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i-学习助手体验课学员学力摸底测试卷生活类精选综合版"/>
    <w:p>
      <w:pPr>
        <w:pStyle w:val="Heading1"/>
      </w:pPr>
      <w:r>
        <w:t xml:space="preserve">AI </w:t>
      </w:r>
      <w:r>
        <w:rPr>
          <w:rFonts w:hint="eastAsia"/>
        </w:rPr>
        <w:t xml:space="preserve">学习助手体验课学员学力摸底测试卷（生活类精选综合版）</w:t>
      </w:r>
    </w:p>
    <w:p>
      <w:pPr>
        <w:pStyle w:val="FirstParagraph"/>
      </w:pPr>
      <w:r>
        <w:rPr>
          <w:rFonts w:hint="eastAsia"/>
          <w:b/>
          <w:bCs/>
        </w:rPr>
        <w:t xml:space="preserve">适用对象</w:t>
      </w:r>
      <w:r>
        <w:rPr>
          <w:rFonts w:hint="eastAsia"/>
        </w:rPr>
        <w:t xml:space="preserve">：AI</w:t>
      </w:r>
      <w:r>
        <w:t xml:space="preserve"> </w:t>
      </w:r>
      <w:r>
        <w:rPr>
          <w:rFonts w:hint="eastAsia"/>
        </w:rPr>
        <w:t xml:space="preserve">学习助手体验课学员·生活类</w:t>
      </w:r>
    </w:p>
    <w:p>
      <w:pPr>
        <w:pStyle w:val="BodyText"/>
      </w:pPr>
      <w:r>
        <w:rPr>
          <w:rFonts w:hint="eastAsia"/>
          <w:b/>
          <w:bCs/>
        </w:rPr>
        <w:t xml:space="preserve">试卷结构</w:t>
      </w:r>
      <w:r>
        <w:rPr>
          <w:rFonts w:hint="eastAsia"/>
        </w:rPr>
        <w:t xml:space="preserve">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题型与分值</w:t>
      </w:r>
      <w:r>
        <w:rPr>
          <w:rFonts w:hint="eastAsia"/>
        </w:rPr>
        <w:t xml:space="preserve">：单项选择题</w:t>
      </w:r>
      <w:r>
        <w:t xml:space="preserve"> 20 </w:t>
      </w:r>
      <w:r>
        <w:rPr>
          <w:rFonts w:hint="eastAsia"/>
        </w:rPr>
        <w:t xml:space="preserve">题</w:t>
      </w:r>
      <w:r>
        <w:t xml:space="preserve"> × 3 </w:t>
      </w:r>
      <w:r>
        <w:rPr>
          <w:rFonts w:hint="eastAsia"/>
        </w:rPr>
        <w:t xml:space="preserve">分</w:t>
      </w:r>
      <w:r>
        <w:t xml:space="preserve"> = 60 </w:t>
      </w:r>
      <w:r>
        <w:rPr>
          <w:rFonts w:hint="eastAsia"/>
        </w:rPr>
        <w:t xml:space="preserve">分；判断题</w:t>
      </w:r>
      <w:r>
        <w:t xml:space="preserve"> 10 </w:t>
      </w:r>
      <w:r>
        <w:rPr>
          <w:rFonts w:hint="eastAsia"/>
        </w:rPr>
        <w:t xml:space="preserve">题</w:t>
      </w:r>
      <w:r>
        <w:t xml:space="preserve"> × 2 </w:t>
      </w:r>
      <w:r>
        <w:rPr>
          <w:rFonts w:hint="eastAsia"/>
        </w:rPr>
        <w:t xml:space="preserve">分</w:t>
      </w:r>
      <w:r>
        <w:t xml:space="preserve"> = 20 </w:t>
      </w:r>
      <w:r>
        <w:rPr>
          <w:rFonts w:hint="eastAsia"/>
        </w:rPr>
        <w:t xml:space="preserve">分；简答题</w:t>
      </w:r>
      <w:r>
        <w:t xml:space="preserve"> 3 </w:t>
      </w:r>
      <w:r>
        <w:rPr>
          <w:rFonts w:hint="eastAsia"/>
        </w:rPr>
        <w:t xml:space="preserve">题</w:t>
      </w:r>
      <w:r>
        <w:t xml:space="preserve"> × 6.67 </w:t>
      </w:r>
      <w:r>
        <w:rPr>
          <w:rFonts w:hint="eastAsia"/>
        </w:rPr>
        <w:t xml:space="preserve">分</w:t>
      </w:r>
      <w:r>
        <w:t xml:space="preserve"> = 20 </w:t>
      </w:r>
      <w:r>
        <w:rPr>
          <w:rFonts w:hint="eastAsia"/>
        </w:rPr>
        <w:t xml:space="preserve">分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合计</w:t>
      </w:r>
      <w:r>
        <w:rPr>
          <w:rFonts w:hint="eastAsia"/>
        </w:rPr>
        <w:t xml:space="preserve">：100</w:t>
      </w:r>
      <w:r>
        <w:t xml:space="preserve"> </w:t>
      </w:r>
      <w:r>
        <w:rPr>
          <w:rFonts w:hint="eastAsia"/>
        </w:rPr>
        <w:t xml:space="preserve">分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答题时间</w:t>
      </w:r>
      <w:r>
        <w:rPr>
          <w:rFonts w:hint="eastAsia"/>
        </w:rPr>
        <w:t xml:space="preserve">：60</w:t>
      </w:r>
      <w:r>
        <w:t xml:space="preserve"> </w:t>
      </w:r>
      <w:r>
        <w:rPr>
          <w:rFonts w:hint="eastAsia"/>
        </w:rPr>
        <w:t xml:space="preserve">分钟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：本试卷精选最贴近学员实际需求的题目，按照”生活-就业-社会”三层递进结构组织，重点突出实用性和启发性。</w:t>
      </w:r>
    </w:p>
    <w:p>
      <w:r>
        <w:pict>
          <v:rect style="width:0;height:1.5pt" o:hralign="center" o:hrstd="t" o:hr="t"/>
        </w:pict>
      </w:r>
    </w:p>
    <w:bookmarkStart w:id="23" w:name="一单项选择题20-题每题-3-分"/>
    <w:p>
      <w:pPr>
        <w:pStyle w:val="Heading2"/>
      </w:pPr>
      <w:r>
        <w:rPr>
          <w:rFonts w:hint="eastAsia"/>
        </w:rPr>
        <w:t xml:space="preserve">一、单项选择题（20</w:t>
      </w:r>
      <w:r>
        <w:t xml:space="preserve"> </w:t>
      </w:r>
      <w:r>
        <w:rPr>
          <w:rFonts w:hint="eastAsia"/>
        </w:rPr>
        <w:t xml:space="preserve">题，每题</w:t>
      </w:r>
      <w:r>
        <w:t xml:space="preserve"> 3 </w:t>
      </w:r>
      <w:r>
        <w:rPr>
          <w:rFonts w:hint="eastAsia"/>
        </w:rPr>
        <w:t xml:space="preserve">分）</w:t>
      </w:r>
    </w:p>
    <w:bookmarkStart w:id="20" w:name="版块一生活常识-公共资源8-题"/>
    <w:p>
      <w:pPr>
        <w:pStyle w:val="Heading3"/>
      </w:pPr>
      <w:r>
        <w:rPr>
          <w:rFonts w:hint="eastAsia"/>
        </w:rPr>
        <w:t xml:space="preserve">版块一：生活常识</w:t>
      </w:r>
      <w:r>
        <w:t xml:space="preserve"> ✚ </w:t>
      </w:r>
      <w:r>
        <w:rPr>
          <w:rFonts w:hint="eastAsia"/>
        </w:rPr>
        <w:t xml:space="preserve">公共资源（8</w:t>
      </w:r>
      <w:r>
        <w:t xml:space="preserve"> </w:t>
      </w:r>
      <w:r>
        <w:rPr>
          <w:rFonts w:hint="eastAsia"/>
        </w:rPr>
        <w:t xml:space="preserve">题）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一天盐吃太多伤身体，合适的量大概是：</w:t>
      </w:r>
    </w:p>
    <w:p>
      <w:pPr>
        <w:pStyle w:val="Compact"/>
        <w:numPr>
          <w:ilvl w:val="1"/>
          <w:numId w:val="1002"/>
        </w:numPr>
      </w:pPr>
      <w:r>
        <w:t xml:space="preserve">A. </w:t>
      </w:r>
      <w:r>
        <w:rPr>
          <w:rFonts w:hint="eastAsia"/>
        </w:rPr>
        <w:t xml:space="preserve">一小撮（≈</w:t>
      </w:r>
      <w:r>
        <w:t xml:space="preserve"> 3 </w:t>
      </w:r>
      <w:r>
        <w:rPr>
          <w:rFonts w:hint="eastAsia"/>
        </w:rPr>
        <w:t xml:space="preserve">g）</w:t>
      </w:r>
      <w:r>
        <w:t xml:space="preserve"> B. </w:t>
      </w:r>
      <w:r>
        <w:rPr>
          <w:rFonts w:hint="eastAsia"/>
        </w:rPr>
        <w:t xml:space="preserve">小半勺（≈</w:t>
      </w:r>
      <w:r>
        <w:t xml:space="preserve"> 5 </w:t>
      </w:r>
      <w:r>
        <w:rPr>
          <w:rFonts w:hint="eastAsia"/>
        </w:rPr>
        <w:t xml:space="preserve">g）</w:t>
      </w:r>
      <w:r>
        <w:t xml:space="preserve"> C. </w:t>
      </w:r>
      <w:r>
        <w:rPr>
          <w:rFonts w:hint="eastAsia"/>
        </w:rPr>
        <w:t xml:space="preserve">一整勺</w:t>
      </w:r>
      <w:r>
        <w:t xml:space="preserve"> D. </w:t>
      </w:r>
      <w:r>
        <w:rPr>
          <w:rFonts w:hint="eastAsia"/>
        </w:rPr>
        <w:t xml:space="preserve">想放多少放多少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路边看见野蘑菇，最安全的做法是：</w:t>
      </w:r>
    </w:p>
    <w:p>
      <w:pPr>
        <w:pStyle w:val="Compact"/>
        <w:numPr>
          <w:ilvl w:val="1"/>
          <w:numId w:val="1003"/>
        </w:numPr>
      </w:pPr>
      <w:r>
        <w:t xml:space="preserve">A. </w:t>
      </w:r>
      <w:r>
        <w:rPr>
          <w:rFonts w:hint="eastAsia"/>
        </w:rPr>
        <w:t xml:space="preserve">闻闻味</w:t>
      </w:r>
      <w:r>
        <w:t xml:space="preserve"> B. </w:t>
      </w:r>
      <w:r>
        <w:rPr>
          <w:rFonts w:hint="eastAsia"/>
        </w:rPr>
        <w:t xml:space="preserve">咬一口试试</w:t>
      </w:r>
      <w:r>
        <w:t xml:space="preserve"> C. </w:t>
      </w:r>
      <w:r>
        <w:rPr>
          <w:rFonts w:hint="eastAsia"/>
        </w:rPr>
        <w:t xml:space="preserve">拍照发圈</w:t>
      </w:r>
      <w:r>
        <w:t xml:space="preserve"> D. </w:t>
      </w:r>
      <w:r>
        <w:rPr>
          <w:rFonts w:hint="eastAsia"/>
        </w:rPr>
        <w:t xml:space="preserve">别摘别吃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家里炸油条的油变得又黑又黏，说明：</w:t>
      </w:r>
    </w:p>
    <w:p>
      <w:pPr>
        <w:pStyle w:val="Compact"/>
        <w:numPr>
          <w:ilvl w:val="1"/>
          <w:numId w:val="1004"/>
        </w:numPr>
      </w:pPr>
      <w:r>
        <w:t xml:space="preserve">A. </w:t>
      </w:r>
      <w:r>
        <w:rPr>
          <w:rFonts w:hint="eastAsia"/>
        </w:rPr>
        <w:t xml:space="preserve">还能用</w:t>
      </w:r>
      <w:r>
        <w:t xml:space="preserve"> B. </w:t>
      </w:r>
      <w:r>
        <w:rPr>
          <w:rFonts w:hint="eastAsia"/>
        </w:rPr>
        <w:t xml:space="preserve">味道更香</w:t>
      </w:r>
      <w:r>
        <w:t xml:space="preserve"> C. </w:t>
      </w:r>
      <w:r>
        <w:rPr>
          <w:rFonts w:hint="eastAsia"/>
        </w:rPr>
        <w:t xml:space="preserve">该换新油了</w:t>
      </w:r>
      <w:r>
        <w:t xml:space="preserve"> D. </w:t>
      </w:r>
      <w:r>
        <w:rPr>
          <w:rFonts w:hint="eastAsia"/>
        </w:rPr>
        <w:t xml:space="preserve">越炸越省钱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热好的剩菜别在室温放太久，是因为：</w:t>
      </w:r>
    </w:p>
    <w:p>
      <w:pPr>
        <w:pStyle w:val="Compact"/>
        <w:numPr>
          <w:ilvl w:val="1"/>
          <w:numId w:val="1005"/>
        </w:numPr>
      </w:pPr>
      <w:r>
        <w:t xml:space="preserve">A. </w:t>
      </w:r>
      <w:r>
        <w:rPr>
          <w:rFonts w:hint="eastAsia"/>
        </w:rPr>
        <w:t xml:space="preserve">会跑味</w:t>
      </w:r>
      <w:r>
        <w:t xml:space="preserve"> B. </w:t>
      </w:r>
      <w:r>
        <w:rPr>
          <w:rFonts w:hint="eastAsia"/>
        </w:rPr>
        <w:t xml:space="preserve">细菌长得快</w:t>
      </w:r>
      <w:r>
        <w:t xml:space="preserve"> C. </w:t>
      </w:r>
      <w:r>
        <w:rPr>
          <w:rFonts w:hint="eastAsia"/>
        </w:rPr>
        <w:t xml:space="preserve">再热麻烦</w:t>
      </w:r>
      <w:r>
        <w:t xml:space="preserve"> D. </w:t>
      </w:r>
      <w:r>
        <w:rPr>
          <w:rFonts w:hint="eastAsia"/>
        </w:rPr>
        <w:t xml:space="preserve">油变白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骑电动车想保命，最该带的是：</w:t>
      </w:r>
    </w:p>
    <w:p>
      <w:pPr>
        <w:pStyle w:val="Compact"/>
        <w:numPr>
          <w:ilvl w:val="1"/>
          <w:numId w:val="1006"/>
        </w:numPr>
      </w:pPr>
      <w:r>
        <w:t xml:space="preserve">A. </w:t>
      </w:r>
      <w:r>
        <w:rPr>
          <w:rFonts w:hint="eastAsia"/>
        </w:rPr>
        <w:t xml:space="preserve">太阳镜</w:t>
      </w:r>
      <w:r>
        <w:t xml:space="preserve"> B. </w:t>
      </w:r>
      <w:r>
        <w:rPr>
          <w:rFonts w:hint="eastAsia"/>
        </w:rPr>
        <w:t xml:space="preserve">耳机</w:t>
      </w:r>
      <w:r>
        <w:t xml:space="preserve"> C. </w:t>
      </w:r>
      <w:r>
        <w:rPr>
          <w:rFonts w:hint="eastAsia"/>
        </w:rPr>
        <w:t xml:space="preserve">头盔</w:t>
      </w:r>
      <w:r>
        <w:t xml:space="preserve"> D. </w:t>
      </w:r>
      <w:r>
        <w:rPr>
          <w:rFonts w:hint="eastAsia"/>
        </w:rPr>
        <w:t xml:space="preserve">手套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上夜班饿了，下列哪份加餐最扛饿又不长肉？</w:t>
      </w:r>
    </w:p>
    <w:p>
      <w:pPr>
        <w:pStyle w:val="Compact"/>
        <w:numPr>
          <w:ilvl w:val="1"/>
          <w:numId w:val="1007"/>
        </w:numPr>
      </w:pPr>
      <w:r>
        <w:t xml:space="preserve">A. </w:t>
      </w:r>
      <w:r>
        <w:rPr>
          <w:rFonts w:hint="eastAsia"/>
        </w:rPr>
        <w:t xml:space="preserve">辣条</w:t>
      </w:r>
      <w:r>
        <w:t xml:space="preserve"> + </w:t>
      </w:r>
      <w:r>
        <w:rPr>
          <w:rFonts w:hint="eastAsia"/>
        </w:rPr>
        <w:t xml:space="preserve">碳酸饮料</w:t>
      </w:r>
      <w:r>
        <w:t xml:space="preserve"> B. </w:t>
      </w:r>
      <w:r>
        <w:rPr>
          <w:rFonts w:hint="eastAsia"/>
        </w:rPr>
        <w:t xml:space="preserve">全麦面包</w:t>
      </w:r>
      <w:r>
        <w:t xml:space="preserve"> + </w:t>
      </w:r>
      <w:r>
        <w:rPr>
          <w:rFonts w:hint="eastAsia"/>
        </w:rPr>
        <w:t xml:space="preserve">常温牛奶</w:t>
      </w:r>
      <w:r>
        <w:t xml:space="preserve"> C. </w:t>
      </w:r>
      <w:r>
        <w:rPr>
          <w:rFonts w:hint="eastAsia"/>
        </w:rPr>
        <w:t xml:space="preserve">糖油饼</w:t>
      </w:r>
      <w:r>
        <w:t xml:space="preserve"> D. </w:t>
      </w:r>
      <w:r>
        <w:rPr>
          <w:rFonts w:hint="eastAsia"/>
        </w:rPr>
        <w:t xml:space="preserve">炸鸡啤酒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外卖平台推行”超时扣款”制度，迫使骑手在同样时间内完成更多订单，这种做法的本质是：</w:t>
      </w:r>
    </w:p>
    <w:p>
      <w:pPr>
        <w:pStyle w:val="Compact"/>
        <w:numPr>
          <w:ilvl w:val="1"/>
          <w:numId w:val="1008"/>
        </w:numPr>
      </w:pPr>
      <w:r>
        <w:t xml:space="preserve">A. </w:t>
      </w:r>
      <w:r>
        <w:rPr>
          <w:rFonts w:hint="eastAsia"/>
        </w:rPr>
        <w:t xml:space="preserve">提高服务质量</w:t>
      </w:r>
      <w:r>
        <w:t xml:space="preserve"> B. </w:t>
      </w:r>
      <w:r>
        <w:rPr>
          <w:rFonts w:hint="eastAsia"/>
        </w:rPr>
        <w:t xml:space="preserve">提取相对剩余价值</w:t>
      </w:r>
      <w:r>
        <w:t xml:space="preserve"> C. </w:t>
      </w:r>
      <w:r>
        <w:rPr>
          <w:rFonts w:hint="eastAsia"/>
        </w:rPr>
        <w:t xml:space="preserve">维护顾客权益</w:t>
      </w:r>
      <w:r>
        <w:t xml:space="preserve"> D. </w:t>
      </w:r>
      <w:r>
        <w:rPr>
          <w:rFonts w:hint="eastAsia"/>
        </w:rPr>
        <w:t xml:space="preserve">优化配送流程</w:t>
      </w:r>
    </w:p>
    <w:p>
      <w:pPr>
        <w:pStyle w:val="Compact"/>
        <w:numPr>
          <w:ilvl w:val="0"/>
          <w:numId w:val="1001"/>
        </w:numPr>
      </w:pPr>
      <w:r>
        <w:t xml:space="preserve">2025 </w:t>
      </w:r>
      <w:r>
        <w:rPr>
          <w:rFonts w:hint="eastAsia"/>
        </w:rPr>
        <w:t xml:space="preserve">年多地水价上调，若不配套阶梯补贴，最可能加剧：</w:t>
      </w:r>
    </w:p>
    <w:p>
      <w:pPr>
        <w:pStyle w:val="Compact"/>
        <w:numPr>
          <w:ilvl w:val="1"/>
          <w:numId w:val="1009"/>
        </w:numPr>
      </w:pPr>
      <w:r>
        <w:t xml:space="preserve">A. </w:t>
      </w:r>
      <w:r>
        <w:rPr>
          <w:rFonts w:hint="eastAsia"/>
        </w:rPr>
        <w:t xml:space="preserve">浪费</w:t>
      </w:r>
      <w:r>
        <w:t xml:space="preserve"> B. </w:t>
      </w:r>
      <w:r>
        <w:rPr>
          <w:rFonts w:hint="eastAsia"/>
        </w:rPr>
        <w:t xml:space="preserve">贫困户负担</w:t>
      </w:r>
      <w:r>
        <w:t xml:space="preserve"> C. </w:t>
      </w:r>
      <w:r>
        <w:rPr>
          <w:rFonts w:hint="eastAsia"/>
        </w:rPr>
        <w:t xml:space="preserve">商业利润下降</w:t>
      </w:r>
      <w:r>
        <w:t xml:space="preserve"> D. </w:t>
      </w:r>
      <w:r>
        <w:rPr>
          <w:rFonts w:hint="eastAsia"/>
        </w:rPr>
        <w:t xml:space="preserve">富人消费减少</w:t>
      </w:r>
    </w:p>
    <w:bookmarkEnd w:id="20"/>
    <w:bookmarkStart w:id="21" w:name="版块二就业常识-集体行动8-题"/>
    <w:p>
      <w:pPr>
        <w:pStyle w:val="Heading3"/>
      </w:pPr>
      <w:r>
        <w:rPr>
          <w:rFonts w:hint="eastAsia"/>
        </w:rPr>
        <w:t xml:space="preserve">版块二：就业常识</w:t>
      </w:r>
      <w:r>
        <w:t xml:space="preserve"> ✚ </w:t>
      </w:r>
      <w:r>
        <w:rPr>
          <w:rFonts w:hint="eastAsia"/>
        </w:rPr>
        <w:t xml:space="preserve">集体行动（8</w:t>
      </w:r>
      <w:r>
        <w:t xml:space="preserve"> </w:t>
      </w:r>
      <w:r>
        <w:rPr>
          <w:rFonts w:hint="eastAsia"/>
        </w:rPr>
        <w:t xml:space="preserve">题）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平时加班，工资至少要给正常工资的：</w:t>
      </w:r>
    </w:p>
    <w:p>
      <w:pPr>
        <w:pStyle w:val="Compact"/>
        <w:numPr>
          <w:ilvl w:val="1"/>
          <w:numId w:val="1011"/>
        </w:numPr>
      </w:pPr>
      <w:r>
        <w:t xml:space="preserve">A. </w:t>
      </w:r>
      <w:r>
        <w:rPr>
          <w:rFonts w:hint="eastAsia"/>
        </w:rPr>
        <w:t xml:space="preserve">一点二倍</w:t>
      </w:r>
      <w:r>
        <w:t xml:space="preserve"> B. </w:t>
      </w:r>
      <w:r>
        <w:rPr>
          <w:rFonts w:hint="eastAsia"/>
        </w:rPr>
        <w:t xml:space="preserve">一点五倍</w:t>
      </w:r>
      <w:r>
        <w:t xml:space="preserve"> C. </w:t>
      </w:r>
      <w:r>
        <w:rPr>
          <w:rFonts w:hint="eastAsia"/>
        </w:rPr>
        <w:t xml:space="preserve">双倍</w:t>
      </w:r>
      <w:r>
        <w:t xml:space="preserve"> D. </w:t>
      </w:r>
      <w:r>
        <w:rPr>
          <w:rFonts w:hint="eastAsia"/>
        </w:rPr>
        <w:t xml:space="preserve">三倍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劳动者维权首选官方热线电话是？</w:t>
      </w:r>
    </w:p>
    <w:p>
      <w:pPr>
        <w:pStyle w:val="Compact"/>
        <w:numPr>
          <w:ilvl w:val="1"/>
          <w:numId w:val="1012"/>
        </w:numPr>
      </w:pPr>
      <w:r>
        <w:t xml:space="preserve">A. 110 B. 12333 C. 12315 D. 12345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外卖骑手每小时创造价值500元，平台付给骑手100元，扣除设备折旧等成本150元，剩余的250元在马克思主义经济学中称为：</w:t>
      </w:r>
    </w:p>
    <w:p>
      <w:pPr>
        <w:pStyle w:val="Compact"/>
        <w:numPr>
          <w:ilvl w:val="1"/>
          <w:numId w:val="1013"/>
        </w:numPr>
      </w:pPr>
      <w:r>
        <w:t xml:space="preserve">A. </w:t>
      </w:r>
      <w:r>
        <w:rPr>
          <w:rFonts w:hint="eastAsia"/>
        </w:rPr>
        <w:t xml:space="preserve">平台利润</w:t>
      </w:r>
      <w:r>
        <w:t xml:space="preserve"> B. </w:t>
      </w:r>
      <w:r>
        <w:rPr>
          <w:rFonts w:hint="eastAsia"/>
        </w:rPr>
        <w:t xml:space="preserve">运营成本</w:t>
      </w:r>
      <w:r>
        <w:t xml:space="preserve"> C. </w:t>
      </w:r>
      <w:r>
        <w:rPr>
          <w:rFonts w:hint="eastAsia"/>
        </w:rPr>
        <w:t xml:space="preserve">剩余价值</w:t>
      </w:r>
      <w:r>
        <w:t xml:space="preserve"> D. </w:t>
      </w:r>
      <w:r>
        <w:rPr>
          <w:rFonts w:hint="eastAsia"/>
        </w:rPr>
        <w:t xml:space="preserve">税收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若企业以”外包”名义实际管理工人，主要违反的原则是：</w:t>
      </w:r>
    </w:p>
    <w:p>
      <w:pPr>
        <w:pStyle w:val="Compact"/>
        <w:numPr>
          <w:ilvl w:val="1"/>
          <w:numId w:val="1014"/>
        </w:numPr>
      </w:pPr>
      <w:r>
        <w:t xml:space="preserve">A. </w:t>
      </w:r>
      <w:r>
        <w:rPr>
          <w:rFonts w:hint="eastAsia"/>
        </w:rPr>
        <w:t xml:space="preserve">市场自愿</w:t>
      </w:r>
      <w:r>
        <w:t xml:space="preserve"> B. </w:t>
      </w:r>
      <w:r>
        <w:rPr>
          <w:rFonts w:hint="eastAsia"/>
        </w:rPr>
        <w:t xml:space="preserve">同工同酬与用工责任</w:t>
      </w:r>
      <w:r>
        <w:t xml:space="preserve"> C. </w:t>
      </w:r>
      <w:r>
        <w:rPr>
          <w:rFonts w:hint="eastAsia"/>
        </w:rPr>
        <w:t xml:space="preserve">劳动节优惠</w:t>
      </w:r>
      <w:r>
        <w:t xml:space="preserve"> D. </w:t>
      </w:r>
      <w:r>
        <w:rPr>
          <w:rFonts w:hint="eastAsia"/>
        </w:rPr>
        <w:t xml:space="preserve">商业秘密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《劳动合同法》</w:t>
      </w:r>
      <w:r>
        <w:rPr>
          <w:rFonts w:hint="eastAsia"/>
        </w:rPr>
        <w:t xml:space="preserve">“双倍工资”</w:t>
      </w:r>
      <w:r>
        <w:rPr>
          <w:rFonts w:hint="eastAsia"/>
        </w:rPr>
        <w:t xml:space="preserve">惩罚条款的立法意图在于：</w:t>
      </w:r>
    </w:p>
    <w:p>
      <w:pPr>
        <w:pStyle w:val="Compact"/>
        <w:numPr>
          <w:ilvl w:val="1"/>
          <w:numId w:val="1015"/>
        </w:numPr>
      </w:pPr>
      <w:r>
        <w:t xml:space="preserve">A. </w:t>
      </w:r>
      <w:r>
        <w:rPr>
          <w:rFonts w:hint="eastAsia"/>
        </w:rPr>
        <w:t xml:space="preserve">给工人红包</w:t>
      </w:r>
      <w:r>
        <w:t xml:space="preserve"> B. </w:t>
      </w:r>
      <w:r>
        <w:rPr>
          <w:rFonts w:hint="eastAsia"/>
        </w:rPr>
        <w:t xml:space="preserve">提高违法成本抑制资本任意用工</w:t>
      </w:r>
      <w:r>
        <w:t xml:space="preserve"> C. </w:t>
      </w:r>
      <w:r>
        <w:rPr>
          <w:rFonts w:hint="eastAsia"/>
        </w:rPr>
        <w:t xml:space="preserve">活跃经济</w:t>
      </w:r>
      <w:r>
        <w:t xml:space="preserve"> D. </w:t>
      </w:r>
      <w:r>
        <w:rPr>
          <w:rFonts w:hint="eastAsia"/>
        </w:rPr>
        <w:t xml:space="preserve">简化流程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平台经济把劳动者定性为”独立经营者”常被用来逃避：</w:t>
      </w:r>
    </w:p>
    <w:p>
      <w:pPr>
        <w:pStyle w:val="Compact"/>
        <w:numPr>
          <w:ilvl w:val="1"/>
          <w:numId w:val="1016"/>
        </w:numPr>
      </w:pPr>
      <w:r>
        <w:t xml:space="preserve">A. </w:t>
      </w:r>
      <w:r>
        <w:rPr>
          <w:rFonts w:hint="eastAsia"/>
        </w:rPr>
        <w:t xml:space="preserve">技术升级</w:t>
      </w:r>
      <w:r>
        <w:t xml:space="preserve"> B. </w:t>
      </w:r>
      <w:r>
        <w:rPr>
          <w:rFonts w:hint="eastAsia"/>
        </w:rPr>
        <w:t xml:space="preserve">税收优惠</w:t>
      </w:r>
      <w:r>
        <w:t xml:space="preserve"> C. </w:t>
      </w:r>
      <w:r>
        <w:rPr>
          <w:rFonts w:hint="eastAsia"/>
        </w:rPr>
        <w:t xml:space="preserve">职业荣誉</w:t>
      </w:r>
      <w:r>
        <w:t xml:space="preserve"> D. </w:t>
      </w:r>
      <w:r>
        <w:rPr>
          <w:rFonts w:hint="eastAsia"/>
        </w:rPr>
        <w:t xml:space="preserve">社保与工伤责任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招聘广告声称”高薪日结”且需先交</w:t>
      </w:r>
      <w:r>
        <w:t xml:space="preserve"> 299 </w:t>
      </w:r>
      <w:r>
        <w:rPr>
          <w:rFonts w:hint="eastAsia"/>
        </w:rPr>
        <w:t xml:space="preserve">元体检费，多数是？</w:t>
      </w:r>
    </w:p>
    <w:p>
      <w:pPr>
        <w:pStyle w:val="Compact"/>
        <w:numPr>
          <w:ilvl w:val="1"/>
          <w:numId w:val="1017"/>
        </w:numPr>
      </w:pPr>
      <w:r>
        <w:t xml:space="preserve">A. </w:t>
      </w:r>
      <w:r>
        <w:rPr>
          <w:rFonts w:hint="eastAsia"/>
        </w:rPr>
        <w:t xml:space="preserve">正规流程</w:t>
      </w:r>
      <w:r>
        <w:t xml:space="preserve"> B. </w:t>
      </w:r>
      <w:r>
        <w:rPr>
          <w:rFonts w:hint="eastAsia"/>
        </w:rPr>
        <w:t xml:space="preserve">诈骗或非法中介</w:t>
      </w:r>
      <w:r>
        <w:t xml:space="preserve"> C. </w:t>
      </w:r>
      <w:r>
        <w:rPr>
          <w:rFonts w:hint="eastAsia"/>
        </w:rPr>
        <w:t xml:space="preserve">公益招聘</w:t>
      </w:r>
      <w:r>
        <w:t xml:space="preserve"> D. </w:t>
      </w:r>
      <w:r>
        <w:rPr>
          <w:rFonts w:hint="eastAsia"/>
        </w:rPr>
        <w:t xml:space="preserve">校招流程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工作时受伤构成”工伤”应先？</w:t>
      </w:r>
    </w:p>
    <w:p>
      <w:pPr>
        <w:pStyle w:val="Compact"/>
        <w:numPr>
          <w:ilvl w:val="1"/>
          <w:numId w:val="1018"/>
        </w:numPr>
      </w:pPr>
      <w:r>
        <w:t xml:space="preserve">A. </w:t>
      </w:r>
      <w:r>
        <w:rPr>
          <w:rFonts w:hint="eastAsia"/>
        </w:rPr>
        <w:t xml:space="preserve">报警</w:t>
      </w:r>
      <w:r>
        <w:t xml:space="preserve"> B. </w:t>
      </w:r>
      <w:r>
        <w:rPr>
          <w:rFonts w:hint="eastAsia"/>
        </w:rPr>
        <w:t xml:space="preserve">立即就医并留凭证</w:t>
      </w:r>
      <w:r>
        <w:t xml:space="preserve"> C. </w:t>
      </w:r>
      <w:r>
        <w:rPr>
          <w:rFonts w:hint="eastAsia"/>
        </w:rPr>
        <w:t xml:space="preserve">找公司赔偿</w:t>
      </w:r>
      <w:r>
        <w:t xml:space="preserve"> D. </w:t>
      </w:r>
      <w:r>
        <w:rPr>
          <w:rFonts w:hint="eastAsia"/>
        </w:rPr>
        <w:t xml:space="preserve">拍视频</w:t>
      </w:r>
    </w:p>
    <w:bookmarkEnd w:id="21"/>
    <w:bookmarkStart w:id="22" w:name="版块三社会常识-阶级与国家4-题"/>
    <w:p>
      <w:pPr>
        <w:pStyle w:val="Heading3"/>
      </w:pPr>
      <w:r>
        <w:rPr>
          <w:rFonts w:hint="eastAsia"/>
        </w:rPr>
        <w:t xml:space="preserve">版块三：社会常识</w:t>
      </w:r>
      <w:r>
        <w:t xml:space="preserve"> ✚ </w:t>
      </w:r>
      <w:r>
        <w:rPr>
          <w:rFonts w:hint="eastAsia"/>
        </w:rPr>
        <w:t xml:space="preserve">阶级与国家（4</w:t>
      </w:r>
      <w:r>
        <w:t xml:space="preserve"> </w:t>
      </w:r>
      <w:r>
        <w:rPr>
          <w:rFonts w:hint="eastAsia"/>
        </w:rPr>
        <w:t xml:space="preserve">题）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我国现阶段的基本国情是：</w:t>
      </w:r>
    </w:p>
    <w:p>
      <w:pPr>
        <w:pStyle w:val="Compact"/>
        <w:numPr>
          <w:ilvl w:val="1"/>
          <w:numId w:val="1020"/>
        </w:numPr>
      </w:pPr>
      <w:r>
        <w:t xml:space="preserve">A. </w:t>
      </w:r>
      <w:r>
        <w:rPr>
          <w:rFonts w:hint="eastAsia"/>
        </w:rPr>
        <w:t xml:space="preserve">已是发达国家</w:t>
      </w:r>
      <w:r>
        <w:t xml:space="preserve"> B. </w:t>
      </w:r>
      <w:r>
        <w:rPr>
          <w:rFonts w:hint="eastAsia"/>
        </w:rPr>
        <w:t xml:space="preserve">发展中国家</w:t>
      </w:r>
      <w:r>
        <w:t xml:space="preserve"> C. </w:t>
      </w:r>
      <w:r>
        <w:rPr>
          <w:rFonts w:hint="eastAsia"/>
        </w:rPr>
        <w:t xml:space="preserve">中等发达国家</w:t>
      </w:r>
      <w:r>
        <w:t xml:space="preserve"> D. </w:t>
      </w:r>
      <w:r>
        <w:rPr>
          <w:rFonts w:hint="eastAsia"/>
        </w:rPr>
        <w:t xml:space="preserve">世界第一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社会主义初级阶段的基本经济制度是：</w:t>
      </w:r>
    </w:p>
    <w:p>
      <w:pPr>
        <w:pStyle w:val="Compact"/>
        <w:numPr>
          <w:ilvl w:val="1"/>
          <w:numId w:val="1021"/>
        </w:numPr>
      </w:pPr>
      <w:r>
        <w:t xml:space="preserve">A. </w:t>
      </w:r>
      <w:r>
        <w:rPr>
          <w:rFonts w:hint="eastAsia"/>
        </w:rPr>
        <w:t xml:space="preserve">公有制为主体、多种所有制经济共同发展</w:t>
      </w:r>
      <w:r>
        <w:t xml:space="preserve"> B. </w:t>
      </w:r>
      <w:r>
        <w:rPr>
          <w:rFonts w:hint="eastAsia"/>
        </w:rPr>
        <w:t xml:space="preserve">私有制为主体</w:t>
      </w:r>
      <w:r>
        <w:t xml:space="preserve"> C. </w:t>
      </w:r>
      <w:r>
        <w:rPr>
          <w:rFonts w:hint="eastAsia"/>
        </w:rPr>
        <w:t xml:space="preserve">纯公有制</w:t>
      </w:r>
      <w:r>
        <w:t xml:space="preserve"> D. </w:t>
      </w:r>
      <w:r>
        <w:rPr>
          <w:rFonts w:hint="eastAsia"/>
        </w:rPr>
        <w:t xml:space="preserve">完全市场经济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一部手机由美国设计、中国组装、刚果提供原料。这三国工人的根本关系是：</w:t>
      </w:r>
    </w:p>
    <w:p>
      <w:pPr>
        <w:pStyle w:val="Compact"/>
        <w:numPr>
          <w:ilvl w:val="1"/>
          <w:numId w:val="1022"/>
        </w:numPr>
      </w:pPr>
      <w:r>
        <w:t xml:space="preserve">A. </w:t>
      </w:r>
      <w:r>
        <w:rPr>
          <w:rFonts w:hint="eastAsia"/>
        </w:rPr>
        <w:t xml:space="preserve">竞争关系</w:t>
      </w:r>
      <w:r>
        <w:t xml:space="preserve"> B. </w:t>
      </w:r>
      <w:r>
        <w:rPr>
          <w:rFonts w:hint="eastAsia"/>
        </w:rPr>
        <w:t xml:space="preserve">全球价值链中被剥削的生产者联盟</w:t>
      </w:r>
      <w:r>
        <w:t xml:space="preserve"> C. </w:t>
      </w:r>
      <w:r>
        <w:rPr>
          <w:rFonts w:hint="eastAsia"/>
        </w:rPr>
        <w:t xml:space="preserve">无关系</w:t>
      </w:r>
      <w:r>
        <w:t xml:space="preserve"> D. </w:t>
      </w:r>
      <w:r>
        <w:rPr>
          <w:rFonts w:hint="eastAsia"/>
        </w:rPr>
        <w:t xml:space="preserve">平等受益于全球化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在阶级社会中，国家的本质是：</w:t>
      </w:r>
    </w:p>
    <w:p>
      <w:pPr>
        <w:pStyle w:val="Compact"/>
        <w:numPr>
          <w:ilvl w:val="1"/>
          <w:numId w:val="1023"/>
        </w:numPr>
      </w:pPr>
      <w:r>
        <w:t xml:space="preserve">A. </w:t>
      </w:r>
      <w:r>
        <w:rPr>
          <w:rFonts w:hint="eastAsia"/>
        </w:rPr>
        <w:t xml:space="preserve">全民的国家</w:t>
      </w:r>
      <w:r>
        <w:t xml:space="preserve"> B. </w:t>
      </w:r>
      <w:r>
        <w:rPr>
          <w:rFonts w:hint="eastAsia"/>
        </w:rPr>
        <w:t xml:space="preserve">阶级统治的工具</w:t>
      </w:r>
      <w:r>
        <w:t xml:space="preserve"> C. </w:t>
      </w:r>
      <w:r>
        <w:rPr>
          <w:rFonts w:hint="eastAsia"/>
        </w:rPr>
        <w:t xml:space="preserve">管理社会的机构</w:t>
      </w:r>
      <w:r>
        <w:t xml:space="preserve"> D. </w:t>
      </w:r>
      <w:r>
        <w:rPr>
          <w:rFonts w:hint="eastAsia"/>
        </w:rPr>
        <w:t xml:space="preserve">维护秩序的组织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二判断题10-题每题-2-分"/>
    <w:p>
      <w:pPr>
        <w:pStyle w:val="Heading2"/>
      </w:pPr>
      <w:r>
        <w:rPr>
          <w:rFonts w:hint="eastAsia"/>
        </w:rPr>
        <w:t xml:space="preserve">二、判断题（10</w:t>
      </w:r>
      <w:r>
        <w:t xml:space="preserve"> </w:t>
      </w:r>
      <w:r>
        <w:rPr>
          <w:rFonts w:hint="eastAsia"/>
        </w:rPr>
        <w:t xml:space="preserve">题，每题</w:t>
      </w:r>
      <w:r>
        <w:t xml:space="preserve"> 2 </w:t>
      </w:r>
      <w:r>
        <w:rPr>
          <w:rFonts w:hint="eastAsia"/>
        </w:rPr>
        <w:t xml:space="preserve">分）</w:t>
      </w:r>
    </w:p>
    <w:bookmarkStart w:id="24" w:name="版块一生活常识-公共资源4-题"/>
    <w:p>
      <w:pPr>
        <w:pStyle w:val="Heading3"/>
      </w:pPr>
      <w:r>
        <w:rPr>
          <w:rFonts w:hint="eastAsia"/>
        </w:rPr>
        <w:t xml:space="preserve">版块一：生活常识</w:t>
      </w:r>
      <w:r>
        <w:t xml:space="preserve"> ✚ </w:t>
      </w:r>
      <w:r>
        <w:rPr>
          <w:rFonts w:hint="eastAsia"/>
        </w:rPr>
        <w:t xml:space="preserve">公共资源（4</w:t>
      </w:r>
      <w:r>
        <w:t xml:space="preserve"> </w:t>
      </w:r>
      <w:r>
        <w:rPr>
          <w:rFonts w:hint="eastAsia"/>
        </w:rPr>
        <w:t xml:space="preserve">题）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骑车戴头盔只是为躲交警。（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热食在常温放超过两小时，细菌会疯长。（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中暑、溺水都能打</w:t>
      </w:r>
      <w:r>
        <w:t xml:space="preserve"> 120 </w:t>
      </w:r>
      <w:r>
        <w:rPr>
          <w:rFonts w:hint="eastAsia"/>
        </w:rPr>
        <w:t xml:space="preserve">求助。（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剩菜最好热透心再吃，别只图表面滚。（</w:t>
      </w:r>
      <w:r>
        <w:t xml:space="preserve">　</w:t>
      </w:r>
      <w:r>
        <w:rPr>
          <w:rFonts w:hint="eastAsia"/>
        </w:rPr>
        <w:t xml:space="preserve">）</w:t>
      </w:r>
    </w:p>
    <w:bookmarkEnd w:id="24"/>
    <w:bookmarkStart w:id="25" w:name="版块二就业常识-集体行动4-题"/>
    <w:p>
      <w:pPr>
        <w:pStyle w:val="Heading3"/>
      </w:pPr>
      <w:r>
        <w:rPr>
          <w:rFonts w:hint="eastAsia"/>
        </w:rPr>
        <w:t xml:space="preserve">版块二：就业常识</w:t>
      </w:r>
      <w:r>
        <w:t xml:space="preserve"> ✚ </w:t>
      </w:r>
      <w:r>
        <w:rPr>
          <w:rFonts w:hint="eastAsia"/>
        </w:rPr>
        <w:t xml:space="preserve">集体行动（4</w:t>
      </w:r>
      <w:r>
        <w:t xml:space="preserve"> </w:t>
      </w:r>
      <w:r>
        <w:rPr>
          <w:rFonts w:hint="eastAsia"/>
        </w:rPr>
        <w:t xml:space="preserve">题）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双休日加班只要安排调休就不用给钱。（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招聘单位要求收费后才能入职多半违法。（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拖欠工资金额大且故意不付，可能触犯刑法。（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资本主义生产的目的是追求利润最大化，而不是满足社会需要。（</w:t>
      </w:r>
      <w:r>
        <w:t xml:space="preserve">　</w:t>
      </w:r>
      <w:r>
        <w:rPr>
          <w:rFonts w:hint="eastAsia"/>
        </w:rPr>
        <w:t xml:space="preserve">）</w:t>
      </w:r>
    </w:p>
    <w:bookmarkEnd w:id="25"/>
    <w:bookmarkStart w:id="26" w:name="版块三社会常识-阶级与国家2-题"/>
    <w:p>
      <w:pPr>
        <w:pStyle w:val="Heading3"/>
      </w:pPr>
      <w:r>
        <w:rPr>
          <w:rFonts w:hint="eastAsia"/>
        </w:rPr>
        <w:t xml:space="preserve">版块三：社会常识</w:t>
      </w:r>
      <w:r>
        <w:t xml:space="preserve"> ✚ </w:t>
      </w:r>
      <w:r>
        <w:rPr>
          <w:rFonts w:hint="eastAsia"/>
        </w:rPr>
        <w:t xml:space="preserve">阶级与国家（2</w:t>
      </w:r>
      <w:r>
        <w:t xml:space="preserve"> </w:t>
      </w:r>
      <w:r>
        <w:rPr>
          <w:rFonts w:hint="eastAsia"/>
        </w:rPr>
        <w:t xml:space="preserve">题）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共同富裕等于平均主义分蛋糕。（</w:t>
      </w:r>
      <w:r>
        <w:t xml:space="preserve">　</w:t>
      </w:r>
      <w:r>
        <w:rPr>
          <w:rFonts w:hint="eastAsia"/>
        </w:rPr>
        <w:t xml:space="preserve">）</w:t>
      </w:r>
    </w:p>
    <w:p>
      <w:pPr>
        <w:numPr>
          <w:ilvl w:val="0"/>
          <w:numId w:val="1026"/>
        </w:numPr>
      </w:pPr>
      <w:r>
        <w:rPr>
          <w:rFonts w:hint="eastAsia"/>
        </w:rPr>
        <w:t xml:space="preserve">按劳分配是社会主义的分配原则。（</w:t>
      </w:r>
      <w:r>
        <w:t xml:space="preserve">　</w:t>
      </w:r>
      <w:r>
        <w:rPr>
          <w:rFonts w:hint="eastAsia"/>
        </w:rPr>
        <w:t xml:space="preserve">）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三简答题3-题每题-6.67-分"/>
    <w:p>
      <w:pPr>
        <w:pStyle w:val="Heading2"/>
      </w:pPr>
      <w:r>
        <w:rPr>
          <w:rFonts w:hint="eastAsia"/>
        </w:rPr>
        <w:t xml:space="preserve">三、简答题（3</w:t>
      </w:r>
      <w:r>
        <w:t xml:space="preserve"> </w:t>
      </w:r>
      <w:r>
        <w:rPr>
          <w:rFonts w:hint="eastAsia"/>
        </w:rPr>
        <w:t xml:space="preserve">题，每题</w:t>
      </w:r>
      <w:r>
        <w:t xml:space="preserve"> 6.67 </w:t>
      </w:r>
      <w:r>
        <w:rPr>
          <w:rFonts w:hint="eastAsia"/>
        </w:rPr>
        <w:t xml:space="preserve">分）</w:t>
      </w:r>
    </w:p>
    <w:bookmarkStart w:id="28" w:name="版块一生活常识-公共资源"/>
    <w:p>
      <w:pPr>
        <w:pStyle w:val="Heading3"/>
      </w:pPr>
      <w:r>
        <w:rPr>
          <w:rFonts w:hint="eastAsia"/>
        </w:rPr>
        <w:t xml:space="preserve">版块一：生活常识</w:t>
      </w:r>
      <w:r>
        <w:t xml:space="preserve"> ✚ </w:t>
      </w:r>
      <w:r>
        <w:rPr>
          <w:rFonts w:hint="eastAsia"/>
        </w:rPr>
        <w:t xml:space="preserve">公共资源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夜骑电动车想更安全？写出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条你亲自能做到的小技巧，并各用一句话解释好处。</w:t>
      </w:r>
    </w:p>
    <w:bookmarkEnd w:id="28"/>
    <w:bookmarkStart w:id="29" w:name="版块二就业常识-集体行动"/>
    <w:p>
      <w:pPr>
        <w:pStyle w:val="Heading3"/>
      </w:pPr>
      <w:r>
        <w:rPr>
          <w:rFonts w:hint="eastAsia"/>
        </w:rPr>
        <w:t xml:space="preserve">版块二：就业常识</w:t>
      </w:r>
      <w:r>
        <w:t xml:space="preserve"> ✚ </w:t>
      </w:r>
      <w:r>
        <w:rPr>
          <w:rFonts w:hint="eastAsia"/>
        </w:rPr>
        <w:t xml:space="preserve">集体行动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  <w:b/>
          <w:bCs/>
        </w:rPr>
        <w:t xml:space="preserve">说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种打工人最容易碰到的招聘/培训骗局，并各用一句话教大家如何识破。</w:t>
      </w:r>
    </w:p>
    <w:bookmarkEnd w:id="29"/>
    <w:bookmarkStart w:id="30" w:name="版块三社会常识-阶级与国家"/>
    <w:p>
      <w:pPr>
        <w:pStyle w:val="Heading3"/>
      </w:pPr>
      <w:r>
        <w:rPr>
          <w:rFonts w:hint="eastAsia"/>
        </w:rPr>
        <w:t xml:space="preserve">版块三：社会常识</w:t>
      </w:r>
      <w:r>
        <w:t xml:space="preserve"> ✚ </w:t>
      </w:r>
      <w:r>
        <w:rPr>
          <w:rFonts w:hint="eastAsia"/>
        </w:rPr>
        <w:t xml:space="preserve">阶级与国家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  <w:b/>
          <w:bCs/>
        </w:rPr>
        <w:t xml:space="preserve">设想迈向”各尽所能、按需分配”的未来社会：普通劳动者可以在哪两件具体事情上先行实践团结互助？写出你愿意参与的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条集体行动，并说明理由。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参考答案"/>
    <w:p>
      <w:pPr>
        <w:pStyle w:val="Heading2"/>
      </w:pPr>
      <w:r>
        <w:rPr>
          <w:rFonts w:hint="eastAsia"/>
        </w:rPr>
        <w:t xml:space="preserve">参考答案</w:t>
      </w:r>
    </w:p>
    <w:bookmarkStart w:id="32" w:name="单项选择题答案"/>
    <w:p>
      <w:pPr>
        <w:pStyle w:val="Heading3"/>
      </w:pPr>
      <w:r>
        <w:rPr>
          <w:rFonts w:hint="eastAsia"/>
        </w:rPr>
        <w:t xml:space="preserve">单项选择题答案：</w:t>
      </w:r>
    </w:p>
    <w:p>
      <w:pPr>
        <w:pStyle w:val="FirstParagraph"/>
      </w:pPr>
      <w:r>
        <w:t xml:space="preserve">1-8: B D C B C B B B</w:t>
      </w:r>
      <w:r>
        <w:t xml:space="preserve"> </w:t>
      </w:r>
      <w:r>
        <w:t xml:space="preserve">9-16: B B C B B D B B</w:t>
      </w:r>
      <w:r>
        <w:t xml:space="preserve"> </w:t>
      </w:r>
      <w:r>
        <w:t xml:space="preserve">17-20: B A B B</w:t>
      </w:r>
    </w:p>
    <w:bookmarkEnd w:id="32"/>
    <w:bookmarkStart w:id="33" w:name="判断题答案"/>
    <w:p>
      <w:pPr>
        <w:pStyle w:val="Heading3"/>
      </w:pPr>
      <w:r>
        <w:rPr>
          <w:rFonts w:hint="eastAsia"/>
        </w:rPr>
        <w:t xml:space="preserve">判断题答案：</w:t>
      </w:r>
    </w:p>
    <w:p>
      <w:pPr>
        <w:pStyle w:val="FirstParagraph"/>
      </w:pPr>
      <w:r>
        <w:t xml:space="preserve">21-24: × √ √ √</w:t>
      </w:r>
      <w:r>
        <w:t xml:space="preserve"> </w:t>
      </w:r>
      <w:r>
        <w:t xml:space="preserve">25-28: × √ √ √</w:t>
      </w:r>
      <w:r>
        <w:t xml:space="preserve"> </w:t>
      </w:r>
      <w:r>
        <w:t xml:space="preserve">29-30: × √</w:t>
      </w:r>
    </w:p>
    <w:bookmarkEnd w:id="33"/>
    <w:bookmarkStart w:id="34" w:name="简答题评分要点"/>
    <w:p>
      <w:pPr>
        <w:pStyle w:val="Heading3"/>
      </w:pPr>
      <w:r>
        <w:rPr>
          <w:rFonts w:hint="eastAsia"/>
        </w:rPr>
        <w:t xml:space="preserve">简答题评分要点：</w:t>
      </w:r>
    </w:p>
    <w:p>
      <w:pPr>
        <w:pStyle w:val="FirstParagraph"/>
      </w:pPr>
      <w:r>
        <w:rPr>
          <w:rFonts w:hint="eastAsia"/>
          <w:b/>
          <w:bCs/>
        </w:rPr>
        <w:t xml:space="preserve">31题</w:t>
      </w:r>
      <w:r>
        <w:rPr>
          <w:rFonts w:hint="eastAsia"/>
        </w:rPr>
        <w:t xml:space="preserve">：需要写出3条具体可行的夜骑安全技巧，每条都要说明好处。评分标准：实用性、可操作性、安全意识。</w:t>
      </w:r>
    </w:p>
    <w:p>
      <w:pPr>
        <w:pStyle w:val="BodyText"/>
      </w:pPr>
      <w:r>
        <w:rPr>
          <w:rFonts w:hint="eastAsia"/>
          <w:b/>
          <w:bCs/>
        </w:rPr>
        <w:t xml:space="preserve">32题</w:t>
      </w:r>
      <w:r>
        <w:rPr>
          <w:rFonts w:hint="eastAsia"/>
        </w:rPr>
        <w:t xml:space="preserve">：需要列举3种具体的招聘/培训骗局，每种都要给出识破方法。评分标准：案例真实性、识别方法有效性、实用性。</w:t>
      </w:r>
    </w:p>
    <w:p>
      <w:pPr>
        <w:pStyle w:val="BodyText"/>
      </w:pPr>
      <w:r>
        <w:rPr>
          <w:rFonts w:hint="eastAsia"/>
          <w:b/>
          <w:bCs/>
        </w:rPr>
        <w:t xml:space="preserve">33题</w:t>
      </w:r>
      <w:r>
        <w:rPr>
          <w:rFonts w:hint="eastAsia"/>
        </w:rPr>
        <w:t xml:space="preserve">：需要具体描述2条可行的集体行动，体现团结互助精神和对未来社会的思考。评分标准：行动的具体性、可操作性、理由的逻辑性、对共产主义理想的理解。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rFonts w:hint="eastAsia"/>
          <w:b/>
          <w:bCs/>
        </w:rPr>
        <w:t xml:space="preserve">注</w:t>
      </w:r>
      <w:r>
        <w:rPr>
          <w:rFonts w:hint="eastAsia"/>
        </w:rPr>
        <w:t xml:space="preserve">：本试卷按照”实用性-普适性-清晰度-启发性”标准精选题目，重点考察与学员生活工作密切相关的知识和意识。题目难度适中，旨在摸底并激发学习兴趣。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5">
    <w:nsid w:val="0A994125"/>
    <w:multiLevelType w:val="multilevel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25"/>
      <w:numFmt w:val="decimal"/>
      <w:lvlText w:val="%2."/>
      <w:lvlJc w:val="left"/>
      <w:pPr>
        <w:ind w:left="1440" w:hanging="360"/>
      </w:pPr>
    </w:lvl>
    <w:lvl w:ilvl="2">
      <w:start w:val="25"/>
      <w:numFmt w:val="decimal"/>
      <w:lvlText w:val="%3."/>
      <w:lvlJc w:val="left"/>
      <w:pPr>
        <w:ind w:left="2160" w:hanging="360"/>
      </w:pPr>
    </w:lvl>
    <w:lvl w:ilvl="3">
      <w:start w:val="25"/>
      <w:numFmt w:val="decimal"/>
      <w:lvlText w:val="%4."/>
      <w:lvlJc w:val="left"/>
      <w:pPr>
        <w:ind w:left="2880" w:hanging="360"/>
      </w:pPr>
    </w:lvl>
    <w:lvl w:ilvl="4">
      <w:start w:val="25"/>
      <w:numFmt w:val="decimal"/>
      <w:lvlText w:val="%5."/>
      <w:lvlJc w:val="left"/>
      <w:pPr>
        <w:ind w:left="3600" w:hanging="360"/>
      </w:pPr>
    </w:lvl>
    <w:lvl w:ilvl="5">
      <w:start w:val="25"/>
      <w:numFmt w:val="decimal"/>
      <w:lvlText w:val="%6."/>
      <w:lvlJc w:val="left"/>
      <w:pPr>
        <w:ind w:left="4320" w:hanging="360"/>
      </w:pPr>
    </w:lvl>
    <w:lvl w:ilvl="6">
      <w:start w:val="25"/>
      <w:numFmt w:val="decimal"/>
      <w:lvlText w:val="%7."/>
      <w:lvlJc w:val="left"/>
      <w:pPr>
        <w:ind w:left="5040" w:hanging="360"/>
      </w:pPr>
    </w:lvl>
    <w:lvl w:ilvl="7">
      <w:start w:val="25"/>
      <w:numFmt w:val="decimal"/>
      <w:lvlText w:val="%8."/>
      <w:lvlJc w:val="left"/>
      <w:pPr>
        <w:ind w:left="5760" w:hanging="360"/>
      </w:pPr>
    </w:lvl>
    <w:lvl w:ilvl="8">
      <w:start w:val="25"/>
      <w:numFmt w:val="decimal"/>
      <w:lvlText w:val="%9."/>
      <w:lvlJc w:val="left"/>
      <w:pPr>
        <w:ind w:left="6480" w:hanging="360"/>
      </w:pPr>
    </w:lvl>
  </w:abstractNum>
  <w:abstractNum w:abstractNumId="994129">
    <w:nsid w:val="0A994129"/>
    <w:multiLevelType w:val="multilevel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29"/>
      <w:numFmt w:val="decimal"/>
      <w:lvlText w:val="%2."/>
      <w:lvlJc w:val="left"/>
      <w:pPr>
        <w:ind w:left="1440" w:hanging="360"/>
      </w:pPr>
    </w:lvl>
    <w:lvl w:ilvl="2">
      <w:start w:val="29"/>
      <w:numFmt w:val="decimal"/>
      <w:lvlText w:val="%3."/>
      <w:lvlJc w:val="left"/>
      <w:pPr>
        <w:ind w:left="2160" w:hanging="360"/>
      </w:pPr>
    </w:lvl>
    <w:lvl w:ilvl="3">
      <w:start w:val="29"/>
      <w:numFmt w:val="decimal"/>
      <w:lvlText w:val="%4."/>
      <w:lvlJc w:val="left"/>
      <w:pPr>
        <w:ind w:left="2880" w:hanging="360"/>
      </w:pPr>
    </w:lvl>
    <w:lvl w:ilvl="4">
      <w:start w:val="29"/>
      <w:numFmt w:val="decimal"/>
      <w:lvlText w:val="%5."/>
      <w:lvlJc w:val="left"/>
      <w:pPr>
        <w:ind w:left="3600" w:hanging="360"/>
      </w:pPr>
    </w:lvl>
    <w:lvl w:ilvl="5">
      <w:start w:val="29"/>
      <w:numFmt w:val="decimal"/>
      <w:lvlText w:val="%6."/>
      <w:lvlJc w:val="left"/>
      <w:pPr>
        <w:ind w:left="4320" w:hanging="360"/>
      </w:pPr>
    </w:lvl>
    <w:lvl w:ilvl="6">
      <w:start w:val="29"/>
      <w:numFmt w:val="decimal"/>
      <w:lvlText w:val="%7."/>
      <w:lvlJc w:val="left"/>
      <w:pPr>
        <w:ind w:left="5040" w:hanging="360"/>
      </w:pPr>
    </w:lvl>
    <w:lvl w:ilvl="7">
      <w:start w:val="29"/>
      <w:numFmt w:val="decimal"/>
      <w:lvlText w:val="%8."/>
      <w:lvlJc w:val="left"/>
      <w:pPr>
        <w:ind w:left="5760" w:hanging="360"/>
      </w:pPr>
    </w:lvl>
    <w:lvl w:ilvl="8">
      <w:start w:val="29"/>
      <w:numFmt w:val="decimal"/>
      <w:lvlText w:val="%9."/>
      <w:lvlJc w:val="left"/>
      <w:pPr>
        <w:ind w:left="6480" w:hanging="360"/>
      </w:pPr>
    </w:lvl>
  </w:abstractNum>
  <w:abstractNum w:abstractNumId="994131">
    <w:nsid w:val="0A994131"/>
    <w:multiLevelType w:val="multilevel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31"/>
      <w:numFmt w:val="decimal"/>
      <w:lvlText w:val="%2."/>
      <w:lvlJc w:val="left"/>
      <w:pPr>
        <w:ind w:left="1440" w:hanging="360"/>
      </w:pPr>
    </w:lvl>
    <w:lvl w:ilvl="2">
      <w:start w:val="31"/>
      <w:numFmt w:val="decimal"/>
      <w:lvlText w:val="%3."/>
      <w:lvlJc w:val="left"/>
      <w:pPr>
        <w:ind w:left="2160" w:hanging="360"/>
      </w:pPr>
    </w:lvl>
    <w:lvl w:ilvl="3">
      <w:start w:val="31"/>
      <w:numFmt w:val="decimal"/>
      <w:lvlText w:val="%4."/>
      <w:lvlJc w:val="left"/>
      <w:pPr>
        <w:ind w:left="2880" w:hanging="360"/>
      </w:pPr>
    </w:lvl>
    <w:lvl w:ilvl="4">
      <w:start w:val="31"/>
      <w:numFmt w:val="decimal"/>
      <w:lvlText w:val="%5."/>
      <w:lvlJc w:val="left"/>
      <w:pPr>
        <w:ind w:left="3600" w:hanging="360"/>
      </w:pPr>
    </w:lvl>
    <w:lvl w:ilvl="5">
      <w:start w:val="31"/>
      <w:numFmt w:val="decimal"/>
      <w:lvlText w:val="%6."/>
      <w:lvlJc w:val="left"/>
      <w:pPr>
        <w:ind w:left="4320" w:hanging="360"/>
      </w:pPr>
    </w:lvl>
    <w:lvl w:ilvl="6">
      <w:start w:val="31"/>
      <w:numFmt w:val="decimal"/>
      <w:lvlText w:val="%7."/>
      <w:lvlJc w:val="left"/>
      <w:pPr>
        <w:ind w:left="5040" w:hanging="360"/>
      </w:pPr>
    </w:lvl>
    <w:lvl w:ilvl="7">
      <w:start w:val="31"/>
      <w:numFmt w:val="decimal"/>
      <w:lvlText w:val="%8."/>
      <w:lvlJc w:val="left"/>
      <w:pPr>
        <w:ind w:left="5760" w:hanging="360"/>
      </w:pPr>
    </w:lvl>
    <w:lvl w:ilvl="8">
      <w:start w:val="31"/>
      <w:numFmt w:val="decimal"/>
      <w:lvlText w:val="%9."/>
      <w:lvlJc w:val="left"/>
      <w:pPr>
        <w:ind w:left="6480" w:hanging="360"/>
      </w:pPr>
    </w:lvl>
  </w:abstractNum>
  <w:abstractNum w:abstractNumId="994132">
    <w:nsid w:val="0A994132"/>
    <w:multiLevelType w:val="multilevel"/>
    <w:lvl w:ilvl="0">
      <w:start w:val="32"/>
      <w:numFmt w:val="decimal"/>
      <w:lvlText w:val="%1."/>
      <w:lvlJc w:val="left"/>
      <w:pPr>
        <w:ind w:left="720" w:hanging="360"/>
      </w:pPr>
    </w:lvl>
    <w:lvl w:ilvl="1">
      <w:start w:val="32"/>
      <w:numFmt w:val="decimal"/>
      <w:lvlText w:val="%2."/>
      <w:lvlJc w:val="left"/>
      <w:pPr>
        <w:ind w:left="1440" w:hanging="360"/>
      </w:pPr>
    </w:lvl>
    <w:lvl w:ilvl="2">
      <w:start w:val="32"/>
      <w:numFmt w:val="decimal"/>
      <w:lvlText w:val="%3."/>
      <w:lvlJc w:val="left"/>
      <w:pPr>
        <w:ind w:left="2160" w:hanging="360"/>
      </w:pPr>
    </w:lvl>
    <w:lvl w:ilvl="3">
      <w:start w:val="32"/>
      <w:numFmt w:val="decimal"/>
      <w:lvlText w:val="%4."/>
      <w:lvlJc w:val="left"/>
      <w:pPr>
        <w:ind w:left="2880" w:hanging="360"/>
      </w:pPr>
    </w:lvl>
    <w:lvl w:ilvl="4">
      <w:start w:val="32"/>
      <w:numFmt w:val="decimal"/>
      <w:lvlText w:val="%5."/>
      <w:lvlJc w:val="left"/>
      <w:pPr>
        <w:ind w:left="3600" w:hanging="360"/>
      </w:pPr>
    </w:lvl>
    <w:lvl w:ilvl="5">
      <w:start w:val="32"/>
      <w:numFmt w:val="decimal"/>
      <w:lvlText w:val="%6."/>
      <w:lvlJc w:val="left"/>
      <w:pPr>
        <w:ind w:left="4320" w:hanging="360"/>
      </w:pPr>
    </w:lvl>
    <w:lvl w:ilvl="6">
      <w:start w:val="32"/>
      <w:numFmt w:val="decimal"/>
      <w:lvlText w:val="%7."/>
      <w:lvlJc w:val="left"/>
      <w:pPr>
        <w:ind w:left="5040" w:hanging="360"/>
      </w:pPr>
    </w:lvl>
    <w:lvl w:ilvl="7">
      <w:start w:val="32"/>
      <w:numFmt w:val="decimal"/>
      <w:lvlText w:val="%8."/>
      <w:lvlJc w:val="left"/>
      <w:pPr>
        <w:ind w:left="5760" w:hanging="360"/>
      </w:pPr>
    </w:lvl>
    <w:lvl w:ilvl="8">
      <w:start w:val="32"/>
      <w:numFmt w:val="decimal"/>
      <w:lvlText w:val="%9."/>
      <w:lvlJc w:val="left"/>
      <w:pPr>
        <w:ind w:left="6480" w:hanging="360"/>
      </w:pPr>
    </w:lvl>
  </w:abstractNum>
  <w:abstractNum w:abstractNumId="994133">
    <w:nsid w:val="0A994133"/>
    <w:multiLevelType w:val="multilevel"/>
    <w:lvl w:ilvl="0">
      <w:start w:val="33"/>
      <w:numFmt w:val="decimal"/>
      <w:lvlText w:val="%1."/>
      <w:lvlJc w:val="left"/>
      <w:pPr>
        <w:ind w:left="720" w:hanging="360"/>
      </w:pPr>
    </w:lvl>
    <w:lvl w:ilvl="1">
      <w:start w:val="33"/>
      <w:numFmt w:val="decimal"/>
      <w:lvlText w:val="%2."/>
      <w:lvlJc w:val="left"/>
      <w:pPr>
        <w:ind w:left="1440" w:hanging="360"/>
      </w:pPr>
    </w:lvl>
    <w:lvl w:ilvl="2">
      <w:start w:val="33"/>
      <w:numFmt w:val="decimal"/>
      <w:lvlText w:val="%3."/>
      <w:lvlJc w:val="left"/>
      <w:pPr>
        <w:ind w:left="2160" w:hanging="360"/>
      </w:pPr>
    </w:lvl>
    <w:lvl w:ilvl="3">
      <w:start w:val="33"/>
      <w:numFmt w:val="decimal"/>
      <w:lvlText w:val="%4."/>
      <w:lvlJc w:val="left"/>
      <w:pPr>
        <w:ind w:left="2880" w:hanging="360"/>
      </w:pPr>
    </w:lvl>
    <w:lvl w:ilvl="4">
      <w:start w:val="33"/>
      <w:numFmt w:val="decimal"/>
      <w:lvlText w:val="%5."/>
      <w:lvlJc w:val="left"/>
      <w:pPr>
        <w:ind w:left="3600" w:hanging="360"/>
      </w:pPr>
    </w:lvl>
    <w:lvl w:ilvl="5">
      <w:start w:val="33"/>
      <w:numFmt w:val="decimal"/>
      <w:lvlText w:val="%6."/>
      <w:lvlJc w:val="left"/>
      <w:pPr>
        <w:ind w:left="4320" w:hanging="360"/>
      </w:pPr>
    </w:lvl>
    <w:lvl w:ilvl="6">
      <w:start w:val="33"/>
      <w:numFmt w:val="decimal"/>
      <w:lvlText w:val="%7."/>
      <w:lvlJc w:val="left"/>
      <w:pPr>
        <w:ind w:left="5040" w:hanging="360"/>
      </w:pPr>
    </w:lvl>
    <w:lvl w:ilvl="7">
      <w:start w:val="33"/>
      <w:numFmt w:val="decimal"/>
      <w:lvlText w:val="%8."/>
      <w:lvlJc w:val="left"/>
      <w:pPr>
        <w:ind w:left="5760" w:hanging="360"/>
      </w:pPr>
    </w:lvl>
    <w:lvl w:ilvl="8">
      <w:start w:val="3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5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6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27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28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29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2025-07-09T15:06:19Z</dcterms:created>
  <dcterms:modified xsi:type="dcterms:W3CDTF">2025-07-09T15:06:19Z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