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가로선" id="2" name="image2.png"/>
            <a:graphic>
              <a:graphicData uri="http://schemas.openxmlformats.org/drawingml/2006/picture">
                <pic:pic>
                  <pic:nvPicPr>
                    <pic:cNvPr descr="가로선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ab44"/>
          <w:sz w:val="28"/>
          <w:szCs w:val="28"/>
          <w:rtl w:val="0"/>
        </w:rPr>
        <w:t xml:space="preserve">그린컴퓨터아트학원</w:t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5n3z6fr1rm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위탁상품 판매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eiiglxfxdql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2023년 8월 11일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1"/>
        </w:rPr>
      </w:pPr>
      <w:bookmarkStart w:colFirst="0" w:colLast="0" w:name="_14mpx6a8znb7" w:id="4"/>
      <w:bookmarkEnd w:id="4"/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회사에서 올시즌에 위탁상품 판매 서비스를 런칭한다고 한다. 아래 주어진 가이드라인, 데이터 스키마, API 설계를 바탕으로 REST API 서버를 구현하고 테스트해보자!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1"/>
        </w:rPr>
      </w:pPr>
      <w:bookmarkStart w:colFirst="0" w:colLast="0" w:name="_oymnw3nlvwib" w:id="5"/>
      <w:bookmarkEnd w:id="5"/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가이드라인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노드 패키지 매니저(npm) 을 이용하여 필요한 패키지를 설치하고 package.json 파일에 기록한다.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.env 파일에 환경변수를 정의하고, 프로젝트에서 환경변수를 조회한다.  DB주소와 jwt 비밀키를 환경변수에 저장한다.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.gitignore 파일을 이용하여 버전관리에서 제외할 폴더나 파일을 등록한다.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 DB 데이터베이스를 연동하고, 사용자정보와 상품정보를 Mongo DB에 저장한다.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스키마 설계를 바탕으로 mongoose 패키지로 데이터 모델을 구현한다.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사용자정보와 상품정보의 생성, 조회, 변경, 삭제에 대한 API 기능을 구현한다.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jwt 토큰(json web token) 을 이용하여 사용자 인증(authentication)을 구현한다.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권한(authoriztion) 에 따라 서비스 이용을 제한한다. 예를 들어 현재 회원가입이나 로그인한 사용자는 자신의 상품만 조회, 수정, 변경, 삭제할 수 있도록 한다. 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상품을 DB에 등록할때 이미 해당 상품이 DB에 등록되어 있으면 중복으로 등록하지 않도록 한다.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상태코드(200, 401, 404 등) 를 이용하여 기본적인 에러를 처리한다.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API 테스트 도구로 완성한 API 서버를 테스트한다. </w:t>
      </w:r>
    </w:p>
    <w:p w:rsidR="00000000" w:rsidDel="00000000" w:rsidP="00000000" w:rsidRDefault="00000000" w:rsidRPr="00000000" w14:paraId="0000001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aiway2ugfy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frqop67msr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jltys38rhgql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스키마 -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df7oterons93" w:id="9"/>
      <w:bookmarkEnd w:id="9"/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875"/>
        <w:gridCol w:w="1650"/>
        <w:gridCol w:w="1230"/>
        <w:gridCol w:w="2460"/>
        <w:tblGridChange w:id="0">
          <w:tblGrid>
            <w:gridCol w:w="2085"/>
            <w:gridCol w:w="1875"/>
            <w:gridCol w:w="1650"/>
            <w:gridCol w:w="123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필요성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연락처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unique: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isAdmin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여부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default: false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가입날짜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false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default: Date.now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lastModifiedAt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default: Date.now</w:t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o2eqj37q1to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323pucjheznt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스키마 -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830"/>
        <w:gridCol w:w="1620"/>
        <w:gridCol w:w="1365"/>
        <w:gridCol w:w="2355"/>
        <w:tblGridChange w:id="0">
          <w:tblGrid>
            <w:gridCol w:w="2130"/>
            <w:gridCol w:w="1830"/>
            <w:gridCol w:w="1620"/>
            <w:gridCol w:w="136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필요성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trim: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trim: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imgUrl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경로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trim: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ref: ‘User’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default: Date.now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lastModifiedAt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default: Date.now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m5e1mw5ijwv8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 API 설계 - User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URL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 메서드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rtl w:val="0"/>
              </w:rPr>
              <w:t xml:space="preserve">/api/users/register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rtl w:val="0"/>
              </w:rPr>
              <w:t xml:space="preserve">/api/users/login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rtl w:val="0"/>
              </w:rPr>
              <w:t xml:space="preserve">/api/users/logout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rtl w:val="0"/>
              </w:rPr>
              <w:t xml:space="preserve">로그아웃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rtl w:val="0"/>
              </w:rPr>
              <w:t xml:space="preserve">/api/users/{id}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rtl w:val="0"/>
              </w:rPr>
              <w:t xml:space="preserve">사용자정보 변경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rtl w:val="0"/>
              </w:rPr>
              <w:t xml:space="preserve">/api/users/{id}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rtl w:val="0"/>
              </w:rPr>
              <w:t xml:space="preserve">사용자정보 삭제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iiuajgdfkq5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 API 설계 - Product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URL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 메서드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shd w:fill="f7f7f7" w:val="clear"/>
                <w:rtl w:val="0"/>
              </w:rPr>
              <w:t xml:space="preserve">/api/products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상품목록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shd w:fill="f7f7f7" w:val="clear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shd w:fill="f9f9f9" w:val="clear"/>
                <w:rtl w:val="0"/>
              </w:rPr>
              <w:t xml:space="preserve">/api/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shd w:fill="f7f7f7" w:val="clear"/>
                <w:rtl w:val="0"/>
              </w:rPr>
              <w:t xml:space="preserve">products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rtl w:val="0"/>
              </w:rPr>
              <w:t xml:space="preserve">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상품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shd w:fill="f7f7f7" w:val="clear"/>
                <w:rtl w:val="0"/>
              </w:rPr>
              <w:t xml:space="preserve">/api/products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등록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shd w:fill="f7f7f7" w:val="clear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shd w:fill="f9f9f9" w:val="clear"/>
                <w:rtl w:val="0"/>
              </w:rPr>
              <w:t xml:space="preserve">/api/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shd w:fill="f7f7f7" w:val="clear"/>
                <w:rtl w:val="0"/>
              </w:rPr>
              <w:t xml:space="preserve">products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rtl w:val="0"/>
              </w:rPr>
              <w:t xml:space="preserve">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상품 변경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shd w:fill="f9f9f9" w:val="clear"/>
                <w:rtl w:val="0"/>
              </w:rPr>
              <w:t xml:space="preserve">/api/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shd w:fill="f7f7f7" w:val="clear"/>
                <w:rtl w:val="0"/>
              </w:rPr>
              <w:t xml:space="preserve">products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rtl w:val="0"/>
              </w:rPr>
              <w:t xml:space="preserve">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상품 삭제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1"/>
                <w:szCs w:val="21"/>
                <w:shd w:fill="f7f7f7" w:val="clear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Malgun Gothic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가로선" id="1" name="image1.png"/>
          <a:graphic>
            <a:graphicData uri="http://schemas.openxmlformats.org/drawingml/2006/picture">
              <pic:pic>
                <pic:nvPicPr>
                  <pic:cNvPr descr="가로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ko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