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rPr>
          <w:rFonts w:hint="default" w:eastAsia="黑体"/>
          <w:spacing w:val="-20"/>
          <w:sz w:val="40"/>
          <w:szCs w:val="44"/>
          <w:lang w:val="en-US" w:eastAsia="zh-CN"/>
        </w:rPr>
      </w:pPr>
      <w:r>
        <w:rPr>
          <w:rFonts w:eastAsia="黑体"/>
          <w:sz w:val="32"/>
          <w:szCs w:val="32"/>
        </w:rPr>
        <w:t>附件</w:t>
      </w:r>
      <w:r>
        <w:rPr>
          <w:rFonts w:hint="eastAsia" w:eastAsia="黑体"/>
          <w:sz w:val="32"/>
          <w:szCs w:val="32"/>
          <w:lang w:val="en-US" w:eastAsia="zh-CN"/>
        </w:rPr>
        <w:t>5</w:t>
      </w:r>
    </w:p>
    <w:p>
      <w:pPr>
        <w:spacing w:line="700" w:lineRule="exact"/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四川长江职业学院</w:t>
      </w:r>
      <w:r>
        <w:rPr>
          <w:rFonts w:hint="eastAsia" w:ascii="黑体" w:hAnsi="黑体" w:eastAsia="黑体" w:cs="黑体"/>
          <w:sz w:val="36"/>
          <w:szCs w:val="36"/>
        </w:rPr>
        <w:t>“</w: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青年大学习</w:t>
      </w:r>
      <w:r>
        <w:rPr>
          <w:rFonts w:hint="eastAsia" w:ascii="黑体" w:hAnsi="黑体" w:eastAsia="黑体" w:cs="黑体"/>
          <w:sz w:val="36"/>
          <w:szCs w:val="36"/>
        </w:rPr>
        <w:t>”</w: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学习情况证明</w:t>
      </w:r>
    </w:p>
    <w:p>
      <w:pPr>
        <w:spacing w:line="700" w:lineRule="exact"/>
        <w:jc w:val="center"/>
        <w:rPr>
          <w:rFonts w:hint="default" w:ascii="黑体" w:hAnsi="黑体" w:eastAsia="黑体" w:cs="黑体"/>
          <w:sz w:val="36"/>
          <w:szCs w:val="36"/>
          <w:lang w:val="en-US" w:eastAsia="zh-CN"/>
        </w:rPr>
      </w:pPr>
    </w:p>
    <w:tbl>
      <w:tblPr>
        <w:tblStyle w:val="3"/>
        <w:tblW w:w="853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202"/>
        <w:gridCol w:w="780"/>
        <w:gridCol w:w="696"/>
        <w:gridCol w:w="1284"/>
        <w:gridCol w:w="1500"/>
        <w:gridCol w:w="1416"/>
        <w:gridCol w:w="744"/>
        <w:gridCol w:w="91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0" w:hRule="atLeast"/>
          <w:jc w:val="center"/>
        </w:trPr>
        <w:tc>
          <w:tcPr>
            <w:tcW w:w="1202" w:type="dxa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 w:eastAsia="仿宋_GB2312" w:cs="Times New Roman"/>
                <w:spacing w:val="-1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姓 名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  <w:tc>
          <w:tcPr>
            <w:tcW w:w="1284" w:type="dxa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 w:eastAsia="仿宋_GB2312" w:cs="Times New Roman"/>
                <w:spacing w:val="-1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性 别</w:t>
            </w:r>
          </w:p>
        </w:tc>
        <w:tc>
          <w:tcPr>
            <w:tcW w:w="1500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政治面貌</w:t>
            </w:r>
          </w:p>
        </w:tc>
        <w:tc>
          <w:tcPr>
            <w:tcW w:w="1657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0" w:hRule="atLeast"/>
          <w:jc w:val="center"/>
        </w:trPr>
        <w:tc>
          <w:tcPr>
            <w:tcW w:w="1202" w:type="dxa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 w:eastAsia="仿宋_GB2312" w:cs="Times New Roman"/>
                <w:spacing w:val="-1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电</w:t>
            </w:r>
            <w:r>
              <w:rPr>
                <w:rFonts w:hint="eastAsia" w:eastAsia="仿宋_GB2312"/>
                <w:spacing w:val="-10"/>
                <w:sz w:val="28"/>
                <w:szCs w:val="28"/>
              </w:rPr>
              <w:t xml:space="preserve"> </w:t>
            </w:r>
            <w:r>
              <w:rPr>
                <w:rFonts w:eastAsia="仿宋_GB2312"/>
                <w:spacing w:val="-10"/>
                <w:sz w:val="28"/>
                <w:szCs w:val="28"/>
              </w:rPr>
              <w:t>话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  <w:tc>
          <w:tcPr>
            <w:tcW w:w="1284" w:type="dxa"/>
            <w:vAlign w:val="center"/>
          </w:tcPr>
          <w:p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pacing w:val="-1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eastAsia="仿宋_GB2312" w:cs="Times New Roman"/>
                <w:spacing w:val="-10"/>
                <w:kern w:val="2"/>
                <w:sz w:val="28"/>
                <w:szCs w:val="28"/>
                <w:lang w:val="en-US" w:eastAsia="zh-CN" w:bidi="ar-SA"/>
              </w:rPr>
              <w:t>学号</w:t>
            </w:r>
          </w:p>
        </w:tc>
        <w:tc>
          <w:tcPr>
            <w:tcW w:w="1500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pacing w:val="-1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eastAsia="仿宋_GB2312" w:cs="Times New Roman"/>
                <w:spacing w:val="-10"/>
                <w:kern w:val="2"/>
                <w:sz w:val="28"/>
                <w:szCs w:val="28"/>
                <w:lang w:val="en-US" w:eastAsia="zh-CN" w:bidi="ar-SA"/>
              </w:rPr>
              <w:t>辅导员</w:t>
            </w:r>
          </w:p>
        </w:tc>
        <w:tc>
          <w:tcPr>
            <w:tcW w:w="1657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6" w:hRule="atLeast"/>
          <w:jc w:val="center"/>
        </w:trPr>
        <w:tc>
          <w:tcPr>
            <w:tcW w:w="1202" w:type="dxa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 w:eastAsia="仿宋_GB2312" w:cs="Times New Roman"/>
                <w:spacing w:val="-1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年级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  <w:tc>
          <w:tcPr>
            <w:tcW w:w="1284" w:type="dxa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 w:eastAsia="仿宋_GB2312" w:cs="Times New Roman"/>
                <w:spacing w:val="-1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>分院</w:t>
            </w:r>
          </w:p>
        </w:tc>
        <w:tc>
          <w:tcPr>
            <w:tcW w:w="1500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 w:eastAsia="仿宋_GB2312" w:cs="Times New Roman"/>
                <w:spacing w:val="-1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专业</w:t>
            </w:r>
          </w:p>
        </w:tc>
        <w:tc>
          <w:tcPr>
            <w:tcW w:w="1657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134" w:hRule="atLeast"/>
          <w:jc w:val="center"/>
        </w:trPr>
        <w:tc>
          <w:tcPr>
            <w:tcW w:w="1982" w:type="dxa"/>
            <w:gridSpan w:val="2"/>
            <w:vAlign w:val="bottom"/>
            <mc:AlternateContent>
              <mc:Choice Requires="wpsCustomData">
                <wpsCustomData:diagonals>
                  <wpsCustomData:diagonal from="10000" to="30000">
                    <wpsCustomData:border w:val="single" w:color="auto" w:sz="6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320" w:lineRule="exact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default" w:eastAsia="仿宋_GB2312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>期数</w:t>
            </w:r>
          </w:p>
          <w:p>
            <w:pPr>
              <w:snapToGrid w:val="0"/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>内容</w:t>
            </w:r>
          </w:p>
        </w:tc>
        <w:tc>
          <w:tcPr>
            <w:tcW w:w="5640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b/>
                <w:sz w:val="24"/>
                <w:lang w:eastAsia="zh-CN"/>
              </w:rPr>
            </w:pPr>
            <w:r>
              <w:rPr>
                <w:rFonts w:hint="eastAsia" w:eastAsia="仿宋_GB2312"/>
                <w:b/>
                <w:sz w:val="24"/>
                <w:lang w:val="en-US" w:eastAsia="zh-CN"/>
              </w:rPr>
              <w:t>主  题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  <w:r>
              <w:rPr>
                <w:rFonts w:eastAsia="仿宋_GB2312"/>
                <w:b/>
                <w:sz w:val="24"/>
              </w:rPr>
              <w:t>在满足项目栏划“√”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63" w:hRule="atLeast"/>
          <w:jc w:val="center"/>
        </w:trPr>
        <w:tc>
          <w:tcPr>
            <w:tcW w:w="1982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default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第八季第一期</w:t>
            </w:r>
          </w:p>
        </w:tc>
        <w:tc>
          <w:tcPr>
            <w:tcW w:w="5640" w:type="dxa"/>
            <w:gridSpan w:val="5"/>
            <w:vAlign w:val="center"/>
          </w:tcPr>
          <w:p>
            <w:pPr>
              <w:spacing w:line="400" w:lineRule="exact"/>
              <w:jc w:val="left"/>
              <w:rPr>
                <w:rFonts w:hint="default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坚决打赢疫情防控狙击战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1982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第八季第二期</w:t>
            </w:r>
          </w:p>
        </w:tc>
        <w:tc>
          <w:tcPr>
            <w:tcW w:w="5640" w:type="dxa"/>
            <w:gridSpan w:val="5"/>
            <w:vAlign w:val="center"/>
          </w:tcPr>
          <w:p>
            <w:pPr>
              <w:spacing w:line="240" w:lineRule="auto"/>
              <w:jc w:val="left"/>
              <w:rPr>
                <w:rFonts w:hint="default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疫情防控的人民斗争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63" w:hRule="atLeast"/>
          <w:jc w:val="center"/>
        </w:trPr>
        <w:tc>
          <w:tcPr>
            <w:tcW w:w="1982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第八季第三期</w:t>
            </w:r>
          </w:p>
        </w:tc>
        <w:tc>
          <w:tcPr>
            <w:tcW w:w="5640" w:type="dxa"/>
            <w:gridSpan w:val="5"/>
            <w:vAlign w:val="center"/>
          </w:tcPr>
          <w:p>
            <w:pPr>
              <w:spacing w:line="240" w:lineRule="auto"/>
              <w:jc w:val="left"/>
              <w:rPr>
                <w:rFonts w:hint="default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青春共筑防疫长城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63" w:hRule="atLeast"/>
          <w:jc w:val="center"/>
        </w:trPr>
        <w:tc>
          <w:tcPr>
            <w:tcW w:w="1982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第八季第四期</w:t>
            </w:r>
          </w:p>
        </w:tc>
        <w:tc>
          <w:tcPr>
            <w:tcW w:w="5640" w:type="dxa"/>
            <w:gridSpan w:val="5"/>
            <w:vAlign w:val="center"/>
          </w:tcPr>
          <w:p>
            <w:pPr>
              <w:pStyle w:val="2"/>
              <w:spacing w:line="240" w:lineRule="auto"/>
              <w:jc w:val="left"/>
              <w:rPr>
                <w:rFonts w:hint="default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  <w:t>统筹推进疫情防控和经济社会发展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63" w:hRule="atLeast"/>
          <w:jc w:val="center"/>
        </w:trPr>
        <w:tc>
          <w:tcPr>
            <w:tcW w:w="1982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第八季第五期</w:t>
            </w:r>
          </w:p>
        </w:tc>
        <w:tc>
          <w:tcPr>
            <w:tcW w:w="5640" w:type="dxa"/>
            <w:gridSpan w:val="5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仿宋_GB2312" w:cs="Times New Roman"/>
                <w:kern w:val="2"/>
                <w:sz w:val="24"/>
                <w:szCs w:val="24"/>
                <w:lang w:val="en-US" w:eastAsia="zh-CN" w:bidi="ar-SA"/>
              </w:rPr>
              <w:t>在疫情防控中体现负责任大国担当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63" w:hRule="atLeast"/>
          <w:jc w:val="center"/>
        </w:trPr>
        <w:tc>
          <w:tcPr>
            <w:tcW w:w="1982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第八季第六期</w:t>
            </w:r>
          </w:p>
        </w:tc>
        <w:tc>
          <w:tcPr>
            <w:tcW w:w="5640" w:type="dxa"/>
            <w:gridSpan w:val="5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仿宋_GB2312" w:cs="Times New Roman"/>
                <w:kern w:val="2"/>
                <w:sz w:val="24"/>
                <w:szCs w:val="24"/>
                <w:lang w:val="en-US" w:eastAsia="zh-CN" w:bidi="ar-SA"/>
              </w:rPr>
              <w:t>凝心聚力打赢脱贫攻坚战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63" w:hRule="atLeast"/>
          <w:jc w:val="center"/>
        </w:trPr>
        <w:tc>
          <w:tcPr>
            <w:tcW w:w="1982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第八季第七期</w:t>
            </w:r>
          </w:p>
        </w:tc>
        <w:tc>
          <w:tcPr>
            <w:tcW w:w="5640" w:type="dxa"/>
            <w:gridSpan w:val="5"/>
            <w:vAlign w:val="center"/>
          </w:tcPr>
          <w:p>
            <w:pPr>
              <w:pStyle w:val="2"/>
              <w:spacing w:line="240" w:lineRule="auto"/>
              <w:jc w:val="left"/>
              <w:rPr>
                <w:rFonts w:hint="default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  <w:t>新时代的中国青年是好样的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73" w:hRule="atLeast"/>
          <w:jc w:val="center"/>
        </w:trPr>
        <w:tc>
          <w:tcPr>
            <w:tcW w:w="1982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第八季第八期</w:t>
            </w:r>
          </w:p>
        </w:tc>
        <w:tc>
          <w:tcPr>
            <w:tcW w:w="5640" w:type="dxa"/>
            <w:gridSpan w:val="5"/>
            <w:vAlign w:val="center"/>
          </w:tcPr>
          <w:p>
            <w:pPr>
              <w:pStyle w:val="2"/>
              <w:spacing w:line="240" w:lineRule="auto"/>
              <w:jc w:val="left"/>
              <w:rPr>
                <w:rFonts w:hint="default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  <w:t>坚决打好新冠肺炎疫情防控全球狙击战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63" w:hRule="atLeast"/>
          <w:jc w:val="center"/>
        </w:trPr>
        <w:tc>
          <w:tcPr>
            <w:tcW w:w="1982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第八季第九期</w:t>
            </w:r>
          </w:p>
        </w:tc>
        <w:tc>
          <w:tcPr>
            <w:tcW w:w="5640" w:type="dxa"/>
            <w:gridSpan w:val="5"/>
            <w:vAlign w:val="center"/>
          </w:tcPr>
          <w:p>
            <w:pPr>
              <w:pStyle w:val="2"/>
              <w:spacing w:line="240" w:lineRule="auto"/>
              <w:jc w:val="left"/>
              <w:rPr>
                <w:rFonts w:hint="default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  <w:t>为打赢疫情防控狙击战提供科技支撑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63" w:hRule="atLeast"/>
          <w:jc w:val="center"/>
        </w:trPr>
        <w:tc>
          <w:tcPr>
            <w:tcW w:w="1982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第八季第十期</w:t>
            </w:r>
          </w:p>
        </w:tc>
        <w:tc>
          <w:tcPr>
            <w:tcW w:w="5640" w:type="dxa"/>
            <w:gridSpan w:val="5"/>
            <w:vAlign w:val="center"/>
          </w:tcPr>
          <w:p>
            <w:pPr>
              <w:pStyle w:val="2"/>
              <w:spacing w:line="240" w:lineRule="auto"/>
              <w:jc w:val="left"/>
              <w:rPr>
                <w:rFonts w:hint="default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  <w:t>落实常态化疫情防控举措全面推进复工复产工作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63" w:hRule="atLeast"/>
          <w:jc w:val="center"/>
        </w:trPr>
        <w:tc>
          <w:tcPr>
            <w:tcW w:w="1982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default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第八季电子书</w:t>
            </w:r>
          </w:p>
        </w:tc>
        <w:tc>
          <w:tcPr>
            <w:tcW w:w="5640" w:type="dxa"/>
            <w:gridSpan w:val="5"/>
            <w:vAlign w:val="center"/>
          </w:tcPr>
          <w:p>
            <w:pPr>
              <w:pStyle w:val="2"/>
              <w:spacing w:line="240" w:lineRule="auto"/>
              <w:jc w:val="left"/>
              <w:rPr>
                <w:rFonts w:hint="default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  <w:t>学习习近平总书记关于新冠肺炎疫情防控的系列重要讲话精神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63" w:hRule="atLeast"/>
          <w:jc w:val="center"/>
        </w:trPr>
        <w:tc>
          <w:tcPr>
            <w:tcW w:w="1982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default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第九季五四特辑</w:t>
            </w:r>
          </w:p>
        </w:tc>
        <w:tc>
          <w:tcPr>
            <w:tcW w:w="5640" w:type="dxa"/>
            <w:gridSpan w:val="5"/>
            <w:vAlign w:val="center"/>
          </w:tcPr>
          <w:p>
            <w:pPr>
              <w:pStyle w:val="2"/>
              <w:spacing w:line="240" w:lineRule="auto"/>
              <w:jc w:val="left"/>
              <w:rPr>
                <w:rFonts w:hint="default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  <w:t>让青春在党和人民最需要的地方绽放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63" w:hRule="atLeast"/>
          <w:jc w:val="center"/>
        </w:trPr>
        <w:tc>
          <w:tcPr>
            <w:tcW w:w="1982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第九季第一期</w:t>
            </w:r>
          </w:p>
        </w:tc>
        <w:tc>
          <w:tcPr>
            <w:tcW w:w="5640" w:type="dxa"/>
            <w:gridSpan w:val="5"/>
            <w:vAlign w:val="center"/>
          </w:tcPr>
          <w:p>
            <w:pPr>
              <w:pStyle w:val="2"/>
              <w:spacing w:line="240" w:lineRule="auto"/>
              <w:jc w:val="left"/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  <w:t>党的统一领导是中国特色社会主义制度的最大优势</w:t>
            </w: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515" w:hRule="atLeast"/>
          <w:jc w:val="center"/>
        </w:trPr>
        <w:tc>
          <w:tcPr>
            <w:tcW w:w="1982" w:type="dxa"/>
            <w:gridSpan w:val="2"/>
            <w:tcBorders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>校团委意见</w:t>
            </w:r>
          </w:p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 xml:space="preserve">（签章）     </w:t>
            </w:r>
          </w:p>
        </w:tc>
        <w:tc>
          <w:tcPr>
            <w:tcW w:w="6553" w:type="dxa"/>
            <w:gridSpan w:val="6"/>
            <w:tcBorders/>
            <w:vAlign w:val="center"/>
          </w:tcPr>
          <w:p>
            <w:pPr>
              <w:wordWrap w:val="0"/>
              <w:spacing w:line="320" w:lineRule="exact"/>
              <w:jc w:val="center"/>
              <w:rPr>
                <w:rFonts w:hint="default" w:eastAsia="仿宋_GB2312"/>
                <w:spacing w:val="-10"/>
                <w:sz w:val="28"/>
                <w:szCs w:val="28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 xml:space="preserve">  </w:t>
            </w:r>
          </w:p>
          <w:p>
            <w:pPr>
              <w:wordWrap w:val="0"/>
              <w:spacing w:line="320" w:lineRule="exact"/>
              <w:jc w:val="right"/>
              <w:rPr>
                <w:rFonts w:eastAsia="仿宋_GB2312"/>
                <w:spacing w:val="-10"/>
                <w:sz w:val="28"/>
                <w:szCs w:val="28"/>
              </w:rPr>
            </w:pPr>
            <w:bookmarkStart w:id="0" w:name="_GoBack"/>
            <w:bookmarkEnd w:id="0"/>
          </w:p>
          <w:p>
            <w:pPr>
              <w:wordWrap w:val="0"/>
              <w:spacing w:line="320" w:lineRule="exact"/>
              <w:jc w:val="right"/>
              <w:rPr>
                <w:rFonts w:eastAsia="仿宋_GB2312"/>
                <w:spacing w:val="-10"/>
                <w:sz w:val="28"/>
                <w:szCs w:val="28"/>
              </w:rPr>
            </w:pPr>
          </w:p>
          <w:p>
            <w:pPr>
              <w:wordWrap w:val="0"/>
              <w:spacing w:line="320" w:lineRule="exact"/>
              <w:jc w:val="right"/>
              <w:rPr>
                <w:rFonts w:eastAsia="仿宋_GB2312"/>
                <w:spacing w:val="-10"/>
                <w:sz w:val="28"/>
                <w:szCs w:val="28"/>
              </w:rPr>
            </w:pPr>
          </w:p>
          <w:p>
            <w:pPr>
              <w:wordWrap w:val="0"/>
              <w:spacing w:line="320" w:lineRule="exact"/>
              <w:jc w:val="right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 xml:space="preserve">年 </w:t>
            </w: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eastAsia="仿宋_GB2312"/>
                <w:spacing w:val="-10"/>
                <w:sz w:val="28"/>
                <w:szCs w:val="28"/>
              </w:rPr>
              <w:t xml:space="preserve"> 月</w:t>
            </w: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eastAsia="仿宋_GB2312"/>
                <w:spacing w:val="-10"/>
                <w:sz w:val="28"/>
                <w:szCs w:val="28"/>
              </w:rPr>
              <w:t xml:space="preserve">  日</w:t>
            </w: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 xml:space="preserve">   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eastAsia="仿宋_GB2312"/>
          <w:b/>
          <w:spacing w:val="-10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eastAsia="仿宋_GB2312"/>
          <w:sz w:val="24"/>
        </w:rPr>
      </w:pPr>
      <w:r>
        <w:rPr>
          <w:rFonts w:eastAsia="仿宋_GB2312"/>
          <w:b/>
          <w:spacing w:val="-10"/>
          <w:sz w:val="24"/>
        </w:rPr>
        <w:t xml:space="preserve">注: </w:t>
      </w:r>
      <w:r>
        <w:rPr>
          <w:rFonts w:hint="eastAsia" w:eastAsia="仿宋_GB2312"/>
          <w:b/>
          <w:spacing w:val="-10"/>
          <w:sz w:val="24"/>
        </w:rPr>
        <w:t xml:space="preserve"> </w:t>
      </w:r>
      <w:r>
        <w:rPr>
          <w:rFonts w:eastAsia="仿宋_GB2312"/>
          <w:sz w:val="24"/>
        </w:rPr>
        <w:t>1.</w:t>
      </w:r>
      <w:r>
        <w:rPr>
          <w:rFonts w:ascii="仿宋_GB2312" w:hAnsi="仿宋_GB2312" w:eastAsia="仿宋_GB2312" w:cs="仿宋_GB2312"/>
          <w:color w:val="000000"/>
          <w:kern w:val="0"/>
          <w:sz w:val="24"/>
          <w:szCs w:val="24"/>
          <w:lang w:val="en-US" w:eastAsia="zh-CN" w:bidi="ar"/>
        </w:rPr>
        <w:t>从本学期第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ascii="仿宋_GB2312" w:hAnsi="仿宋_GB2312" w:eastAsia="仿宋_GB2312" w:cs="仿宋_GB2312"/>
          <w:color w:val="000000"/>
          <w:kern w:val="0"/>
          <w:sz w:val="24"/>
          <w:szCs w:val="24"/>
          <w:lang w:val="en-US" w:eastAsia="zh-CN" w:bidi="ar"/>
        </w:rPr>
        <w:t>期至认定工作正式启动前均完成学习，即可取得计分</w:t>
      </w:r>
      <w:r>
        <w:rPr>
          <w:rFonts w:eastAsia="仿宋_GB2312"/>
          <w:sz w:val="24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</w:pPr>
      <w:r>
        <w:rPr>
          <w:rFonts w:hint="eastAsia" w:eastAsia="仿宋_GB2312"/>
          <w:sz w:val="24"/>
          <w:lang w:val="en-US" w:eastAsia="zh-CN"/>
        </w:rPr>
        <w:t>2.</w:t>
      </w:r>
      <w:r>
        <w:rPr>
          <w:rFonts w:eastAsia="仿宋_GB2312"/>
          <w:sz w:val="24"/>
        </w:rPr>
        <w:t>本认证标准解释权属</w:t>
      </w:r>
      <w:r>
        <w:rPr>
          <w:rFonts w:hint="eastAsia" w:eastAsia="仿宋_GB2312"/>
          <w:sz w:val="24"/>
          <w:lang w:val="en-US" w:eastAsia="zh-CN"/>
        </w:rPr>
        <w:t>四川长江职业学院校团委</w:t>
      </w:r>
      <w:r>
        <w:rPr>
          <w:rFonts w:eastAsia="仿宋_GB2312"/>
          <w:sz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97C34"/>
    <w:rsid w:val="111D5C6C"/>
    <w:rsid w:val="16815E66"/>
    <w:rsid w:val="17E953E7"/>
    <w:rsid w:val="1F1D0730"/>
    <w:rsid w:val="20834774"/>
    <w:rsid w:val="25B7215F"/>
    <w:rsid w:val="2651451D"/>
    <w:rsid w:val="2F1353EE"/>
    <w:rsid w:val="304D2158"/>
    <w:rsid w:val="340F6EC1"/>
    <w:rsid w:val="34556A5A"/>
    <w:rsid w:val="35D674E9"/>
    <w:rsid w:val="387A4894"/>
    <w:rsid w:val="3C6D1024"/>
    <w:rsid w:val="3EE91AF6"/>
    <w:rsid w:val="426F493C"/>
    <w:rsid w:val="4A5267C1"/>
    <w:rsid w:val="4E6614EB"/>
    <w:rsid w:val="53F17053"/>
    <w:rsid w:val="5824564A"/>
    <w:rsid w:val="61F951C7"/>
    <w:rsid w:val="62736507"/>
    <w:rsid w:val="62DD78D8"/>
    <w:rsid w:val="64EA44D4"/>
    <w:rsid w:val="6B5035AD"/>
    <w:rsid w:val="768410B8"/>
    <w:rsid w:val="7C7E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32"/>
      <w:szCs w:val="32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2020-05-11T09:37:00Z</dcterms:created>
  <dc:creator>Den</dc:creator>
  <cp:lastModifiedBy>邓鸿伟</cp:lastModifiedBy>
  <dcterms:modified xsi:type="dcterms:W3CDTF">2020-05-12T06:26:33Z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