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BB800" w14:textId="2555A0F0" w:rsidR="00073743" w:rsidRPr="00CD09DA" w:rsidRDefault="519F8F96" w:rsidP="397E3706">
      <w:pPr>
        <w:pStyle w:val="Header"/>
        <w:spacing w:line="360" w:lineRule="auto"/>
        <w:jc w:val="center"/>
        <w:rPr>
          <w:rFonts w:asciiTheme="majorHAnsi" w:eastAsia="Times New Roman" w:hAnsiTheme="majorHAnsi" w:cstheme="majorHAnsi"/>
          <w:sz w:val="24"/>
          <w:szCs w:val="24"/>
          <w:lang w:val="en-US"/>
        </w:rPr>
      </w:pPr>
      <w:r w:rsidRPr="00CD09DA">
        <w:rPr>
          <w:rFonts w:asciiTheme="majorHAnsi" w:eastAsia="Times New Roman" w:hAnsiTheme="majorHAnsi" w:cstheme="majorHAnsi"/>
          <w:b/>
          <w:bCs/>
          <w:sz w:val="24"/>
          <w:szCs w:val="24"/>
          <w:lang w:val="en-US"/>
        </w:rPr>
        <w:t>RMIT International University Vietnam</w:t>
      </w:r>
    </w:p>
    <w:p w14:paraId="3B837541" w14:textId="38003C98" w:rsidR="00073743" w:rsidRPr="00CD09DA" w:rsidRDefault="519F8F96" w:rsidP="397E3706">
      <w:pPr>
        <w:pStyle w:val="Header"/>
        <w:jc w:val="center"/>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u w:val="single"/>
          <w:lang w:val="en-US"/>
        </w:rPr>
        <w:t>BUSM 3311 – International Business</w:t>
      </w:r>
      <w:r w:rsidR="001D12AB" w:rsidRPr="00CD09DA">
        <w:rPr>
          <w:rFonts w:asciiTheme="majorHAnsi" w:hAnsiTheme="majorHAnsi" w:cstheme="majorHAnsi"/>
        </w:rPr>
        <w:br/>
      </w:r>
      <w:r w:rsidR="1737C5EE" w:rsidRPr="00CD09DA">
        <w:rPr>
          <w:rFonts w:asciiTheme="majorHAnsi" w:eastAsia="Times New Roman" w:hAnsiTheme="majorHAnsi" w:cstheme="majorHAnsi"/>
          <w:b/>
          <w:sz w:val="24"/>
          <w:szCs w:val="24"/>
          <w:lang w:val="en-US"/>
        </w:rPr>
        <w:t>A3</w:t>
      </w:r>
    </w:p>
    <w:tbl>
      <w:tblPr>
        <w:tblW w:w="0" w:type="auto"/>
        <w:tblLayout w:type="fixed"/>
        <w:tblLook w:val="0000" w:firstRow="0" w:lastRow="0" w:firstColumn="0" w:lastColumn="0" w:noHBand="0" w:noVBand="0"/>
      </w:tblPr>
      <w:tblGrid>
        <w:gridCol w:w="2655"/>
        <w:gridCol w:w="6255"/>
      </w:tblGrid>
      <w:tr w:rsidR="61082D27" w:rsidRPr="00CD09DA" w14:paraId="7272034C" w14:textId="77777777" w:rsidTr="397E3706">
        <w:trPr>
          <w:trHeight w:val="315"/>
        </w:trPr>
        <w:tc>
          <w:tcPr>
            <w:tcW w:w="2655" w:type="dxa"/>
            <w:tcBorders>
              <w:top w:val="single" w:sz="6" w:space="0" w:color="auto"/>
              <w:left w:val="single" w:sz="6" w:space="0" w:color="auto"/>
              <w:bottom w:val="single" w:sz="6" w:space="0" w:color="auto"/>
              <w:right w:val="single" w:sz="6" w:space="0" w:color="auto"/>
            </w:tcBorders>
            <w:vAlign w:val="center"/>
          </w:tcPr>
          <w:p w14:paraId="29AD8A6B" w14:textId="0F68FE94"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lang w:val="en-US"/>
              </w:rPr>
              <w:t>Class Group Number</w:t>
            </w:r>
          </w:p>
        </w:tc>
        <w:tc>
          <w:tcPr>
            <w:tcW w:w="6255" w:type="dxa"/>
            <w:tcBorders>
              <w:top w:val="single" w:sz="6" w:space="0" w:color="auto"/>
              <w:bottom w:val="single" w:sz="6" w:space="0" w:color="auto"/>
              <w:right w:val="single" w:sz="6" w:space="0" w:color="auto"/>
            </w:tcBorders>
            <w:vAlign w:val="center"/>
          </w:tcPr>
          <w:p w14:paraId="5CBE4480" w14:textId="6551153E" w:rsidR="16585564" w:rsidRPr="00CD09DA" w:rsidRDefault="16585564" w:rsidP="397E3706">
            <w:pPr>
              <w:spacing w:after="200" w:line="240" w:lineRule="auto"/>
              <w:rPr>
                <w:rFonts w:asciiTheme="majorHAnsi" w:eastAsia="Times New Roman" w:hAnsiTheme="majorHAnsi" w:cstheme="majorHAnsi"/>
                <w:sz w:val="24"/>
                <w:szCs w:val="24"/>
                <w:lang w:val="en-US"/>
              </w:rPr>
            </w:pPr>
            <w:r w:rsidRPr="00CD09DA">
              <w:rPr>
                <w:rFonts w:asciiTheme="majorHAnsi" w:eastAsia="Times New Roman" w:hAnsiTheme="majorHAnsi" w:cstheme="majorHAnsi"/>
                <w:sz w:val="24"/>
                <w:szCs w:val="24"/>
                <w:lang w:val="en-US"/>
              </w:rPr>
              <w:t>Group 4</w:t>
            </w:r>
          </w:p>
        </w:tc>
      </w:tr>
      <w:tr w:rsidR="61082D27" w:rsidRPr="00CD09DA" w14:paraId="146AC218" w14:textId="77777777" w:rsidTr="397E3706">
        <w:tc>
          <w:tcPr>
            <w:tcW w:w="2655" w:type="dxa"/>
            <w:tcBorders>
              <w:left w:val="single" w:sz="6" w:space="0" w:color="auto"/>
              <w:bottom w:val="single" w:sz="6" w:space="0" w:color="auto"/>
              <w:right w:val="single" w:sz="6" w:space="0" w:color="auto"/>
            </w:tcBorders>
            <w:vAlign w:val="center"/>
          </w:tcPr>
          <w:p w14:paraId="5734C3CA" w14:textId="21435E08"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p>
          <w:p w14:paraId="0EFA122E" w14:textId="1E2C9CEF"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lang w:val="en-US"/>
              </w:rPr>
              <w:t>Team Name:</w:t>
            </w:r>
          </w:p>
          <w:p w14:paraId="44773D69" w14:textId="1E2DED3A"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p>
        </w:tc>
        <w:tc>
          <w:tcPr>
            <w:tcW w:w="6255" w:type="dxa"/>
            <w:tcBorders>
              <w:bottom w:val="single" w:sz="6" w:space="0" w:color="auto"/>
              <w:right w:val="single" w:sz="6" w:space="0" w:color="auto"/>
            </w:tcBorders>
            <w:vAlign w:val="center"/>
          </w:tcPr>
          <w:p w14:paraId="28D8D6BB" w14:textId="76BED799" w:rsidR="29BFD70A" w:rsidRPr="00CD09DA" w:rsidRDefault="29BFD70A" w:rsidP="397E3706">
            <w:pPr>
              <w:spacing w:after="200" w:line="240" w:lineRule="auto"/>
              <w:rPr>
                <w:rFonts w:asciiTheme="majorHAnsi" w:eastAsia="Times New Roman" w:hAnsiTheme="majorHAnsi" w:cstheme="majorHAnsi"/>
                <w:sz w:val="24"/>
                <w:szCs w:val="24"/>
                <w:lang w:val="en-US"/>
              </w:rPr>
            </w:pPr>
            <w:r w:rsidRPr="00CD09DA">
              <w:rPr>
                <w:rFonts w:asciiTheme="majorHAnsi" w:eastAsia="Times New Roman" w:hAnsiTheme="majorHAnsi" w:cstheme="majorHAnsi"/>
                <w:sz w:val="24"/>
                <w:szCs w:val="24"/>
                <w:lang w:val="en-US"/>
              </w:rPr>
              <w:t xml:space="preserve">Team Mr. </w:t>
            </w:r>
            <w:r w:rsidR="2960917F" w:rsidRPr="00CD09DA">
              <w:rPr>
                <w:rFonts w:asciiTheme="majorHAnsi" w:eastAsia="Times New Roman" w:hAnsiTheme="majorHAnsi" w:cstheme="majorHAnsi"/>
                <w:sz w:val="24"/>
                <w:szCs w:val="24"/>
                <w:lang w:val="en-US"/>
              </w:rPr>
              <w:t>Worldwide</w:t>
            </w:r>
          </w:p>
        </w:tc>
      </w:tr>
      <w:tr w:rsidR="61082D27" w:rsidRPr="00CD09DA" w14:paraId="41C20C50" w14:textId="77777777" w:rsidTr="397E3706">
        <w:tc>
          <w:tcPr>
            <w:tcW w:w="2655" w:type="dxa"/>
            <w:tcBorders>
              <w:left w:val="single" w:sz="6" w:space="0" w:color="auto"/>
              <w:bottom w:val="single" w:sz="6" w:space="0" w:color="auto"/>
              <w:right w:val="single" w:sz="6" w:space="0" w:color="auto"/>
            </w:tcBorders>
            <w:vAlign w:val="center"/>
          </w:tcPr>
          <w:p w14:paraId="64DC311A" w14:textId="10A69031"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p>
          <w:p w14:paraId="5618D7A4" w14:textId="741B57E9"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lang w:val="en-US"/>
              </w:rPr>
              <w:t xml:space="preserve">Location &amp; Campus </w:t>
            </w:r>
          </w:p>
          <w:p w14:paraId="21461A1C" w14:textId="189842DE"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p>
        </w:tc>
        <w:tc>
          <w:tcPr>
            <w:tcW w:w="6255" w:type="dxa"/>
            <w:tcBorders>
              <w:bottom w:val="single" w:sz="6" w:space="0" w:color="auto"/>
              <w:right w:val="single" w:sz="6" w:space="0" w:color="auto"/>
            </w:tcBorders>
            <w:vAlign w:val="center"/>
          </w:tcPr>
          <w:p w14:paraId="70C4481C" w14:textId="3D5FF3FE" w:rsidR="61082D27" w:rsidRPr="00CD09DA" w:rsidRDefault="61082D27" w:rsidP="397E3706">
            <w:pPr>
              <w:spacing w:after="200" w:line="240" w:lineRule="auto"/>
              <w:rPr>
                <w:rFonts w:asciiTheme="majorHAnsi" w:eastAsia="Times New Roman" w:hAnsiTheme="majorHAnsi" w:cstheme="majorHAnsi"/>
                <w:sz w:val="24"/>
                <w:szCs w:val="24"/>
                <w:lang w:val="en-US"/>
              </w:rPr>
            </w:pPr>
            <w:r w:rsidRPr="00CD09DA">
              <w:rPr>
                <w:rFonts w:asciiTheme="majorHAnsi" w:eastAsia="Times New Roman" w:hAnsiTheme="majorHAnsi" w:cstheme="majorHAnsi"/>
                <w:b/>
                <w:bCs/>
                <w:sz w:val="24"/>
                <w:szCs w:val="24"/>
                <w:lang w:val="en-US"/>
              </w:rPr>
              <w:t xml:space="preserve">RMIT </w:t>
            </w:r>
            <w:r w:rsidR="2135B743" w:rsidRPr="00CD09DA">
              <w:rPr>
                <w:rFonts w:asciiTheme="majorHAnsi" w:eastAsia="Times New Roman" w:hAnsiTheme="majorHAnsi" w:cstheme="majorHAnsi"/>
                <w:b/>
                <w:bCs/>
                <w:sz w:val="24"/>
                <w:szCs w:val="24"/>
                <w:lang w:val="en-US"/>
              </w:rPr>
              <w:t>Vietnam,</w:t>
            </w:r>
            <w:r w:rsidRPr="00CD09DA">
              <w:rPr>
                <w:rFonts w:asciiTheme="majorHAnsi" w:eastAsia="Times New Roman" w:hAnsiTheme="majorHAnsi" w:cstheme="majorHAnsi"/>
                <w:b/>
                <w:bCs/>
                <w:sz w:val="24"/>
                <w:szCs w:val="24"/>
                <w:lang w:val="en-US"/>
              </w:rPr>
              <w:t xml:space="preserve"> HCMC  </w:t>
            </w:r>
          </w:p>
        </w:tc>
      </w:tr>
      <w:tr w:rsidR="61082D27" w:rsidRPr="00CD09DA" w14:paraId="4DC7FD31" w14:textId="77777777" w:rsidTr="397E3706">
        <w:trPr>
          <w:trHeight w:val="780"/>
        </w:trPr>
        <w:tc>
          <w:tcPr>
            <w:tcW w:w="2655" w:type="dxa"/>
            <w:tcBorders>
              <w:left w:val="single" w:sz="6" w:space="0" w:color="auto"/>
              <w:bottom w:val="single" w:sz="6" w:space="0" w:color="auto"/>
              <w:right w:val="single" w:sz="6" w:space="0" w:color="auto"/>
            </w:tcBorders>
            <w:vAlign w:val="center"/>
          </w:tcPr>
          <w:p w14:paraId="548029F8" w14:textId="2E29CF7B" w:rsidR="61082D27" w:rsidRPr="00CD09DA" w:rsidRDefault="61082D27" w:rsidP="61082D27">
            <w:pPr>
              <w:spacing w:after="0" w:line="240" w:lineRule="auto"/>
              <w:ind w:left="720"/>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lang w:val="en-US"/>
              </w:rPr>
              <w:t xml:space="preserve">Student names &amp; </w:t>
            </w:r>
            <w:r w:rsidR="73E63354" w:rsidRPr="00CD09DA">
              <w:rPr>
                <w:rFonts w:asciiTheme="majorHAnsi" w:eastAsia="Times New Roman" w:hAnsiTheme="majorHAnsi" w:cstheme="majorHAnsi"/>
                <w:b/>
                <w:sz w:val="24"/>
                <w:szCs w:val="24"/>
                <w:lang w:val="en-US"/>
              </w:rPr>
              <w:t>students'</w:t>
            </w:r>
            <w:r w:rsidRPr="00CD09DA">
              <w:rPr>
                <w:rFonts w:asciiTheme="majorHAnsi" w:eastAsia="Times New Roman" w:hAnsiTheme="majorHAnsi" w:cstheme="majorHAnsi"/>
                <w:b/>
                <w:sz w:val="24"/>
                <w:szCs w:val="24"/>
                <w:lang w:val="en-US"/>
              </w:rPr>
              <w:t xml:space="preserve"> number:</w:t>
            </w:r>
          </w:p>
        </w:tc>
        <w:tc>
          <w:tcPr>
            <w:tcW w:w="6255" w:type="dxa"/>
            <w:tcBorders>
              <w:bottom w:val="single" w:sz="6" w:space="0" w:color="auto"/>
              <w:right w:val="single" w:sz="6" w:space="0" w:color="auto"/>
            </w:tcBorders>
            <w:vAlign w:val="center"/>
          </w:tcPr>
          <w:p w14:paraId="6E6B0B6A" w14:textId="05C6A856" w:rsidR="61082D27" w:rsidRPr="00CD09DA" w:rsidRDefault="61082D27" w:rsidP="397E3706">
            <w:pPr>
              <w:spacing w:after="200" w:line="240" w:lineRule="auto"/>
              <w:rPr>
                <w:rFonts w:asciiTheme="majorHAnsi" w:eastAsia="Times New Roman" w:hAnsiTheme="majorHAnsi" w:cstheme="majorHAnsi"/>
                <w:b/>
                <w:sz w:val="24"/>
                <w:szCs w:val="24"/>
                <w:lang w:val="en-US"/>
              </w:rPr>
            </w:pPr>
            <w:r w:rsidRPr="00CD09DA">
              <w:rPr>
                <w:rFonts w:asciiTheme="majorHAnsi" w:eastAsia="Times New Roman" w:hAnsiTheme="majorHAnsi" w:cstheme="majorHAnsi"/>
                <w:b/>
                <w:sz w:val="24"/>
                <w:szCs w:val="24"/>
                <w:lang w:val="en-US"/>
              </w:rPr>
              <w:t xml:space="preserve">1. </w:t>
            </w:r>
            <w:r w:rsidR="250C0554" w:rsidRPr="00CD09DA">
              <w:rPr>
                <w:rFonts w:asciiTheme="majorHAnsi" w:eastAsia="Times New Roman" w:hAnsiTheme="majorHAnsi" w:cstheme="majorHAnsi"/>
                <w:b/>
                <w:sz w:val="24"/>
                <w:szCs w:val="24"/>
                <w:lang w:val="en-US"/>
              </w:rPr>
              <w:t xml:space="preserve">Tran </w:t>
            </w:r>
            <w:r w:rsidR="535A0889" w:rsidRPr="00CD09DA">
              <w:rPr>
                <w:rFonts w:asciiTheme="majorHAnsi" w:eastAsia="Times New Roman" w:hAnsiTheme="majorHAnsi" w:cstheme="majorHAnsi"/>
                <w:b/>
                <w:sz w:val="24"/>
                <w:szCs w:val="24"/>
                <w:lang w:val="en-US"/>
              </w:rPr>
              <w:t>Van Phuoc - s3825778</w:t>
            </w:r>
          </w:p>
          <w:p w14:paraId="0E4DF163" w14:textId="60BF4F9B" w:rsidR="61082D27" w:rsidRPr="00CD09DA" w:rsidRDefault="61082D27" w:rsidP="397E3706">
            <w:pPr>
              <w:spacing w:after="200" w:line="240" w:lineRule="auto"/>
              <w:rPr>
                <w:rFonts w:asciiTheme="majorHAnsi" w:eastAsia="Times New Roman" w:hAnsiTheme="majorHAnsi" w:cstheme="majorHAnsi"/>
                <w:b/>
                <w:sz w:val="24"/>
                <w:szCs w:val="24"/>
                <w:lang w:val="en-US"/>
              </w:rPr>
            </w:pPr>
            <w:r w:rsidRPr="00CD09DA">
              <w:rPr>
                <w:rFonts w:asciiTheme="majorHAnsi" w:eastAsia="Times New Roman" w:hAnsiTheme="majorHAnsi" w:cstheme="majorHAnsi"/>
                <w:b/>
                <w:sz w:val="24"/>
                <w:szCs w:val="24"/>
                <w:lang w:val="en-US"/>
              </w:rPr>
              <w:t>2.</w:t>
            </w:r>
            <w:r w:rsidR="5F27D45E" w:rsidRPr="00CD09DA">
              <w:rPr>
                <w:rFonts w:asciiTheme="majorHAnsi" w:eastAsia="Times New Roman" w:hAnsiTheme="majorHAnsi" w:cstheme="majorHAnsi"/>
                <w:b/>
                <w:sz w:val="24"/>
                <w:szCs w:val="24"/>
                <w:lang w:val="en-US"/>
              </w:rPr>
              <w:t xml:space="preserve"> </w:t>
            </w:r>
            <w:r w:rsidR="52CBEA28" w:rsidRPr="00CD09DA">
              <w:rPr>
                <w:rFonts w:asciiTheme="majorHAnsi" w:eastAsia="Times New Roman" w:hAnsiTheme="majorHAnsi" w:cstheme="majorHAnsi"/>
                <w:b/>
                <w:sz w:val="24"/>
                <w:szCs w:val="24"/>
                <w:lang w:val="en-US"/>
              </w:rPr>
              <w:t xml:space="preserve">Tran Gia </w:t>
            </w:r>
            <w:proofErr w:type="spellStart"/>
            <w:r w:rsidR="52CBEA28" w:rsidRPr="00CD09DA">
              <w:rPr>
                <w:rFonts w:asciiTheme="majorHAnsi" w:eastAsia="Times New Roman" w:hAnsiTheme="majorHAnsi" w:cstheme="majorHAnsi"/>
                <w:b/>
                <w:sz w:val="24"/>
                <w:szCs w:val="24"/>
                <w:lang w:val="en-US"/>
              </w:rPr>
              <w:t>Loi</w:t>
            </w:r>
            <w:proofErr w:type="spellEnd"/>
            <w:r w:rsidR="52CBEA28" w:rsidRPr="00CD09DA">
              <w:rPr>
                <w:rFonts w:asciiTheme="majorHAnsi" w:eastAsia="Times New Roman" w:hAnsiTheme="majorHAnsi" w:cstheme="majorHAnsi"/>
                <w:b/>
                <w:sz w:val="24"/>
                <w:szCs w:val="24"/>
                <w:lang w:val="en-US"/>
              </w:rPr>
              <w:t xml:space="preserve"> - s3826382</w:t>
            </w:r>
          </w:p>
          <w:p w14:paraId="3AF0B102" w14:textId="04485CD6" w:rsidR="61082D27" w:rsidRPr="00CD09DA" w:rsidRDefault="6D08653B" w:rsidP="397E3706">
            <w:pPr>
              <w:spacing w:after="200" w:line="240" w:lineRule="auto"/>
              <w:rPr>
                <w:rFonts w:asciiTheme="majorHAnsi" w:eastAsia="Times New Roman" w:hAnsiTheme="majorHAnsi" w:cstheme="majorHAnsi"/>
                <w:sz w:val="24"/>
                <w:szCs w:val="24"/>
                <w:lang w:val="en-US"/>
              </w:rPr>
            </w:pPr>
            <w:r w:rsidRPr="00CD09DA">
              <w:rPr>
                <w:rFonts w:asciiTheme="majorHAnsi" w:eastAsia="Times New Roman" w:hAnsiTheme="majorHAnsi" w:cstheme="majorHAnsi"/>
                <w:b/>
                <w:bCs/>
                <w:sz w:val="24"/>
                <w:szCs w:val="24"/>
                <w:lang w:val="en-US"/>
              </w:rPr>
              <w:t>3.</w:t>
            </w:r>
            <w:r w:rsidR="37B55B29" w:rsidRPr="00CD09DA">
              <w:rPr>
                <w:rFonts w:asciiTheme="majorHAnsi" w:eastAsia="Times New Roman" w:hAnsiTheme="majorHAnsi" w:cstheme="majorHAnsi"/>
                <w:b/>
                <w:bCs/>
                <w:sz w:val="24"/>
                <w:szCs w:val="24"/>
                <w:lang w:val="en-US"/>
              </w:rPr>
              <w:t xml:space="preserve"> Tran Chi Thanh - s3818519</w:t>
            </w:r>
          </w:p>
          <w:p w14:paraId="202567D4" w14:textId="6C31B2A5" w:rsidR="61082D27" w:rsidRPr="00CD09DA" w:rsidRDefault="6D08653B" w:rsidP="397E3706">
            <w:pPr>
              <w:spacing w:after="200" w:line="240" w:lineRule="auto"/>
              <w:rPr>
                <w:rFonts w:asciiTheme="majorHAnsi" w:eastAsia="Times New Roman" w:hAnsiTheme="majorHAnsi" w:cstheme="majorHAnsi"/>
                <w:sz w:val="24"/>
                <w:szCs w:val="24"/>
                <w:lang w:val="en-US"/>
              </w:rPr>
            </w:pPr>
            <w:r w:rsidRPr="00CD09DA">
              <w:rPr>
                <w:rFonts w:asciiTheme="majorHAnsi" w:eastAsia="Times New Roman" w:hAnsiTheme="majorHAnsi" w:cstheme="majorHAnsi"/>
                <w:b/>
                <w:bCs/>
                <w:sz w:val="24"/>
                <w:szCs w:val="24"/>
                <w:lang w:val="en-US"/>
              </w:rPr>
              <w:t>4.</w:t>
            </w:r>
            <w:r w:rsidR="4B88C7BB" w:rsidRPr="00CD09DA">
              <w:rPr>
                <w:rFonts w:asciiTheme="majorHAnsi" w:eastAsia="Times New Roman" w:hAnsiTheme="majorHAnsi" w:cstheme="majorHAnsi"/>
                <w:b/>
                <w:bCs/>
                <w:sz w:val="24"/>
                <w:szCs w:val="24"/>
                <w:lang w:val="en-US"/>
              </w:rPr>
              <w:t xml:space="preserve"> Nguyen Thao My -s</w:t>
            </w:r>
            <w:r w:rsidR="37DFEC7F" w:rsidRPr="00CD09DA">
              <w:rPr>
                <w:rFonts w:asciiTheme="majorHAnsi" w:eastAsia="Times New Roman" w:hAnsiTheme="majorHAnsi" w:cstheme="majorHAnsi"/>
                <w:b/>
                <w:bCs/>
                <w:sz w:val="24"/>
                <w:szCs w:val="24"/>
                <w:lang w:val="en-US"/>
              </w:rPr>
              <w:t>3759972</w:t>
            </w:r>
          </w:p>
          <w:p w14:paraId="5468A225" w14:textId="36450BE3" w:rsidR="61082D27" w:rsidRPr="00CD09DA" w:rsidRDefault="6D08653B" w:rsidP="397E3706">
            <w:pPr>
              <w:spacing w:after="200" w:line="240" w:lineRule="auto"/>
              <w:rPr>
                <w:rFonts w:asciiTheme="majorHAnsi" w:eastAsia="Times New Roman" w:hAnsiTheme="majorHAnsi" w:cstheme="majorHAnsi"/>
                <w:sz w:val="24"/>
                <w:szCs w:val="24"/>
                <w:lang w:val="en-US"/>
              </w:rPr>
            </w:pPr>
            <w:r w:rsidRPr="00CD09DA">
              <w:rPr>
                <w:rFonts w:asciiTheme="majorHAnsi" w:eastAsia="Times New Roman" w:hAnsiTheme="majorHAnsi" w:cstheme="majorHAnsi"/>
                <w:b/>
                <w:bCs/>
                <w:sz w:val="24"/>
                <w:szCs w:val="24"/>
                <w:lang w:val="en-US"/>
              </w:rPr>
              <w:t>5.</w:t>
            </w:r>
            <w:r w:rsidR="4D4369B5" w:rsidRPr="00CD09DA">
              <w:rPr>
                <w:rFonts w:asciiTheme="majorHAnsi" w:eastAsia="Times New Roman" w:hAnsiTheme="majorHAnsi" w:cstheme="majorHAnsi"/>
                <w:b/>
                <w:bCs/>
                <w:sz w:val="24"/>
                <w:szCs w:val="24"/>
                <w:lang w:val="en-US"/>
              </w:rPr>
              <w:t xml:space="preserve"> Nguyen Minh Thy - s3764457</w:t>
            </w:r>
          </w:p>
          <w:p w14:paraId="47F6A389" w14:textId="70128A47" w:rsidR="61082D27" w:rsidRPr="00CD09DA" w:rsidRDefault="6D08653B" w:rsidP="397E3706">
            <w:pPr>
              <w:spacing w:after="200" w:line="240" w:lineRule="auto"/>
              <w:rPr>
                <w:rFonts w:asciiTheme="majorHAnsi" w:eastAsia="Times New Roman" w:hAnsiTheme="majorHAnsi" w:cstheme="majorHAnsi"/>
                <w:sz w:val="24"/>
                <w:szCs w:val="24"/>
                <w:lang w:val="en-US"/>
              </w:rPr>
            </w:pPr>
            <w:r w:rsidRPr="00CD09DA">
              <w:rPr>
                <w:rFonts w:asciiTheme="majorHAnsi" w:eastAsia="Times New Roman" w:hAnsiTheme="majorHAnsi" w:cstheme="majorHAnsi"/>
                <w:b/>
                <w:bCs/>
                <w:sz w:val="24"/>
                <w:szCs w:val="24"/>
                <w:lang w:val="en-US"/>
              </w:rPr>
              <w:t>6.</w:t>
            </w:r>
            <w:r w:rsidR="063F7B7F" w:rsidRPr="00CD09DA">
              <w:rPr>
                <w:rFonts w:asciiTheme="majorHAnsi" w:eastAsia="Times New Roman" w:hAnsiTheme="majorHAnsi" w:cstheme="majorHAnsi"/>
                <w:b/>
                <w:bCs/>
                <w:sz w:val="24"/>
                <w:szCs w:val="24"/>
                <w:lang w:val="en-US"/>
              </w:rPr>
              <w:t xml:space="preserve"> Duong </w:t>
            </w:r>
            <w:proofErr w:type="spellStart"/>
            <w:r w:rsidR="063F7B7F" w:rsidRPr="00CD09DA">
              <w:rPr>
                <w:rFonts w:asciiTheme="majorHAnsi" w:eastAsia="Times New Roman" w:hAnsiTheme="majorHAnsi" w:cstheme="majorHAnsi"/>
                <w:b/>
                <w:bCs/>
                <w:sz w:val="24"/>
                <w:szCs w:val="24"/>
                <w:lang w:val="en-US"/>
              </w:rPr>
              <w:t>Ninh</w:t>
            </w:r>
            <w:proofErr w:type="spellEnd"/>
            <w:r w:rsidR="063F7B7F" w:rsidRPr="00CD09DA">
              <w:rPr>
                <w:rFonts w:asciiTheme="majorHAnsi" w:eastAsia="Times New Roman" w:hAnsiTheme="majorHAnsi" w:cstheme="majorHAnsi"/>
                <w:b/>
                <w:bCs/>
                <w:sz w:val="24"/>
                <w:szCs w:val="24"/>
                <w:lang w:val="en-US"/>
              </w:rPr>
              <w:t xml:space="preserve"> </w:t>
            </w:r>
            <w:proofErr w:type="spellStart"/>
            <w:r w:rsidR="063F7B7F" w:rsidRPr="00CD09DA">
              <w:rPr>
                <w:rFonts w:asciiTheme="majorHAnsi" w:eastAsia="Times New Roman" w:hAnsiTheme="majorHAnsi" w:cstheme="majorHAnsi"/>
                <w:b/>
                <w:bCs/>
                <w:sz w:val="24"/>
                <w:szCs w:val="24"/>
                <w:lang w:val="en-US"/>
              </w:rPr>
              <w:t>Khuong</w:t>
            </w:r>
            <w:proofErr w:type="spellEnd"/>
            <w:r w:rsidR="063F7B7F" w:rsidRPr="00CD09DA">
              <w:rPr>
                <w:rFonts w:asciiTheme="majorHAnsi" w:eastAsia="Times New Roman" w:hAnsiTheme="majorHAnsi" w:cstheme="majorHAnsi"/>
                <w:b/>
                <w:bCs/>
                <w:sz w:val="24"/>
                <w:szCs w:val="24"/>
                <w:lang w:val="en-US"/>
              </w:rPr>
              <w:t xml:space="preserve"> - s3802855</w:t>
            </w:r>
          </w:p>
        </w:tc>
      </w:tr>
      <w:tr w:rsidR="61082D27" w:rsidRPr="00CD09DA" w14:paraId="6CBAD4C1" w14:textId="77777777" w:rsidTr="397E3706">
        <w:tc>
          <w:tcPr>
            <w:tcW w:w="2655" w:type="dxa"/>
            <w:tcBorders>
              <w:left w:val="single" w:sz="6" w:space="0" w:color="auto"/>
              <w:bottom w:val="single" w:sz="6" w:space="0" w:color="auto"/>
              <w:right w:val="single" w:sz="6" w:space="0" w:color="auto"/>
            </w:tcBorders>
            <w:vAlign w:val="center"/>
          </w:tcPr>
          <w:p w14:paraId="40C33165" w14:textId="59F5FD8A"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p>
          <w:p w14:paraId="52D9F972" w14:textId="48E730BF"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lang w:val="en-US"/>
              </w:rPr>
              <w:t>Your Teacher Name:</w:t>
            </w:r>
          </w:p>
          <w:p w14:paraId="078E233F" w14:textId="602E33A8"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p>
        </w:tc>
        <w:tc>
          <w:tcPr>
            <w:tcW w:w="6255" w:type="dxa"/>
            <w:tcBorders>
              <w:bottom w:val="single" w:sz="6" w:space="0" w:color="auto"/>
              <w:right w:val="single" w:sz="6" w:space="0" w:color="auto"/>
            </w:tcBorders>
            <w:vAlign w:val="center"/>
          </w:tcPr>
          <w:p w14:paraId="4FD09ABC" w14:textId="1F832EF9" w:rsidR="326F7497" w:rsidRPr="00CD09DA" w:rsidRDefault="326F7497" w:rsidP="397E3706">
            <w:pPr>
              <w:spacing w:after="200" w:line="240" w:lineRule="auto"/>
              <w:rPr>
                <w:rFonts w:asciiTheme="majorHAnsi" w:eastAsia="Times New Roman" w:hAnsiTheme="majorHAnsi" w:cstheme="majorHAnsi"/>
                <w:b/>
                <w:sz w:val="24"/>
                <w:szCs w:val="24"/>
                <w:lang w:val="en-US"/>
              </w:rPr>
            </w:pPr>
            <w:proofErr w:type="spellStart"/>
            <w:r w:rsidRPr="00CD09DA">
              <w:rPr>
                <w:rFonts w:asciiTheme="majorHAnsi" w:eastAsia="Times New Roman" w:hAnsiTheme="majorHAnsi" w:cstheme="majorHAnsi"/>
                <w:b/>
                <w:sz w:val="24"/>
                <w:szCs w:val="24"/>
                <w:lang w:val="en-US"/>
              </w:rPr>
              <w:t>Tzach</w:t>
            </w:r>
            <w:proofErr w:type="spellEnd"/>
            <w:r w:rsidRPr="00CD09DA">
              <w:rPr>
                <w:rFonts w:asciiTheme="majorHAnsi" w:eastAsia="Times New Roman" w:hAnsiTheme="majorHAnsi" w:cstheme="majorHAnsi"/>
                <w:b/>
                <w:sz w:val="24"/>
                <w:szCs w:val="24"/>
                <w:lang w:val="en-US"/>
              </w:rPr>
              <w:t xml:space="preserve"> Ronen</w:t>
            </w:r>
          </w:p>
        </w:tc>
      </w:tr>
      <w:tr w:rsidR="61082D27" w:rsidRPr="00CD09DA" w14:paraId="44CFACCB" w14:textId="77777777" w:rsidTr="397E3706">
        <w:tc>
          <w:tcPr>
            <w:tcW w:w="2655" w:type="dxa"/>
            <w:tcBorders>
              <w:left w:val="single" w:sz="6" w:space="0" w:color="auto"/>
              <w:bottom w:val="single" w:sz="6" w:space="0" w:color="auto"/>
              <w:right w:val="single" w:sz="6" w:space="0" w:color="auto"/>
            </w:tcBorders>
            <w:vAlign w:val="center"/>
          </w:tcPr>
          <w:p w14:paraId="71B28A67" w14:textId="5410A059"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p>
          <w:p w14:paraId="69EA8A4B" w14:textId="78A0EAD3"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lang w:val="en-US"/>
              </w:rPr>
              <w:t xml:space="preserve">Word Count: </w:t>
            </w:r>
          </w:p>
          <w:p w14:paraId="7B3E8D29" w14:textId="46D0F25A" w:rsidR="61082D27" w:rsidRPr="00CD09DA" w:rsidRDefault="61082D27" w:rsidP="397E3706">
            <w:pPr>
              <w:spacing w:after="0" w:line="240" w:lineRule="auto"/>
              <w:ind w:left="720"/>
              <w:rPr>
                <w:rFonts w:asciiTheme="majorHAnsi" w:eastAsia="Times New Roman" w:hAnsiTheme="majorHAnsi" w:cstheme="majorHAnsi"/>
                <w:sz w:val="24"/>
                <w:szCs w:val="24"/>
                <w:lang w:val="en-US"/>
              </w:rPr>
            </w:pPr>
            <w:r w:rsidRPr="00CD09DA">
              <w:rPr>
                <w:rFonts w:asciiTheme="majorHAnsi" w:eastAsia="Times New Roman" w:hAnsiTheme="majorHAnsi" w:cstheme="majorHAnsi"/>
                <w:b/>
                <w:sz w:val="24"/>
                <w:szCs w:val="24"/>
                <w:lang w:val="en-US"/>
              </w:rPr>
              <w:t xml:space="preserve"> </w:t>
            </w:r>
          </w:p>
        </w:tc>
        <w:tc>
          <w:tcPr>
            <w:tcW w:w="6255" w:type="dxa"/>
            <w:tcBorders>
              <w:bottom w:val="single" w:sz="6" w:space="0" w:color="auto"/>
              <w:right w:val="single" w:sz="6" w:space="0" w:color="auto"/>
            </w:tcBorders>
            <w:vAlign w:val="center"/>
          </w:tcPr>
          <w:p w14:paraId="43EFE097" w14:textId="1CCF17A9" w:rsidR="61082D27" w:rsidRPr="00CD09DA" w:rsidRDefault="00EA46C4" w:rsidP="397E3706">
            <w:pPr>
              <w:spacing w:after="20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2637</w:t>
            </w:r>
          </w:p>
        </w:tc>
      </w:tr>
    </w:tbl>
    <w:p w14:paraId="6847303E" w14:textId="77777777" w:rsidR="00EA46C4" w:rsidRDefault="008E1BC0" w:rsidP="00EA46C4">
      <w:pPr>
        <w:spacing w:after="200" w:line="360" w:lineRule="auto"/>
        <w:jc w:val="center"/>
        <w:rPr>
          <w:rFonts w:asciiTheme="majorHAnsi" w:eastAsia="Times New Roman" w:hAnsiTheme="majorHAnsi" w:cstheme="majorHAnsi"/>
          <w:color w:val="333333"/>
          <w:sz w:val="24"/>
          <w:szCs w:val="24"/>
          <w:lang w:val="en-US"/>
        </w:rPr>
      </w:pP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r w:rsidRPr="00CD09DA">
        <w:rPr>
          <w:rFonts w:asciiTheme="majorHAnsi" w:hAnsiTheme="majorHAnsi" w:cstheme="majorHAnsi"/>
        </w:rPr>
        <w:br/>
      </w:r>
    </w:p>
    <w:p w14:paraId="0C96FCA7" w14:textId="5881026F" w:rsidR="00073743" w:rsidRPr="005562C5" w:rsidRDefault="269301B1" w:rsidP="00EA46C4">
      <w:pPr>
        <w:spacing w:after="200" w:line="360" w:lineRule="auto"/>
        <w:jc w:val="center"/>
        <w:rPr>
          <w:rFonts w:asciiTheme="majorHAnsi" w:hAnsiTheme="majorHAnsi" w:cstheme="majorHAnsi"/>
          <w:sz w:val="24"/>
          <w:szCs w:val="24"/>
        </w:rPr>
      </w:pPr>
      <w:r w:rsidRPr="005562C5">
        <w:rPr>
          <w:rFonts w:asciiTheme="majorHAnsi" w:eastAsia="Times New Roman" w:hAnsiTheme="majorHAnsi" w:cstheme="majorHAnsi"/>
          <w:color w:val="333333"/>
          <w:sz w:val="24"/>
          <w:szCs w:val="24"/>
          <w:lang w:val="en-US"/>
        </w:rPr>
        <w:lastRenderedPageBreak/>
        <w:t>“I declare that in submitting all work for this assessment I have read, understood and agree to the content and expectations of the assessment declaration”</w:t>
      </w:r>
      <w:r w:rsidR="008E1BC0" w:rsidRPr="005562C5">
        <w:rPr>
          <w:rFonts w:asciiTheme="majorHAnsi" w:hAnsiTheme="majorHAnsi" w:cstheme="majorHAnsi"/>
          <w:sz w:val="24"/>
          <w:szCs w:val="24"/>
        </w:rPr>
        <w:br/>
      </w:r>
      <w:r w:rsidR="3A6798AD" w:rsidRPr="005562C5">
        <w:rPr>
          <w:rFonts w:asciiTheme="majorHAnsi" w:eastAsia="Times New Roman" w:hAnsiTheme="majorHAnsi" w:cstheme="majorHAnsi"/>
          <w:b/>
          <w:sz w:val="24"/>
          <w:szCs w:val="24"/>
          <w:lang w:val="en-US"/>
        </w:rPr>
        <w:t xml:space="preserve">Highlands Coffee </w:t>
      </w:r>
      <w:r w:rsidR="79C74AC4" w:rsidRPr="005562C5">
        <w:rPr>
          <w:rFonts w:asciiTheme="majorHAnsi" w:eastAsia="Times New Roman" w:hAnsiTheme="majorHAnsi" w:cstheme="majorHAnsi"/>
          <w:b/>
          <w:bCs/>
          <w:sz w:val="24"/>
          <w:szCs w:val="24"/>
          <w:lang w:val="en-US"/>
        </w:rPr>
        <w:t xml:space="preserve">Philippines </w:t>
      </w:r>
      <w:r w:rsidR="3A6798AD" w:rsidRPr="005562C5">
        <w:rPr>
          <w:rFonts w:asciiTheme="majorHAnsi" w:eastAsia="Times New Roman" w:hAnsiTheme="majorHAnsi" w:cstheme="majorHAnsi"/>
          <w:b/>
          <w:sz w:val="24"/>
          <w:szCs w:val="24"/>
          <w:lang w:val="en-US"/>
        </w:rPr>
        <w:t>Analysis</w:t>
      </w:r>
    </w:p>
    <w:p w14:paraId="3F862F96" w14:textId="6A8FB036" w:rsidR="002656DE" w:rsidRPr="005562C5" w:rsidRDefault="36147A84" w:rsidP="00EA46C4">
      <w:pPr>
        <w:pStyle w:val="ListParagraph"/>
        <w:numPr>
          <w:ilvl w:val="0"/>
          <w:numId w:val="10"/>
        </w:numPr>
        <w:spacing w:after="200" w:line="360" w:lineRule="auto"/>
        <w:rPr>
          <w:rFonts w:asciiTheme="majorHAnsi" w:eastAsia="Times New Roman" w:hAnsiTheme="majorHAnsi" w:cstheme="majorHAnsi"/>
          <w:b/>
          <w:sz w:val="24"/>
          <w:szCs w:val="24"/>
          <w:lang w:val="en-AU"/>
        </w:rPr>
      </w:pPr>
      <w:r w:rsidRPr="005562C5">
        <w:rPr>
          <w:rFonts w:asciiTheme="majorHAnsi" w:eastAsia="Times New Roman" w:hAnsiTheme="majorHAnsi" w:cstheme="majorHAnsi"/>
          <w:b/>
          <w:sz w:val="24"/>
          <w:szCs w:val="24"/>
          <w:lang w:val="en-US"/>
        </w:rPr>
        <w:t>Introduction:</w:t>
      </w:r>
    </w:p>
    <w:p w14:paraId="4E47D7D1" w14:textId="6359F310" w:rsidR="324433C4" w:rsidRPr="005562C5" w:rsidRDefault="5552ECC8" w:rsidP="00EA46C4">
      <w:pPr>
        <w:spacing w:after="200" w:line="360" w:lineRule="auto"/>
        <w:rPr>
          <w:rFonts w:asciiTheme="majorHAnsi" w:hAnsiTheme="majorHAnsi" w:cstheme="majorHAnsi"/>
          <w:sz w:val="24"/>
          <w:szCs w:val="24"/>
        </w:rPr>
      </w:pPr>
      <w:r w:rsidRPr="005562C5">
        <w:rPr>
          <w:rFonts w:asciiTheme="majorHAnsi" w:eastAsia="Times New Roman" w:hAnsiTheme="majorHAnsi" w:cstheme="majorHAnsi"/>
          <w:sz w:val="24"/>
          <w:szCs w:val="24"/>
          <w:lang w:val="en-US"/>
        </w:rPr>
        <w:t>In terms of business operations, globalization has transformed and played a crucial role in influencing the corporate organization in the 21</w:t>
      </w:r>
      <w:r w:rsidRPr="005562C5">
        <w:rPr>
          <w:rFonts w:asciiTheme="majorHAnsi" w:eastAsia="Times New Roman" w:hAnsiTheme="majorHAnsi" w:cstheme="majorHAnsi"/>
          <w:sz w:val="24"/>
          <w:szCs w:val="24"/>
          <w:vertAlign w:val="superscript"/>
          <w:lang w:val="en-US"/>
        </w:rPr>
        <w:t>st</w:t>
      </w:r>
      <w:r w:rsidRPr="005562C5">
        <w:rPr>
          <w:rFonts w:asciiTheme="majorHAnsi" w:eastAsia="Times New Roman" w:hAnsiTheme="majorHAnsi" w:cstheme="majorHAnsi"/>
          <w:sz w:val="24"/>
          <w:szCs w:val="24"/>
          <w:lang w:val="en-US"/>
        </w:rPr>
        <w:t xml:space="preserve"> century. In addition, with the proliferation and evolution of globalization, enterprises gradually tend to conduct cross-border business in an open market</w:t>
      </w:r>
      <w:r w:rsidR="008E1903">
        <w:rPr>
          <w:rFonts w:asciiTheme="majorHAnsi" w:eastAsia="Times New Roman" w:hAnsiTheme="majorHAnsi" w:cstheme="majorHAnsi"/>
          <w:sz w:val="24"/>
          <w:szCs w:val="24"/>
          <w:lang w:val="en-US"/>
        </w:rPr>
        <w:t>,</w:t>
      </w:r>
      <w:r w:rsidRPr="005562C5">
        <w:rPr>
          <w:rFonts w:asciiTheme="majorHAnsi" w:eastAsia="Times New Roman" w:hAnsiTheme="majorHAnsi" w:cstheme="majorHAnsi"/>
          <w:sz w:val="24"/>
          <w:szCs w:val="24"/>
          <w:lang w:val="en-US"/>
        </w:rPr>
        <w:t xml:space="preserve"> which leads to maximizing organizational advantages without harming society and violating the rights of people from different cultures (Ali, Abbas J 2001).</w:t>
      </w:r>
      <w:r w:rsidR="6909D2B2" w:rsidRPr="005562C5">
        <w:rPr>
          <w:rFonts w:asciiTheme="majorHAnsi" w:eastAsia="Times New Roman" w:hAnsiTheme="majorHAnsi" w:cstheme="majorHAnsi"/>
          <w:sz w:val="24"/>
          <w:szCs w:val="24"/>
          <w:lang w:val="en-US"/>
        </w:rPr>
        <w:t xml:space="preserve"> </w:t>
      </w:r>
      <w:r w:rsidRPr="005562C5">
        <w:rPr>
          <w:rFonts w:asciiTheme="majorHAnsi" w:eastAsia="Times New Roman" w:hAnsiTheme="majorHAnsi" w:cstheme="majorHAnsi"/>
          <w:sz w:val="24"/>
          <w:szCs w:val="24"/>
          <w:lang w:val="en-US"/>
        </w:rPr>
        <w:t>After going through many issues and challenges in the late 1999</w:t>
      </w:r>
      <w:r w:rsidR="1C49F5B2" w:rsidRPr="005562C5">
        <w:rPr>
          <w:rFonts w:asciiTheme="majorHAnsi" w:eastAsia="Times New Roman" w:hAnsiTheme="majorHAnsi" w:cstheme="majorHAnsi"/>
          <w:sz w:val="24"/>
          <w:szCs w:val="24"/>
          <w:lang w:val="en-US"/>
        </w:rPr>
        <w:t>s</w:t>
      </w:r>
      <w:r w:rsidRPr="005562C5">
        <w:rPr>
          <w:rFonts w:asciiTheme="majorHAnsi" w:eastAsia="Times New Roman" w:hAnsiTheme="majorHAnsi" w:cstheme="majorHAnsi"/>
          <w:sz w:val="24"/>
          <w:szCs w:val="24"/>
          <w:lang w:val="en-US"/>
        </w:rPr>
        <w:t xml:space="preserve"> and early 2000s, Highlands Coffee has become one of the leading firms in the Vietnamese coffee market. Thanks to that, the company has a valuable opportunity to enter the </w:t>
      </w:r>
      <w:r w:rsidR="461DD0BE" w:rsidRPr="005562C5">
        <w:rPr>
          <w:rFonts w:asciiTheme="majorHAnsi" w:eastAsia="Times New Roman" w:hAnsiTheme="majorHAnsi" w:cstheme="majorHAnsi"/>
          <w:sz w:val="24"/>
          <w:szCs w:val="24"/>
          <w:lang w:val="en-US"/>
        </w:rPr>
        <w:t>Philippine</w:t>
      </w:r>
      <w:r w:rsidRPr="005562C5">
        <w:rPr>
          <w:rFonts w:asciiTheme="majorHAnsi" w:eastAsia="Times New Roman" w:hAnsiTheme="majorHAnsi" w:cstheme="majorHAnsi"/>
          <w:sz w:val="24"/>
          <w:szCs w:val="24"/>
          <w:lang w:val="en-US"/>
        </w:rPr>
        <w:t xml:space="preserve"> market to popularize specialty Vietnamese coffee. This report will introduce the company, analyze some difficulties that Highlands Coffee faced</w:t>
      </w:r>
      <w:r w:rsidR="008E1903">
        <w:rPr>
          <w:rFonts w:asciiTheme="majorHAnsi" w:eastAsia="Times New Roman" w:hAnsiTheme="majorHAnsi" w:cstheme="majorHAnsi"/>
          <w:sz w:val="24"/>
          <w:szCs w:val="24"/>
          <w:lang w:val="en-US"/>
        </w:rPr>
        <w:t>,</w:t>
      </w:r>
      <w:r w:rsidRPr="005562C5">
        <w:rPr>
          <w:rFonts w:asciiTheme="majorHAnsi" w:eastAsia="Times New Roman" w:hAnsiTheme="majorHAnsi" w:cstheme="majorHAnsi"/>
          <w:sz w:val="24"/>
          <w:szCs w:val="24"/>
          <w:lang w:val="en-US"/>
        </w:rPr>
        <w:t xml:space="preserve"> </w:t>
      </w:r>
      <w:r w:rsidR="6D77BD83" w:rsidRPr="005562C5">
        <w:rPr>
          <w:rFonts w:asciiTheme="majorHAnsi" w:eastAsia="Times New Roman" w:hAnsiTheme="majorHAnsi" w:cstheme="majorHAnsi"/>
          <w:sz w:val="24"/>
          <w:szCs w:val="24"/>
          <w:lang w:val="en-US"/>
        </w:rPr>
        <w:t>and</w:t>
      </w:r>
      <w:r w:rsidR="461DD0BE" w:rsidRPr="005562C5">
        <w:rPr>
          <w:rFonts w:asciiTheme="majorHAnsi" w:eastAsia="Times New Roman" w:hAnsiTheme="majorHAnsi" w:cstheme="majorHAnsi"/>
          <w:sz w:val="24"/>
          <w:szCs w:val="24"/>
          <w:lang w:val="en-US"/>
        </w:rPr>
        <w:t xml:space="preserve"> </w:t>
      </w:r>
      <w:r w:rsidRPr="005562C5">
        <w:rPr>
          <w:rFonts w:asciiTheme="majorHAnsi" w:eastAsia="Times New Roman" w:hAnsiTheme="majorHAnsi" w:cstheme="majorHAnsi"/>
          <w:sz w:val="24"/>
          <w:szCs w:val="24"/>
          <w:lang w:val="en-US"/>
        </w:rPr>
        <w:t xml:space="preserve">then bring forward recommendations </w:t>
      </w:r>
      <w:r w:rsidR="00E86E51" w:rsidRPr="005562C5">
        <w:rPr>
          <w:rFonts w:asciiTheme="majorHAnsi" w:eastAsia="Times New Roman" w:hAnsiTheme="majorHAnsi" w:cstheme="majorHAnsi"/>
          <w:sz w:val="24"/>
          <w:szCs w:val="24"/>
          <w:lang w:val="en-US"/>
        </w:rPr>
        <w:t xml:space="preserve">based on the concept of International Business </w:t>
      </w:r>
      <w:r w:rsidRPr="005562C5">
        <w:rPr>
          <w:rFonts w:asciiTheme="majorHAnsi" w:eastAsia="Times New Roman" w:hAnsiTheme="majorHAnsi" w:cstheme="majorHAnsi"/>
          <w:sz w:val="24"/>
          <w:szCs w:val="24"/>
          <w:lang w:val="en-US"/>
        </w:rPr>
        <w:t xml:space="preserve">to deal with </w:t>
      </w:r>
      <w:r w:rsidR="009C353B" w:rsidRPr="005562C5">
        <w:rPr>
          <w:rFonts w:asciiTheme="majorHAnsi" w:eastAsia="Times New Roman" w:hAnsiTheme="majorHAnsi" w:cstheme="majorHAnsi"/>
          <w:sz w:val="24"/>
          <w:szCs w:val="24"/>
          <w:lang w:val="en-US"/>
        </w:rPr>
        <w:t xml:space="preserve">the addressed issues. </w:t>
      </w:r>
    </w:p>
    <w:p w14:paraId="5754873D" w14:textId="675D5A6E" w:rsidR="00073743" w:rsidRPr="005562C5" w:rsidRDefault="36147A84" w:rsidP="00EA46C4">
      <w:pPr>
        <w:pStyle w:val="ListParagraph"/>
        <w:numPr>
          <w:ilvl w:val="0"/>
          <w:numId w:val="10"/>
        </w:numPr>
        <w:spacing w:after="200" w:line="360" w:lineRule="auto"/>
        <w:rPr>
          <w:rFonts w:asciiTheme="majorHAnsi" w:eastAsia="Times New Roman" w:hAnsiTheme="majorHAnsi" w:cstheme="majorHAnsi"/>
          <w:b/>
          <w:bCs/>
          <w:sz w:val="24"/>
          <w:szCs w:val="24"/>
          <w:lang w:val="en-AU"/>
        </w:rPr>
      </w:pPr>
      <w:r w:rsidRPr="005562C5">
        <w:rPr>
          <w:rFonts w:asciiTheme="majorHAnsi" w:eastAsia="Times New Roman" w:hAnsiTheme="majorHAnsi" w:cstheme="majorHAnsi"/>
          <w:b/>
          <w:sz w:val="24"/>
          <w:szCs w:val="24"/>
          <w:lang w:val="en-US"/>
        </w:rPr>
        <w:t>Company background:</w:t>
      </w:r>
    </w:p>
    <w:p w14:paraId="46358444" w14:textId="03CF4C27" w:rsidR="2D49C918" w:rsidRPr="005562C5" w:rsidRDefault="2D49C918" w:rsidP="00EA46C4">
      <w:pPr>
        <w:spacing w:after="200" w:line="360" w:lineRule="auto"/>
        <w:rPr>
          <w:rFonts w:asciiTheme="majorHAnsi" w:hAnsiTheme="majorHAnsi" w:cstheme="majorHAnsi"/>
          <w:sz w:val="24"/>
          <w:szCs w:val="24"/>
        </w:rPr>
      </w:pPr>
      <w:r w:rsidRPr="005562C5">
        <w:rPr>
          <w:rFonts w:asciiTheme="majorHAnsi" w:eastAsia="Times New Roman" w:hAnsiTheme="majorHAnsi" w:cstheme="majorHAnsi"/>
          <w:sz w:val="24"/>
          <w:szCs w:val="24"/>
          <w:lang w:val="en-US"/>
        </w:rPr>
        <w:t xml:space="preserve">Highlands Coffee is an exclusive brand of Viet Thai International Joint Stock company which mainly serves many types of coffee products that not only bold phin Vietnamese coffee at café </w:t>
      </w:r>
      <w:r w:rsidR="00A25CA8" w:rsidRPr="005562C5">
        <w:rPr>
          <w:rFonts w:asciiTheme="majorHAnsi" w:eastAsia="Times New Roman" w:hAnsiTheme="majorHAnsi" w:cstheme="majorHAnsi"/>
          <w:sz w:val="24"/>
          <w:szCs w:val="24"/>
          <w:lang w:val="en-US"/>
        </w:rPr>
        <w:t>shops,</w:t>
      </w:r>
      <w:r w:rsidRPr="005562C5">
        <w:rPr>
          <w:rFonts w:asciiTheme="majorHAnsi" w:eastAsia="Times New Roman" w:hAnsiTheme="majorHAnsi" w:cstheme="majorHAnsi"/>
          <w:sz w:val="24"/>
          <w:szCs w:val="24"/>
          <w:lang w:val="en-US"/>
        </w:rPr>
        <w:t xml:space="preserve"> but also instant coffee and coffee can </w:t>
      </w:r>
      <w:r w:rsidR="005D4868" w:rsidRPr="005562C5">
        <w:rPr>
          <w:rFonts w:asciiTheme="majorHAnsi" w:eastAsia="Times New Roman" w:hAnsiTheme="majorHAnsi" w:cstheme="majorHAnsi"/>
          <w:sz w:val="24"/>
          <w:szCs w:val="24"/>
          <w:lang w:val="en-US"/>
        </w:rPr>
        <w:t xml:space="preserve">be </w:t>
      </w:r>
      <w:r w:rsidR="0048111E" w:rsidRPr="005562C5">
        <w:rPr>
          <w:rFonts w:asciiTheme="majorHAnsi" w:eastAsia="Times New Roman" w:hAnsiTheme="majorHAnsi" w:cstheme="majorHAnsi"/>
          <w:sz w:val="24"/>
          <w:szCs w:val="24"/>
          <w:lang w:val="en-US"/>
        </w:rPr>
        <w:t>purchased</w:t>
      </w:r>
      <w:r w:rsidRPr="005562C5">
        <w:rPr>
          <w:rFonts w:asciiTheme="majorHAnsi" w:eastAsia="Times New Roman" w:hAnsiTheme="majorHAnsi" w:cstheme="majorHAnsi"/>
          <w:sz w:val="24"/>
          <w:szCs w:val="24"/>
          <w:lang w:val="en-US"/>
        </w:rPr>
        <w:t xml:space="preserve"> at convenience outlets. Additionally, David Thai, who is a </w:t>
      </w:r>
      <w:r w:rsidR="00A25CA8" w:rsidRPr="005562C5">
        <w:rPr>
          <w:rFonts w:asciiTheme="majorHAnsi" w:eastAsia="Times New Roman" w:hAnsiTheme="majorHAnsi" w:cstheme="majorHAnsi"/>
          <w:sz w:val="24"/>
          <w:szCs w:val="24"/>
          <w:lang w:val="en-US"/>
        </w:rPr>
        <w:t>Vietnamese American</w:t>
      </w:r>
      <w:r w:rsidRPr="005562C5">
        <w:rPr>
          <w:rFonts w:asciiTheme="majorHAnsi" w:eastAsia="Times New Roman" w:hAnsiTheme="majorHAnsi" w:cstheme="majorHAnsi"/>
          <w:sz w:val="24"/>
          <w:szCs w:val="24"/>
          <w:lang w:val="en-US"/>
        </w:rPr>
        <w:t xml:space="preserve"> founder, returned to Vietnam and established Highland coffee in 1999 because of the passion of Vietnamese coffee (Highland Coffee, News </w:t>
      </w:r>
      <w:proofErr w:type="spellStart"/>
      <w:r w:rsidRPr="005562C5">
        <w:rPr>
          <w:rFonts w:asciiTheme="majorHAnsi" w:eastAsia="Times New Roman" w:hAnsiTheme="majorHAnsi" w:cstheme="majorHAnsi"/>
          <w:sz w:val="24"/>
          <w:szCs w:val="24"/>
          <w:lang w:val="en-US"/>
        </w:rPr>
        <w:t>n.d</w:t>
      </w:r>
      <w:proofErr w:type="spellEnd"/>
      <w:r w:rsidRPr="005562C5">
        <w:rPr>
          <w:rFonts w:asciiTheme="majorHAnsi" w:eastAsia="Times New Roman" w:hAnsiTheme="majorHAnsi" w:cstheme="majorHAnsi"/>
          <w:sz w:val="24"/>
          <w:szCs w:val="24"/>
          <w:lang w:val="en-US"/>
        </w:rPr>
        <w:t xml:space="preserve">). Particularly, Highland Coffee dramatically builds its reputation thanks to the store coverage, good services, and specialty items, bold phin coffee. Its pride is the step of collecting </w:t>
      </w:r>
      <w:r w:rsidR="008E1903">
        <w:rPr>
          <w:rFonts w:asciiTheme="majorHAnsi" w:eastAsia="Times New Roman" w:hAnsiTheme="majorHAnsi" w:cstheme="majorHAnsi"/>
          <w:sz w:val="24"/>
          <w:szCs w:val="24"/>
          <w:lang w:val="en-US"/>
        </w:rPr>
        <w:t xml:space="preserve">the </w:t>
      </w:r>
      <w:r w:rsidRPr="005562C5">
        <w:rPr>
          <w:rFonts w:asciiTheme="majorHAnsi" w:eastAsia="Times New Roman" w:hAnsiTheme="majorHAnsi" w:cstheme="majorHAnsi"/>
          <w:sz w:val="24"/>
          <w:szCs w:val="24"/>
          <w:lang w:val="en-US"/>
        </w:rPr>
        <w:t xml:space="preserve">finest coffee beans from the </w:t>
      </w:r>
      <w:r w:rsidR="009E60BA" w:rsidRPr="005562C5">
        <w:rPr>
          <w:rFonts w:asciiTheme="majorHAnsi" w:eastAsia="Times New Roman" w:hAnsiTheme="majorHAnsi" w:cstheme="majorHAnsi"/>
          <w:sz w:val="24"/>
          <w:szCs w:val="24"/>
          <w:lang w:val="en-US"/>
        </w:rPr>
        <w:t>Bazan</w:t>
      </w:r>
      <w:r w:rsidRPr="005562C5">
        <w:rPr>
          <w:rFonts w:asciiTheme="majorHAnsi" w:eastAsia="Times New Roman" w:hAnsiTheme="majorHAnsi" w:cstheme="majorHAnsi"/>
          <w:sz w:val="24"/>
          <w:szCs w:val="24"/>
          <w:lang w:val="en-US"/>
        </w:rPr>
        <w:t xml:space="preserve"> red soil of the highlands of Vietnam (Highland Coffee, News </w:t>
      </w:r>
      <w:proofErr w:type="spellStart"/>
      <w:r w:rsidRPr="005562C5">
        <w:rPr>
          <w:rFonts w:asciiTheme="majorHAnsi" w:eastAsia="Times New Roman" w:hAnsiTheme="majorHAnsi" w:cstheme="majorHAnsi"/>
          <w:sz w:val="24"/>
          <w:szCs w:val="24"/>
          <w:lang w:val="en-US"/>
        </w:rPr>
        <w:t>n.d</w:t>
      </w:r>
      <w:proofErr w:type="spellEnd"/>
      <w:r w:rsidRPr="005562C5">
        <w:rPr>
          <w:rFonts w:asciiTheme="majorHAnsi" w:eastAsia="Times New Roman" w:hAnsiTheme="majorHAnsi" w:cstheme="majorHAnsi"/>
          <w:sz w:val="24"/>
          <w:szCs w:val="24"/>
          <w:lang w:val="en-US"/>
        </w:rPr>
        <w:t xml:space="preserve">). Because it realizes potential competition from international brands, for example, a hundred of young people waited for purchasing a cup of Starbucks coffee on the first opening day. Therefore, in 2012, a Viet Thai company decided to sell 49% of the shares for Jollibee Group with $25 million to strengthen its brand equity. Until now, Superfood is listed on owners of Highlands coffee with Jollibee Food Corp (Breen 2016). Furthermore, Highlands coffee achieved the highest market share, compared to both local and international supply chains such as Starbucks, </w:t>
      </w:r>
      <w:r w:rsidR="0059226E" w:rsidRPr="005562C5">
        <w:rPr>
          <w:rFonts w:asciiTheme="majorHAnsi" w:eastAsia="Times New Roman" w:hAnsiTheme="majorHAnsi" w:cstheme="majorHAnsi"/>
          <w:sz w:val="24"/>
          <w:szCs w:val="24"/>
          <w:lang w:val="en-US"/>
        </w:rPr>
        <w:t xml:space="preserve">The </w:t>
      </w:r>
      <w:r w:rsidRPr="005562C5">
        <w:rPr>
          <w:rFonts w:asciiTheme="majorHAnsi" w:eastAsia="Times New Roman" w:hAnsiTheme="majorHAnsi" w:cstheme="majorHAnsi"/>
          <w:sz w:val="24"/>
          <w:szCs w:val="24"/>
          <w:lang w:val="en-US"/>
        </w:rPr>
        <w:t xml:space="preserve">Coffee House, and Trung Nguyen Legend as the illustration of figure 1 (Ha 2018). Due to the advantage of being a pioneer in the coffee market over its competitors, </w:t>
      </w:r>
      <w:r w:rsidR="0E295DB3" w:rsidRPr="005562C5">
        <w:rPr>
          <w:rFonts w:asciiTheme="majorHAnsi" w:eastAsia="Times New Roman" w:hAnsiTheme="majorHAnsi" w:cstheme="majorHAnsi"/>
          <w:sz w:val="24"/>
          <w:szCs w:val="24"/>
          <w:lang w:val="en-US"/>
        </w:rPr>
        <w:t xml:space="preserve">this official website shows that </w:t>
      </w:r>
      <w:r w:rsidRPr="005562C5">
        <w:rPr>
          <w:rFonts w:asciiTheme="majorHAnsi" w:eastAsia="Times New Roman" w:hAnsiTheme="majorHAnsi" w:cstheme="majorHAnsi"/>
          <w:sz w:val="24"/>
          <w:szCs w:val="24"/>
          <w:lang w:val="en-US"/>
        </w:rPr>
        <w:t xml:space="preserve">there are 341 coffee shops throughout Vietnam, including 121 outlets at good locations in Ho Chi Minh city (Trang 2019). </w:t>
      </w:r>
      <w:r w:rsidR="3A2104CE" w:rsidRPr="005562C5">
        <w:rPr>
          <w:rFonts w:asciiTheme="majorHAnsi" w:eastAsia="Times New Roman" w:hAnsiTheme="majorHAnsi" w:cstheme="majorHAnsi"/>
          <w:sz w:val="24"/>
          <w:szCs w:val="24"/>
          <w:lang w:val="en-US"/>
        </w:rPr>
        <w:lastRenderedPageBreak/>
        <w:t>Based on</w:t>
      </w:r>
      <w:r w:rsidR="779905C2" w:rsidRPr="005562C5">
        <w:rPr>
          <w:rFonts w:asciiTheme="majorHAnsi" w:eastAsia="Times New Roman" w:hAnsiTheme="majorHAnsi" w:cstheme="majorHAnsi"/>
          <w:sz w:val="24"/>
          <w:szCs w:val="24"/>
          <w:lang w:val="en-US"/>
        </w:rPr>
        <w:t xml:space="preserve"> the same psychic distance</w:t>
      </w:r>
      <w:r w:rsidR="123893C2" w:rsidRPr="005562C5">
        <w:rPr>
          <w:rFonts w:asciiTheme="majorHAnsi" w:eastAsia="Times New Roman" w:hAnsiTheme="majorHAnsi" w:cstheme="majorHAnsi"/>
          <w:sz w:val="24"/>
          <w:szCs w:val="24"/>
          <w:lang w:val="en-US"/>
        </w:rPr>
        <w:t>,</w:t>
      </w:r>
      <w:r w:rsidR="6BEB456B" w:rsidRPr="005562C5">
        <w:rPr>
          <w:rFonts w:asciiTheme="majorHAnsi" w:eastAsia="Times New Roman" w:hAnsiTheme="majorHAnsi" w:cstheme="majorHAnsi"/>
          <w:sz w:val="24"/>
          <w:szCs w:val="24"/>
          <w:lang w:val="en-US"/>
        </w:rPr>
        <w:t xml:space="preserve"> Vietnam and </w:t>
      </w:r>
      <w:r w:rsidR="006C28F9">
        <w:rPr>
          <w:rFonts w:asciiTheme="majorHAnsi" w:eastAsia="Times New Roman" w:hAnsiTheme="majorHAnsi" w:cstheme="majorHAnsi"/>
          <w:sz w:val="24"/>
          <w:szCs w:val="24"/>
          <w:lang w:val="en-US"/>
        </w:rPr>
        <w:t xml:space="preserve">the </w:t>
      </w:r>
      <w:r w:rsidR="6BEB456B" w:rsidRPr="005562C5">
        <w:rPr>
          <w:rFonts w:asciiTheme="majorHAnsi" w:eastAsia="Times New Roman" w:hAnsiTheme="majorHAnsi" w:cstheme="majorHAnsi"/>
          <w:sz w:val="24"/>
          <w:szCs w:val="24"/>
          <w:lang w:val="en-US"/>
        </w:rPr>
        <w:t xml:space="preserve">Philippine </w:t>
      </w:r>
      <w:r w:rsidR="42480D7E" w:rsidRPr="005562C5">
        <w:rPr>
          <w:rFonts w:asciiTheme="majorHAnsi" w:eastAsia="Times New Roman" w:hAnsiTheme="majorHAnsi" w:cstheme="majorHAnsi"/>
          <w:sz w:val="24"/>
          <w:szCs w:val="24"/>
          <w:lang w:val="en-US"/>
        </w:rPr>
        <w:t>belong to the group of Southeast Asian countries,</w:t>
      </w:r>
      <w:r w:rsidR="123893C2" w:rsidRPr="005562C5">
        <w:rPr>
          <w:rFonts w:asciiTheme="majorHAnsi" w:eastAsia="Times New Roman" w:hAnsiTheme="majorHAnsi" w:cstheme="majorHAnsi"/>
          <w:sz w:val="24"/>
          <w:szCs w:val="24"/>
          <w:lang w:val="en-US"/>
        </w:rPr>
        <w:t xml:space="preserve"> which is market</w:t>
      </w:r>
      <w:r w:rsidR="4D51F98D" w:rsidRPr="005562C5">
        <w:rPr>
          <w:rFonts w:asciiTheme="majorHAnsi" w:eastAsia="Times New Roman" w:hAnsiTheme="majorHAnsi" w:cstheme="majorHAnsi"/>
          <w:sz w:val="24"/>
          <w:szCs w:val="24"/>
          <w:lang w:val="en-US"/>
        </w:rPr>
        <w:t xml:space="preserve">-seeking motives for </w:t>
      </w:r>
      <w:r w:rsidR="4E00C0EF" w:rsidRPr="005562C5">
        <w:rPr>
          <w:rFonts w:asciiTheme="majorHAnsi" w:eastAsia="Times New Roman" w:hAnsiTheme="majorHAnsi" w:cstheme="majorHAnsi"/>
          <w:sz w:val="24"/>
          <w:szCs w:val="24"/>
          <w:lang w:val="en-US"/>
        </w:rPr>
        <w:t>Highland Coffee to co</w:t>
      </w:r>
      <w:r w:rsidR="64EAF6CA" w:rsidRPr="005562C5">
        <w:rPr>
          <w:rFonts w:asciiTheme="majorHAnsi" w:eastAsia="Times New Roman" w:hAnsiTheme="majorHAnsi" w:cstheme="majorHAnsi"/>
          <w:sz w:val="24"/>
          <w:szCs w:val="24"/>
          <w:lang w:val="en-US"/>
        </w:rPr>
        <w:t>o</w:t>
      </w:r>
      <w:r w:rsidR="4E00C0EF" w:rsidRPr="005562C5">
        <w:rPr>
          <w:rFonts w:asciiTheme="majorHAnsi" w:eastAsia="Times New Roman" w:hAnsiTheme="majorHAnsi" w:cstheme="majorHAnsi"/>
          <w:sz w:val="24"/>
          <w:szCs w:val="24"/>
          <w:lang w:val="en-US"/>
        </w:rPr>
        <w:t>perate with Digital Paradise</w:t>
      </w:r>
      <w:r w:rsidRPr="005562C5">
        <w:rPr>
          <w:rFonts w:asciiTheme="majorHAnsi" w:eastAsia="Times New Roman" w:hAnsiTheme="majorHAnsi" w:cstheme="majorHAnsi"/>
          <w:sz w:val="24"/>
          <w:szCs w:val="24"/>
          <w:lang w:val="en-US"/>
        </w:rPr>
        <w:t xml:space="preserve"> </w:t>
      </w:r>
      <w:r w:rsidR="48E54592" w:rsidRPr="005562C5">
        <w:rPr>
          <w:rFonts w:asciiTheme="majorHAnsi" w:eastAsia="Times New Roman" w:hAnsiTheme="majorHAnsi" w:cstheme="majorHAnsi"/>
          <w:sz w:val="24"/>
          <w:szCs w:val="24"/>
          <w:lang w:val="en-US"/>
        </w:rPr>
        <w:t>by</w:t>
      </w:r>
      <w:r w:rsidR="4A01793E" w:rsidRPr="005562C5">
        <w:rPr>
          <w:rFonts w:asciiTheme="majorHAnsi" w:eastAsia="Times New Roman" w:hAnsiTheme="majorHAnsi" w:cstheme="majorHAnsi"/>
          <w:sz w:val="24"/>
          <w:szCs w:val="24"/>
          <w:lang w:val="en-US"/>
        </w:rPr>
        <w:t xml:space="preserve"> </w:t>
      </w:r>
      <w:r w:rsidR="70593E77" w:rsidRPr="005562C5">
        <w:rPr>
          <w:rFonts w:asciiTheme="majorHAnsi" w:eastAsia="Times New Roman" w:hAnsiTheme="majorHAnsi" w:cstheme="majorHAnsi"/>
          <w:sz w:val="24"/>
          <w:szCs w:val="24"/>
          <w:lang w:val="en-US"/>
        </w:rPr>
        <w:t>joint ventures approach</w:t>
      </w:r>
      <w:r w:rsidR="4D51F98D" w:rsidRPr="005562C5">
        <w:rPr>
          <w:rFonts w:asciiTheme="majorHAnsi" w:eastAsia="Times New Roman" w:hAnsiTheme="majorHAnsi" w:cstheme="majorHAnsi"/>
          <w:sz w:val="24"/>
          <w:szCs w:val="24"/>
          <w:lang w:val="en-US"/>
        </w:rPr>
        <w:t xml:space="preserve"> </w:t>
      </w:r>
      <w:r w:rsidR="39D69526" w:rsidRPr="005562C5">
        <w:rPr>
          <w:rFonts w:asciiTheme="majorHAnsi" w:eastAsia="Times New Roman" w:hAnsiTheme="majorHAnsi" w:cstheme="majorHAnsi"/>
          <w:sz w:val="24"/>
          <w:szCs w:val="24"/>
          <w:lang w:val="en-US"/>
        </w:rPr>
        <w:t xml:space="preserve">in </w:t>
      </w:r>
      <w:r w:rsidR="42690D47" w:rsidRPr="005562C5">
        <w:rPr>
          <w:rFonts w:asciiTheme="majorHAnsi" w:eastAsia="Times New Roman" w:hAnsiTheme="majorHAnsi" w:cstheme="majorHAnsi"/>
          <w:sz w:val="24"/>
          <w:szCs w:val="24"/>
          <w:lang w:val="en-US"/>
        </w:rPr>
        <w:t>March 2012</w:t>
      </w:r>
      <w:r w:rsidR="2EF6E2B5" w:rsidRPr="005562C5">
        <w:rPr>
          <w:rFonts w:asciiTheme="majorHAnsi" w:eastAsia="Times New Roman" w:hAnsiTheme="majorHAnsi" w:cstheme="majorHAnsi"/>
          <w:sz w:val="24"/>
          <w:szCs w:val="24"/>
          <w:lang w:val="en-US"/>
        </w:rPr>
        <w:t>.</w:t>
      </w:r>
      <w:r w:rsidR="70593E77" w:rsidRPr="005562C5">
        <w:rPr>
          <w:rFonts w:asciiTheme="majorHAnsi" w:eastAsia="Times New Roman" w:hAnsiTheme="majorHAnsi" w:cstheme="majorHAnsi"/>
          <w:sz w:val="24"/>
          <w:szCs w:val="24"/>
          <w:lang w:val="en-US"/>
        </w:rPr>
        <w:t xml:space="preserve"> </w:t>
      </w:r>
      <w:r w:rsidR="09323C8E" w:rsidRPr="005562C5">
        <w:rPr>
          <w:rFonts w:asciiTheme="majorHAnsi" w:eastAsia="Times New Roman" w:hAnsiTheme="majorHAnsi" w:cstheme="majorHAnsi"/>
          <w:sz w:val="24"/>
          <w:szCs w:val="24"/>
          <w:lang w:val="en-US"/>
        </w:rPr>
        <w:t>F</w:t>
      </w:r>
      <w:r w:rsidR="42690D47" w:rsidRPr="005562C5">
        <w:rPr>
          <w:rFonts w:asciiTheme="majorHAnsi" w:eastAsia="Times New Roman" w:hAnsiTheme="majorHAnsi" w:cstheme="majorHAnsi"/>
          <w:sz w:val="24"/>
          <w:szCs w:val="24"/>
          <w:lang w:val="en-US"/>
        </w:rPr>
        <w:t>rom</w:t>
      </w:r>
      <w:r w:rsidRPr="005562C5">
        <w:rPr>
          <w:rFonts w:asciiTheme="majorHAnsi" w:eastAsia="Times New Roman" w:hAnsiTheme="majorHAnsi" w:cstheme="majorHAnsi"/>
          <w:sz w:val="24"/>
          <w:szCs w:val="24"/>
          <w:lang w:val="en-US"/>
        </w:rPr>
        <w:t xml:space="preserve"> that, it has opportunities to expand Vietnamese coffee and brand to the world. Otherwise, the company applied the international strategy for its drinks with limited local customized products. For instance, this brand changes its original taste to be sweeter to appreciate </w:t>
      </w:r>
      <w:r w:rsidR="30CFB31A" w:rsidRPr="005562C5">
        <w:rPr>
          <w:rFonts w:asciiTheme="majorHAnsi" w:eastAsia="Times New Roman" w:hAnsiTheme="majorHAnsi" w:cstheme="majorHAnsi"/>
          <w:sz w:val="24"/>
          <w:szCs w:val="24"/>
          <w:lang w:val="en-US"/>
        </w:rPr>
        <w:t>Filipinos'</w:t>
      </w:r>
      <w:r w:rsidRPr="005562C5">
        <w:rPr>
          <w:rFonts w:asciiTheme="majorHAnsi" w:eastAsia="Times New Roman" w:hAnsiTheme="majorHAnsi" w:cstheme="majorHAnsi"/>
          <w:sz w:val="24"/>
          <w:szCs w:val="24"/>
          <w:lang w:val="en-US"/>
        </w:rPr>
        <w:t xml:space="preserve"> coffee taste. However, it </w:t>
      </w:r>
      <w:r w:rsidR="005C656C" w:rsidRPr="005562C5">
        <w:rPr>
          <w:rFonts w:asciiTheme="majorHAnsi" w:eastAsia="Times New Roman" w:hAnsiTheme="majorHAnsi" w:cstheme="majorHAnsi"/>
          <w:sz w:val="24"/>
          <w:szCs w:val="24"/>
          <w:lang w:val="en-US"/>
        </w:rPr>
        <w:t>keeps</w:t>
      </w:r>
      <w:r w:rsidRPr="005562C5">
        <w:rPr>
          <w:rFonts w:asciiTheme="majorHAnsi" w:eastAsia="Times New Roman" w:hAnsiTheme="majorHAnsi" w:cstheme="majorHAnsi"/>
          <w:sz w:val="24"/>
          <w:szCs w:val="24"/>
          <w:lang w:val="en-US"/>
        </w:rPr>
        <w:t xml:space="preserve"> traditional Vietnamese traits such as the name of products in Vietnamese (Highlands Coffee, Menu </w:t>
      </w:r>
      <w:proofErr w:type="spellStart"/>
      <w:r w:rsidRPr="005562C5">
        <w:rPr>
          <w:rFonts w:asciiTheme="majorHAnsi" w:eastAsia="Times New Roman" w:hAnsiTheme="majorHAnsi" w:cstheme="majorHAnsi"/>
          <w:sz w:val="24"/>
          <w:szCs w:val="24"/>
          <w:lang w:val="en-US"/>
        </w:rPr>
        <w:t>n.d</w:t>
      </w:r>
      <w:proofErr w:type="spellEnd"/>
      <w:r w:rsidRPr="005562C5">
        <w:rPr>
          <w:rFonts w:asciiTheme="majorHAnsi" w:eastAsia="Times New Roman" w:hAnsiTheme="majorHAnsi" w:cstheme="majorHAnsi"/>
          <w:sz w:val="24"/>
          <w:szCs w:val="24"/>
          <w:lang w:val="en-US"/>
        </w:rPr>
        <w:t xml:space="preserve">). Currently, Highland Coffee opened 43 coffee shops in </w:t>
      </w:r>
      <w:r w:rsidR="006C28F9">
        <w:rPr>
          <w:rFonts w:asciiTheme="majorHAnsi" w:eastAsia="Times New Roman" w:hAnsiTheme="majorHAnsi" w:cstheme="majorHAnsi"/>
          <w:sz w:val="24"/>
          <w:szCs w:val="24"/>
          <w:lang w:val="en-US"/>
        </w:rPr>
        <w:t xml:space="preserve">the </w:t>
      </w:r>
      <w:r w:rsidRPr="005562C5">
        <w:rPr>
          <w:rFonts w:asciiTheme="majorHAnsi" w:eastAsia="Times New Roman" w:hAnsiTheme="majorHAnsi" w:cstheme="majorHAnsi"/>
          <w:sz w:val="24"/>
          <w:szCs w:val="24"/>
          <w:lang w:val="en-US"/>
        </w:rPr>
        <w:t xml:space="preserve">Philippines, which is not a huge </w:t>
      </w:r>
      <w:r w:rsidR="00A25CA8" w:rsidRPr="005562C5">
        <w:rPr>
          <w:rFonts w:asciiTheme="majorHAnsi" w:eastAsia="Times New Roman" w:hAnsiTheme="majorHAnsi" w:cstheme="majorHAnsi"/>
          <w:sz w:val="24"/>
          <w:szCs w:val="24"/>
          <w:lang w:val="en-US"/>
        </w:rPr>
        <w:t>number,</w:t>
      </w:r>
      <w:r w:rsidRPr="005562C5">
        <w:rPr>
          <w:rFonts w:asciiTheme="majorHAnsi" w:eastAsia="Times New Roman" w:hAnsiTheme="majorHAnsi" w:cstheme="majorHAnsi"/>
          <w:sz w:val="24"/>
          <w:szCs w:val="24"/>
          <w:lang w:val="en-US"/>
        </w:rPr>
        <w:t xml:space="preserve"> but it also represents its success overseas.</w:t>
      </w:r>
    </w:p>
    <w:p w14:paraId="31EBF7C3" w14:textId="448CAFDC" w:rsidR="0091444D" w:rsidRPr="005562C5" w:rsidRDefault="531CD999" w:rsidP="00EA46C4">
      <w:pPr>
        <w:pStyle w:val="ListParagraph"/>
        <w:numPr>
          <w:ilvl w:val="0"/>
          <w:numId w:val="10"/>
        </w:numPr>
        <w:spacing w:after="200" w:line="360" w:lineRule="auto"/>
        <w:rPr>
          <w:rFonts w:asciiTheme="majorHAnsi" w:eastAsia="Times New Roman" w:hAnsiTheme="majorHAnsi" w:cstheme="majorHAnsi"/>
          <w:b/>
          <w:sz w:val="24"/>
          <w:szCs w:val="24"/>
          <w:lang w:val="en-US"/>
        </w:rPr>
      </w:pPr>
      <w:r w:rsidRPr="005562C5">
        <w:rPr>
          <w:rFonts w:asciiTheme="majorHAnsi" w:eastAsia="Times New Roman" w:hAnsiTheme="majorHAnsi" w:cstheme="majorHAnsi"/>
          <w:b/>
          <w:sz w:val="24"/>
          <w:szCs w:val="24"/>
          <w:lang w:val="en-US"/>
        </w:rPr>
        <w:t>Analysis</w:t>
      </w:r>
      <w:r w:rsidR="6E20FACD" w:rsidRPr="005562C5">
        <w:rPr>
          <w:rFonts w:asciiTheme="majorHAnsi" w:eastAsia="Times New Roman" w:hAnsiTheme="majorHAnsi" w:cstheme="majorHAnsi"/>
          <w:b/>
          <w:sz w:val="24"/>
          <w:szCs w:val="24"/>
          <w:lang w:val="en-US"/>
        </w:rPr>
        <w:t>:</w:t>
      </w:r>
    </w:p>
    <w:p w14:paraId="5B66D0C1" w14:textId="6A00E93C" w:rsidR="00073743" w:rsidRPr="005562C5" w:rsidRDefault="0091444D" w:rsidP="00EA46C4">
      <w:pPr>
        <w:spacing w:after="200" w:line="360" w:lineRule="auto"/>
        <w:ind w:left="360"/>
        <w:rPr>
          <w:rFonts w:asciiTheme="majorHAnsi" w:eastAsia="Times New Roman" w:hAnsiTheme="majorHAnsi" w:cstheme="majorHAnsi"/>
          <w:b/>
          <w:sz w:val="24"/>
          <w:szCs w:val="24"/>
          <w:lang w:val="en-US"/>
        </w:rPr>
      </w:pPr>
      <w:r w:rsidRPr="005562C5">
        <w:rPr>
          <w:rFonts w:asciiTheme="majorHAnsi" w:eastAsia="Times New Roman" w:hAnsiTheme="majorHAnsi" w:cstheme="majorHAnsi"/>
          <w:b/>
          <w:sz w:val="24"/>
          <w:szCs w:val="24"/>
          <w:lang w:val="en-US"/>
        </w:rPr>
        <w:t xml:space="preserve">1. </w:t>
      </w:r>
      <w:r w:rsidR="531CD999" w:rsidRPr="005562C5">
        <w:rPr>
          <w:rFonts w:asciiTheme="majorHAnsi" w:eastAsia="Times New Roman" w:hAnsiTheme="majorHAnsi" w:cstheme="majorHAnsi"/>
          <w:b/>
          <w:sz w:val="24"/>
          <w:szCs w:val="24"/>
          <w:lang w:val="en-US"/>
        </w:rPr>
        <w:t>Human resources management</w:t>
      </w:r>
      <w:r w:rsidR="009E25A7" w:rsidRPr="005562C5">
        <w:rPr>
          <w:rFonts w:asciiTheme="majorHAnsi" w:eastAsia="Times New Roman" w:hAnsiTheme="majorHAnsi" w:cstheme="majorHAnsi"/>
          <w:b/>
          <w:sz w:val="24"/>
          <w:szCs w:val="24"/>
          <w:lang w:val="en-US"/>
        </w:rPr>
        <w:t xml:space="preserve"> (HRM):</w:t>
      </w:r>
    </w:p>
    <w:p w14:paraId="279D2858" w14:textId="1030ECF2" w:rsidR="0038739C" w:rsidRPr="005562C5" w:rsidRDefault="006562CC" w:rsidP="00EA46C4">
      <w:pPr>
        <w:spacing w:after="200" w:line="360" w:lineRule="auto"/>
        <w:rPr>
          <w:rFonts w:asciiTheme="majorHAnsi" w:eastAsia="Times New Roman" w:hAnsiTheme="majorHAnsi" w:cstheme="majorHAnsi"/>
          <w:sz w:val="24"/>
          <w:szCs w:val="24"/>
          <w:lang w:val="en-GB"/>
        </w:rPr>
      </w:pPr>
      <w:r w:rsidRPr="005562C5">
        <w:rPr>
          <w:rFonts w:asciiTheme="majorHAnsi" w:eastAsia="Times New Roman" w:hAnsiTheme="majorHAnsi" w:cstheme="majorHAnsi"/>
          <w:sz w:val="24"/>
          <w:szCs w:val="24"/>
          <w:lang w:val="en-GB"/>
        </w:rPr>
        <w:t xml:space="preserve">According to </w:t>
      </w:r>
      <w:proofErr w:type="spellStart"/>
      <w:r w:rsidR="00C04B21" w:rsidRPr="005562C5">
        <w:rPr>
          <w:rFonts w:asciiTheme="majorHAnsi" w:eastAsia="Times New Roman" w:hAnsiTheme="majorHAnsi" w:cstheme="majorHAnsi"/>
          <w:sz w:val="24"/>
          <w:szCs w:val="24"/>
          <w:lang w:val="en-GB"/>
        </w:rPr>
        <w:t>Downling</w:t>
      </w:r>
      <w:proofErr w:type="spellEnd"/>
      <w:r w:rsidR="00E75853" w:rsidRPr="005562C5">
        <w:rPr>
          <w:rFonts w:asciiTheme="majorHAnsi" w:eastAsia="Times New Roman" w:hAnsiTheme="majorHAnsi" w:cstheme="majorHAnsi"/>
          <w:sz w:val="24"/>
          <w:szCs w:val="24"/>
          <w:lang w:val="en-GB"/>
        </w:rPr>
        <w:t xml:space="preserve">, </w:t>
      </w:r>
      <w:proofErr w:type="spellStart"/>
      <w:r w:rsidR="00E75853" w:rsidRPr="005562C5">
        <w:rPr>
          <w:rFonts w:asciiTheme="majorHAnsi" w:eastAsia="Times New Roman" w:hAnsiTheme="majorHAnsi" w:cstheme="majorHAnsi"/>
          <w:sz w:val="24"/>
          <w:szCs w:val="24"/>
          <w:lang w:val="en-GB"/>
        </w:rPr>
        <w:t>Festing</w:t>
      </w:r>
      <w:proofErr w:type="spellEnd"/>
      <w:r w:rsidR="00E75853" w:rsidRPr="005562C5">
        <w:rPr>
          <w:rFonts w:asciiTheme="majorHAnsi" w:eastAsia="Times New Roman" w:hAnsiTheme="majorHAnsi" w:cstheme="majorHAnsi"/>
          <w:sz w:val="24"/>
          <w:szCs w:val="24"/>
          <w:lang w:val="en-GB"/>
        </w:rPr>
        <w:t xml:space="preserve"> &amp; Engle (20</w:t>
      </w:r>
      <w:r w:rsidR="00701F2E" w:rsidRPr="005562C5">
        <w:rPr>
          <w:rFonts w:asciiTheme="majorHAnsi" w:eastAsia="Times New Roman" w:hAnsiTheme="majorHAnsi" w:cstheme="majorHAnsi"/>
          <w:sz w:val="24"/>
          <w:szCs w:val="24"/>
          <w:lang w:val="en-GB"/>
        </w:rPr>
        <w:t>17</w:t>
      </w:r>
      <w:r w:rsidR="00F02547" w:rsidRPr="005562C5">
        <w:rPr>
          <w:rFonts w:asciiTheme="majorHAnsi" w:eastAsia="Times New Roman" w:hAnsiTheme="majorHAnsi" w:cstheme="majorHAnsi"/>
          <w:sz w:val="24"/>
          <w:szCs w:val="24"/>
          <w:lang w:val="en-GB"/>
        </w:rPr>
        <w:t>)</w:t>
      </w:r>
      <w:r w:rsidR="0CAC982C" w:rsidRPr="005562C5">
        <w:rPr>
          <w:rFonts w:asciiTheme="majorHAnsi" w:eastAsia="Times New Roman" w:hAnsiTheme="majorHAnsi" w:cstheme="majorHAnsi"/>
          <w:sz w:val="24"/>
          <w:szCs w:val="24"/>
          <w:lang w:val="en-GB"/>
        </w:rPr>
        <w:t>,</w:t>
      </w:r>
      <w:r w:rsidR="002C5FF2" w:rsidRPr="005562C5">
        <w:rPr>
          <w:rFonts w:asciiTheme="majorHAnsi" w:eastAsia="Times New Roman" w:hAnsiTheme="majorHAnsi" w:cstheme="majorHAnsi"/>
          <w:sz w:val="24"/>
          <w:szCs w:val="24"/>
          <w:lang w:val="en-GB"/>
        </w:rPr>
        <w:t xml:space="preserve"> </w:t>
      </w:r>
      <w:r w:rsidR="5CF03C9F" w:rsidRPr="005562C5">
        <w:rPr>
          <w:rFonts w:asciiTheme="majorHAnsi" w:eastAsia="Times New Roman" w:hAnsiTheme="majorHAnsi" w:cstheme="majorHAnsi"/>
          <w:sz w:val="24"/>
          <w:szCs w:val="24"/>
          <w:lang w:val="en-GB"/>
        </w:rPr>
        <w:t>i</w:t>
      </w:r>
      <w:r w:rsidR="3BA19F63" w:rsidRPr="005562C5">
        <w:rPr>
          <w:rFonts w:asciiTheme="majorHAnsi" w:eastAsia="Times New Roman" w:hAnsiTheme="majorHAnsi" w:cstheme="majorHAnsi"/>
          <w:sz w:val="24"/>
          <w:szCs w:val="24"/>
          <w:lang w:val="en-GB"/>
        </w:rPr>
        <w:t>nternational</w:t>
      </w:r>
      <w:r w:rsidR="002C5FF2" w:rsidRPr="005562C5">
        <w:rPr>
          <w:rFonts w:asciiTheme="majorHAnsi" w:eastAsia="Times New Roman" w:hAnsiTheme="majorHAnsi" w:cstheme="majorHAnsi"/>
          <w:sz w:val="24"/>
          <w:szCs w:val="24"/>
          <w:lang w:val="en-GB"/>
        </w:rPr>
        <w:t xml:space="preserve"> </w:t>
      </w:r>
      <w:r w:rsidR="00BE340E" w:rsidRPr="005562C5">
        <w:rPr>
          <w:rFonts w:asciiTheme="majorHAnsi" w:eastAsia="Times New Roman" w:hAnsiTheme="majorHAnsi" w:cstheme="majorHAnsi"/>
          <w:sz w:val="24"/>
          <w:szCs w:val="24"/>
          <w:lang w:val="en-GB"/>
        </w:rPr>
        <w:t>human resource management</w:t>
      </w:r>
      <w:r w:rsidR="009E25A7" w:rsidRPr="005562C5">
        <w:rPr>
          <w:rFonts w:asciiTheme="majorHAnsi" w:eastAsia="Times New Roman" w:hAnsiTheme="majorHAnsi" w:cstheme="majorHAnsi"/>
          <w:sz w:val="24"/>
          <w:szCs w:val="24"/>
          <w:lang w:val="en-GB"/>
        </w:rPr>
        <w:t xml:space="preserve"> (IHRM)</w:t>
      </w:r>
      <w:r w:rsidR="00BE340E" w:rsidRPr="005562C5">
        <w:rPr>
          <w:rFonts w:asciiTheme="majorHAnsi" w:eastAsia="Times New Roman" w:hAnsiTheme="majorHAnsi" w:cstheme="majorHAnsi"/>
          <w:sz w:val="24"/>
          <w:szCs w:val="24"/>
          <w:lang w:val="en-GB"/>
        </w:rPr>
        <w:t xml:space="preserve"> is defined as </w:t>
      </w:r>
      <w:r w:rsidR="00E2646A" w:rsidRPr="005562C5">
        <w:rPr>
          <w:rFonts w:asciiTheme="majorHAnsi" w:eastAsia="Times New Roman" w:hAnsiTheme="majorHAnsi" w:cstheme="majorHAnsi"/>
          <w:sz w:val="24"/>
          <w:szCs w:val="24"/>
          <w:lang w:val="en-GB"/>
        </w:rPr>
        <w:t xml:space="preserve">the selection, training, </w:t>
      </w:r>
      <w:r w:rsidR="00C07197" w:rsidRPr="005562C5">
        <w:rPr>
          <w:rFonts w:asciiTheme="majorHAnsi" w:eastAsia="Times New Roman" w:hAnsiTheme="majorHAnsi" w:cstheme="majorHAnsi"/>
          <w:sz w:val="24"/>
          <w:szCs w:val="24"/>
          <w:lang w:val="en-GB"/>
        </w:rPr>
        <w:t>employment,</w:t>
      </w:r>
      <w:r w:rsidR="00B474E2" w:rsidRPr="005562C5">
        <w:rPr>
          <w:rFonts w:asciiTheme="majorHAnsi" w:eastAsia="Times New Roman" w:hAnsiTheme="majorHAnsi" w:cstheme="majorHAnsi"/>
          <w:sz w:val="24"/>
          <w:szCs w:val="24"/>
          <w:lang w:val="en-GB"/>
        </w:rPr>
        <w:t xml:space="preserve"> and motivation of </w:t>
      </w:r>
      <w:r w:rsidR="00E62877" w:rsidRPr="005562C5">
        <w:rPr>
          <w:rFonts w:asciiTheme="majorHAnsi" w:eastAsia="Times New Roman" w:hAnsiTheme="majorHAnsi" w:cstheme="majorHAnsi"/>
          <w:sz w:val="24"/>
          <w:szCs w:val="24"/>
          <w:lang w:val="en-GB"/>
        </w:rPr>
        <w:t xml:space="preserve">employees </w:t>
      </w:r>
      <w:r w:rsidR="00D64E03" w:rsidRPr="005562C5">
        <w:rPr>
          <w:rFonts w:asciiTheme="majorHAnsi" w:eastAsia="Times New Roman" w:hAnsiTheme="majorHAnsi" w:cstheme="majorHAnsi"/>
          <w:sz w:val="24"/>
          <w:szCs w:val="24"/>
          <w:lang w:val="en-GB"/>
        </w:rPr>
        <w:t xml:space="preserve">for international operations. </w:t>
      </w:r>
      <w:r w:rsidR="009E25A7" w:rsidRPr="005562C5">
        <w:rPr>
          <w:rFonts w:asciiTheme="majorHAnsi" w:eastAsia="Times New Roman" w:hAnsiTheme="majorHAnsi" w:cstheme="majorHAnsi"/>
          <w:sz w:val="24"/>
          <w:szCs w:val="24"/>
          <w:lang w:val="en-GB"/>
        </w:rPr>
        <w:t xml:space="preserve">The IHRM is more </w:t>
      </w:r>
      <w:r w:rsidR="529CC020" w:rsidRPr="005562C5">
        <w:rPr>
          <w:rFonts w:asciiTheme="majorHAnsi" w:eastAsia="Times New Roman" w:hAnsiTheme="majorHAnsi" w:cstheme="majorHAnsi"/>
          <w:sz w:val="24"/>
          <w:szCs w:val="24"/>
          <w:lang w:val="en-GB"/>
        </w:rPr>
        <w:t>comprehensive</w:t>
      </w:r>
      <w:r w:rsidR="009E25A7" w:rsidRPr="005562C5">
        <w:rPr>
          <w:rFonts w:asciiTheme="majorHAnsi" w:eastAsia="Times New Roman" w:hAnsiTheme="majorHAnsi" w:cstheme="majorHAnsi"/>
          <w:sz w:val="24"/>
          <w:szCs w:val="24"/>
          <w:lang w:val="en-GB"/>
        </w:rPr>
        <w:t xml:space="preserve"> when compa</w:t>
      </w:r>
      <w:r w:rsidR="63C201BB" w:rsidRPr="005562C5">
        <w:rPr>
          <w:rFonts w:asciiTheme="majorHAnsi" w:eastAsia="Times New Roman" w:hAnsiTheme="majorHAnsi" w:cstheme="majorHAnsi"/>
          <w:sz w:val="24"/>
          <w:szCs w:val="24"/>
          <w:lang w:val="en-GB"/>
        </w:rPr>
        <w:t>ring</w:t>
      </w:r>
      <w:r w:rsidR="009E25A7" w:rsidRPr="005562C5">
        <w:rPr>
          <w:rFonts w:asciiTheme="majorHAnsi" w:eastAsia="Times New Roman" w:hAnsiTheme="majorHAnsi" w:cstheme="majorHAnsi"/>
          <w:sz w:val="24"/>
          <w:szCs w:val="24"/>
          <w:lang w:val="en-GB"/>
        </w:rPr>
        <w:t xml:space="preserve"> to Domestic HRM</w:t>
      </w:r>
      <w:r w:rsidR="00150006" w:rsidRPr="005562C5">
        <w:rPr>
          <w:rFonts w:asciiTheme="majorHAnsi" w:eastAsia="Times New Roman" w:hAnsiTheme="majorHAnsi" w:cstheme="majorHAnsi"/>
          <w:sz w:val="24"/>
          <w:szCs w:val="24"/>
          <w:lang w:val="en-GB"/>
        </w:rPr>
        <w:t xml:space="preserve"> since the management of the </w:t>
      </w:r>
      <w:r w:rsidR="00961E8F">
        <w:rPr>
          <w:rFonts w:asciiTheme="majorHAnsi" w:eastAsia="Times New Roman" w:hAnsiTheme="majorHAnsi" w:cstheme="majorHAnsi"/>
          <w:sz w:val="24"/>
          <w:szCs w:val="24"/>
          <w:lang w:val="en-GB"/>
        </w:rPr>
        <w:t>multi</w:t>
      </w:r>
      <w:r w:rsidR="00150006" w:rsidRPr="005562C5">
        <w:rPr>
          <w:rFonts w:asciiTheme="majorHAnsi" w:eastAsia="Times New Roman" w:hAnsiTheme="majorHAnsi" w:cstheme="majorHAnsi"/>
          <w:sz w:val="24"/>
          <w:szCs w:val="24"/>
          <w:lang w:val="en-GB"/>
        </w:rPr>
        <w:t xml:space="preserve">national company </w:t>
      </w:r>
      <w:r w:rsidR="00A97B8F" w:rsidRPr="005562C5">
        <w:rPr>
          <w:rFonts w:asciiTheme="majorHAnsi" w:eastAsia="Times New Roman" w:hAnsiTheme="majorHAnsi" w:cstheme="majorHAnsi"/>
          <w:sz w:val="24"/>
          <w:szCs w:val="24"/>
          <w:lang w:val="en-GB"/>
        </w:rPr>
        <w:t xml:space="preserve">struggle with </w:t>
      </w:r>
      <w:r w:rsidR="00107884" w:rsidRPr="005562C5">
        <w:rPr>
          <w:rFonts w:asciiTheme="majorHAnsi" w:eastAsia="Times New Roman" w:hAnsiTheme="majorHAnsi" w:cstheme="majorHAnsi"/>
          <w:sz w:val="24"/>
          <w:szCs w:val="24"/>
          <w:lang w:val="en-GB"/>
        </w:rPr>
        <w:t xml:space="preserve">different obstacles </w:t>
      </w:r>
      <w:r w:rsidR="00E14666" w:rsidRPr="005562C5">
        <w:rPr>
          <w:rFonts w:asciiTheme="majorHAnsi" w:eastAsia="Times New Roman" w:hAnsiTheme="majorHAnsi" w:cstheme="majorHAnsi"/>
          <w:sz w:val="24"/>
          <w:szCs w:val="24"/>
          <w:lang w:val="en-GB"/>
        </w:rPr>
        <w:t xml:space="preserve">in </w:t>
      </w:r>
      <w:r w:rsidR="00FB57C4" w:rsidRPr="005562C5">
        <w:rPr>
          <w:rFonts w:asciiTheme="majorHAnsi" w:eastAsia="Times New Roman" w:hAnsiTheme="majorHAnsi" w:cstheme="majorHAnsi"/>
          <w:sz w:val="24"/>
          <w:szCs w:val="24"/>
          <w:lang w:val="en-GB"/>
        </w:rPr>
        <w:t xml:space="preserve">recruiting and </w:t>
      </w:r>
      <w:r w:rsidR="00570EA6" w:rsidRPr="005562C5">
        <w:rPr>
          <w:rFonts w:asciiTheme="majorHAnsi" w:eastAsia="Times New Roman" w:hAnsiTheme="majorHAnsi" w:cstheme="majorHAnsi"/>
          <w:sz w:val="24"/>
          <w:szCs w:val="24"/>
          <w:lang w:val="en-GB"/>
        </w:rPr>
        <w:t xml:space="preserve">managing </w:t>
      </w:r>
      <w:r w:rsidR="00FD6AAE" w:rsidRPr="005562C5">
        <w:rPr>
          <w:rFonts w:asciiTheme="majorHAnsi" w:eastAsia="Times New Roman" w:hAnsiTheme="majorHAnsi" w:cstheme="majorHAnsi"/>
          <w:sz w:val="24"/>
          <w:szCs w:val="24"/>
          <w:lang w:val="en-GB"/>
        </w:rPr>
        <w:t xml:space="preserve">staff within the distinctive cultural and legal frameworks </w:t>
      </w:r>
      <w:r w:rsidR="00401216" w:rsidRPr="005562C5">
        <w:rPr>
          <w:rFonts w:asciiTheme="majorHAnsi" w:eastAsia="Times New Roman" w:hAnsiTheme="majorHAnsi" w:cstheme="majorHAnsi"/>
          <w:sz w:val="24"/>
          <w:szCs w:val="24"/>
          <w:lang w:val="en-GB"/>
        </w:rPr>
        <w:t xml:space="preserve">that govern </w:t>
      </w:r>
      <w:r w:rsidR="007169AF" w:rsidRPr="005562C5">
        <w:rPr>
          <w:rFonts w:asciiTheme="majorHAnsi" w:eastAsia="Times New Roman" w:hAnsiTheme="majorHAnsi" w:cstheme="majorHAnsi"/>
          <w:sz w:val="24"/>
          <w:szCs w:val="24"/>
          <w:lang w:val="en-GB"/>
        </w:rPr>
        <w:t>employee practices around the world</w:t>
      </w:r>
      <w:r w:rsidR="006013D4" w:rsidRPr="005562C5">
        <w:rPr>
          <w:rFonts w:asciiTheme="majorHAnsi" w:eastAsia="Times New Roman" w:hAnsiTheme="majorHAnsi" w:cstheme="majorHAnsi"/>
          <w:sz w:val="24"/>
          <w:szCs w:val="24"/>
          <w:lang w:val="en-GB"/>
        </w:rPr>
        <w:t xml:space="preserve"> </w:t>
      </w:r>
      <w:r w:rsidR="00B642A5" w:rsidRPr="005562C5">
        <w:rPr>
          <w:rFonts w:asciiTheme="majorHAnsi" w:eastAsia="Times New Roman" w:hAnsiTheme="majorHAnsi" w:cstheme="majorHAnsi"/>
          <w:sz w:val="24"/>
          <w:szCs w:val="24"/>
          <w:lang w:val="en-GB"/>
        </w:rPr>
        <w:t>(</w:t>
      </w:r>
      <w:proofErr w:type="spellStart"/>
      <w:r w:rsidR="00B642A5" w:rsidRPr="005562C5">
        <w:rPr>
          <w:rFonts w:asciiTheme="majorHAnsi" w:eastAsia="Times New Roman" w:hAnsiTheme="majorHAnsi" w:cstheme="majorHAnsi"/>
          <w:sz w:val="24"/>
          <w:szCs w:val="24"/>
          <w:lang w:val="en-GB"/>
        </w:rPr>
        <w:t>Cavusgil</w:t>
      </w:r>
      <w:proofErr w:type="spellEnd"/>
      <w:r w:rsidR="00B642A5" w:rsidRPr="005562C5">
        <w:rPr>
          <w:rFonts w:asciiTheme="majorHAnsi" w:eastAsia="Times New Roman" w:hAnsiTheme="majorHAnsi" w:cstheme="majorHAnsi"/>
          <w:sz w:val="24"/>
          <w:szCs w:val="24"/>
          <w:lang w:val="en-GB"/>
        </w:rPr>
        <w:t xml:space="preserve"> et al. 2017)</w:t>
      </w:r>
      <w:r w:rsidR="55DD7D56" w:rsidRPr="005562C5">
        <w:rPr>
          <w:rFonts w:asciiTheme="majorHAnsi" w:eastAsia="Times New Roman" w:hAnsiTheme="majorHAnsi" w:cstheme="majorHAnsi"/>
          <w:sz w:val="24"/>
          <w:szCs w:val="24"/>
          <w:lang w:val="en-GB"/>
        </w:rPr>
        <w:t>.</w:t>
      </w:r>
      <w:r w:rsidR="00B642A5" w:rsidRPr="005562C5">
        <w:rPr>
          <w:rFonts w:asciiTheme="majorHAnsi" w:eastAsia="Times New Roman" w:hAnsiTheme="majorHAnsi" w:cstheme="majorHAnsi"/>
          <w:sz w:val="24"/>
          <w:szCs w:val="24"/>
          <w:lang w:val="en-GB"/>
        </w:rPr>
        <w:t xml:space="preserve"> </w:t>
      </w:r>
    </w:p>
    <w:p w14:paraId="06D0F78E" w14:textId="10965308" w:rsidR="00073743" w:rsidRPr="005562C5" w:rsidRDefault="004A0254" w:rsidP="00EA46C4">
      <w:pPr>
        <w:pStyle w:val="ListParagraph"/>
        <w:numPr>
          <w:ilvl w:val="0"/>
          <w:numId w:val="9"/>
        </w:numPr>
        <w:spacing w:after="200" w:line="360" w:lineRule="auto"/>
        <w:rPr>
          <w:rFonts w:asciiTheme="majorHAnsi" w:eastAsiaTheme="majorEastAsia" w:hAnsiTheme="majorHAnsi" w:cstheme="majorBidi"/>
          <w:sz w:val="24"/>
          <w:szCs w:val="24"/>
          <w:lang w:val="en-GB"/>
        </w:rPr>
      </w:pPr>
      <w:r w:rsidRPr="79A273D4">
        <w:rPr>
          <w:rFonts w:asciiTheme="majorHAnsi" w:eastAsia="Times New Roman" w:hAnsiTheme="majorHAnsi" w:cstheme="majorBidi"/>
          <w:b/>
          <w:sz w:val="24"/>
          <w:szCs w:val="24"/>
          <w:lang w:val="en-US"/>
        </w:rPr>
        <w:t>Approaches to managerial staffing:</w:t>
      </w:r>
      <w:r w:rsidR="51DBF41C">
        <w:br/>
      </w:r>
      <w:r w:rsidRPr="79A273D4">
        <w:rPr>
          <w:rFonts w:asciiTheme="majorHAnsi" w:eastAsia="Times New Roman" w:hAnsiTheme="majorHAnsi" w:cstheme="majorBidi"/>
          <w:sz w:val="24"/>
          <w:szCs w:val="24"/>
          <w:lang w:val="en-US"/>
        </w:rPr>
        <w:t xml:space="preserve">At the time Highlands coffee decided to enter the market in </w:t>
      </w:r>
      <w:r w:rsidR="00961E8F" w:rsidRPr="79A273D4">
        <w:rPr>
          <w:rFonts w:asciiTheme="majorHAnsi" w:eastAsia="Times New Roman" w:hAnsiTheme="majorHAnsi" w:cstheme="majorBidi"/>
          <w:sz w:val="24"/>
          <w:szCs w:val="24"/>
          <w:lang w:val="en-US"/>
        </w:rPr>
        <w:t xml:space="preserve">the </w:t>
      </w:r>
      <w:r w:rsidRPr="79A273D4">
        <w:rPr>
          <w:rFonts w:asciiTheme="majorHAnsi" w:eastAsia="Times New Roman" w:hAnsiTheme="majorHAnsi" w:cstheme="majorBidi"/>
          <w:sz w:val="24"/>
          <w:szCs w:val="24"/>
          <w:lang w:val="en-US"/>
        </w:rPr>
        <w:t>Philippines, t</w:t>
      </w:r>
      <w:r w:rsidRPr="79A273D4">
        <w:rPr>
          <w:rFonts w:asciiTheme="majorHAnsi" w:eastAsia="Times New Roman" w:hAnsiTheme="majorHAnsi" w:cstheme="majorBidi"/>
          <w:sz w:val="24"/>
          <w:szCs w:val="24"/>
          <w:lang w:val="en-US"/>
        </w:rPr>
        <w:t xml:space="preserve">he international human resource </w:t>
      </w:r>
      <w:r w:rsidR="4886F173" w:rsidRPr="79A273D4">
        <w:rPr>
          <w:rFonts w:asciiTheme="majorHAnsi" w:eastAsia="Times New Roman" w:hAnsiTheme="majorHAnsi" w:cstheme="majorBidi"/>
          <w:sz w:val="24"/>
          <w:szCs w:val="24"/>
          <w:lang w:val="en-US"/>
        </w:rPr>
        <w:t>of Highlands coffee in Philippines</w:t>
      </w:r>
      <w:r w:rsidRPr="79A273D4">
        <w:rPr>
          <w:rFonts w:asciiTheme="majorHAnsi" w:eastAsia="Times New Roman" w:hAnsiTheme="majorHAnsi" w:cstheme="majorBidi"/>
          <w:sz w:val="24"/>
          <w:szCs w:val="24"/>
          <w:lang w:val="en-US"/>
        </w:rPr>
        <w:t xml:space="preserve"> was from host country nation (HCNs), which a </w:t>
      </w:r>
      <w:r w:rsidR="27ABC8FB" w:rsidRPr="79A273D4">
        <w:rPr>
          <w:rFonts w:asciiTheme="majorHAnsi" w:eastAsia="Times New Roman" w:hAnsiTheme="majorHAnsi" w:cstheme="majorBidi"/>
          <w:sz w:val="24"/>
          <w:szCs w:val="24"/>
          <w:lang w:val="en-US"/>
        </w:rPr>
        <w:t xml:space="preserve">local </w:t>
      </w:r>
      <w:r w:rsidRPr="79A273D4">
        <w:rPr>
          <w:rFonts w:asciiTheme="majorHAnsi" w:eastAsia="Times New Roman" w:hAnsiTheme="majorHAnsi" w:cstheme="majorBidi"/>
          <w:sz w:val="24"/>
          <w:szCs w:val="24"/>
          <w:lang w:val="en-US"/>
        </w:rPr>
        <w:t xml:space="preserve">person residing in </w:t>
      </w:r>
      <w:r w:rsidR="00961E8F" w:rsidRPr="79A273D4">
        <w:rPr>
          <w:rFonts w:asciiTheme="majorHAnsi" w:eastAsia="Times New Roman" w:hAnsiTheme="majorHAnsi" w:cstheme="majorBidi"/>
          <w:sz w:val="24"/>
          <w:szCs w:val="24"/>
          <w:lang w:val="en-US"/>
        </w:rPr>
        <w:t xml:space="preserve">the </w:t>
      </w:r>
      <w:r w:rsidRPr="79A273D4">
        <w:rPr>
          <w:rFonts w:asciiTheme="majorHAnsi" w:eastAsia="Times New Roman" w:hAnsiTheme="majorHAnsi" w:cstheme="majorBidi"/>
          <w:sz w:val="24"/>
          <w:szCs w:val="24"/>
          <w:lang w:val="en-US"/>
        </w:rPr>
        <w:t xml:space="preserve">Philippines was employed to work in the subsidiary situated in their hometown (Gupta 2013, p. 43). </w:t>
      </w:r>
      <w:r w:rsidR="2393C448" w:rsidRPr="445532D1">
        <w:rPr>
          <w:rFonts w:asciiTheme="majorHAnsi" w:eastAsia="Times New Roman" w:hAnsiTheme="majorHAnsi" w:cstheme="majorBidi"/>
          <w:sz w:val="24"/>
          <w:szCs w:val="24"/>
          <w:lang w:val="en-US"/>
        </w:rPr>
        <w:t>B</w:t>
      </w:r>
      <w:r w:rsidRPr="445532D1">
        <w:rPr>
          <w:rFonts w:asciiTheme="majorHAnsi" w:eastAsia="Times New Roman" w:hAnsiTheme="majorHAnsi" w:cstheme="majorBidi"/>
          <w:sz w:val="24"/>
          <w:szCs w:val="24"/>
          <w:lang w:val="en-US"/>
        </w:rPr>
        <w:t>y</w:t>
      </w:r>
      <w:r w:rsidRPr="79A273D4">
        <w:rPr>
          <w:rFonts w:asciiTheme="majorHAnsi" w:eastAsia="Times New Roman" w:hAnsiTheme="majorHAnsi" w:cstheme="majorBidi"/>
          <w:sz w:val="24"/>
          <w:szCs w:val="24"/>
          <w:lang w:val="en-US"/>
        </w:rPr>
        <w:t xml:space="preserve"> </w:t>
      </w:r>
      <w:r w:rsidR="65CE59AF" w:rsidRPr="79A273D4">
        <w:rPr>
          <w:rFonts w:asciiTheme="majorHAnsi" w:eastAsia="Times New Roman" w:hAnsiTheme="majorHAnsi" w:cstheme="majorBidi"/>
          <w:sz w:val="24"/>
          <w:szCs w:val="24"/>
          <w:lang w:val="en-US"/>
        </w:rPr>
        <w:t>hiring</w:t>
      </w:r>
      <w:r w:rsidR="2A37708F" w:rsidRPr="79A273D4">
        <w:rPr>
          <w:rFonts w:asciiTheme="majorHAnsi" w:eastAsia="Times New Roman" w:hAnsiTheme="majorHAnsi" w:cstheme="majorBidi"/>
          <w:sz w:val="24"/>
          <w:szCs w:val="24"/>
          <w:lang w:val="en-US"/>
        </w:rPr>
        <w:t xml:space="preserve"> </w:t>
      </w:r>
      <w:r w:rsidR="518310C2" w:rsidRPr="445532D1">
        <w:rPr>
          <w:rFonts w:asciiTheme="majorHAnsi" w:eastAsia="Times New Roman" w:hAnsiTheme="majorHAnsi" w:cstheme="majorBidi"/>
          <w:sz w:val="24"/>
          <w:szCs w:val="24"/>
          <w:lang w:val="en-US"/>
        </w:rPr>
        <w:t>local</w:t>
      </w:r>
      <w:r w:rsidRPr="445532D1">
        <w:rPr>
          <w:rFonts w:asciiTheme="majorHAnsi" w:eastAsia="Times New Roman" w:hAnsiTheme="majorHAnsi" w:cstheme="majorBidi"/>
          <w:sz w:val="24"/>
          <w:szCs w:val="24"/>
          <w:lang w:val="en-US"/>
        </w:rPr>
        <w:t xml:space="preserve"> manager</w:t>
      </w:r>
      <w:r w:rsidR="38E1A4F6" w:rsidRPr="445532D1">
        <w:rPr>
          <w:rFonts w:asciiTheme="majorHAnsi" w:eastAsia="Times New Roman" w:hAnsiTheme="majorHAnsi" w:cstheme="majorBidi"/>
          <w:sz w:val="24"/>
          <w:szCs w:val="24"/>
          <w:lang w:val="en-US"/>
        </w:rPr>
        <w:t>s</w:t>
      </w:r>
      <w:r w:rsidRPr="445532D1">
        <w:rPr>
          <w:rFonts w:asciiTheme="majorHAnsi" w:eastAsia="Times New Roman" w:hAnsiTheme="majorHAnsi" w:cstheme="majorBidi"/>
          <w:sz w:val="24"/>
          <w:szCs w:val="24"/>
          <w:lang w:val="en-US"/>
        </w:rPr>
        <w:t xml:space="preserve">, </w:t>
      </w:r>
      <w:r w:rsidR="58FF0025" w:rsidRPr="445532D1">
        <w:rPr>
          <w:rFonts w:asciiTheme="majorHAnsi" w:eastAsia="Times New Roman" w:hAnsiTheme="majorHAnsi" w:cstheme="majorBidi"/>
          <w:sz w:val="24"/>
          <w:szCs w:val="24"/>
          <w:lang w:val="en-US"/>
        </w:rPr>
        <w:t>they</w:t>
      </w:r>
      <w:r w:rsidRPr="79A273D4">
        <w:rPr>
          <w:rFonts w:asciiTheme="majorHAnsi" w:eastAsia="Times New Roman" w:hAnsiTheme="majorHAnsi" w:cstheme="majorBidi"/>
          <w:sz w:val="24"/>
          <w:szCs w:val="24"/>
          <w:lang w:val="en-US"/>
        </w:rPr>
        <w:t xml:space="preserve"> might cooperate with the parent company of Highlands Coffee in Vietnam to be more adaptive to foreign context and avoid language barriers</w:t>
      </w:r>
      <w:r w:rsidR="77E7EFAB" w:rsidRPr="79A273D4">
        <w:rPr>
          <w:rFonts w:asciiTheme="majorHAnsi" w:eastAsia="Times New Roman" w:hAnsiTheme="majorHAnsi" w:cstheme="majorBidi"/>
          <w:sz w:val="24"/>
          <w:szCs w:val="24"/>
          <w:lang w:val="en-US"/>
        </w:rPr>
        <w:t xml:space="preserve"> under the development of local </w:t>
      </w:r>
      <w:r w:rsidR="5116CE66" w:rsidRPr="79A273D4">
        <w:rPr>
          <w:rFonts w:asciiTheme="majorHAnsi" w:eastAsia="Times New Roman" w:hAnsiTheme="majorHAnsi" w:cstheme="majorBidi"/>
          <w:sz w:val="24"/>
          <w:szCs w:val="24"/>
          <w:lang w:val="en-US"/>
        </w:rPr>
        <w:t>HR</w:t>
      </w:r>
      <w:r w:rsidR="00961E8F" w:rsidRPr="79A273D4">
        <w:rPr>
          <w:rFonts w:asciiTheme="majorHAnsi" w:eastAsia="Times New Roman" w:hAnsiTheme="majorHAnsi" w:cstheme="majorBidi"/>
          <w:sz w:val="24"/>
          <w:szCs w:val="24"/>
          <w:lang w:val="en-US"/>
        </w:rPr>
        <w:t>M</w:t>
      </w:r>
      <w:r w:rsidR="77E7EFAB" w:rsidRPr="79A273D4">
        <w:rPr>
          <w:rFonts w:asciiTheme="majorHAnsi" w:eastAsia="Times New Roman" w:hAnsiTheme="majorHAnsi" w:cstheme="majorBidi"/>
          <w:sz w:val="24"/>
          <w:szCs w:val="24"/>
          <w:lang w:val="en-US"/>
        </w:rPr>
        <w:t xml:space="preserve"> practice</w:t>
      </w:r>
      <w:r w:rsidR="3F32A4B6" w:rsidRPr="79A273D4">
        <w:rPr>
          <w:rFonts w:asciiTheme="majorHAnsi" w:eastAsia="Times New Roman" w:hAnsiTheme="majorHAnsi" w:cstheme="majorBidi"/>
          <w:sz w:val="24"/>
          <w:szCs w:val="24"/>
          <w:lang w:val="en-US"/>
        </w:rPr>
        <w:t xml:space="preserve"> (</w:t>
      </w:r>
      <w:proofErr w:type="spellStart"/>
      <w:r w:rsidR="3F32A4B6" w:rsidRPr="79A273D4">
        <w:rPr>
          <w:rFonts w:asciiTheme="majorHAnsi" w:eastAsia="Times New Roman" w:hAnsiTheme="majorHAnsi" w:cstheme="majorBidi"/>
          <w:sz w:val="24"/>
          <w:szCs w:val="24"/>
          <w:lang w:val="en-US"/>
        </w:rPr>
        <w:t>Treven</w:t>
      </w:r>
      <w:proofErr w:type="spellEnd"/>
      <w:r w:rsidR="3F32A4B6" w:rsidRPr="79A273D4">
        <w:rPr>
          <w:rFonts w:asciiTheme="majorHAnsi" w:eastAsia="Times New Roman" w:hAnsiTheme="majorHAnsi" w:cstheme="majorBidi"/>
          <w:sz w:val="24"/>
          <w:szCs w:val="24"/>
          <w:lang w:val="en-US"/>
        </w:rPr>
        <w:t xml:space="preserve"> 2001, p. 177)</w:t>
      </w:r>
      <w:r w:rsidR="4050EC9A" w:rsidRPr="79A273D4">
        <w:rPr>
          <w:rFonts w:asciiTheme="majorHAnsi" w:eastAsia="Times New Roman" w:hAnsiTheme="majorHAnsi" w:cstheme="majorBidi"/>
          <w:sz w:val="24"/>
          <w:szCs w:val="24"/>
          <w:lang w:val="en-US"/>
        </w:rPr>
        <w:t>.</w:t>
      </w:r>
      <w:r w:rsidRPr="79A273D4">
        <w:rPr>
          <w:rFonts w:asciiTheme="majorHAnsi" w:eastAsia="Times New Roman" w:hAnsiTheme="majorHAnsi" w:cstheme="majorBidi"/>
          <w:sz w:val="24"/>
          <w:szCs w:val="24"/>
          <w:lang w:val="en-US"/>
        </w:rPr>
        <w:t xml:space="preserve"> Hence, the brand </w:t>
      </w:r>
      <w:r w:rsidR="64DCC638" w:rsidRPr="04ED1257">
        <w:rPr>
          <w:rFonts w:asciiTheme="majorHAnsi" w:eastAsia="Times New Roman" w:hAnsiTheme="majorHAnsi" w:cstheme="majorBidi"/>
          <w:sz w:val="24"/>
          <w:szCs w:val="24"/>
          <w:lang w:val="en-US"/>
        </w:rPr>
        <w:t>could</w:t>
      </w:r>
      <w:r w:rsidRPr="79A273D4">
        <w:rPr>
          <w:rFonts w:asciiTheme="majorHAnsi" w:eastAsia="Times New Roman" w:hAnsiTheme="majorHAnsi" w:cstheme="majorBidi"/>
          <w:sz w:val="24"/>
          <w:szCs w:val="24"/>
          <w:lang w:val="en-US"/>
        </w:rPr>
        <w:t xml:space="preserve"> understand the cultural identity</w:t>
      </w:r>
      <w:r w:rsidR="648CAFA1" w:rsidRPr="2F95B508">
        <w:rPr>
          <w:rFonts w:asciiTheme="majorHAnsi" w:eastAsia="Times New Roman" w:hAnsiTheme="majorHAnsi" w:cstheme="majorBidi"/>
          <w:sz w:val="24"/>
          <w:szCs w:val="24"/>
          <w:lang w:val="en-US"/>
        </w:rPr>
        <w:t>,</w:t>
      </w:r>
      <w:r w:rsidRPr="5DD92D5F">
        <w:rPr>
          <w:rFonts w:asciiTheme="majorHAnsi" w:eastAsia="Times New Roman" w:hAnsiTheme="majorHAnsi" w:cstheme="majorBidi"/>
          <w:sz w:val="24"/>
          <w:szCs w:val="24"/>
          <w:lang w:val="en-US"/>
        </w:rPr>
        <w:t xml:space="preserve"> Filipino's </w:t>
      </w:r>
      <w:proofErr w:type="gramStart"/>
      <w:r w:rsidRPr="5DD92D5F">
        <w:rPr>
          <w:rFonts w:asciiTheme="majorHAnsi" w:eastAsia="Times New Roman" w:hAnsiTheme="majorHAnsi" w:cstheme="majorBidi"/>
          <w:sz w:val="24"/>
          <w:szCs w:val="24"/>
          <w:lang w:val="en-US"/>
        </w:rPr>
        <w:t>habits</w:t>
      </w:r>
      <w:proofErr w:type="gramEnd"/>
      <w:r w:rsidRPr="5DD92D5F">
        <w:rPr>
          <w:rFonts w:asciiTheme="majorHAnsi" w:eastAsia="Times New Roman" w:hAnsiTheme="majorHAnsi" w:cstheme="majorBidi"/>
          <w:sz w:val="24"/>
          <w:szCs w:val="24"/>
          <w:lang w:val="en-US"/>
        </w:rPr>
        <w:t xml:space="preserve"> and </w:t>
      </w:r>
      <w:r w:rsidRPr="79A273D4">
        <w:rPr>
          <w:rFonts w:asciiTheme="majorHAnsi" w:eastAsia="Times New Roman" w:hAnsiTheme="majorHAnsi" w:cstheme="majorBidi"/>
          <w:sz w:val="24"/>
          <w:szCs w:val="24"/>
          <w:lang w:val="en-US"/>
        </w:rPr>
        <w:t xml:space="preserve">preferences for coffee taste. From that, they can adjust suitable strategies, approach the new market, and avoid as many mistakes that </w:t>
      </w:r>
      <w:r w:rsidR="0AF25CB0" w:rsidRPr="79A273D4">
        <w:rPr>
          <w:rFonts w:asciiTheme="majorHAnsi" w:eastAsia="Times New Roman" w:hAnsiTheme="majorHAnsi" w:cstheme="majorBidi"/>
          <w:sz w:val="24"/>
          <w:szCs w:val="24"/>
          <w:lang w:val="en-US"/>
        </w:rPr>
        <w:t>international</w:t>
      </w:r>
      <w:r w:rsidRPr="79A273D4">
        <w:rPr>
          <w:rFonts w:asciiTheme="majorHAnsi" w:eastAsia="Times New Roman" w:hAnsiTheme="majorHAnsi" w:cstheme="majorBidi"/>
          <w:sz w:val="24"/>
          <w:szCs w:val="24"/>
          <w:lang w:val="en-US"/>
        </w:rPr>
        <w:t xml:space="preserve"> companies often make as possible. However, there are also disadvantages when hiring local </w:t>
      </w:r>
      <w:r w:rsidRPr="35BCD7CE">
        <w:rPr>
          <w:rFonts w:asciiTheme="majorHAnsi" w:eastAsia="Times New Roman" w:hAnsiTheme="majorHAnsi" w:cstheme="majorBidi"/>
          <w:sz w:val="24"/>
          <w:szCs w:val="24"/>
          <w:lang w:val="en-US"/>
        </w:rPr>
        <w:t>manager</w:t>
      </w:r>
      <w:r w:rsidR="65E76201" w:rsidRPr="35BCD7CE">
        <w:rPr>
          <w:rFonts w:asciiTheme="majorHAnsi" w:eastAsia="Times New Roman" w:hAnsiTheme="majorHAnsi" w:cstheme="majorBidi"/>
          <w:sz w:val="24"/>
          <w:szCs w:val="24"/>
          <w:lang w:val="en-US"/>
        </w:rPr>
        <w:t>s</w:t>
      </w:r>
      <w:r w:rsidR="68063534" w:rsidRPr="79A273D4">
        <w:rPr>
          <w:rFonts w:asciiTheme="majorHAnsi" w:eastAsia="Times New Roman" w:hAnsiTheme="majorHAnsi" w:cstheme="majorBidi"/>
          <w:sz w:val="24"/>
          <w:szCs w:val="24"/>
          <w:lang w:val="en-US"/>
        </w:rPr>
        <w:t xml:space="preserve"> in foreign </w:t>
      </w:r>
      <w:r w:rsidR="1B2AC025" w:rsidRPr="4A27DBB0">
        <w:rPr>
          <w:rFonts w:asciiTheme="majorHAnsi" w:eastAsia="Times New Roman" w:hAnsiTheme="majorHAnsi" w:cstheme="majorBidi"/>
          <w:sz w:val="24"/>
          <w:szCs w:val="24"/>
          <w:lang w:val="en-US"/>
        </w:rPr>
        <w:t>countries</w:t>
      </w:r>
      <w:r w:rsidRPr="79A273D4">
        <w:rPr>
          <w:rFonts w:asciiTheme="majorHAnsi" w:eastAsia="Times New Roman" w:hAnsiTheme="majorHAnsi" w:cstheme="majorBidi"/>
          <w:sz w:val="24"/>
          <w:szCs w:val="24"/>
          <w:lang w:val="en-US"/>
        </w:rPr>
        <w:t xml:space="preserve">. Due to the polycentric-orientated model, the parent company could not assure whether local managers are well-trained for a </w:t>
      </w:r>
      <w:r w:rsidR="00A12B1F" w:rsidRPr="79A273D4">
        <w:rPr>
          <w:rFonts w:asciiTheme="majorHAnsi" w:eastAsia="Times New Roman" w:hAnsiTheme="majorHAnsi" w:cstheme="majorBidi"/>
          <w:sz w:val="24"/>
          <w:szCs w:val="24"/>
          <w:lang w:val="en-US"/>
        </w:rPr>
        <w:t>specific</w:t>
      </w:r>
      <w:r w:rsidRPr="79A273D4">
        <w:rPr>
          <w:rFonts w:asciiTheme="majorHAnsi" w:eastAsia="Times New Roman" w:hAnsiTheme="majorHAnsi" w:cstheme="majorBidi"/>
          <w:sz w:val="24"/>
          <w:szCs w:val="24"/>
          <w:lang w:val="en-US"/>
        </w:rPr>
        <w:t xml:space="preserve"> job. Secondly, it seems hard for the Vietnamese parent company </w:t>
      </w:r>
      <w:r w:rsidR="00853989" w:rsidRPr="79A273D4">
        <w:rPr>
          <w:rFonts w:asciiTheme="majorHAnsi" w:eastAsia="Times New Roman" w:hAnsiTheme="majorHAnsi" w:cstheme="majorBidi"/>
          <w:sz w:val="24"/>
          <w:szCs w:val="24"/>
          <w:lang w:val="en-US"/>
        </w:rPr>
        <w:t>to keep</w:t>
      </w:r>
      <w:r w:rsidRPr="79A273D4">
        <w:rPr>
          <w:rFonts w:asciiTheme="majorHAnsi" w:eastAsia="Times New Roman" w:hAnsiTheme="majorHAnsi" w:cstheme="majorBidi"/>
          <w:sz w:val="24"/>
          <w:szCs w:val="24"/>
          <w:lang w:val="en-US"/>
        </w:rPr>
        <w:t xml:space="preserve"> track of how the </w:t>
      </w:r>
      <w:r w:rsidR="74233645" w:rsidRPr="79A273D4">
        <w:rPr>
          <w:rFonts w:asciiTheme="majorHAnsi" w:eastAsia="Times New Roman" w:hAnsiTheme="majorHAnsi" w:cstheme="majorBidi"/>
          <w:sz w:val="24"/>
          <w:szCs w:val="24"/>
          <w:lang w:val="en-US"/>
        </w:rPr>
        <w:t>Philippine</w:t>
      </w:r>
      <w:r w:rsidRPr="79A273D4">
        <w:rPr>
          <w:rFonts w:asciiTheme="majorHAnsi" w:eastAsia="Times New Roman" w:hAnsiTheme="majorHAnsi" w:cstheme="majorBidi"/>
          <w:sz w:val="24"/>
          <w:szCs w:val="24"/>
          <w:lang w:val="en-US"/>
        </w:rPr>
        <w:t xml:space="preserve"> counterpart is operating, which may result in inter</w:t>
      </w:r>
      <w:r w:rsidR="29CE6874" w:rsidRPr="79A273D4">
        <w:rPr>
          <w:rFonts w:asciiTheme="majorHAnsi" w:eastAsia="Times New Roman" w:hAnsiTheme="majorHAnsi" w:cstheme="majorBidi"/>
          <w:sz w:val="24"/>
          <w:szCs w:val="24"/>
          <w:lang w:val="en-US"/>
        </w:rPr>
        <w:t>nal</w:t>
      </w:r>
      <w:r w:rsidRPr="79A273D4">
        <w:rPr>
          <w:rFonts w:asciiTheme="majorHAnsi" w:eastAsia="Times New Roman" w:hAnsiTheme="majorHAnsi" w:cstheme="majorBidi"/>
          <w:sz w:val="24"/>
          <w:szCs w:val="24"/>
          <w:lang w:val="en-US"/>
        </w:rPr>
        <w:t xml:space="preserve"> conflicts (Scullion &amp; Collings 2006).</w:t>
      </w:r>
    </w:p>
    <w:p w14:paraId="2C29F536" w14:textId="5D02C53B" w:rsidR="007069FC" w:rsidRPr="005562C5" w:rsidRDefault="004A0254" w:rsidP="00EA46C4">
      <w:pPr>
        <w:pStyle w:val="ListParagraph"/>
        <w:numPr>
          <w:ilvl w:val="0"/>
          <w:numId w:val="9"/>
        </w:numPr>
        <w:spacing w:after="200" w:line="360" w:lineRule="auto"/>
        <w:rPr>
          <w:rFonts w:asciiTheme="majorHAnsi" w:eastAsia="Times New Roman" w:hAnsiTheme="majorHAnsi" w:cstheme="majorBidi"/>
          <w:b/>
          <w:sz w:val="24"/>
          <w:szCs w:val="24"/>
          <w:lang w:val="en-AU"/>
        </w:rPr>
      </w:pPr>
      <w:r w:rsidRPr="79A273D4">
        <w:rPr>
          <w:rFonts w:asciiTheme="majorHAnsi" w:eastAsia="Times New Roman" w:hAnsiTheme="majorHAnsi" w:cstheme="majorBidi"/>
          <w:b/>
          <w:sz w:val="24"/>
          <w:szCs w:val="24"/>
          <w:lang w:val="en-US"/>
        </w:rPr>
        <w:lastRenderedPageBreak/>
        <w:t>High turnover rate:</w:t>
      </w:r>
      <w:r w:rsidR="51DBF41C">
        <w:br/>
      </w:r>
      <w:r w:rsidR="007069FC" w:rsidRPr="79A273D4">
        <w:rPr>
          <w:rFonts w:asciiTheme="majorHAnsi" w:eastAsia="Times New Roman" w:hAnsiTheme="majorHAnsi" w:cstheme="majorBidi"/>
          <w:sz w:val="24"/>
          <w:szCs w:val="24"/>
          <w:lang w:val="en-US"/>
        </w:rPr>
        <w:t xml:space="preserve">Highlands Vietnam entered the Philippines market as a joint-venture in </w:t>
      </w:r>
      <w:r w:rsidR="00EE16F9" w:rsidRPr="79A273D4">
        <w:rPr>
          <w:rFonts w:asciiTheme="majorHAnsi" w:eastAsia="Times New Roman" w:hAnsiTheme="majorHAnsi" w:cstheme="majorBidi"/>
          <w:sz w:val="24"/>
          <w:szCs w:val="24"/>
          <w:lang w:val="en-US"/>
        </w:rPr>
        <w:t>2012</w:t>
      </w:r>
      <w:r w:rsidR="007069FC" w:rsidRPr="79A273D4">
        <w:rPr>
          <w:rFonts w:asciiTheme="majorHAnsi" w:eastAsia="Times New Roman" w:hAnsiTheme="majorHAnsi" w:cstheme="majorBidi"/>
          <w:sz w:val="24"/>
          <w:szCs w:val="24"/>
          <w:lang w:val="en-US"/>
        </w:rPr>
        <w:t>, by cooperating with Digital Paradise- the largest and fastest</w:t>
      </w:r>
      <w:r w:rsidR="00501298" w:rsidRPr="79A273D4">
        <w:rPr>
          <w:rFonts w:asciiTheme="majorHAnsi" w:eastAsia="Times New Roman" w:hAnsiTheme="majorHAnsi" w:cstheme="majorBidi"/>
          <w:sz w:val="24"/>
          <w:szCs w:val="24"/>
          <w:lang w:val="en-US"/>
        </w:rPr>
        <w:t>-</w:t>
      </w:r>
      <w:r w:rsidR="007069FC" w:rsidRPr="79A273D4">
        <w:rPr>
          <w:rFonts w:asciiTheme="majorHAnsi" w:eastAsia="Times New Roman" w:hAnsiTheme="majorHAnsi" w:cstheme="majorBidi"/>
          <w:sz w:val="24"/>
          <w:szCs w:val="24"/>
          <w:lang w:val="en-US"/>
        </w:rPr>
        <w:t>growing Internet Café chain in Philippines. However,</w:t>
      </w:r>
      <w:r w:rsidR="00984C7B">
        <w:rPr>
          <w:rFonts w:asciiTheme="majorHAnsi" w:eastAsia="Times New Roman" w:hAnsiTheme="majorHAnsi" w:cstheme="majorBidi"/>
          <w:sz w:val="24"/>
          <w:szCs w:val="24"/>
          <w:lang w:val="en-US"/>
        </w:rPr>
        <w:t xml:space="preserve"> at that moment</w:t>
      </w:r>
      <w:r w:rsidR="003D4363">
        <w:rPr>
          <w:rFonts w:asciiTheme="majorHAnsi" w:eastAsia="Times New Roman" w:hAnsiTheme="majorHAnsi" w:cstheme="majorBidi"/>
          <w:sz w:val="24"/>
          <w:szCs w:val="24"/>
          <w:lang w:val="en-US"/>
        </w:rPr>
        <w:t>,</w:t>
      </w:r>
      <w:r w:rsidR="007069FC" w:rsidRPr="79A273D4">
        <w:rPr>
          <w:rFonts w:asciiTheme="majorHAnsi" w:eastAsia="Times New Roman" w:hAnsiTheme="majorHAnsi" w:cstheme="majorBidi"/>
          <w:sz w:val="24"/>
          <w:szCs w:val="24"/>
          <w:lang w:val="en-US"/>
        </w:rPr>
        <w:t xml:space="preserve"> their partner-Digital Paradise did not have enough </w:t>
      </w:r>
      <w:r w:rsidR="006C3EC4" w:rsidRPr="006C3EC4">
        <w:rPr>
          <w:rFonts w:asciiTheme="majorHAnsi" w:eastAsia="Times New Roman" w:hAnsiTheme="majorHAnsi" w:cstheme="majorBidi"/>
          <w:sz w:val="24"/>
          <w:szCs w:val="24"/>
          <w:lang w:val="en-US"/>
        </w:rPr>
        <w:t>experiences and fundamental understanding in operating old-fashioned coffeehouse model</w:t>
      </w:r>
      <w:r w:rsidR="007069FC" w:rsidRPr="79A273D4">
        <w:rPr>
          <w:rFonts w:asciiTheme="majorHAnsi" w:eastAsia="Times New Roman" w:hAnsiTheme="majorHAnsi" w:cstheme="majorBidi"/>
          <w:sz w:val="24"/>
          <w:szCs w:val="24"/>
          <w:lang w:val="en-US"/>
        </w:rPr>
        <w:t>, especially the recruitment and selection stages of HRM’s aspect. Since the recruitment stage is known as applications and actions carried out by the company for the main purpose of identifying and attracting potential employees (Barber 1998)</w:t>
      </w:r>
      <w:r w:rsidR="00501298" w:rsidRPr="79A273D4">
        <w:rPr>
          <w:rFonts w:asciiTheme="majorHAnsi" w:eastAsia="Times New Roman" w:hAnsiTheme="majorHAnsi" w:cstheme="majorBidi"/>
          <w:sz w:val="24"/>
          <w:szCs w:val="24"/>
          <w:lang w:val="en-US"/>
        </w:rPr>
        <w:t>;</w:t>
      </w:r>
      <w:r w:rsidR="007069FC" w:rsidRPr="79A273D4">
        <w:rPr>
          <w:rFonts w:asciiTheme="majorHAnsi" w:eastAsia="Times New Roman" w:hAnsiTheme="majorHAnsi" w:cstheme="majorBidi"/>
          <w:sz w:val="24"/>
          <w:szCs w:val="24"/>
          <w:lang w:val="en-US"/>
        </w:rPr>
        <w:t xml:space="preserve"> </w:t>
      </w:r>
      <w:r w:rsidR="00501298" w:rsidRPr="79A273D4">
        <w:rPr>
          <w:rFonts w:asciiTheme="majorHAnsi" w:eastAsia="Times New Roman" w:hAnsiTheme="majorHAnsi" w:cstheme="majorBidi"/>
          <w:sz w:val="24"/>
          <w:szCs w:val="24"/>
          <w:lang w:val="en-US"/>
        </w:rPr>
        <w:t>Thus</w:t>
      </w:r>
      <w:r w:rsidR="007069FC" w:rsidRPr="79A273D4">
        <w:rPr>
          <w:rFonts w:asciiTheme="majorHAnsi" w:eastAsia="Times New Roman" w:hAnsiTheme="majorHAnsi" w:cstheme="majorBidi"/>
          <w:sz w:val="24"/>
          <w:szCs w:val="24"/>
          <w:lang w:val="en-US"/>
        </w:rPr>
        <w:t xml:space="preserve">, ineffective recruitment and selection stages of Digital Paradise resulted in high accept error rates which </w:t>
      </w:r>
      <w:r w:rsidR="79746D1A" w:rsidRPr="79A273D4">
        <w:rPr>
          <w:rFonts w:asciiTheme="majorHAnsi" w:eastAsia="Times New Roman" w:hAnsiTheme="majorHAnsi" w:cstheme="majorBidi"/>
          <w:sz w:val="24"/>
          <w:szCs w:val="24"/>
          <w:lang w:val="en-US"/>
        </w:rPr>
        <w:t>leads to</w:t>
      </w:r>
      <w:r w:rsidR="007069FC" w:rsidRPr="79A273D4">
        <w:rPr>
          <w:rFonts w:asciiTheme="majorHAnsi" w:eastAsia="Times New Roman" w:hAnsiTheme="majorHAnsi" w:cstheme="majorBidi"/>
          <w:sz w:val="24"/>
          <w:szCs w:val="24"/>
          <w:lang w:val="en-US"/>
        </w:rPr>
        <w:t xml:space="preserve"> inadequate and impassioned employees, who are likely to change their job quickly (Downs, Farr &amp; Colbeck 1978</w:t>
      </w:r>
      <w:r w:rsidR="000516EE" w:rsidRPr="79A273D4">
        <w:rPr>
          <w:rFonts w:asciiTheme="majorHAnsi" w:eastAsia="Times New Roman" w:hAnsiTheme="majorHAnsi" w:cstheme="majorBidi"/>
          <w:sz w:val="24"/>
          <w:szCs w:val="24"/>
          <w:lang w:val="en-US"/>
        </w:rPr>
        <w:t>, p.</w:t>
      </w:r>
      <w:r w:rsidR="00237289" w:rsidRPr="79A273D4">
        <w:rPr>
          <w:rFonts w:asciiTheme="majorHAnsi" w:eastAsia="Times New Roman" w:hAnsiTheme="majorHAnsi" w:cstheme="majorBidi"/>
          <w:sz w:val="24"/>
          <w:szCs w:val="24"/>
          <w:lang w:val="en-US"/>
        </w:rPr>
        <w:t xml:space="preserve"> 271</w:t>
      </w:r>
      <w:r w:rsidR="007069FC" w:rsidRPr="79A273D4">
        <w:rPr>
          <w:rFonts w:asciiTheme="majorHAnsi" w:eastAsia="Times New Roman" w:hAnsiTheme="majorHAnsi" w:cstheme="majorBidi"/>
          <w:sz w:val="24"/>
          <w:szCs w:val="24"/>
          <w:lang w:val="en-US"/>
        </w:rPr>
        <w:t>), to work in Highlands Philippine’s environment. Eventually, Highlands Philippines had to deal with high turnover rate, which negatively impacted their profitability and operation since the voluntary turnover incurs both significant direct cost (replacement, recruitment and selection, temporary staffs) and indirect cost (product and service’s quality, morale) and the loss of social capital (Dess &amp; Shaw 2001</w:t>
      </w:r>
      <w:r w:rsidR="00032222" w:rsidRPr="79A273D4">
        <w:rPr>
          <w:rFonts w:asciiTheme="majorHAnsi" w:eastAsia="Times New Roman" w:hAnsiTheme="majorHAnsi" w:cstheme="majorBidi"/>
          <w:sz w:val="24"/>
          <w:szCs w:val="24"/>
          <w:lang w:val="en-US"/>
        </w:rPr>
        <w:t>, p. 446</w:t>
      </w:r>
      <w:r w:rsidR="007069FC" w:rsidRPr="79A273D4">
        <w:rPr>
          <w:rFonts w:asciiTheme="majorHAnsi" w:eastAsia="Times New Roman" w:hAnsiTheme="majorHAnsi" w:cstheme="majorBidi"/>
          <w:sz w:val="24"/>
          <w:szCs w:val="24"/>
          <w:lang w:val="en-US"/>
        </w:rPr>
        <w:t>).</w:t>
      </w:r>
    </w:p>
    <w:p w14:paraId="6B043FF0" w14:textId="3873D505" w:rsidR="00307576" w:rsidRPr="005562C5" w:rsidRDefault="2C183488" w:rsidP="00EA46C4">
      <w:pPr>
        <w:pStyle w:val="ListParagraph"/>
        <w:numPr>
          <w:ilvl w:val="0"/>
          <w:numId w:val="16"/>
        </w:numPr>
        <w:spacing w:after="0" w:line="360" w:lineRule="auto"/>
        <w:rPr>
          <w:rFonts w:asciiTheme="majorHAnsi" w:eastAsiaTheme="minorEastAsia" w:hAnsiTheme="majorHAnsi" w:cstheme="majorHAnsi"/>
          <w:b/>
          <w:bCs/>
          <w:sz w:val="24"/>
          <w:szCs w:val="24"/>
          <w:lang w:val="en-GB"/>
        </w:rPr>
      </w:pPr>
      <w:r w:rsidRPr="005562C5">
        <w:rPr>
          <w:rFonts w:asciiTheme="majorHAnsi" w:eastAsia="Times New Roman" w:hAnsiTheme="majorHAnsi" w:cstheme="majorHAnsi"/>
          <w:b/>
          <w:bCs/>
          <w:sz w:val="24"/>
          <w:szCs w:val="24"/>
          <w:lang w:val="en-US"/>
        </w:rPr>
        <w:t>Philippine’s culture:</w:t>
      </w:r>
    </w:p>
    <w:p w14:paraId="02BF175F" w14:textId="72B3D953" w:rsidR="37E89857" w:rsidRPr="005562C5" w:rsidRDefault="18D8EAA8" w:rsidP="00EA46C4">
      <w:pPr>
        <w:spacing w:after="0" w:line="360" w:lineRule="auto"/>
        <w:rPr>
          <w:rFonts w:asciiTheme="majorHAnsi" w:eastAsiaTheme="minorEastAsia" w:hAnsiTheme="majorHAnsi" w:cstheme="majorHAnsi"/>
          <w:b/>
          <w:bCs/>
          <w:sz w:val="24"/>
          <w:szCs w:val="24"/>
          <w:lang w:val="en-GB"/>
        </w:rPr>
      </w:pPr>
      <w:r w:rsidRPr="005562C5">
        <w:rPr>
          <w:rFonts w:asciiTheme="majorHAnsi" w:eastAsia="Times New Roman" w:hAnsiTheme="majorHAnsi" w:cstheme="majorHAnsi"/>
          <w:sz w:val="24"/>
          <w:szCs w:val="24"/>
          <w:lang w:val="en-GB"/>
        </w:rPr>
        <w:t>According to Kessapidou and Varsakelis (2002</w:t>
      </w:r>
      <w:r w:rsidR="00FD2076" w:rsidRPr="005562C5">
        <w:rPr>
          <w:rFonts w:asciiTheme="majorHAnsi" w:eastAsia="Times New Roman" w:hAnsiTheme="majorHAnsi" w:cstheme="majorHAnsi"/>
          <w:sz w:val="24"/>
          <w:szCs w:val="24"/>
          <w:lang w:val="en-GB"/>
        </w:rPr>
        <w:t>, p. 268</w:t>
      </w:r>
      <w:r w:rsidRPr="005562C5">
        <w:rPr>
          <w:rFonts w:asciiTheme="majorHAnsi" w:eastAsia="Times New Roman" w:hAnsiTheme="majorHAnsi" w:cstheme="majorHAnsi"/>
          <w:sz w:val="24"/>
          <w:szCs w:val="24"/>
          <w:lang w:val="en-GB"/>
        </w:rPr>
        <w:t xml:space="preserve">), national culture </w:t>
      </w:r>
      <w:r w:rsidR="00B54FF4">
        <w:rPr>
          <w:rFonts w:asciiTheme="majorHAnsi" w:eastAsia="Times New Roman" w:hAnsiTheme="majorHAnsi" w:cstheme="majorHAnsi"/>
          <w:sz w:val="24"/>
          <w:szCs w:val="24"/>
          <w:lang w:val="en-GB"/>
        </w:rPr>
        <w:t>is crucial for</w:t>
      </w:r>
      <w:r w:rsidRPr="005562C5">
        <w:rPr>
          <w:rFonts w:asciiTheme="majorHAnsi" w:eastAsia="Times New Roman" w:hAnsiTheme="majorHAnsi" w:cstheme="majorHAnsi"/>
          <w:sz w:val="24"/>
          <w:szCs w:val="24"/>
          <w:lang w:val="en-GB"/>
        </w:rPr>
        <w:t xml:space="preserve"> </w:t>
      </w:r>
      <w:r w:rsidR="00B54FF4">
        <w:rPr>
          <w:rFonts w:asciiTheme="majorHAnsi" w:eastAsia="Times New Roman" w:hAnsiTheme="majorHAnsi" w:cstheme="majorHAnsi"/>
          <w:sz w:val="24"/>
          <w:szCs w:val="24"/>
          <w:lang w:val="en-GB"/>
        </w:rPr>
        <w:t xml:space="preserve">the </w:t>
      </w:r>
      <w:r w:rsidRPr="005562C5">
        <w:rPr>
          <w:rFonts w:asciiTheme="majorHAnsi" w:eastAsia="Times New Roman" w:hAnsiTheme="majorHAnsi" w:cstheme="majorHAnsi"/>
          <w:sz w:val="24"/>
          <w:szCs w:val="24"/>
          <w:lang w:val="en-GB"/>
        </w:rPr>
        <w:t>globali</w:t>
      </w:r>
      <w:r w:rsidR="00501298">
        <w:rPr>
          <w:rFonts w:asciiTheme="majorHAnsi" w:eastAsia="Times New Roman" w:hAnsiTheme="majorHAnsi" w:cstheme="majorHAnsi"/>
          <w:sz w:val="24"/>
          <w:szCs w:val="24"/>
          <w:lang w:val="en-GB"/>
        </w:rPr>
        <w:t>z</w:t>
      </w:r>
      <w:r w:rsidRPr="005562C5">
        <w:rPr>
          <w:rFonts w:asciiTheme="majorHAnsi" w:eastAsia="Times New Roman" w:hAnsiTheme="majorHAnsi" w:cstheme="majorHAnsi"/>
          <w:sz w:val="24"/>
          <w:szCs w:val="24"/>
          <w:lang w:val="en-GB"/>
        </w:rPr>
        <w:t>ed business environment. The differences between national cultures affect not only the entry mode of the firm (Kogut &amp; Singh 1998</w:t>
      </w:r>
      <w:r w:rsidR="00FD2076" w:rsidRPr="005562C5">
        <w:rPr>
          <w:rFonts w:asciiTheme="majorHAnsi" w:eastAsia="Times New Roman" w:hAnsiTheme="majorHAnsi" w:cstheme="majorHAnsi"/>
          <w:sz w:val="24"/>
          <w:szCs w:val="24"/>
          <w:lang w:val="en-GB"/>
        </w:rPr>
        <w:t>, p. 411</w:t>
      </w:r>
      <w:r w:rsidRPr="005562C5">
        <w:rPr>
          <w:rFonts w:asciiTheme="majorHAnsi" w:eastAsia="Times New Roman" w:hAnsiTheme="majorHAnsi" w:cstheme="majorHAnsi"/>
          <w:sz w:val="24"/>
          <w:szCs w:val="24"/>
          <w:lang w:val="en-GB"/>
        </w:rPr>
        <w:t>; Shane 1994</w:t>
      </w:r>
      <w:r w:rsidR="00FD2076" w:rsidRPr="005562C5">
        <w:rPr>
          <w:rFonts w:asciiTheme="majorHAnsi" w:eastAsia="Times New Roman" w:hAnsiTheme="majorHAnsi" w:cstheme="majorHAnsi"/>
          <w:sz w:val="24"/>
          <w:szCs w:val="24"/>
          <w:lang w:val="en-GB"/>
        </w:rPr>
        <w:t>,</w:t>
      </w:r>
      <w:r w:rsidR="009D3FC3" w:rsidRPr="005562C5">
        <w:rPr>
          <w:rFonts w:asciiTheme="majorHAnsi" w:eastAsia="Times New Roman" w:hAnsiTheme="majorHAnsi" w:cstheme="majorHAnsi"/>
          <w:sz w:val="24"/>
          <w:szCs w:val="24"/>
          <w:lang w:val="en-GB"/>
        </w:rPr>
        <w:t xml:space="preserve"> p. 627</w:t>
      </w:r>
      <w:r w:rsidRPr="005562C5">
        <w:rPr>
          <w:rFonts w:asciiTheme="majorHAnsi" w:eastAsia="Times New Roman" w:hAnsiTheme="majorHAnsi" w:cstheme="majorHAnsi"/>
          <w:sz w:val="24"/>
          <w:szCs w:val="24"/>
          <w:lang w:val="en-GB"/>
        </w:rPr>
        <w:t>) but also the perceived difficulty associated with the entrance of foreign personnel into the organization (Evans et al. 1987</w:t>
      </w:r>
      <w:r w:rsidR="009D3FC3" w:rsidRPr="005562C5">
        <w:rPr>
          <w:rFonts w:asciiTheme="majorHAnsi" w:eastAsia="Times New Roman" w:hAnsiTheme="majorHAnsi" w:cstheme="majorHAnsi"/>
          <w:sz w:val="24"/>
          <w:szCs w:val="24"/>
          <w:lang w:val="en-GB"/>
        </w:rPr>
        <w:t>,</w:t>
      </w:r>
      <w:r w:rsidR="00C039FA" w:rsidRPr="005562C5">
        <w:rPr>
          <w:rFonts w:asciiTheme="majorHAnsi" w:eastAsia="Times New Roman" w:hAnsiTheme="majorHAnsi" w:cstheme="majorHAnsi"/>
          <w:sz w:val="24"/>
          <w:szCs w:val="24"/>
          <w:lang w:val="en-GB"/>
        </w:rPr>
        <w:t xml:space="preserve"> </w:t>
      </w:r>
      <w:r w:rsidR="009D3FC3" w:rsidRPr="005562C5">
        <w:rPr>
          <w:rFonts w:asciiTheme="majorHAnsi" w:eastAsia="Times New Roman" w:hAnsiTheme="majorHAnsi" w:cstheme="majorHAnsi"/>
          <w:sz w:val="24"/>
          <w:szCs w:val="24"/>
          <w:lang w:val="en-GB"/>
        </w:rPr>
        <w:t>p. 52</w:t>
      </w:r>
      <w:r w:rsidRPr="005562C5">
        <w:rPr>
          <w:rFonts w:asciiTheme="majorHAnsi" w:eastAsia="Times New Roman" w:hAnsiTheme="majorHAnsi" w:cstheme="majorHAnsi"/>
          <w:sz w:val="24"/>
          <w:szCs w:val="24"/>
          <w:lang w:val="en-GB"/>
        </w:rPr>
        <w:t>).</w:t>
      </w:r>
    </w:p>
    <w:p w14:paraId="30F3B1E5" w14:textId="31A2FC53" w:rsidR="0038739C" w:rsidRPr="005562C5" w:rsidRDefault="1346CA3F" w:rsidP="00EA46C4">
      <w:pPr>
        <w:pStyle w:val="ListParagraph"/>
        <w:numPr>
          <w:ilvl w:val="0"/>
          <w:numId w:val="17"/>
        </w:num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b/>
          <w:bCs/>
          <w:sz w:val="24"/>
          <w:szCs w:val="24"/>
          <w:lang w:val="en-US"/>
        </w:rPr>
        <w:t>Communication</w:t>
      </w:r>
      <w:r w:rsidR="309E0462" w:rsidRPr="005562C5">
        <w:rPr>
          <w:rFonts w:asciiTheme="majorHAnsi" w:eastAsia="Times New Roman" w:hAnsiTheme="majorHAnsi" w:cstheme="majorHAnsi"/>
          <w:b/>
          <w:bCs/>
          <w:sz w:val="24"/>
          <w:szCs w:val="24"/>
          <w:lang w:val="en-US"/>
        </w:rPr>
        <w:t>:</w:t>
      </w:r>
      <w:r w:rsidR="003F6368" w:rsidRPr="005562C5">
        <w:rPr>
          <w:rFonts w:asciiTheme="majorHAnsi" w:eastAsia="Times New Roman" w:hAnsiTheme="majorHAnsi" w:cstheme="majorHAnsi"/>
          <w:sz w:val="24"/>
          <w:szCs w:val="24"/>
          <w:lang w:val="en-US"/>
        </w:rPr>
        <w:br/>
      </w:r>
      <w:r w:rsidR="0091444D" w:rsidRPr="005562C5">
        <w:rPr>
          <w:rFonts w:asciiTheme="majorHAnsi" w:eastAsia="Times New Roman" w:hAnsiTheme="majorHAnsi" w:cstheme="majorHAnsi"/>
          <w:sz w:val="24"/>
          <w:szCs w:val="24"/>
          <w:lang w:val="en-US"/>
        </w:rPr>
        <w:t>According to Griffith (2002</w:t>
      </w:r>
      <w:r w:rsidR="009D1D50" w:rsidRPr="005562C5">
        <w:rPr>
          <w:rFonts w:asciiTheme="majorHAnsi" w:eastAsia="Times New Roman" w:hAnsiTheme="majorHAnsi" w:cstheme="majorHAnsi"/>
          <w:sz w:val="24"/>
          <w:szCs w:val="24"/>
          <w:lang w:val="en-US"/>
        </w:rPr>
        <w:t>, p</w:t>
      </w:r>
      <w:r w:rsidR="00410E7D" w:rsidRPr="005562C5">
        <w:rPr>
          <w:rFonts w:asciiTheme="majorHAnsi" w:eastAsia="Times New Roman" w:hAnsiTheme="majorHAnsi" w:cstheme="majorHAnsi"/>
          <w:sz w:val="24"/>
          <w:szCs w:val="24"/>
          <w:lang w:val="en-US"/>
        </w:rPr>
        <w:t>. 256</w:t>
      </w:r>
      <w:r w:rsidR="0091444D" w:rsidRPr="005562C5">
        <w:rPr>
          <w:rFonts w:asciiTheme="majorHAnsi" w:eastAsia="Times New Roman" w:hAnsiTheme="majorHAnsi" w:cstheme="majorHAnsi"/>
          <w:sz w:val="24"/>
          <w:szCs w:val="24"/>
          <w:lang w:val="en-US"/>
        </w:rPr>
        <w:t xml:space="preserve">), effective communication between international business coordinators is crucial for global success. Since </w:t>
      </w:r>
      <w:r w:rsidR="0064749A">
        <w:rPr>
          <w:rFonts w:asciiTheme="majorHAnsi" w:eastAsia="Times New Roman" w:hAnsiTheme="majorHAnsi" w:cstheme="majorHAnsi"/>
          <w:sz w:val="24"/>
          <w:szCs w:val="24"/>
          <w:lang w:val="en-US"/>
        </w:rPr>
        <w:t>commun</w:t>
      </w:r>
      <w:r w:rsidR="00D321B3">
        <w:rPr>
          <w:rFonts w:asciiTheme="majorHAnsi" w:eastAsia="Times New Roman" w:hAnsiTheme="majorHAnsi" w:cstheme="majorHAnsi"/>
          <w:sz w:val="24"/>
          <w:szCs w:val="24"/>
          <w:lang w:val="en-US"/>
        </w:rPr>
        <w:t>ication</w:t>
      </w:r>
      <w:r w:rsidR="0091444D" w:rsidRPr="005562C5">
        <w:rPr>
          <w:rFonts w:asciiTheme="majorHAnsi" w:eastAsia="Times New Roman" w:hAnsiTheme="majorHAnsi" w:cstheme="majorHAnsi"/>
          <w:sz w:val="24"/>
          <w:szCs w:val="24"/>
          <w:lang w:val="en-US"/>
        </w:rPr>
        <w:t xml:space="preserve"> is the foundation of the effectiveness of international trading activities and founding strong relationships, which results in enhanced performance of </w:t>
      </w:r>
      <w:r w:rsidR="003F336C">
        <w:rPr>
          <w:rFonts w:asciiTheme="majorHAnsi" w:eastAsia="Times New Roman" w:hAnsiTheme="majorHAnsi" w:cstheme="majorHAnsi"/>
          <w:sz w:val="24"/>
          <w:szCs w:val="24"/>
          <w:lang w:val="en-US"/>
        </w:rPr>
        <w:t>multi</w:t>
      </w:r>
      <w:r w:rsidR="0091444D" w:rsidRPr="005562C5">
        <w:rPr>
          <w:rFonts w:asciiTheme="majorHAnsi" w:eastAsia="Times New Roman" w:hAnsiTheme="majorHAnsi" w:cstheme="majorHAnsi"/>
          <w:sz w:val="24"/>
          <w:szCs w:val="24"/>
          <w:lang w:val="en-US"/>
        </w:rPr>
        <w:t>national firms (Dwyer, Schurr &amp; Oh 1987</w:t>
      </w:r>
      <w:r w:rsidR="00DD1145" w:rsidRPr="005562C5">
        <w:rPr>
          <w:rFonts w:asciiTheme="majorHAnsi" w:eastAsia="Times New Roman" w:hAnsiTheme="majorHAnsi" w:cstheme="majorHAnsi"/>
          <w:sz w:val="24"/>
          <w:szCs w:val="24"/>
          <w:lang w:val="en-US"/>
        </w:rPr>
        <w:t>, p. 11</w:t>
      </w:r>
      <w:r w:rsidR="0091444D" w:rsidRPr="005562C5">
        <w:rPr>
          <w:rFonts w:asciiTheme="majorHAnsi" w:eastAsia="Times New Roman" w:hAnsiTheme="majorHAnsi" w:cstheme="majorHAnsi"/>
          <w:sz w:val="24"/>
          <w:szCs w:val="24"/>
          <w:lang w:val="en-US"/>
        </w:rPr>
        <w:t>; Nevin 1995</w:t>
      </w:r>
      <w:r w:rsidR="00DD1145" w:rsidRPr="005562C5">
        <w:rPr>
          <w:rFonts w:asciiTheme="majorHAnsi" w:eastAsia="Times New Roman" w:hAnsiTheme="majorHAnsi" w:cstheme="majorHAnsi"/>
          <w:sz w:val="24"/>
          <w:szCs w:val="24"/>
          <w:lang w:val="en-US"/>
        </w:rPr>
        <w:t>, p. 327</w:t>
      </w:r>
      <w:r w:rsidR="0091444D" w:rsidRPr="005562C5">
        <w:rPr>
          <w:rFonts w:asciiTheme="majorHAnsi" w:eastAsia="Times New Roman" w:hAnsiTheme="majorHAnsi" w:cstheme="majorHAnsi"/>
          <w:sz w:val="24"/>
          <w:szCs w:val="24"/>
          <w:lang w:val="en-US"/>
        </w:rPr>
        <w:t>). Therefore, it is necessary for Highlands Philippines to assess national and cultural difference</w:t>
      </w:r>
      <w:r w:rsidR="003F336C">
        <w:rPr>
          <w:rFonts w:asciiTheme="majorHAnsi" w:eastAsia="Times New Roman" w:hAnsiTheme="majorHAnsi" w:cstheme="majorHAnsi"/>
          <w:sz w:val="24"/>
          <w:szCs w:val="24"/>
          <w:lang w:val="en-US"/>
        </w:rPr>
        <w:t>s</w:t>
      </w:r>
      <w:r w:rsidR="0091444D" w:rsidRPr="005562C5">
        <w:rPr>
          <w:rFonts w:asciiTheme="majorHAnsi" w:eastAsia="Times New Roman" w:hAnsiTheme="majorHAnsi" w:cstheme="majorHAnsi"/>
          <w:sz w:val="24"/>
          <w:szCs w:val="24"/>
          <w:lang w:val="en-US"/>
        </w:rPr>
        <w:t xml:space="preserve"> involved in its internalization activities. Regarding the cultural difficulties that Highlands has confronted with, Highlands managers mentioned communication issues with their foreign partners, who is Filipinos.</w:t>
      </w:r>
      <w:r w:rsidR="009119A7" w:rsidRPr="005562C5">
        <w:rPr>
          <w:rFonts w:asciiTheme="majorHAnsi" w:eastAsia="Times New Roman" w:hAnsiTheme="majorHAnsi" w:cstheme="majorHAnsi"/>
          <w:sz w:val="24"/>
          <w:szCs w:val="24"/>
          <w:lang w:val="en-US"/>
        </w:rPr>
        <w:t xml:space="preserve"> According to </w:t>
      </w:r>
      <w:proofErr w:type="spellStart"/>
      <w:r w:rsidR="008C40DD" w:rsidRPr="005562C5">
        <w:rPr>
          <w:rFonts w:asciiTheme="majorHAnsi" w:eastAsia="Times New Roman" w:hAnsiTheme="majorHAnsi" w:cstheme="majorHAnsi"/>
          <w:sz w:val="24"/>
          <w:szCs w:val="24"/>
          <w:lang w:val="en-US"/>
        </w:rPr>
        <w:t>Villar</w:t>
      </w:r>
      <w:proofErr w:type="spellEnd"/>
      <w:r w:rsidR="008C40DD" w:rsidRPr="005562C5">
        <w:rPr>
          <w:rFonts w:asciiTheme="majorHAnsi" w:eastAsia="Times New Roman" w:hAnsiTheme="majorHAnsi" w:cstheme="majorHAnsi"/>
          <w:sz w:val="24"/>
          <w:szCs w:val="24"/>
          <w:lang w:val="en-US"/>
        </w:rPr>
        <w:t xml:space="preserve"> (</w:t>
      </w:r>
      <w:r w:rsidR="001A577B" w:rsidRPr="005562C5">
        <w:rPr>
          <w:rFonts w:asciiTheme="majorHAnsi" w:eastAsia="Times New Roman" w:hAnsiTheme="majorHAnsi" w:cstheme="majorHAnsi"/>
          <w:sz w:val="24"/>
          <w:szCs w:val="24"/>
          <w:lang w:val="en-US"/>
        </w:rPr>
        <w:t>2007</w:t>
      </w:r>
      <w:r w:rsidR="006A1BE5" w:rsidRPr="005562C5">
        <w:rPr>
          <w:rFonts w:asciiTheme="majorHAnsi" w:eastAsia="Times New Roman" w:hAnsiTheme="majorHAnsi" w:cstheme="majorHAnsi"/>
          <w:sz w:val="24"/>
          <w:szCs w:val="24"/>
          <w:lang w:val="en-US"/>
        </w:rPr>
        <w:t>, p. 59</w:t>
      </w:r>
      <w:r w:rsidR="008C40DD" w:rsidRPr="005562C5">
        <w:rPr>
          <w:rFonts w:asciiTheme="majorHAnsi" w:eastAsia="Times New Roman" w:hAnsiTheme="majorHAnsi" w:cstheme="majorHAnsi"/>
          <w:sz w:val="24"/>
          <w:szCs w:val="24"/>
          <w:lang w:val="en-US"/>
        </w:rPr>
        <w:t>),</w:t>
      </w:r>
      <w:r w:rsidR="00435C6D" w:rsidRPr="005562C5">
        <w:rPr>
          <w:rFonts w:asciiTheme="majorHAnsi" w:eastAsia="Times New Roman" w:hAnsiTheme="majorHAnsi" w:cstheme="majorHAnsi"/>
          <w:sz w:val="24"/>
          <w:szCs w:val="24"/>
          <w:lang w:val="en-US"/>
        </w:rPr>
        <w:t xml:space="preserve"> </w:t>
      </w:r>
      <w:r w:rsidR="003F336C">
        <w:rPr>
          <w:rFonts w:asciiTheme="majorHAnsi" w:eastAsia="Times New Roman" w:hAnsiTheme="majorHAnsi" w:cstheme="majorHAnsi"/>
          <w:sz w:val="24"/>
          <w:szCs w:val="24"/>
          <w:lang w:val="en-US"/>
        </w:rPr>
        <w:t xml:space="preserve">the </w:t>
      </w:r>
      <w:r w:rsidR="008E3585" w:rsidRPr="005562C5">
        <w:rPr>
          <w:rFonts w:asciiTheme="majorHAnsi" w:eastAsia="Times New Roman" w:hAnsiTheme="majorHAnsi" w:cstheme="majorHAnsi"/>
          <w:sz w:val="24"/>
          <w:szCs w:val="24"/>
          <w:lang w:val="en-US"/>
        </w:rPr>
        <w:t>Phil</w:t>
      </w:r>
      <w:r w:rsidR="00A966B8" w:rsidRPr="005562C5">
        <w:rPr>
          <w:rFonts w:asciiTheme="majorHAnsi" w:eastAsia="Times New Roman" w:hAnsiTheme="majorHAnsi" w:cstheme="majorHAnsi"/>
          <w:sz w:val="24"/>
          <w:szCs w:val="24"/>
          <w:lang w:val="en-US"/>
        </w:rPr>
        <w:t>ippines belongs to high-context culture, which</w:t>
      </w:r>
      <w:r w:rsidR="005D396A" w:rsidRPr="005562C5">
        <w:rPr>
          <w:rFonts w:asciiTheme="majorHAnsi" w:eastAsia="Times New Roman" w:hAnsiTheme="majorHAnsi" w:cstheme="majorHAnsi"/>
          <w:sz w:val="24"/>
          <w:szCs w:val="24"/>
          <w:lang w:val="en-US"/>
        </w:rPr>
        <w:t xml:space="preserve"> </w:t>
      </w:r>
      <w:r w:rsidR="009E045F" w:rsidRPr="005562C5">
        <w:rPr>
          <w:rFonts w:asciiTheme="majorHAnsi" w:eastAsia="Times New Roman" w:hAnsiTheme="majorHAnsi" w:cstheme="majorHAnsi"/>
          <w:sz w:val="24"/>
          <w:szCs w:val="24"/>
          <w:lang w:val="en-US"/>
        </w:rPr>
        <w:t xml:space="preserve">makes Filipinos </w:t>
      </w:r>
      <w:r w:rsidR="00303C28" w:rsidRPr="005562C5">
        <w:rPr>
          <w:rFonts w:asciiTheme="majorHAnsi" w:eastAsia="Times New Roman" w:hAnsiTheme="majorHAnsi" w:cstheme="majorHAnsi"/>
          <w:sz w:val="24"/>
          <w:szCs w:val="24"/>
          <w:lang w:val="en-US"/>
        </w:rPr>
        <w:t xml:space="preserve">receptive and perceptive to the meanings </w:t>
      </w:r>
      <w:r w:rsidR="007A5DED" w:rsidRPr="005562C5">
        <w:rPr>
          <w:rFonts w:asciiTheme="majorHAnsi" w:eastAsia="Times New Roman" w:hAnsiTheme="majorHAnsi" w:cstheme="majorHAnsi"/>
          <w:sz w:val="24"/>
          <w:szCs w:val="24"/>
          <w:lang w:val="en-US"/>
        </w:rPr>
        <w:t>embedded in</w:t>
      </w:r>
      <w:r w:rsidR="003D7BA6" w:rsidRPr="005562C5">
        <w:rPr>
          <w:rFonts w:asciiTheme="majorHAnsi" w:eastAsia="Times New Roman" w:hAnsiTheme="majorHAnsi" w:cstheme="majorHAnsi"/>
          <w:sz w:val="24"/>
          <w:szCs w:val="24"/>
          <w:lang w:val="en-US"/>
        </w:rPr>
        <w:t xml:space="preserve"> non-verbal communication</w:t>
      </w:r>
      <w:r w:rsidR="003F336C">
        <w:rPr>
          <w:rFonts w:asciiTheme="majorHAnsi" w:eastAsia="Times New Roman" w:hAnsiTheme="majorHAnsi" w:cstheme="majorHAnsi"/>
          <w:sz w:val="24"/>
          <w:szCs w:val="24"/>
          <w:lang w:val="en-US"/>
        </w:rPr>
        <w:t>,</w:t>
      </w:r>
      <w:r w:rsidR="00CB4FB3" w:rsidRPr="005562C5">
        <w:rPr>
          <w:rFonts w:asciiTheme="majorHAnsi" w:eastAsia="Times New Roman" w:hAnsiTheme="majorHAnsi" w:cstheme="majorHAnsi"/>
          <w:sz w:val="24"/>
          <w:szCs w:val="24"/>
          <w:lang w:val="en-US"/>
        </w:rPr>
        <w:t xml:space="preserve"> and most of the </w:t>
      </w:r>
      <w:r w:rsidR="00653600" w:rsidRPr="005562C5">
        <w:rPr>
          <w:rFonts w:asciiTheme="majorHAnsi" w:eastAsia="Times New Roman" w:hAnsiTheme="majorHAnsi" w:cstheme="majorHAnsi"/>
          <w:sz w:val="24"/>
          <w:szCs w:val="24"/>
          <w:lang w:val="en-US"/>
        </w:rPr>
        <w:t>communication is done indirectly</w:t>
      </w:r>
      <w:r w:rsidR="00221E3D" w:rsidRPr="005562C5">
        <w:rPr>
          <w:rFonts w:asciiTheme="majorHAnsi" w:eastAsia="Times New Roman" w:hAnsiTheme="majorHAnsi" w:cstheme="majorHAnsi"/>
          <w:sz w:val="24"/>
          <w:szCs w:val="24"/>
          <w:lang w:val="en-US"/>
        </w:rPr>
        <w:t xml:space="preserve">. It is rare </w:t>
      </w:r>
      <w:r w:rsidR="00FB692E" w:rsidRPr="005562C5">
        <w:rPr>
          <w:rFonts w:asciiTheme="majorHAnsi" w:eastAsia="Times New Roman" w:hAnsiTheme="majorHAnsi" w:cstheme="majorHAnsi"/>
          <w:sz w:val="24"/>
          <w:szCs w:val="24"/>
          <w:lang w:val="en-US"/>
        </w:rPr>
        <w:t>to receive a message, especially a sensitive one</w:t>
      </w:r>
      <w:r w:rsidR="00B62893" w:rsidRPr="005562C5">
        <w:rPr>
          <w:rFonts w:asciiTheme="majorHAnsi" w:eastAsia="Times New Roman" w:hAnsiTheme="majorHAnsi" w:cstheme="majorHAnsi"/>
          <w:sz w:val="24"/>
          <w:szCs w:val="24"/>
          <w:lang w:val="en-US"/>
        </w:rPr>
        <w:t xml:space="preserve">, in a </w:t>
      </w:r>
      <w:r w:rsidR="008F49F8" w:rsidRPr="005562C5">
        <w:rPr>
          <w:rFonts w:asciiTheme="majorHAnsi" w:eastAsia="Times New Roman" w:hAnsiTheme="majorHAnsi" w:cstheme="majorHAnsi"/>
          <w:sz w:val="24"/>
          <w:szCs w:val="24"/>
          <w:lang w:val="en-US"/>
        </w:rPr>
        <w:t>direct</w:t>
      </w:r>
      <w:r w:rsidR="002B68B7" w:rsidRPr="005562C5">
        <w:rPr>
          <w:rFonts w:asciiTheme="majorHAnsi" w:eastAsia="Times New Roman" w:hAnsiTheme="majorHAnsi" w:cstheme="majorHAnsi"/>
          <w:sz w:val="24"/>
          <w:szCs w:val="24"/>
          <w:lang w:val="en-US"/>
        </w:rPr>
        <w:t xml:space="preserve">ly blunt </w:t>
      </w:r>
      <w:r w:rsidR="00CB6898" w:rsidRPr="005562C5">
        <w:rPr>
          <w:rFonts w:asciiTheme="majorHAnsi" w:eastAsia="Times New Roman" w:hAnsiTheme="majorHAnsi" w:cstheme="majorHAnsi"/>
          <w:sz w:val="24"/>
          <w:szCs w:val="24"/>
          <w:lang w:val="en-US"/>
        </w:rPr>
        <w:t>way</w:t>
      </w:r>
      <w:r w:rsidR="00C174BA" w:rsidRPr="005562C5">
        <w:rPr>
          <w:rFonts w:asciiTheme="majorHAnsi" w:eastAsia="Times New Roman" w:hAnsiTheme="majorHAnsi" w:cstheme="majorHAnsi"/>
          <w:sz w:val="24"/>
          <w:szCs w:val="24"/>
          <w:lang w:val="en-US"/>
        </w:rPr>
        <w:t xml:space="preserve"> since Filipinos</w:t>
      </w:r>
      <w:r w:rsidR="00A06397" w:rsidRPr="005562C5">
        <w:rPr>
          <w:rFonts w:asciiTheme="majorHAnsi" w:eastAsia="Times New Roman" w:hAnsiTheme="majorHAnsi" w:cstheme="majorHAnsi"/>
          <w:sz w:val="24"/>
          <w:szCs w:val="24"/>
          <w:lang w:val="en-US"/>
        </w:rPr>
        <w:t xml:space="preserve"> </w:t>
      </w:r>
      <w:r w:rsidR="00141694" w:rsidRPr="005562C5">
        <w:rPr>
          <w:rFonts w:asciiTheme="majorHAnsi" w:eastAsia="Times New Roman" w:hAnsiTheme="majorHAnsi" w:cstheme="majorHAnsi"/>
          <w:sz w:val="24"/>
          <w:szCs w:val="24"/>
          <w:lang w:val="en-US"/>
        </w:rPr>
        <w:t xml:space="preserve">will be overly polite and </w:t>
      </w:r>
      <w:r w:rsidR="00537B8A" w:rsidRPr="005562C5">
        <w:rPr>
          <w:rFonts w:asciiTheme="majorHAnsi" w:eastAsia="Times New Roman" w:hAnsiTheme="majorHAnsi" w:cstheme="majorHAnsi"/>
          <w:sz w:val="24"/>
          <w:szCs w:val="24"/>
          <w:lang w:val="en-US"/>
        </w:rPr>
        <w:t xml:space="preserve">to avoid </w:t>
      </w:r>
      <w:r w:rsidR="00EE4AE3" w:rsidRPr="005562C5">
        <w:rPr>
          <w:rFonts w:asciiTheme="majorHAnsi" w:eastAsia="Times New Roman" w:hAnsiTheme="majorHAnsi" w:cstheme="majorHAnsi"/>
          <w:sz w:val="24"/>
          <w:szCs w:val="24"/>
          <w:lang w:val="en-US"/>
        </w:rPr>
        <w:t>speaking harshly</w:t>
      </w:r>
      <w:r w:rsidR="00FD035B" w:rsidRPr="005562C5">
        <w:rPr>
          <w:rFonts w:asciiTheme="majorHAnsi" w:eastAsia="Times New Roman" w:hAnsiTheme="majorHAnsi" w:cstheme="majorHAnsi"/>
          <w:sz w:val="24"/>
          <w:szCs w:val="24"/>
          <w:lang w:val="en-US"/>
        </w:rPr>
        <w:t xml:space="preserve">. </w:t>
      </w:r>
      <w:r w:rsidR="008A5685" w:rsidRPr="005562C5">
        <w:rPr>
          <w:rFonts w:asciiTheme="majorHAnsi" w:eastAsia="Times New Roman" w:hAnsiTheme="majorHAnsi" w:cstheme="majorHAnsi"/>
          <w:sz w:val="24"/>
          <w:szCs w:val="24"/>
          <w:lang w:val="en-US"/>
        </w:rPr>
        <w:t xml:space="preserve">Therefore, </w:t>
      </w:r>
      <w:r w:rsidR="00C24EA8" w:rsidRPr="005562C5">
        <w:rPr>
          <w:rFonts w:asciiTheme="majorHAnsi" w:eastAsia="Times New Roman" w:hAnsiTheme="majorHAnsi" w:cstheme="majorHAnsi"/>
          <w:sz w:val="24"/>
          <w:szCs w:val="24"/>
          <w:lang w:val="en-US"/>
        </w:rPr>
        <w:t>Vietnamese</w:t>
      </w:r>
      <w:r w:rsidR="00100F3E" w:rsidRPr="005562C5">
        <w:rPr>
          <w:rFonts w:asciiTheme="majorHAnsi" w:eastAsia="Times New Roman" w:hAnsiTheme="majorHAnsi" w:cstheme="majorHAnsi"/>
          <w:sz w:val="24"/>
          <w:szCs w:val="24"/>
          <w:lang w:val="en-US"/>
        </w:rPr>
        <w:t xml:space="preserve"> </w:t>
      </w:r>
      <w:r w:rsidR="0050649C" w:rsidRPr="005562C5">
        <w:rPr>
          <w:rFonts w:asciiTheme="majorHAnsi" w:eastAsia="Times New Roman" w:hAnsiTheme="majorHAnsi" w:cstheme="majorHAnsi"/>
          <w:sz w:val="24"/>
          <w:szCs w:val="24"/>
          <w:lang w:val="en-US"/>
        </w:rPr>
        <w:t xml:space="preserve">expatriates should </w:t>
      </w:r>
      <w:r w:rsidR="00737434" w:rsidRPr="005562C5">
        <w:rPr>
          <w:rFonts w:asciiTheme="majorHAnsi" w:eastAsia="Times New Roman" w:hAnsiTheme="majorHAnsi" w:cstheme="majorHAnsi"/>
          <w:sz w:val="24"/>
          <w:szCs w:val="24"/>
          <w:lang w:val="en-US"/>
        </w:rPr>
        <w:t>pay close attention to</w:t>
      </w:r>
      <w:r w:rsidR="007533F1" w:rsidRPr="005562C5">
        <w:rPr>
          <w:rFonts w:asciiTheme="majorHAnsi" w:eastAsia="Times New Roman" w:hAnsiTheme="majorHAnsi" w:cstheme="majorHAnsi"/>
          <w:sz w:val="24"/>
          <w:szCs w:val="24"/>
          <w:lang w:val="en-US"/>
        </w:rPr>
        <w:t xml:space="preserve"> listen to</w:t>
      </w:r>
      <w:r w:rsidR="007B2A1D" w:rsidRPr="005562C5">
        <w:rPr>
          <w:rFonts w:asciiTheme="majorHAnsi" w:eastAsia="Times New Roman" w:hAnsiTheme="majorHAnsi" w:cstheme="majorHAnsi"/>
          <w:sz w:val="24"/>
          <w:szCs w:val="24"/>
          <w:lang w:val="en-US"/>
        </w:rPr>
        <w:t xml:space="preserve"> </w:t>
      </w:r>
      <w:r w:rsidR="00FE3CF9" w:rsidRPr="005562C5">
        <w:rPr>
          <w:rFonts w:asciiTheme="majorHAnsi" w:eastAsia="Times New Roman" w:hAnsiTheme="majorHAnsi" w:cstheme="majorHAnsi"/>
          <w:sz w:val="24"/>
          <w:szCs w:val="24"/>
          <w:lang w:val="en-US"/>
        </w:rPr>
        <w:lastRenderedPageBreak/>
        <w:t>what</w:t>
      </w:r>
      <w:r w:rsidR="00D059D8" w:rsidRPr="005562C5">
        <w:rPr>
          <w:rFonts w:asciiTheme="majorHAnsi" w:eastAsia="Times New Roman" w:hAnsiTheme="majorHAnsi" w:cstheme="majorHAnsi"/>
          <w:sz w:val="24"/>
          <w:szCs w:val="24"/>
          <w:lang w:val="en-US"/>
        </w:rPr>
        <w:t xml:space="preserve"> their </w:t>
      </w:r>
      <w:r w:rsidR="00BC7011" w:rsidRPr="005562C5">
        <w:rPr>
          <w:rFonts w:asciiTheme="majorHAnsi" w:eastAsia="Times New Roman" w:hAnsiTheme="majorHAnsi" w:cstheme="majorHAnsi"/>
          <w:sz w:val="24"/>
          <w:szCs w:val="24"/>
          <w:lang w:val="en-US"/>
        </w:rPr>
        <w:t xml:space="preserve">foreign partners say </w:t>
      </w:r>
      <w:r w:rsidR="007533F1" w:rsidRPr="005562C5">
        <w:rPr>
          <w:rFonts w:asciiTheme="majorHAnsi" w:eastAsia="Times New Roman" w:hAnsiTheme="majorHAnsi" w:cstheme="majorHAnsi"/>
          <w:sz w:val="24"/>
          <w:szCs w:val="24"/>
          <w:lang w:val="en-US"/>
        </w:rPr>
        <w:t>and do not say</w:t>
      </w:r>
      <w:r w:rsidR="0004227F" w:rsidRPr="005562C5">
        <w:rPr>
          <w:rFonts w:asciiTheme="majorHAnsi" w:eastAsia="Times New Roman" w:hAnsiTheme="majorHAnsi" w:cstheme="majorHAnsi"/>
          <w:sz w:val="24"/>
          <w:szCs w:val="24"/>
          <w:lang w:val="en-US"/>
        </w:rPr>
        <w:t xml:space="preserve"> (impli</w:t>
      </w:r>
      <w:r w:rsidR="00853DDA" w:rsidRPr="005562C5">
        <w:rPr>
          <w:rFonts w:asciiTheme="majorHAnsi" w:eastAsia="Times New Roman" w:hAnsiTheme="majorHAnsi" w:cstheme="majorHAnsi"/>
          <w:sz w:val="24"/>
          <w:szCs w:val="24"/>
          <w:lang w:val="en-US"/>
        </w:rPr>
        <w:t>cit mean</w:t>
      </w:r>
      <w:r w:rsidR="002E625E" w:rsidRPr="005562C5">
        <w:rPr>
          <w:rFonts w:asciiTheme="majorHAnsi" w:eastAsia="Times New Roman" w:hAnsiTheme="majorHAnsi" w:cstheme="majorHAnsi"/>
          <w:sz w:val="24"/>
          <w:szCs w:val="24"/>
          <w:lang w:val="en-US"/>
        </w:rPr>
        <w:t>ing)</w:t>
      </w:r>
      <w:r w:rsidR="00386FED" w:rsidRPr="005562C5">
        <w:rPr>
          <w:rFonts w:asciiTheme="majorHAnsi" w:eastAsia="Times New Roman" w:hAnsiTheme="majorHAnsi" w:cstheme="majorHAnsi"/>
          <w:sz w:val="24"/>
          <w:szCs w:val="24"/>
          <w:lang w:val="en-US"/>
        </w:rPr>
        <w:t xml:space="preserve"> and double</w:t>
      </w:r>
      <w:r w:rsidR="003F336C">
        <w:rPr>
          <w:rFonts w:asciiTheme="majorHAnsi" w:eastAsia="Times New Roman" w:hAnsiTheme="majorHAnsi" w:cstheme="majorHAnsi"/>
          <w:sz w:val="24"/>
          <w:szCs w:val="24"/>
          <w:lang w:val="en-US"/>
        </w:rPr>
        <w:t>-</w:t>
      </w:r>
      <w:r w:rsidR="00386FED" w:rsidRPr="005562C5">
        <w:rPr>
          <w:rFonts w:asciiTheme="majorHAnsi" w:eastAsia="Times New Roman" w:hAnsiTheme="majorHAnsi" w:cstheme="majorHAnsi"/>
          <w:sz w:val="24"/>
          <w:szCs w:val="24"/>
          <w:lang w:val="en-US"/>
        </w:rPr>
        <w:t xml:space="preserve">check their understanding by </w:t>
      </w:r>
      <w:r w:rsidR="00112ED9" w:rsidRPr="005562C5">
        <w:rPr>
          <w:rFonts w:asciiTheme="majorHAnsi" w:eastAsia="Times New Roman" w:hAnsiTheme="majorHAnsi" w:cstheme="majorHAnsi"/>
          <w:sz w:val="24"/>
          <w:szCs w:val="24"/>
          <w:lang w:val="en-US"/>
        </w:rPr>
        <w:t>reconfirming with their colleagues</w:t>
      </w:r>
      <w:r w:rsidR="00BD06CD" w:rsidRPr="005562C5">
        <w:rPr>
          <w:rFonts w:asciiTheme="majorHAnsi" w:eastAsia="Times New Roman" w:hAnsiTheme="majorHAnsi" w:cstheme="majorHAnsi"/>
          <w:sz w:val="24"/>
          <w:szCs w:val="24"/>
          <w:lang w:val="en-US"/>
        </w:rPr>
        <w:t xml:space="preserve"> </w:t>
      </w:r>
      <w:r w:rsidR="00BD06CD" w:rsidRPr="005562C5">
        <w:rPr>
          <w:rFonts w:asciiTheme="majorHAnsi" w:eastAsia="Times New Roman" w:hAnsiTheme="majorHAnsi" w:cstheme="majorHAnsi"/>
          <w:sz w:val="24"/>
          <w:szCs w:val="24"/>
          <w:lang w:val="en-US"/>
        </w:rPr>
        <w:t xml:space="preserve">(Cultural Atlas </w:t>
      </w:r>
      <w:proofErr w:type="spellStart"/>
      <w:r w:rsidR="00BD06CD" w:rsidRPr="005562C5">
        <w:rPr>
          <w:rFonts w:asciiTheme="majorHAnsi" w:eastAsia="Times New Roman" w:hAnsiTheme="majorHAnsi" w:cstheme="majorHAnsi"/>
          <w:sz w:val="24"/>
          <w:szCs w:val="24"/>
          <w:lang w:val="en-US"/>
        </w:rPr>
        <w:t>n.d</w:t>
      </w:r>
      <w:proofErr w:type="spellEnd"/>
      <w:r w:rsidR="00BD06CD" w:rsidRPr="005562C5">
        <w:rPr>
          <w:rFonts w:asciiTheme="majorHAnsi" w:eastAsia="Times New Roman" w:hAnsiTheme="majorHAnsi" w:cstheme="majorHAnsi"/>
          <w:sz w:val="24"/>
          <w:szCs w:val="24"/>
          <w:lang w:val="en-US"/>
        </w:rPr>
        <w:t>)</w:t>
      </w:r>
      <w:r w:rsidR="00BD06CD" w:rsidRPr="005562C5">
        <w:rPr>
          <w:rFonts w:asciiTheme="majorHAnsi" w:eastAsia="Times New Roman" w:hAnsiTheme="majorHAnsi" w:cstheme="majorHAnsi"/>
          <w:sz w:val="24"/>
          <w:szCs w:val="24"/>
          <w:lang w:val="en-US"/>
        </w:rPr>
        <w:t xml:space="preserve">. </w:t>
      </w:r>
    </w:p>
    <w:p w14:paraId="37D20459" w14:textId="4ECE7121" w:rsidR="0038739C" w:rsidRPr="005562C5" w:rsidRDefault="37E89857" w:rsidP="00EA46C4">
      <w:pPr>
        <w:pStyle w:val="ListParagraph"/>
        <w:numPr>
          <w:ilvl w:val="0"/>
          <w:numId w:val="17"/>
        </w:num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b/>
          <w:bCs/>
          <w:sz w:val="24"/>
          <w:szCs w:val="24"/>
          <w:lang w:val="en-US"/>
        </w:rPr>
        <w:t xml:space="preserve">Filipinos’ tastes in their drink: </w:t>
      </w:r>
      <w:r w:rsidRPr="005562C5">
        <w:rPr>
          <w:rFonts w:asciiTheme="majorHAnsi" w:hAnsiTheme="majorHAnsi" w:cstheme="majorHAnsi"/>
          <w:sz w:val="24"/>
          <w:szCs w:val="24"/>
        </w:rPr>
        <w:br/>
      </w:r>
      <w:r w:rsidRPr="005562C5">
        <w:rPr>
          <w:rFonts w:asciiTheme="majorHAnsi" w:eastAsia="Times New Roman" w:hAnsiTheme="majorHAnsi" w:cstheme="majorHAnsi"/>
          <w:sz w:val="24"/>
          <w:szCs w:val="24"/>
          <w:lang w:val="en-US"/>
        </w:rPr>
        <w:t xml:space="preserve">When Highlands Coffee initiated the Philippines market, the enterprise faced different cultural problems regarding taste in the new market. As Highlands operates under franchise system, when </w:t>
      </w:r>
      <w:r w:rsidR="003F336C">
        <w:rPr>
          <w:rFonts w:asciiTheme="majorHAnsi" w:eastAsia="Times New Roman" w:hAnsiTheme="majorHAnsi" w:cstheme="majorHAnsi"/>
          <w:sz w:val="24"/>
          <w:szCs w:val="24"/>
          <w:lang w:val="en-US"/>
        </w:rPr>
        <w:t>it</w:t>
      </w:r>
      <w:r w:rsidRPr="005562C5">
        <w:rPr>
          <w:rFonts w:asciiTheme="majorHAnsi" w:eastAsia="Times New Roman" w:hAnsiTheme="majorHAnsi" w:cstheme="majorHAnsi"/>
          <w:sz w:val="24"/>
          <w:szCs w:val="24"/>
          <w:lang w:val="en-US"/>
        </w:rPr>
        <w:t xml:space="preserve"> penetrated the Philippines market, Highlands Coffee import</w:t>
      </w:r>
      <w:r w:rsidR="00740C51">
        <w:rPr>
          <w:rFonts w:asciiTheme="majorHAnsi" w:eastAsia="Times New Roman" w:hAnsiTheme="majorHAnsi" w:cstheme="majorHAnsi"/>
          <w:sz w:val="24"/>
          <w:szCs w:val="24"/>
          <w:lang w:val="en-US"/>
        </w:rPr>
        <w:t>ed</w:t>
      </w:r>
      <w:r w:rsidRPr="005562C5">
        <w:rPr>
          <w:rFonts w:asciiTheme="majorHAnsi" w:eastAsia="Times New Roman" w:hAnsiTheme="majorHAnsi" w:cstheme="majorHAnsi"/>
          <w:sz w:val="24"/>
          <w:szCs w:val="24"/>
          <w:lang w:val="en-US"/>
        </w:rPr>
        <w:t xml:space="preserve"> </w:t>
      </w:r>
      <w:r w:rsidR="00740C51">
        <w:rPr>
          <w:rFonts w:asciiTheme="majorHAnsi" w:eastAsia="Times New Roman" w:hAnsiTheme="majorHAnsi" w:cstheme="majorHAnsi"/>
          <w:sz w:val="24"/>
          <w:szCs w:val="24"/>
          <w:lang w:val="en-US"/>
        </w:rPr>
        <w:t>its</w:t>
      </w:r>
      <w:r w:rsidR="009476A9">
        <w:rPr>
          <w:rFonts w:asciiTheme="majorHAnsi" w:eastAsia="Times New Roman" w:hAnsiTheme="majorHAnsi" w:cstheme="majorHAnsi"/>
          <w:sz w:val="24"/>
          <w:szCs w:val="24"/>
          <w:lang w:val="en-US"/>
        </w:rPr>
        <w:t xml:space="preserve"> </w:t>
      </w:r>
      <w:r w:rsidRPr="005562C5">
        <w:rPr>
          <w:rFonts w:asciiTheme="majorHAnsi" w:eastAsia="Times New Roman" w:hAnsiTheme="majorHAnsi" w:cstheme="majorHAnsi"/>
          <w:sz w:val="24"/>
          <w:szCs w:val="24"/>
          <w:lang w:val="en-US"/>
        </w:rPr>
        <w:t>entire ingredients and appl</w:t>
      </w:r>
      <w:r w:rsidR="00740C51">
        <w:rPr>
          <w:rFonts w:asciiTheme="majorHAnsi" w:eastAsia="Times New Roman" w:hAnsiTheme="majorHAnsi" w:cstheme="majorHAnsi"/>
          <w:sz w:val="24"/>
          <w:szCs w:val="24"/>
          <w:lang w:val="en-US"/>
        </w:rPr>
        <w:t>ied</w:t>
      </w:r>
      <w:r w:rsidRPr="005562C5">
        <w:rPr>
          <w:rFonts w:asciiTheme="majorHAnsi" w:eastAsia="Times New Roman" w:hAnsiTheme="majorHAnsi" w:cstheme="majorHAnsi"/>
          <w:sz w:val="24"/>
          <w:szCs w:val="24"/>
          <w:lang w:val="en-US"/>
        </w:rPr>
        <w:t xml:space="preserve"> the same technique of making the beverages; hence this has encountered the lacked preference in taste from the Filipinos. Firstly, </w:t>
      </w:r>
      <w:r w:rsidR="00680B40" w:rsidRPr="005562C5">
        <w:rPr>
          <w:rFonts w:asciiTheme="majorHAnsi" w:eastAsia="Times New Roman" w:hAnsiTheme="majorHAnsi" w:cstheme="majorHAnsi"/>
          <w:sz w:val="24"/>
          <w:szCs w:val="24"/>
          <w:lang w:val="en-US"/>
        </w:rPr>
        <w:t>most</w:t>
      </w:r>
      <w:r w:rsidRPr="005562C5">
        <w:rPr>
          <w:rFonts w:asciiTheme="majorHAnsi" w:eastAsia="Times New Roman" w:hAnsiTheme="majorHAnsi" w:cstheme="majorHAnsi"/>
          <w:sz w:val="24"/>
          <w:szCs w:val="24"/>
          <w:lang w:val="en-US"/>
        </w:rPr>
        <w:t xml:space="preserve"> drinks in the Philippines </w:t>
      </w:r>
      <w:r w:rsidR="00680B40">
        <w:rPr>
          <w:rFonts w:asciiTheme="majorHAnsi" w:eastAsia="Times New Roman" w:hAnsiTheme="majorHAnsi" w:cstheme="majorHAnsi"/>
          <w:sz w:val="24"/>
          <w:szCs w:val="24"/>
          <w:lang w:val="en-US"/>
        </w:rPr>
        <w:t>are</w:t>
      </w:r>
      <w:r w:rsidRPr="005562C5">
        <w:rPr>
          <w:rFonts w:asciiTheme="majorHAnsi" w:eastAsia="Times New Roman" w:hAnsiTheme="majorHAnsi" w:cstheme="majorHAnsi"/>
          <w:sz w:val="24"/>
          <w:szCs w:val="24"/>
          <w:lang w:val="en-US"/>
        </w:rPr>
        <w:t xml:space="preserve"> sweeter than those in Vietnam, </w:t>
      </w:r>
      <w:r w:rsidR="00851228">
        <w:rPr>
          <w:rFonts w:asciiTheme="majorHAnsi" w:eastAsia="Times New Roman" w:hAnsiTheme="majorHAnsi" w:cstheme="majorHAnsi"/>
          <w:sz w:val="24"/>
          <w:szCs w:val="24"/>
          <w:lang w:val="en-US"/>
        </w:rPr>
        <w:t>which</w:t>
      </w:r>
      <w:r w:rsidRPr="005562C5">
        <w:rPr>
          <w:rFonts w:asciiTheme="majorHAnsi" w:eastAsia="Times New Roman" w:hAnsiTheme="majorHAnsi" w:cstheme="majorHAnsi"/>
          <w:sz w:val="24"/>
          <w:szCs w:val="24"/>
          <w:lang w:val="en-US"/>
        </w:rPr>
        <w:t xml:space="preserve"> they put the higher proportion of sugar in their drinks especially coffee and tea</w:t>
      </w:r>
      <w:r w:rsidR="0097444E">
        <w:rPr>
          <w:rFonts w:asciiTheme="majorHAnsi" w:eastAsia="Times New Roman" w:hAnsiTheme="majorHAnsi" w:cstheme="majorHAnsi"/>
          <w:sz w:val="24"/>
          <w:szCs w:val="24"/>
          <w:lang w:val="en-US"/>
        </w:rPr>
        <w:t>.</w:t>
      </w:r>
      <w:r w:rsidRPr="005562C5">
        <w:rPr>
          <w:rFonts w:asciiTheme="majorHAnsi" w:eastAsia="Times New Roman" w:hAnsiTheme="majorHAnsi" w:cstheme="majorHAnsi"/>
          <w:sz w:val="24"/>
          <w:szCs w:val="24"/>
          <w:lang w:val="en-US"/>
        </w:rPr>
        <w:t xml:space="preserve"> </w:t>
      </w:r>
      <w:r w:rsidR="0097444E">
        <w:rPr>
          <w:rFonts w:asciiTheme="majorHAnsi" w:eastAsia="Times New Roman" w:hAnsiTheme="majorHAnsi" w:cstheme="majorHAnsi"/>
          <w:sz w:val="24"/>
          <w:szCs w:val="24"/>
          <w:lang w:val="en-US"/>
        </w:rPr>
        <w:t>T</w:t>
      </w:r>
      <w:r w:rsidRPr="005562C5">
        <w:rPr>
          <w:rFonts w:asciiTheme="majorHAnsi" w:eastAsia="Times New Roman" w:hAnsiTheme="majorHAnsi" w:cstheme="majorHAnsi"/>
          <w:sz w:val="24"/>
          <w:szCs w:val="24"/>
          <w:lang w:val="en-US"/>
        </w:rPr>
        <w:t xml:space="preserve">his has led the company to adjust the whole menu of the beverages </w:t>
      </w:r>
      <w:r w:rsidR="007D6D6F">
        <w:rPr>
          <w:rFonts w:asciiTheme="majorHAnsi" w:eastAsia="Times New Roman" w:hAnsiTheme="majorHAnsi" w:cstheme="majorHAnsi"/>
          <w:sz w:val="24"/>
          <w:szCs w:val="24"/>
          <w:lang w:val="en-US"/>
        </w:rPr>
        <w:t xml:space="preserve">to </w:t>
      </w:r>
      <w:r w:rsidRPr="005562C5">
        <w:rPr>
          <w:rFonts w:asciiTheme="majorHAnsi" w:eastAsia="Times New Roman" w:hAnsiTheme="majorHAnsi" w:cstheme="majorHAnsi"/>
          <w:sz w:val="24"/>
          <w:szCs w:val="24"/>
          <w:lang w:val="en-US"/>
        </w:rPr>
        <w:t>make all the drinks suit better to the preference of the Filipinos</w:t>
      </w:r>
      <w:r w:rsidR="427DC0EF" w:rsidRPr="005562C5">
        <w:rPr>
          <w:rFonts w:asciiTheme="majorHAnsi" w:eastAsia="Times New Roman" w:hAnsiTheme="majorHAnsi" w:cstheme="majorHAnsi"/>
          <w:sz w:val="24"/>
          <w:szCs w:val="24"/>
          <w:lang w:val="en-US"/>
        </w:rPr>
        <w:t xml:space="preserve"> (Gideon</w:t>
      </w:r>
      <w:r w:rsidR="00A164D9" w:rsidRPr="005562C5">
        <w:rPr>
          <w:rFonts w:asciiTheme="majorHAnsi" w:eastAsia="Times New Roman" w:hAnsiTheme="majorHAnsi" w:cstheme="majorHAnsi"/>
          <w:sz w:val="24"/>
          <w:szCs w:val="24"/>
          <w:lang w:val="en-US"/>
        </w:rPr>
        <w:t xml:space="preserve"> </w:t>
      </w:r>
      <w:r w:rsidR="427DC0EF" w:rsidRPr="005562C5">
        <w:rPr>
          <w:rFonts w:asciiTheme="majorHAnsi" w:eastAsia="Times New Roman" w:hAnsiTheme="majorHAnsi" w:cstheme="majorHAnsi"/>
          <w:sz w:val="24"/>
          <w:szCs w:val="24"/>
          <w:lang w:val="en-US"/>
        </w:rPr>
        <w:t>2017)</w:t>
      </w:r>
      <w:r w:rsidRPr="005562C5">
        <w:rPr>
          <w:rFonts w:asciiTheme="majorHAnsi" w:eastAsia="Times New Roman" w:hAnsiTheme="majorHAnsi" w:cstheme="majorHAnsi"/>
          <w:sz w:val="24"/>
          <w:szCs w:val="24"/>
          <w:lang w:val="en-US"/>
        </w:rPr>
        <w:t xml:space="preserve">. Secondly, the Filipinos were getting used to the taste of </w:t>
      </w:r>
      <w:r w:rsidR="13BC5FFF" w:rsidRPr="005562C5">
        <w:rPr>
          <w:rFonts w:asciiTheme="majorHAnsi" w:eastAsia="Times New Roman" w:hAnsiTheme="majorHAnsi" w:cstheme="majorHAnsi"/>
          <w:sz w:val="24"/>
          <w:szCs w:val="24"/>
          <w:lang w:val="en-US"/>
        </w:rPr>
        <w:t>domestic Robusta</w:t>
      </w:r>
      <w:r w:rsidRPr="005562C5">
        <w:rPr>
          <w:rFonts w:asciiTheme="majorHAnsi" w:eastAsia="Times New Roman" w:hAnsiTheme="majorHAnsi" w:cstheme="majorHAnsi"/>
          <w:sz w:val="24"/>
          <w:szCs w:val="24"/>
          <w:lang w:val="en-US"/>
        </w:rPr>
        <w:t xml:space="preserve"> coffee beans since they have the advantage of growing the coffee beans</w:t>
      </w:r>
      <w:r w:rsidR="4B6D9784" w:rsidRPr="005562C5">
        <w:rPr>
          <w:rFonts w:asciiTheme="majorHAnsi" w:eastAsia="Times New Roman" w:hAnsiTheme="majorHAnsi" w:cstheme="majorHAnsi"/>
          <w:sz w:val="24"/>
          <w:szCs w:val="24"/>
          <w:lang w:val="en-US"/>
        </w:rPr>
        <w:t xml:space="preserve">, which accounted </w:t>
      </w:r>
      <w:r w:rsidR="2BADF95F" w:rsidRPr="005562C5">
        <w:rPr>
          <w:rFonts w:asciiTheme="majorHAnsi" w:eastAsia="Times New Roman" w:hAnsiTheme="majorHAnsi" w:cstheme="majorHAnsi"/>
          <w:sz w:val="24"/>
          <w:szCs w:val="24"/>
          <w:lang w:val="en-US"/>
        </w:rPr>
        <w:t>for 65.2% of the national production mostly grown</w:t>
      </w:r>
      <w:r w:rsidRPr="005562C5">
        <w:rPr>
          <w:rFonts w:asciiTheme="majorHAnsi" w:eastAsia="Times New Roman" w:hAnsiTheme="majorHAnsi" w:cstheme="majorHAnsi"/>
          <w:sz w:val="24"/>
          <w:szCs w:val="24"/>
          <w:lang w:val="en-US"/>
        </w:rPr>
        <w:t xml:space="preserve"> in </w:t>
      </w:r>
      <w:r w:rsidR="0B102E0A" w:rsidRPr="005562C5">
        <w:rPr>
          <w:rFonts w:asciiTheme="majorHAnsi" w:eastAsia="Times New Roman" w:hAnsiTheme="majorHAnsi" w:cstheme="majorHAnsi"/>
          <w:sz w:val="24"/>
          <w:szCs w:val="24"/>
          <w:lang w:val="en-US"/>
        </w:rPr>
        <w:t>Mi</w:t>
      </w:r>
      <w:r w:rsidR="6D09EE3E" w:rsidRPr="005562C5">
        <w:rPr>
          <w:rFonts w:asciiTheme="majorHAnsi" w:eastAsia="Times New Roman" w:hAnsiTheme="majorHAnsi" w:cstheme="majorHAnsi"/>
          <w:sz w:val="24"/>
          <w:szCs w:val="24"/>
          <w:lang w:val="en-US"/>
        </w:rPr>
        <w:t>n</w:t>
      </w:r>
      <w:r w:rsidR="0B102E0A" w:rsidRPr="005562C5">
        <w:rPr>
          <w:rFonts w:asciiTheme="majorHAnsi" w:eastAsia="Times New Roman" w:hAnsiTheme="majorHAnsi" w:cstheme="majorHAnsi"/>
          <w:sz w:val="24"/>
          <w:szCs w:val="24"/>
          <w:lang w:val="en-US"/>
        </w:rPr>
        <w:t>danao,</w:t>
      </w:r>
      <w:r w:rsidRPr="005562C5">
        <w:rPr>
          <w:rFonts w:asciiTheme="majorHAnsi" w:eastAsia="Times New Roman" w:hAnsiTheme="majorHAnsi" w:cstheme="majorHAnsi"/>
          <w:sz w:val="24"/>
          <w:szCs w:val="24"/>
          <w:lang w:val="en-US"/>
        </w:rPr>
        <w:t xml:space="preserve"> while Highlands Coffee was using </w:t>
      </w:r>
      <w:r w:rsidR="36AD695D" w:rsidRPr="005562C5">
        <w:rPr>
          <w:rFonts w:asciiTheme="majorHAnsi" w:eastAsia="Times New Roman" w:hAnsiTheme="majorHAnsi" w:cstheme="majorHAnsi"/>
          <w:sz w:val="24"/>
          <w:szCs w:val="24"/>
          <w:lang w:val="en-US"/>
        </w:rPr>
        <w:t>Vietnam-</w:t>
      </w:r>
      <w:r w:rsidR="05C22095" w:rsidRPr="005562C5">
        <w:rPr>
          <w:rFonts w:asciiTheme="majorHAnsi" w:eastAsia="Times New Roman" w:hAnsiTheme="majorHAnsi" w:cstheme="majorHAnsi"/>
          <w:sz w:val="24"/>
          <w:szCs w:val="24"/>
          <w:lang w:val="en-US"/>
        </w:rPr>
        <w:t>grown</w:t>
      </w:r>
      <w:r w:rsidRPr="005562C5">
        <w:rPr>
          <w:rFonts w:asciiTheme="majorHAnsi" w:eastAsia="Times New Roman" w:hAnsiTheme="majorHAnsi" w:cstheme="majorHAnsi"/>
          <w:sz w:val="24"/>
          <w:szCs w:val="24"/>
          <w:lang w:val="en-US"/>
        </w:rPr>
        <w:t xml:space="preserve"> Robusta coffee beans in their beverages. As a result, Highlands Coffee found it </w:t>
      </w:r>
      <w:r w:rsidR="00A77E51">
        <w:rPr>
          <w:rFonts w:asciiTheme="majorHAnsi" w:eastAsia="Times New Roman" w:hAnsiTheme="majorHAnsi" w:cstheme="majorHAnsi"/>
          <w:sz w:val="24"/>
          <w:szCs w:val="24"/>
          <w:lang w:val="en-US"/>
        </w:rPr>
        <w:t>challenging</w:t>
      </w:r>
      <w:r w:rsidRPr="005562C5">
        <w:rPr>
          <w:rFonts w:asciiTheme="majorHAnsi" w:eastAsia="Times New Roman" w:hAnsiTheme="majorHAnsi" w:cstheme="majorHAnsi"/>
          <w:sz w:val="24"/>
          <w:szCs w:val="24"/>
          <w:lang w:val="en-US"/>
        </w:rPr>
        <w:t xml:space="preserve"> to meet the customers’ preference</w:t>
      </w:r>
      <w:r w:rsidR="00A77E51">
        <w:rPr>
          <w:rFonts w:asciiTheme="majorHAnsi" w:eastAsia="Times New Roman" w:hAnsiTheme="majorHAnsi" w:cstheme="majorHAnsi"/>
          <w:sz w:val="24"/>
          <w:szCs w:val="24"/>
          <w:lang w:val="en-US"/>
        </w:rPr>
        <w:t>s</w:t>
      </w:r>
      <w:r w:rsidRPr="005562C5">
        <w:rPr>
          <w:rFonts w:asciiTheme="majorHAnsi" w:eastAsia="Times New Roman" w:hAnsiTheme="majorHAnsi" w:cstheme="majorHAnsi"/>
          <w:sz w:val="24"/>
          <w:szCs w:val="24"/>
          <w:lang w:val="en-US"/>
        </w:rPr>
        <w:t xml:space="preserve"> and expectation by applying different coffee beans. </w:t>
      </w:r>
    </w:p>
    <w:p w14:paraId="32159163" w14:textId="69D90546" w:rsidR="37E89857" w:rsidRPr="005562C5" w:rsidRDefault="37E89857" w:rsidP="00EA46C4">
      <w:pPr>
        <w:pStyle w:val="ListParagraph"/>
        <w:numPr>
          <w:ilvl w:val="0"/>
          <w:numId w:val="17"/>
        </w:num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b/>
          <w:bCs/>
          <w:sz w:val="24"/>
          <w:szCs w:val="24"/>
          <w:lang w:val="en-US"/>
        </w:rPr>
        <w:t>Drinking habits in Philippines:</w:t>
      </w:r>
      <w:r w:rsidRPr="005562C5">
        <w:rPr>
          <w:rFonts w:asciiTheme="majorHAnsi" w:eastAsia="Times New Roman" w:hAnsiTheme="majorHAnsi" w:cstheme="majorHAnsi"/>
          <w:sz w:val="24"/>
          <w:szCs w:val="24"/>
          <w:lang w:val="en-US"/>
        </w:rPr>
        <w:br/>
      </w:r>
      <w:r w:rsidR="5DAB5512" w:rsidRPr="005562C5">
        <w:rPr>
          <w:rFonts w:asciiTheme="majorHAnsi" w:eastAsia="Times New Roman" w:hAnsiTheme="majorHAnsi" w:cstheme="majorHAnsi"/>
          <w:sz w:val="24"/>
          <w:szCs w:val="24"/>
          <w:lang w:val="en-GB"/>
        </w:rPr>
        <w:t>Additionally, there is a remarkable difference in the drinking habits of Fil</w:t>
      </w:r>
      <w:r w:rsidR="6DE8D7DE" w:rsidRPr="005562C5">
        <w:rPr>
          <w:rFonts w:asciiTheme="majorHAnsi" w:eastAsia="Times New Roman" w:hAnsiTheme="majorHAnsi" w:cstheme="majorHAnsi"/>
          <w:sz w:val="24"/>
          <w:szCs w:val="24"/>
          <w:lang w:val="en-GB"/>
        </w:rPr>
        <w:t>i</w:t>
      </w:r>
      <w:r w:rsidR="5DAB5512" w:rsidRPr="005562C5">
        <w:rPr>
          <w:rFonts w:asciiTheme="majorHAnsi" w:eastAsia="Times New Roman" w:hAnsiTheme="majorHAnsi" w:cstheme="majorHAnsi"/>
          <w:sz w:val="24"/>
          <w:szCs w:val="24"/>
          <w:lang w:val="en-GB"/>
        </w:rPr>
        <w:t xml:space="preserve">pinos compared to the Vietnamese, which leads to the different approaches from Highlands Coffee as they conduct international business in Philippines. Owing to high traffic density, the majority of Filipinos purchase coffee during the working hours and early in the morning </w:t>
      </w:r>
      <w:r w:rsidR="001E232B" w:rsidRPr="005562C5">
        <w:rPr>
          <w:rFonts w:asciiTheme="majorHAnsi" w:eastAsia="Times New Roman" w:hAnsiTheme="majorHAnsi" w:cstheme="majorHAnsi"/>
          <w:sz w:val="24"/>
          <w:szCs w:val="24"/>
          <w:lang w:val="en-GB"/>
        </w:rPr>
        <w:t>to</w:t>
      </w:r>
      <w:r w:rsidR="5DAB5512" w:rsidRPr="005562C5">
        <w:rPr>
          <w:rFonts w:asciiTheme="majorHAnsi" w:eastAsia="Times New Roman" w:hAnsiTheme="majorHAnsi" w:cstheme="majorHAnsi"/>
          <w:sz w:val="24"/>
          <w:szCs w:val="24"/>
          <w:lang w:val="en-GB"/>
        </w:rPr>
        <w:t xml:space="preserve"> consume while driving and working. Initially, Highlands Coffee did not approach the suitable strategy to introduce their products and sell them effectively since they opened standard coffee house</w:t>
      </w:r>
      <w:r w:rsidR="00667CA6">
        <w:rPr>
          <w:rFonts w:asciiTheme="majorHAnsi" w:eastAsia="Times New Roman" w:hAnsiTheme="majorHAnsi" w:cstheme="majorHAnsi"/>
          <w:sz w:val="24"/>
          <w:szCs w:val="24"/>
          <w:lang w:val="en-GB"/>
        </w:rPr>
        <w:t>s</w:t>
      </w:r>
      <w:r w:rsidR="5DAB5512" w:rsidRPr="005562C5">
        <w:rPr>
          <w:rFonts w:asciiTheme="majorHAnsi" w:eastAsia="Times New Roman" w:hAnsiTheme="majorHAnsi" w:cstheme="majorHAnsi"/>
          <w:sz w:val="24"/>
          <w:szCs w:val="24"/>
          <w:lang w:val="en-GB"/>
        </w:rPr>
        <w:t xml:space="preserve"> with services while the consumers in </w:t>
      </w:r>
      <w:r w:rsidR="00667CA6">
        <w:rPr>
          <w:rFonts w:asciiTheme="majorHAnsi" w:eastAsia="Times New Roman" w:hAnsiTheme="majorHAnsi" w:cstheme="majorHAnsi"/>
          <w:sz w:val="24"/>
          <w:szCs w:val="24"/>
          <w:lang w:val="en-GB"/>
        </w:rPr>
        <w:t xml:space="preserve">the </w:t>
      </w:r>
      <w:r w:rsidR="5DAB5512" w:rsidRPr="005562C5">
        <w:rPr>
          <w:rFonts w:asciiTheme="majorHAnsi" w:eastAsia="Times New Roman" w:hAnsiTheme="majorHAnsi" w:cstheme="majorHAnsi"/>
          <w:sz w:val="24"/>
          <w:szCs w:val="24"/>
          <w:lang w:val="en-GB"/>
        </w:rPr>
        <w:t xml:space="preserve">Philippines prefer takeaway coffee within short purchasing time. Additionally, the </w:t>
      </w:r>
      <w:r w:rsidR="003B06E0">
        <w:rPr>
          <w:rFonts w:asciiTheme="majorHAnsi" w:eastAsia="Times New Roman" w:hAnsiTheme="majorHAnsi" w:cstheme="majorHAnsi"/>
          <w:sz w:val="24"/>
          <w:szCs w:val="24"/>
          <w:lang w:val="en-GB"/>
        </w:rPr>
        <w:t>Fili</w:t>
      </w:r>
      <w:r w:rsidR="00034781">
        <w:rPr>
          <w:rFonts w:asciiTheme="majorHAnsi" w:eastAsia="Times New Roman" w:hAnsiTheme="majorHAnsi" w:cstheme="majorHAnsi"/>
          <w:sz w:val="24"/>
          <w:szCs w:val="24"/>
          <w:lang w:val="en-GB"/>
        </w:rPr>
        <w:t>p</w:t>
      </w:r>
      <w:r w:rsidR="00716EFA">
        <w:rPr>
          <w:rFonts w:asciiTheme="majorHAnsi" w:eastAsia="Times New Roman" w:hAnsiTheme="majorHAnsi" w:cstheme="majorHAnsi"/>
          <w:sz w:val="24"/>
          <w:szCs w:val="24"/>
          <w:lang w:val="en-GB"/>
        </w:rPr>
        <w:t xml:space="preserve">inos </w:t>
      </w:r>
      <w:r w:rsidR="00EC57D1">
        <w:rPr>
          <w:rFonts w:asciiTheme="majorHAnsi" w:eastAsia="Times New Roman" w:hAnsiTheme="majorHAnsi" w:cstheme="majorHAnsi"/>
          <w:sz w:val="24"/>
          <w:szCs w:val="24"/>
          <w:lang w:val="en-GB"/>
        </w:rPr>
        <w:t>tend</w:t>
      </w:r>
      <w:r w:rsidR="5DAB5512" w:rsidRPr="005562C5">
        <w:rPr>
          <w:rFonts w:asciiTheme="majorHAnsi" w:eastAsia="Times New Roman" w:hAnsiTheme="majorHAnsi" w:cstheme="majorHAnsi"/>
          <w:sz w:val="24"/>
          <w:szCs w:val="24"/>
          <w:lang w:val="en-GB"/>
        </w:rPr>
        <w:t xml:space="preserve"> to drink</w:t>
      </w:r>
      <w:r w:rsidR="00822B86">
        <w:rPr>
          <w:rFonts w:asciiTheme="majorHAnsi" w:eastAsia="Times New Roman" w:hAnsiTheme="majorHAnsi" w:cstheme="majorHAnsi"/>
          <w:sz w:val="24"/>
          <w:szCs w:val="24"/>
          <w:lang w:val="en-GB"/>
        </w:rPr>
        <w:t xml:space="preserve"> </w:t>
      </w:r>
      <w:r w:rsidR="5DAB5512" w:rsidRPr="005562C5">
        <w:rPr>
          <w:rFonts w:asciiTheme="majorHAnsi" w:eastAsia="Times New Roman" w:hAnsiTheme="majorHAnsi" w:cstheme="majorHAnsi"/>
          <w:sz w:val="24"/>
          <w:szCs w:val="24"/>
          <w:lang w:val="en-GB"/>
        </w:rPr>
        <w:t>instant coffee, accounted for 90% of coffee consumption, as it was inexpensive compared to branded coffee products</w:t>
      </w:r>
      <w:r w:rsidR="798AEB93" w:rsidRPr="005562C5">
        <w:rPr>
          <w:rFonts w:asciiTheme="majorHAnsi" w:eastAsia="Times New Roman" w:hAnsiTheme="majorHAnsi" w:cstheme="majorHAnsi"/>
          <w:sz w:val="24"/>
          <w:szCs w:val="24"/>
          <w:lang w:val="en-GB"/>
        </w:rPr>
        <w:t xml:space="preserve"> (Penny</w:t>
      </w:r>
      <w:r w:rsidR="0096038E" w:rsidRPr="005562C5">
        <w:rPr>
          <w:rFonts w:asciiTheme="majorHAnsi" w:eastAsia="Times New Roman" w:hAnsiTheme="majorHAnsi" w:cstheme="majorHAnsi"/>
          <w:sz w:val="24"/>
          <w:szCs w:val="24"/>
          <w:lang w:val="en-GB"/>
        </w:rPr>
        <w:t>, Jack</w:t>
      </w:r>
      <w:r w:rsidR="00BD4632" w:rsidRPr="005562C5">
        <w:rPr>
          <w:rFonts w:asciiTheme="majorHAnsi" w:eastAsia="Times New Roman" w:hAnsiTheme="majorHAnsi" w:cstheme="majorHAnsi"/>
          <w:sz w:val="24"/>
          <w:szCs w:val="24"/>
          <w:lang w:val="en-GB"/>
        </w:rPr>
        <w:t xml:space="preserve"> &amp; Gary</w:t>
      </w:r>
      <w:r w:rsidR="798AEB93" w:rsidRPr="005562C5">
        <w:rPr>
          <w:rFonts w:asciiTheme="majorHAnsi" w:eastAsia="Times New Roman" w:hAnsiTheme="majorHAnsi" w:cstheme="majorHAnsi"/>
          <w:sz w:val="24"/>
          <w:szCs w:val="24"/>
          <w:lang w:val="en-GB"/>
        </w:rPr>
        <w:t xml:space="preserve"> 2017) </w:t>
      </w:r>
      <w:r w:rsidR="5DAB5512" w:rsidRPr="005562C5">
        <w:rPr>
          <w:rFonts w:asciiTheme="majorHAnsi" w:eastAsia="Times New Roman" w:hAnsiTheme="majorHAnsi" w:cstheme="majorHAnsi"/>
          <w:sz w:val="24"/>
          <w:szCs w:val="24"/>
          <w:lang w:val="en-GB"/>
        </w:rPr>
        <w:t xml:space="preserve">; hence, the company also dealt with high demand of instant coffee in the Philippines </w:t>
      </w:r>
      <w:r w:rsidR="00EC57D1">
        <w:rPr>
          <w:rFonts w:asciiTheme="majorHAnsi" w:eastAsia="Times New Roman" w:hAnsiTheme="majorHAnsi" w:cstheme="majorHAnsi"/>
          <w:sz w:val="24"/>
          <w:szCs w:val="24"/>
          <w:lang w:val="en-GB"/>
        </w:rPr>
        <w:t>to</w:t>
      </w:r>
      <w:r w:rsidR="5DAB5512" w:rsidRPr="005562C5">
        <w:rPr>
          <w:rFonts w:asciiTheme="majorHAnsi" w:eastAsia="Times New Roman" w:hAnsiTheme="majorHAnsi" w:cstheme="majorHAnsi"/>
          <w:sz w:val="24"/>
          <w:szCs w:val="24"/>
          <w:lang w:val="en-GB"/>
        </w:rPr>
        <w:t xml:space="preserve"> attract consumers with the original Vietnamese coffee.  </w:t>
      </w:r>
      <w:r w:rsidRPr="005562C5">
        <w:rPr>
          <w:rFonts w:asciiTheme="majorHAnsi" w:hAnsiTheme="majorHAnsi" w:cstheme="majorHAnsi"/>
          <w:sz w:val="24"/>
          <w:szCs w:val="24"/>
        </w:rPr>
        <w:br/>
      </w:r>
    </w:p>
    <w:p w14:paraId="0B2D57AC" w14:textId="2508176B" w:rsidR="3A714C0E" w:rsidRPr="005562C5" w:rsidRDefault="36147A84" w:rsidP="00EA46C4">
      <w:pPr>
        <w:pStyle w:val="ListParagraph"/>
        <w:numPr>
          <w:ilvl w:val="0"/>
          <w:numId w:val="10"/>
        </w:numPr>
        <w:spacing w:after="200" w:line="360" w:lineRule="auto"/>
        <w:rPr>
          <w:rFonts w:asciiTheme="majorHAnsi" w:eastAsia="Times New Roman" w:hAnsiTheme="majorHAnsi" w:cstheme="majorHAnsi"/>
          <w:b/>
          <w:bCs/>
          <w:noProof/>
          <w:sz w:val="24"/>
          <w:szCs w:val="24"/>
          <w:lang w:val="en-US"/>
        </w:rPr>
      </w:pPr>
      <w:r w:rsidRPr="005562C5">
        <w:rPr>
          <w:rFonts w:asciiTheme="majorHAnsi" w:eastAsia="Times New Roman" w:hAnsiTheme="majorHAnsi" w:cstheme="majorHAnsi"/>
          <w:b/>
          <w:bCs/>
          <w:sz w:val="24"/>
          <w:szCs w:val="24"/>
          <w:lang w:val="en-US"/>
        </w:rPr>
        <w:t>Recommendation:</w:t>
      </w:r>
    </w:p>
    <w:p w14:paraId="4164BD95" w14:textId="1C97F0E8" w:rsidR="3A714C0E" w:rsidRPr="005562C5" w:rsidRDefault="00F13A4C" w:rsidP="00EA46C4">
      <w:pPr>
        <w:spacing w:after="200" w:line="360" w:lineRule="auto"/>
        <w:rPr>
          <w:rFonts w:asciiTheme="majorHAnsi" w:eastAsia="Times New Roman" w:hAnsiTheme="majorHAnsi" w:cstheme="majorHAnsi"/>
          <w:noProof/>
          <w:sz w:val="24"/>
          <w:szCs w:val="24"/>
          <w:lang w:val="en-US"/>
        </w:rPr>
      </w:pPr>
      <w:r>
        <w:rPr>
          <w:rFonts w:asciiTheme="majorHAnsi" w:eastAsia="Times New Roman" w:hAnsiTheme="majorHAnsi" w:cstheme="majorHAnsi"/>
          <w:noProof/>
          <w:sz w:val="24"/>
          <w:szCs w:val="24"/>
          <w:lang w:val="en-US"/>
        </w:rPr>
        <w:t>R</w:t>
      </w:r>
      <w:r w:rsidR="3A714C0E" w:rsidRPr="005562C5">
        <w:rPr>
          <w:rFonts w:asciiTheme="majorHAnsi" w:eastAsia="Times New Roman" w:hAnsiTheme="majorHAnsi" w:cstheme="majorHAnsi"/>
          <w:noProof/>
          <w:sz w:val="24"/>
          <w:szCs w:val="24"/>
          <w:lang w:val="en-US"/>
        </w:rPr>
        <w:t xml:space="preserve">egarding Highlands Philippine’s high turnover rate, Highlands </w:t>
      </w:r>
      <w:r w:rsidR="00171D3F">
        <w:rPr>
          <w:rFonts w:asciiTheme="majorHAnsi" w:eastAsia="Times New Roman" w:hAnsiTheme="majorHAnsi" w:cstheme="majorHAnsi"/>
          <w:noProof/>
          <w:sz w:val="24"/>
          <w:szCs w:val="24"/>
          <w:lang w:val="en-US"/>
        </w:rPr>
        <w:t>should</w:t>
      </w:r>
      <w:r w:rsidR="3A714C0E" w:rsidRPr="005562C5">
        <w:rPr>
          <w:rFonts w:asciiTheme="majorHAnsi" w:eastAsia="Times New Roman" w:hAnsiTheme="majorHAnsi" w:cstheme="majorHAnsi"/>
          <w:noProof/>
          <w:sz w:val="24"/>
          <w:szCs w:val="24"/>
          <w:lang w:val="en-US"/>
        </w:rPr>
        <w:t xml:space="preserve"> reassess and improve </w:t>
      </w:r>
      <w:r w:rsidR="00667CA6">
        <w:rPr>
          <w:rFonts w:asciiTheme="majorHAnsi" w:eastAsia="Times New Roman" w:hAnsiTheme="majorHAnsi" w:cstheme="majorHAnsi"/>
          <w:noProof/>
          <w:sz w:val="24"/>
          <w:szCs w:val="24"/>
          <w:lang w:val="en-US"/>
        </w:rPr>
        <w:t>its</w:t>
      </w:r>
      <w:r w:rsidR="3A714C0E" w:rsidRPr="005562C5">
        <w:rPr>
          <w:rFonts w:asciiTheme="majorHAnsi" w:eastAsia="Times New Roman" w:hAnsiTheme="majorHAnsi" w:cstheme="majorHAnsi"/>
          <w:noProof/>
          <w:sz w:val="24"/>
          <w:szCs w:val="24"/>
          <w:lang w:val="en-US"/>
        </w:rPr>
        <w:t xml:space="preserve"> HRM policies </w:t>
      </w:r>
      <w:r w:rsidR="007D6D6F">
        <w:rPr>
          <w:rFonts w:asciiTheme="majorHAnsi" w:eastAsia="Times New Roman" w:hAnsiTheme="majorHAnsi" w:cstheme="majorHAnsi"/>
          <w:noProof/>
          <w:sz w:val="24"/>
          <w:szCs w:val="24"/>
          <w:lang w:val="en-US"/>
        </w:rPr>
        <w:t>to</w:t>
      </w:r>
      <w:r w:rsidR="3A714C0E" w:rsidRPr="005562C5">
        <w:rPr>
          <w:rFonts w:asciiTheme="majorHAnsi" w:eastAsia="Times New Roman" w:hAnsiTheme="majorHAnsi" w:cstheme="majorHAnsi"/>
          <w:noProof/>
          <w:sz w:val="24"/>
          <w:szCs w:val="24"/>
          <w:lang w:val="en-US"/>
        </w:rPr>
        <w:t xml:space="preserve"> reduce employee’s turnover, especially the recruitment and selection stages</w:t>
      </w:r>
      <w:r w:rsidR="00667CA6">
        <w:rPr>
          <w:rFonts w:asciiTheme="majorHAnsi" w:eastAsia="Times New Roman" w:hAnsiTheme="majorHAnsi" w:cstheme="majorHAnsi"/>
          <w:noProof/>
          <w:sz w:val="24"/>
          <w:szCs w:val="24"/>
          <w:lang w:val="en-US"/>
        </w:rPr>
        <w:t>,</w:t>
      </w:r>
      <w:r w:rsidR="3A714C0E" w:rsidRPr="005562C5">
        <w:rPr>
          <w:rFonts w:asciiTheme="majorHAnsi" w:eastAsia="Times New Roman" w:hAnsiTheme="majorHAnsi" w:cstheme="majorHAnsi"/>
          <w:noProof/>
          <w:sz w:val="24"/>
          <w:szCs w:val="24"/>
          <w:lang w:val="en-US"/>
        </w:rPr>
        <w:t xml:space="preserve"> and </w:t>
      </w:r>
      <w:r w:rsidR="3A714C0E" w:rsidRPr="005562C5">
        <w:rPr>
          <w:rFonts w:asciiTheme="majorHAnsi" w:eastAsia="Times New Roman" w:hAnsiTheme="majorHAnsi" w:cstheme="majorHAnsi"/>
          <w:noProof/>
          <w:sz w:val="24"/>
          <w:szCs w:val="24"/>
          <w:lang w:val="en-US"/>
        </w:rPr>
        <w:lastRenderedPageBreak/>
        <w:t xml:space="preserve">staff’s compensation. </w:t>
      </w:r>
      <w:r w:rsidR="001E15C0">
        <w:rPr>
          <w:rFonts w:asciiTheme="majorHAnsi" w:eastAsia="Times New Roman" w:hAnsiTheme="majorHAnsi" w:cstheme="majorHAnsi"/>
          <w:noProof/>
          <w:sz w:val="24"/>
          <w:szCs w:val="24"/>
          <w:lang w:val="en-US"/>
        </w:rPr>
        <w:t xml:space="preserve">Therefore, </w:t>
      </w:r>
      <w:r>
        <w:rPr>
          <w:rFonts w:asciiTheme="majorHAnsi" w:eastAsia="Times New Roman" w:hAnsiTheme="majorHAnsi" w:cstheme="majorHAnsi"/>
          <w:noProof/>
          <w:sz w:val="24"/>
          <w:szCs w:val="24"/>
          <w:lang w:val="en-US"/>
        </w:rPr>
        <w:t>here are three recommendations for Highlands Coffee to enhance its HRM in Philippines:</w:t>
      </w:r>
    </w:p>
    <w:p w14:paraId="22011408" w14:textId="36F7E19D" w:rsidR="3C156909" w:rsidRPr="005562C5" w:rsidRDefault="3A714C0E" w:rsidP="00543111">
      <w:pPr>
        <w:pStyle w:val="ListParagraph"/>
        <w:spacing w:line="360" w:lineRule="auto"/>
        <w:rPr>
          <w:rFonts w:asciiTheme="majorHAnsi" w:eastAsia="Times New Roman" w:hAnsiTheme="majorHAnsi" w:cstheme="majorHAnsi"/>
          <w:b/>
          <w:bCs/>
          <w:noProof/>
          <w:sz w:val="24"/>
          <w:szCs w:val="24"/>
          <w:lang w:val="en-US"/>
        </w:rPr>
      </w:pPr>
      <w:r w:rsidRPr="005562C5">
        <w:rPr>
          <w:rFonts w:asciiTheme="majorHAnsi" w:eastAsia="Times New Roman" w:hAnsiTheme="majorHAnsi" w:cstheme="majorHAnsi"/>
          <w:b/>
          <w:bCs/>
          <w:noProof/>
          <w:sz w:val="24"/>
          <w:szCs w:val="24"/>
          <w:lang w:val="en-US"/>
        </w:rPr>
        <w:t>Realistic Job Preview as</w:t>
      </w:r>
      <w:r w:rsidR="0021032C">
        <w:rPr>
          <w:rFonts w:asciiTheme="majorHAnsi" w:eastAsia="Times New Roman" w:hAnsiTheme="majorHAnsi" w:cstheme="majorHAnsi"/>
          <w:b/>
          <w:bCs/>
          <w:noProof/>
          <w:sz w:val="24"/>
          <w:szCs w:val="24"/>
          <w:lang w:val="en-US"/>
        </w:rPr>
        <w:t xml:space="preserve"> </w:t>
      </w:r>
      <w:r w:rsidR="00524C15">
        <w:rPr>
          <w:rFonts w:asciiTheme="majorHAnsi" w:eastAsia="Times New Roman" w:hAnsiTheme="majorHAnsi" w:cstheme="majorHAnsi"/>
          <w:b/>
          <w:bCs/>
          <w:noProof/>
          <w:sz w:val="24"/>
          <w:szCs w:val="24"/>
          <w:lang w:val="en-US"/>
        </w:rPr>
        <w:t xml:space="preserve">a </w:t>
      </w:r>
      <w:r w:rsidRPr="005562C5">
        <w:rPr>
          <w:rFonts w:asciiTheme="majorHAnsi" w:eastAsia="Times New Roman" w:hAnsiTheme="majorHAnsi" w:cstheme="majorHAnsi"/>
          <w:b/>
          <w:bCs/>
          <w:noProof/>
          <w:sz w:val="24"/>
          <w:szCs w:val="24"/>
          <w:lang w:val="en-US"/>
        </w:rPr>
        <w:t xml:space="preserve">recruitment tool: </w:t>
      </w:r>
      <w:r w:rsidRPr="005562C5">
        <w:rPr>
          <w:rFonts w:asciiTheme="majorHAnsi" w:eastAsia="Times New Roman" w:hAnsiTheme="majorHAnsi" w:cstheme="majorHAnsi"/>
          <w:noProof/>
          <w:sz w:val="24"/>
          <w:szCs w:val="24"/>
          <w:lang w:val="en-US"/>
        </w:rPr>
        <w:t xml:space="preserve">Realistic job preview </w:t>
      </w:r>
      <w:r w:rsidR="00572CA3">
        <w:rPr>
          <w:rFonts w:asciiTheme="majorHAnsi" w:eastAsia="Times New Roman" w:hAnsiTheme="majorHAnsi" w:cstheme="majorHAnsi"/>
          <w:noProof/>
          <w:sz w:val="24"/>
          <w:szCs w:val="24"/>
          <w:lang w:val="en-US"/>
        </w:rPr>
        <w:t>is a</w:t>
      </w:r>
      <w:r w:rsidRPr="005562C5">
        <w:rPr>
          <w:rFonts w:asciiTheme="majorHAnsi" w:eastAsia="Times New Roman" w:hAnsiTheme="majorHAnsi" w:cstheme="majorHAnsi"/>
          <w:noProof/>
          <w:sz w:val="24"/>
          <w:szCs w:val="24"/>
          <w:lang w:val="en-US"/>
        </w:rPr>
        <w:t xml:space="preserve"> method which use</w:t>
      </w:r>
      <w:r w:rsidR="00572CA3">
        <w:rPr>
          <w:rFonts w:asciiTheme="majorHAnsi" w:eastAsia="Times New Roman" w:hAnsiTheme="majorHAnsi" w:cstheme="majorHAnsi"/>
          <w:noProof/>
          <w:sz w:val="24"/>
          <w:szCs w:val="24"/>
          <w:lang w:val="en-US"/>
        </w:rPr>
        <w:t>s</w:t>
      </w:r>
      <w:r w:rsidRPr="005562C5">
        <w:rPr>
          <w:rFonts w:asciiTheme="majorHAnsi" w:eastAsia="Times New Roman" w:hAnsiTheme="majorHAnsi" w:cstheme="majorHAnsi"/>
          <w:noProof/>
          <w:sz w:val="24"/>
          <w:szCs w:val="24"/>
          <w:lang w:val="en-US"/>
        </w:rPr>
        <w:t xml:space="preserve"> brochures, videos, or job presentation to offer the recruits </w:t>
      </w:r>
      <w:r w:rsidR="00E07DE7">
        <w:rPr>
          <w:rFonts w:asciiTheme="majorHAnsi" w:eastAsia="Times New Roman" w:hAnsiTheme="majorHAnsi" w:cstheme="majorHAnsi"/>
          <w:noProof/>
          <w:sz w:val="24"/>
          <w:szCs w:val="24"/>
          <w:lang w:val="en-US"/>
        </w:rPr>
        <w:t xml:space="preserve">with </w:t>
      </w:r>
      <w:r w:rsidRPr="005562C5">
        <w:rPr>
          <w:rFonts w:asciiTheme="majorHAnsi" w:eastAsia="Times New Roman" w:hAnsiTheme="majorHAnsi" w:cstheme="majorHAnsi"/>
          <w:noProof/>
          <w:sz w:val="24"/>
          <w:szCs w:val="24"/>
          <w:lang w:val="en-US"/>
        </w:rPr>
        <w:t xml:space="preserve">overall-detailed </w:t>
      </w:r>
      <w:r w:rsidR="16341850" w:rsidRPr="005562C5">
        <w:rPr>
          <w:rFonts w:asciiTheme="majorHAnsi" w:eastAsia="Times New Roman" w:hAnsiTheme="majorHAnsi" w:cstheme="majorHAnsi"/>
          <w:noProof/>
          <w:sz w:val="24"/>
          <w:szCs w:val="24"/>
          <w:lang w:val="en-US"/>
        </w:rPr>
        <w:t>information</w:t>
      </w:r>
      <w:r w:rsidR="00C9786F">
        <w:rPr>
          <w:rFonts w:asciiTheme="majorHAnsi" w:eastAsia="Times New Roman" w:hAnsiTheme="majorHAnsi" w:cstheme="majorHAnsi"/>
          <w:noProof/>
          <w:sz w:val="24"/>
          <w:szCs w:val="24"/>
          <w:lang w:val="en-US"/>
        </w:rPr>
        <w:t>,</w:t>
      </w:r>
      <w:r w:rsidR="16341850" w:rsidRPr="005562C5">
        <w:rPr>
          <w:rFonts w:asciiTheme="majorHAnsi" w:eastAsia="Times New Roman" w:hAnsiTheme="majorHAnsi" w:cstheme="majorHAnsi"/>
          <w:noProof/>
          <w:sz w:val="24"/>
          <w:szCs w:val="24"/>
          <w:lang w:val="en-US"/>
        </w:rPr>
        <w:t xml:space="preserve"> </w:t>
      </w:r>
      <w:r w:rsidRPr="005562C5">
        <w:rPr>
          <w:rFonts w:asciiTheme="majorHAnsi" w:eastAsia="Times New Roman" w:hAnsiTheme="majorHAnsi" w:cstheme="majorHAnsi"/>
          <w:noProof/>
          <w:sz w:val="24"/>
          <w:szCs w:val="24"/>
          <w:lang w:val="en-US"/>
        </w:rPr>
        <w:t>and balanced image of the</w:t>
      </w:r>
      <w:r w:rsidR="008A7F49">
        <w:rPr>
          <w:rFonts w:asciiTheme="majorHAnsi" w:eastAsia="Times New Roman" w:hAnsiTheme="majorHAnsi" w:cstheme="majorHAnsi"/>
          <w:noProof/>
          <w:sz w:val="24"/>
          <w:szCs w:val="24"/>
          <w:lang w:val="en-US"/>
        </w:rPr>
        <w:t>ir considering</w:t>
      </w:r>
      <w:r w:rsidRPr="005562C5">
        <w:rPr>
          <w:rFonts w:asciiTheme="majorHAnsi" w:eastAsia="Times New Roman" w:hAnsiTheme="majorHAnsi" w:cstheme="majorHAnsi"/>
          <w:noProof/>
          <w:sz w:val="24"/>
          <w:szCs w:val="24"/>
          <w:lang w:val="en-US"/>
        </w:rPr>
        <w:t xml:space="preserve"> job. Since applicants are equipped with a clear job description, they will understand exactly what tasks they will be assigned with and the ack</w:t>
      </w:r>
      <w:r w:rsidR="00524C15">
        <w:rPr>
          <w:rFonts w:asciiTheme="majorHAnsi" w:eastAsia="Times New Roman" w:hAnsiTheme="majorHAnsi" w:cstheme="majorHAnsi"/>
          <w:noProof/>
          <w:sz w:val="24"/>
          <w:szCs w:val="24"/>
          <w:lang w:val="en-US"/>
        </w:rPr>
        <w:t>nowledg</w:t>
      </w:r>
      <w:r w:rsidRPr="005562C5">
        <w:rPr>
          <w:rFonts w:asciiTheme="majorHAnsi" w:eastAsia="Times New Roman" w:hAnsiTheme="majorHAnsi" w:cstheme="majorHAnsi"/>
          <w:noProof/>
          <w:sz w:val="24"/>
          <w:szCs w:val="24"/>
          <w:lang w:val="en-US"/>
        </w:rPr>
        <w:t xml:space="preserve">ment of opportunities and obstacles they will experience from the job. Therefore, there will be no misconceptions about the job, which could significantly dissatisfy the applicants if it were misunderstood. </w:t>
      </w:r>
      <w:r w:rsidR="00CF09B4">
        <w:rPr>
          <w:rFonts w:asciiTheme="majorHAnsi" w:eastAsia="Times New Roman" w:hAnsiTheme="majorHAnsi" w:cstheme="majorHAnsi"/>
          <w:noProof/>
          <w:sz w:val="24"/>
          <w:szCs w:val="24"/>
          <w:lang w:val="en-US"/>
        </w:rPr>
        <w:t>C</w:t>
      </w:r>
      <w:r w:rsidRPr="005562C5">
        <w:rPr>
          <w:rFonts w:asciiTheme="majorHAnsi" w:eastAsia="Times New Roman" w:hAnsiTheme="majorHAnsi" w:cstheme="majorHAnsi"/>
          <w:noProof/>
          <w:sz w:val="24"/>
          <w:szCs w:val="24"/>
          <w:lang w:val="en-US"/>
        </w:rPr>
        <w:t>onsequen</w:t>
      </w:r>
      <w:r w:rsidR="00CF09B4">
        <w:rPr>
          <w:rFonts w:asciiTheme="majorHAnsi" w:eastAsia="Times New Roman" w:hAnsiTheme="majorHAnsi" w:cstheme="majorHAnsi"/>
          <w:noProof/>
          <w:sz w:val="24"/>
          <w:szCs w:val="24"/>
          <w:lang w:val="en-US"/>
        </w:rPr>
        <w:t>tly</w:t>
      </w:r>
      <w:r w:rsidRPr="005562C5">
        <w:rPr>
          <w:rFonts w:asciiTheme="majorHAnsi" w:eastAsia="Times New Roman" w:hAnsiTheme="majorHAnsi" w:cstheme="majorHAnsi"/>
          <w:noProof/>
          <w:sz w:val="24"/>
          <w:szCs w:val="24"/>
          <w:lang w:val="en-US"/>
        </w:rPr>
        <w:t xml:space="preserve">, if Realistic Job Preview is effectively applied, Highlands Philippines </w:t>
      </w:r>
      <w:r w:rsidR="00CF09B4">
        <w:rPr>
          <w:rFonts w:asciiTheme="majorHAnsi" w:eastAsia="Times New Roman" w:hAnsiTheme="majorHAnsi" w:cstheme="majorHAnsi"/>
          <w:noProof/>
          <w:sz w:val="24"/>
          <w:szCs w:val="24"/>
          <w:lang w:val="en-US"/>
        </w:rPr>
        <w:t>can</w:t>
      </w:r>
      <w:r w:rsidR="00524C15">
        <w:rPr>
          <w:rFonts w:asciiTheme="majorHAnsi" w:eastAsia="Times New Roman" w:hAnsiTheme="majorHAnsi" w:cstheme="majorHAnsi"/>
          <w:noProof/>
          <w:sz w:val="24"/>
          <w:szCs w:val="24"/>
          <w:lang w:val="en-US"/>
        </w:rPr>
        <w:t xml:space="preserve"> </w:t>
      </w:r>
      <w:r w:rsidRPr="005562C5">
        <w:rPr>
          <w:rFonts w:asciiTheme="majorHAnsi" w:eastAsia="Times New Roman" w:hAnsiTheme="majorHAnsi" w:cstheme="majorHAnsi"/>
          <w:noProof/>
          <w:sz w:val="24"/>
          <w:szCs w:val="24"/>
          <w:lang w:val="en-US"/>
        </w:rPr>
        <w:t>reduce their employee’s voluntary turnover by equipping the ap</w:t>
      </w:r>
      <w:r w:rsidR="00524C15">
        <w:rPr>
          <w:rFonts w:asciiTheme="majorHAnsi" w:eastAsia="Times New Roman" w:hAnsiTheme="majorHAnsi" w:cstheme="majorHAnsi"/>
          <w:noProof/>
          <w:sz w:val="24"/>
          <w:szCs w:val="24"/>
          <w:lang w:val="en-US"/>
        </w:rPr>
        <w:t>p</w:t>
      </w:r>
      <w:r w:rsidRPr="005562C5">
        <w:rPr>
          <w:rFonts w:asciiTheme="majorHAnsi" w:eastAsia="Times New Roman" w:hAnsiTheme="majorHAnsi" w:cstheme="majorHAnsi"/>
          <w:noProof/>
          <w:sz w:val="24"/>
          <w:szCs w:val="24"/>
          <w:lang w:val="en-US"/>
        </w:rPr>
        <w:t>licants with an accurate job expectation from the beginning (Roth &amp; Roth 1995</w:t>
      </w:r>
      <w:r w:rsidR="00F151AF" w:rsidRPr="005562C5">
        <w:rPr>
          <w:rFonts w:asciiTheme="majorHAnsi" w:eastAsia="Times New Roman" w:hAnsiTheme="majorHAnsi" w:cstheme="majorHAnsi"/>
          <w:noProof/>
          <w:sz w:val="24"/>
          <w:szCs w:val="24"/>
          <w:lang w:val="en-US"/>
        </w:rPr>
        <w:t>, p. 68</w:t>
      </w:r>
      <w:r w:rsidRPr="005562C5">
        <w:rPr>
          <w:rFonts w:asciiTheme="majorHAnsi" w:eastAsia="Times New Roman" w:hAnsiTheme="majorHAnsi" w:cstheme="majorHAnsi"/>
          <w:noProof/>
          <w:sz w:val="24"/>
          <w:szCs w:val="24"/>
          <w:lang w:val="en-US"/>
        </w:rPr>
        <w:t>).</w:t>
      </w:r>
    </w:p>
    <w:p w14:paraId="70731DD1" w14:textId="77777777" w:rsidR="00EA46C4" w:rsidRPr="00EA46C4" w:rsidRDefault="3C156909" w:rsidP="00543111">
      <w:pPr>
        <w:pStyle w:val="ListParagraph"/>
        <w:spacing w:line="360" w:lineRule="auto"/>
        <w:rPr>
          <w:rFonts w:asciiTheme="majorHAnsi" w:hAnsiTheme="majorHAnsi" w:cstheme="majorHAnsi"/>
          <w:b/>
          <w:bCs/>
          <w:noProof/>
          <w:sz w:val="24"/>
          <w:szCs w:val="24"/>
          <w:lang w:val="en-US"/>
        </w:rPr>
      </w:pPr>
      <w:r w:rsidRPr="005562C5">
        <w:rPr>
          <w:rFonts w:asciiTheme="majorHAnsi" w:hAnsiTheme="majorHAnsi" w:cstheme="majorHAnsi"/>
          <w:sz w:val="24"/>
          <w:szCs w:val="24"/>
        </w:rPr>
        <w:br/>
      </w:r>
      <w:r w:rsidR="79CA1229" w:rsidRPr="005562C5">
        <w:rPr>
          <w:rFonts w:asciiTheme="majorHAnsi" w:eastAsia="Times New Roman" w:hAnsiTheme="majorHAnsi" w:cstheme="majorHAnsi"/>
          <w:b/>
          <w:bCs/>
          <w:noProof/>
          <w:sz w:val="24"/>
          <w:szCs w:val="24"/>
          <w:lang w:val="vi"/>
        </w:rPr>
        <w:t xml:space="preserve">Weighted Application Blank (WAB) as selection tool: </w:t>
      </w:r>
      <w:r w:rsidR="00DE7D5C">
        <w:rPr>
          <w:rFonts w:asciiTheme="majorHAnsi" w:eastAsia="Times New Roman" w:hAnsiTheme="majorHAnsi" w:cstheme="majorHAnsi"/>
          <w:noProof/>
          <w:sz w:val="24"/>
          <w:szCs w:val="24"/>
          <w:lang w:val="en-GB"/>
        </w:rPr>
        <w:t>a</w:t>
      </w:r>
      <w:r w:rsidR="79CA1229" w:rsidRPr="005562C5">
        <w:rPr>
          <w:rFonts w:asciiTheme="majorHAnsi" w:eastAsia="Times New Roman" w:hAnsiTheme="majorHAnsi" w:cstheme="majorHAnsi"/>
          <w:noProof/>
          <w:sz w:val="24"/>
          <w:szCs w:val="24"/>
          <w:lang w:val="vi"/>
        </w:rPr>
        <w:t xml:space="preserve"> WA</w:t>
      </w:r>
      <w:r w:rsidR="79CA1229" w:rsidRPr="005562C5">
        <w:rPr>
          <w:rFonts w:asciiTheme="majorHAnsi" w:eastAsia="Times New Roman" w:hAnsiTheme="majorHAnsi" w:cstheme="majorHAnsi"/>
          <w:noProof/>
          <w:sz w:val="24"/>
          <w:szCs w:val="24"/>
          <w:lang w:val="en-US"/>
        </w:rPr>
        <w:t xml:space="preserve">B </w:t>
      </w:r>
      <w:r w:rsidR="79CA1229" w:rsidRPr="005562C5">
        <w:rPr>
          <w:rFonts w:asciiTheme="majorHAnsi" w:eastAsia="Times New Roman" w:hAnsiTheme="majorHAnsi" w:cstheme="majorHAnsi"/>
          <w:noProof/>
          <w:sz w:val="24"/>
          <w:szCs w:val="24"/>
          <w:lang w:val="vi"/>
        </w:rPr>
        <w:t xml:space="preserve">is a form in which </w:t>
      </w:r>
      <w:r w:rsidR="79CA1229" w:rsidRPr="005562C5">
        <w:rPr>
          <w:rFonts w:asciiTheme="majorHAnsi" w:eastAsia="Times New Roman" w:hAnsiTheme="majorHAnsi" w:cstheme="majorHAnsi"/>
          <w:noProof/>
          <w:sz w:val="24"/>
          <w:szCs w:val="24"/>
          <w:lang w:val="en-US"/>
        </w:rPr>
        <w:t>answers are assigned a score that interdepend</w:t>
      </w:r>
      <w:r w:rsidR="00524C15">
        <w:rPr>
          <w:rFonts w:asciiTheme="majorHAnsi" w:eastAsia="Times New Roman" w:hAnsiTheme="majorHAnsi" w:cstheme="majorHAnsi"/>
          <w:noProof/>
          <w:sz w:val="24"/>
          <w:szCs w:val="24"/>
          <w:lang w:val="en-US"/>
        </w:rPr>
        <w:t>ent</w:t>
      </w:r>
      <w:r w:rsidR="79CA1229" w:rsidRPr="005562C5">
        <w:rPr>
          <w:rFonts w:asciiTheme="majorHAnsi" w:eastAsia="Times New Roman" w:hAnsiTheme="majorHAnsi" w:cstheme="majorHAnsi"/>
          <w:noProof/>
          <w:sz w:val="24"/>
          <w:szCs w:val="24"/>
          <w:lang w:val="en-US"/>
        </w:rPr>
        <w:t xml:space="preserve"> to the skills, knowledge</w:t>
      </w:r>
      <w:r w:rsidR="00524C15">
        <w:rPr>
          <w:rFonts w:asciiTheme="majorHAnsi" w:eastAsia="Times New Roman" w:hAnsiTheme="majorHAnsi" w:cstheme="majorHAnsi"/>
          <w:noProof/>
          <w:sz w:val="24"/>
          <w:szCs w:val="24"/>
          <w:lang w:val="en-US"/>
        </w:rPr>
        <w:t>,</w:t>
      </w:r>
      <w:r w:rsidR="79CA1229" w:rsidRPr="005562C5">
        <w:rPr>
          <w:rFonts w:asciiTheme="majorHAnsi" w:eastAsia="Times New Roman" w:hAnsiTheme="majorHAnsi" w:cstheme="majorHAnsi"/>
          <w:noProof/>
          <w:sz w:val="24"/>
          <w:szCs w:val="24"/>
          <w:lang w:val="en-US"/>
        </w:rPr>
        <w:t xml:space="preserve"> and abilities needed to perform the job. The </w:t>
      </w:r>
      <w:r w:rsidR="00697412">
        <w:rPr>
          <w:rFonts w:asciiTheme="majorHAnsi" w:eastAsia="Times New Roman" w:hAnsiTheme="majorHAnsi" w:cstheme="majorHAnsi"/>
          <w:noProof/>
          <w:sz w:val="24"/>
          <w:szCs w:val="24"/>
          <w:lang w:val="en-US"/>
        </w:rPr>
        <w:t>set</w:t>
      </w:r>
      <w:r w:rsidR="79CA1229" w:rsidRPr="005562C5">
        <w:rPr>
          <w:rFonts w:asciiTheme="majorHAnsi" w:eastAsia="Times New Roman" w:hAnsiTheme="majorHAnsi" w:cstheme="majorHAnsi"/>
          <w:noProof/>
          <w:sz w:val="24"/>
          <w:szCs w:val="24"/>
          <w:lang w:val="en-US"/>
        </w:rPr>
        <w:t xml:space="preserve"> scores are based on the expectation of each organization and remove the subjective evaluation’s error of the applicants. When </w:t>
      </w:r>
      <w:r w:rsidR="00DE7D5C">
        <w:rPr>
          <w:rFonts w:asciiTheme="majorHAnsi" w:eastAsia="Times New Roman" w:hAnsiTheme="majorHAnsi" w:cstheme="majorHAnsi"/>
          <w:noProof/>
          <w:sz w:val="24"/>
          <w:szCs w:val="24"/>
          <w:lang w:val="en-US"/>
        </w:rPr>
        <w:t>the</w:t>
      </w:r>
      <w:r w:rsidR="79CA1229" w:rsidRPr="005562C5">
        <w:rPr>
          <w:rFonts w:asciiTheme="majorHAnsi" w:eastAsia="Times New Roman" w:hAnsiTheme="majorHAnsi" w:cstheme="majorHAnsi"/>
          <w:noProof/>
          <w:sz w:val="24"/>
          <w:szCs w:val="24"/>
          <w:lang w:val="en-US"/>
        </w:rPr>
        <w:t xml:space="preserve"> WAB is correctly developed, handled, and scored is a practical method to predict prospective employees’ job success, for instance, job tenure. Furthermore, the WAB is also </w:t>
      </w:r>
      <w:r w:rsidR="00697412">
        <w:rPr>
          <w:rFonts w:asciiTheme="majorHAnsi" w:eastAsia="Times New Roman" w:hAnsiTheme="majorHAnsi" w:cstheme="majorHAnsi"/>
          <w:noProof/>
          <w:sz w:val="24"/>
          <w:szCs w:val="24"/>
          <w:lang w:val="en-US"/>
        </w:rPr>
        <w:t>useful</w:t>
      </w:r>
      <w:r w:rsidR="79CA1229" w:rsidRPr="005562C5">
        <w:rPr>
          <w:rFonts w:asciiTheme="majorHAnsi" w:eastAsia="Times New Roman" w:hAnsiTheme="majorHAnsi" w:cstheme="majorHAnsi"/>
          <w:noProof/>
          <w:sz w:val="24"/>
          <w:szCs w:val="24"/>
          <w:lang w:val="en-US"/>
        </w:rPr>
        <w:t xml:space="preserve"> for organizations to reduce recruiting-related cost and employee’s turnover, </w:t>
      </w:r>
      <w:r w:rsidR="00DE7D5C">
        <w:rPr>
          <w:rFonts w:asciiTheme="majorHAnsi" w:eastAsia="Times New Roman" w:hAnsiTheme="majorHAnsi" w:cstheme="majorHAnsi"/>
          <w:noProof/>
          <w:sz w:val="24"/>
          <w:szCs w:val="24"/>
          <w:lang w:val="en-US"/>
        </w:rPr>
        <w:t>particularly</w:t>
      </w:r>
      <w:r w:rsidR="79CA1229" w:rsidRPr="005562C5">
        <w:rPr>
          <w:rFonts w:asciiTheme="majorHAnsi" w:eastAsia="Times New Roman" w:hAnsiTheme="majorHAnsi" w:cstheme="majorHAnsi"/>
          <w:noProof/>
          <w:sz w:val="24"/>
          <w:szCs w:val="24"/>
          <w:lang w:val="en-US"/>
        </w:rPr>
        <w:t xml:space="preserve"> in those industries that involve a large number of workers, such as hospitality</w:t>
      </w:r>
      <w:r w:rsidR="00DE7D5C">
        <w:rPr>
          <w:rFonts w:asciiTheme="majorHAnsi" w:eastAsia="Times New Roman" w:hAnsiTheme="majorHAnsi" w:cstheme="majorHAnsi"/>
          <w:noProof/>
          <w:sz w:val="24"/>
          <w:szCs w:val="24"/>
          <w:lang w:val="en-US"/>
        </w:rPr>
        <w:t>,</w:t>
      </w:r>
      <w:r w:rsidR="79CA1229" w:rsidRPr="005562C5">
        <w:rPr>
          <w:rFonts w:asciiTheme="majorHAnsi" w:eastAsia="Times New Roman" w:hAnsiTheme="majorHAnsi" w:cstheme="majorHAnsi"/>
          <w:noProof/>
          <w:sz w:val="24"/>
          <w:szCs w:val="24"/>
          <w:lang w:val="en-US"/>
        </w:rPr>
        <w:t xml:space="preserve"> and food and beverage (</w:t>
      </w:r>
      <w:r w:rsidR="00346942" w:rsidRPr="005562C5">
        <w:rPr>
          <w:rFonts w:asciiTheme="majorHAnsi" w:eastAsia="Times New Roman" w:hAnsiTheme="majorHAnsi" w:cstheme="majorHAnsi"/>
          <w:noProof/>
          <w:sz w:val="24"/>
          <w:szCs w:val="24"/>
          <w:lang w:val="en-US"/>
        </w:rPr>
        <w:t>Kaak</w:t>
      </w:r>
      <w:r w:rsidR="79CA1229" w:rsidRPr="005562C5">
        <w:rPr>
          <w:rFonts w:asciiTheme="majorHAnsi" w:eastAsia="Times New Roman" w:hAnsiTheme="majorHAnsi" w:cstheme="majorHAnsi"/>
          <w:noProof/>
          <w:sz w:val="24"/>
          <w:szCs w:val="24"/>
          <w:lang w:val="en-US"/>
        </w:rPr>
        <w:t xml:space="preserve"> et al. </w:t>
      </w:r>
      <w:r w:rsidR="0095676A" w:rsidRPr="005562C5">
        <w:rPr>
          <w:rFonts w:asciiTheme="majorHAnsi" w:eastAsia="Times New Roman" w:hAnsiTheme="majorHAnsi" w:cstheme="majorHAnsi"/>
          <w:noProof/>
          <w:sz w:val="24"/>
          <w:szCs w:val="24"/>
          <w:lang w:val="en-US"/>
        </w:rPr>
        <w:t>1998, p. 18</w:t>
      </w:r>
      <w:r w:rsidR="79CA1229" w:rsidRPr="005562C5">
        <w:rPr>
          <w:rFonts w:asciiTheme="majorHAnsi" w:eastAsia="Times New Roman" w:hAnsiTheme="majorHAnsi" w:cstheme="majorHAnsi"/>
          <w:noProof/>
          <w:sz w:val="24"/>
          <w:szCs w:val="24"/>
          <w:lang w:val="en-US"/>
        </w:rPr>
        <w:t xml:space="preserve">). Since Highlands Philippines are operating in </w:t>
      </w:r>
      <w:r w:rsidR="00697412">
        <w:rPr>
          <w:rFonts w:asciiTheme="majorHAnsi" w:eastAsia="Times New Roman" w:hAnsiTheme="majorHAnsi" w:cstheme="majorHAnsi"/>
          <w:noProof/>
          <w:sz w:val="24"/>
          <w:szCs w:val="24"/>
          <w:lang w:val="en-US"/>
        </w:rPr>
        <w:t xml:space="preserve">the </w:t>
      </w:r>
      <w:r w:rsidR="79CA1229" w:rsidRPr="005562C5">
        <w:rPr>
          <w:rFonts w:asciiTheme="majorHAnsi" w:eastAsia="Times New Roman" w:hAnsiTheme="majorHAnsi" w:cstheme="majorHAnsi"/>
          <w:noProof/>
          <w:sz w:val="24"/>
          <w:szCs w:val="24"/>
          <w:lang w:val="en-US"/>
        </w:rPr>
        <w:t xml:space="preserve">coffee chain industry, it should develop a WAB based on its expectations of essential skills needed for well-performed job’s tasks. The Highlands WAB’s scores should correlate to the elements that might contribute to a future successful </w:t>
      </w:r>
      <w:r w:rsidR="00697412">
        <w:rPr>
          <w:rFonts w:asciiTheme="majorHAnsi" w:eastAsia="Times New Roman" w:hAnsiTheme="majorHAnsi" w:cstheme="majorHAnsi"/>
          <w:noProof/>
          <w:sz w:val="24"/>
          <w:szCs w:val="24"/>
          <w:lang w:val="en-US"/>
        </w:rPr>
        <w:t>career</w:t>
      </w:r>
      <w:r w:rsidR="79CA1229" w:rsidRPr="005562C5">
        <w:rPr>
          <w:rFonts w:asciiTheme="majorHAnsi" w:eastAsia="Times New Roman" w:hAnsiTheme="majorHAnsi" w:cstheme="majorHAnsi"/>
          <w:noProof/>
          <w:sz w:val="24"/>
          <w:szCs w:val="24"/>
          <w:lang w:val="en-US"/>
        </w:rPr>
        <w:t xml:space="preserve">, such as years of working </w:t>
      </w:r>
      <w:r w:rsidR="00A058C0" w:rsidRPr="005562C5">
        <w:rPr>
          <w:rFonts w:asciiTheme="majorHAnsi" w:eastAsia="Times New Roman" w:hAnsiTheme="majorHAnsi" w:cstheme="majorHAnsi"/>
          <w:noProof/>
          <w:sz w:val="24"/>
          <w:szCs w:val="24"/>
          <w:lang w:val="en-US"/>
        </w:rPr>
        <w:t>and</w:t>
      </w:r>
      <w:r w:rsidR="79CA1229" w:rsidRPr="005562C5">
        <w:rPr>
          <w:rFonts w:asciiTheme="majorHAnsi" w:eastAsia="Times New Roman" w:hAnsiTheme="majorHAnsi" w:cstheme="majorHAnsi"/>
          <w:noProof/>
          <w:sz w:val="24"/>
          <w:szCs w:val="24"/>
          <w:lang w:val="en-US"/>
        </w:rPr>
        <w:t xml:space="preserve"> the knowledge </w:t>
      </w:r>
      <w:r w:rsidR="00926FDC">
        <w:rPr>
          <w:rFonts w:asciiTheme="majorHAnsi" w:eastAsia="Times New Roman" w:hAnsiTheme="majorHAnsi" w:cstheme="majorHAnsi"/>
          <w:noProof/>
          <w:sz w:val="24"/>
          <w:szCs w:val="24"/>
          <w:lang w:val="en-US"/>
        </w:rPr>
        <w:t>of the coffee retailing industry</w:t>
      </w:r>
      <w:r w:rsidR="00A058C0" w:rsidRPr="005562C5">
        <w:rPr>
          <w:rFonts w:asciiTheme="majorHAnsi" w:eastAsia="Times New Roman" w:hAnsiTheme="majorHAnsi" w:cstheme="majorHAnsi"/>
          <w:noProof/>
          <w:sz w:val="24"/>
          <w:szCs w:val="24"/>
          <w:lang w:val="en-US"/>
        </w:rPr>
        <w:t>.</w:t>
      </w:r>
      <w:r w:rsidR="7B4A3F6B">
        <w:br/>
      </w:r>
    </w:p>
    <w:p w14:paraId="3EB4E854" w14:textId="637090E2" w:rsidR="7B4A3F6B" w:rsidRPr="00EA46C4" w:rsidRDefault="604C4FAD" w:rsidP="00EA46C4">
      <w:pPr>
        <w:pStyle w:val="ListParagraph"/>
        <w:spacing w:line="360" w:lineRule="auto"/>
        <w:rPr>
          <w:rFonts w:asciiTheme="majorHAnsi" w:hAnsiTheme="majorHAnsi" w:cstheme="majorHAnsi"/>
          <w:b/>
          <w:bCs/>
          <w:noProof/>
          <w:sz w:val="24"/>
          <w:szCs w:val="24"/>
          <w:lang w:val="en-US"/>
        </w:rPr>
      </w:pPr>
      <w:r w:rsidRPr="00EA46C4">
        <w:rPr>
          <w:rFonts w:asciiTheme="majorHAnsi" w:eastAsia="Times New Roman" w:hAnsiTheme="majorHAnsi" w:cstheme="majorBidi"/>
          <w:b/>
          <w:bCs/>
          <w:noProof/>
          <w:sz w:val="24"/>
          <w:szCs w:val="24"/>
          <w:lang w:val="en-US"/>
        </w:rPr>
        <w:t>Effective managerial staffing:</w:t>
      </w:r>
      <w:r w:rsidR="3708D3E8" w:rsidRPr="00EA46C4">
        <w:rPr>
          <w:rFonts w:asciiTheme="majorHAnsi" w:eastAsia="Times New Roman" w:hAnsiTheme="majorHAnsi" w:cstheme="majorBidi"/>
          <w:b/>
          <w:bCs/>
          <w:noProof/>
          <w:sz w:val="24"/>
          <w:szCs w:val="24"/>
          <w:lang w:val="en-US"/>
        </w:rPr>
        <w:t xml:space="preserve"> </w:t>
      </w:r>
      <w:r w:rsidR="4B6A023E" w:rsidRPr="00EA46C4">
        <w:rPr>
          <w:rFonts w:ascii="Calibri Light" w:eastAsia="Calibri Light" w:hAnsi="Calibri Light" w:cs="Calibri Light"/>
          <w:b/>
          <w:bCs/>
          <w:noProof/>
          <w:sz w:val="24"/>
          <w:szCs w:val="24"/>
          <w:lang w:val="en-US"/>
        </w:rPr>
        <w:t xml:space="preserve">: </w:t>
      </w:r>
      <w:r w:rsidR="4B6A023E" w:rsidRPr="00EA46C4">
        <w:rPr>
          <w:rFonts w:asciiTheme="majorHAnsi" w:eastAsia="Calibri Light" w:hAnsiTheme="majorHAnsi" w:cstheme="majorHAnsi"/>
          <w:noProof/>
          <w:sz w:val="24"/>
          <w:szCs w:val="24"/>
          <w:lang w:val="en-US"/>
        </w:rPr>
        <w:t>To strengthen the coordination and control over their subsidiary, ethnocentric model is preferable that key management positions in both home and foreign countries are conducted by the parent company,</w:t>
      </w:r>
      <w:r w:rsidR="00FA4167" w:rsidRPr="00EA46C4">
        <w:rPr>
          <w:rFonts w:asciiTheme="majorHAnsi" w:eastAsia="Calibri Light" w:hAnsiTheme="majorHAnsi" w:cstheme="majorHAnsi"/>
          <w:noProof/>
          <w:sz w:val="24"/>
          <w:szCs w:val="24"/>
          <w:lang w:val="en-US"/>
        </w:rPr>
        <w:t xml:space="preserve"> experien</w:t>
      </w:r>
      <w:r w:rsidR="00C84E5C" w:rsidRPr="00EA46C4">
        <w:rPr>
          <w:rFonts w:asciiTheme="majorHAnsi" w:eastAsia="Calibri Light" w:hAnsiTheme="majorHAnsi" w:cstheme="majorHAnsi"/>
          <w:noProof/>
          <w:sz w:val="24"/>
          <w:szCs w:val="24"/>
          <w:lang w:val="en-US"/>
        </w:rPr>
        <w:t>c</w:t>
      </w:r>
      <w:r w:rsidR="00FA4167" w:rsidRPr="00EA46C4">
        <w:rPr>
          <w:rFonts w:asciiTheme="majorHAnsi" w:eastAsia="Calibri Light" w:hAnsiTheme="majorHAnsi" w:cstheme="majorHAnsi"/>
          <w:noProof/>
          <w:sz w:val="24"/>
          <w:szCs w:val="24"/>
          <w:lang w:val="en-US"/>
        </w:rPr>
        <w:t>ed</w:t>
      </w:r>
      <w:r w:rsidR="4B6A023E" w:rsidRPr="00EA46C4">
        <w:rPr>
          <w:rFonts w:asciiTheme="majorHAnsi" w:eastAsia="Calibri Light" w:hAnsiTheme="majorHAnsi" w:cstheme="majorHAnsi"/>
          <w:noProof/>
          <w:sz w:val="24"/>
          <w:szCs w:val="24"/>
          <w:lang w:val="en-US"/>
        </w:rPr>
        <w:t xml:space="preserve"> employees from headquarters are transferred to a foreign subsidiary</w:t>
      </w:r>
      <w:r w:rsidR="005D22E2" w:rsidRPr="00EA46C4">
        <w:rPr>
          <w:rFonts w:asciiTheme="majorHAnsi" w:eastAsia="Calibri Light" w:hAnsiTheme="majorHAnsi" w:cstheme="majorHAnsi"/>
          <w:noProof/>
          <w:sz w:val="24"/>
          <w:szCs w:val="24"/>
          <w:lang w:val="en-US"/>
        </w:rPr>
        <w:t xml:space="preserve"> </w:t>
      </w:r>
      <w:r w:rsidR="4B6A023E" w:rsidRPr="00EA46C4">
        <w:rPr>
          <w:rFonts w:asciiTheme="majorHAnsi" w:eastAsia="Calibri Light" w:hAnsiTheme="majorHAnsi" w:cstheme="majorHAnsi"/>
          <w:noProof/>
          <w:sz w:val="24"/>
          <w:szCs w:val="24"/>
          <w:lang w:val="en-US"/>
        </w:rPr>
        <w:t>(Harzing &amp; Ruysseveldt 2004).</w:t>
      </w:r>
      <w:r w:rsidR="00C84E5C" w:rsidRPr="00EA46C4">
        <w:rPr>
          <w:rFonts w:asciiTheme="majorHAnsi" w:eastAsia="Calibri Light" w:hAnsiTheme="majorHAnsi" w:cstheme="majorHAnsi"/>
          <w:noProof/>
          <w:sz w:val="24"/>
          <w:szCs w:val="24"/>
          <w:lang w:val="en-US"/>
        </w:rPr>
        <w:t xml:space="preserve"> For example,</w:t>
      </w:r>
      <w:r w:rsidR="4B6A023E" w:rsidRPr="00EA46C4">
        <w:rPr>
          <w:rFonts w:asciiTheme="majorHAnsi" w:eastAsia="Calibri Light" w:hAnsiTheme="majorHAnsi" w:cstheme="majorHAnsi"/>
          <w:noProof/>
          <w:sz w:val="24"/>
          <w:szCs w:val="24"/>
          <w:lang w:val="en-US"/>
        </w:rPr>
        <w:t xml:space="preserve"> Coca-Cola approached this model by achieving their objectives through training expatriate who is in charge of transferring to a foreign subsidiary and absorb the company’s goals, hence performing well in a new market (Azar 2012, p. 73). However, to carry out this </w:t>
      </w:r>
      <w:r w:rsidR="4B6A023E" w:rsidRPr="00EA46C4">
        <w:rPr>
          <w:rFonts w:asciiTheme="majorHAnsi" w:eastAsia="Calibri Light" w:hAnsiTheme="majorHAnsi" w:cstheme="majorHAnsi"/>
          <w:noProof/>
          <w:sz w:val="24"/>
          <w:szCs w:val="24"/>
          <w:lang w:val="en-US"/>
        </w:rPr>
        <w:lastRenderedPageBreak/>
        <w:t>managerial model, the company should have the proper training for recruitment. Additionally, Coca-Cola spend time</w:t>
      </w:r>
      <w:r w:rsidR="00D54662" w:rsidRPr="00EA46C4">
        <w:rPr>
          <w:rFonts w:asciiTheme="majorHAnsi" w:eastAsia="Calibri Light" w:hAnsiTheme="majorHAnsi" w:cstheme="majorHAnsi"/>
          <w:noProof/>
          <w:sz w:val="24"/>
          <w:szCs w:val="24"/>
          <w:lang w:val="en-US"/>
        </w:rPr>
        <w:t xml:space="preserve"> on</w:t>
      </w:r>
      <w:r w:rsidR="4B6A023E" w:rsidRPr="00EA46C4">
        <w:rPr>
          <w:rFonts w:asciiTheme="majorHAnsi" w:eastAsia="Calibri Light" w:hAnsiTheme="majorHAnsi" w:cstheme="majorHAnsi"/>
          <w:noProof/>
          <w:sz w:val="24"/>
          <w:szCs w:val="24"/>
          <w:lang w:val="en-US"/>
        </w:rPr>
        <w:t xml:space="preserve"> taking steps to a</w:t>
      </w:r>
      <w:r w:rsidR="00270E3C" w:rsidRPr="00EA46C4">
        <w:rPr>
          <w:rFonts w:asciiTheme="majorHAnsi" w:eastAsia="Calibri Light" w:hAnsiTheme="majorHAnsi" w:cstheme="majorHAnsi"/>
          <w:noProof/>
          <w:sz w:val="24"/>
          <w:szCs w:val="24"/>
          <w:lang w:val="en-US"/>
        </w:rPr>
        <w:t>ss</w:t>
      </w:r>
      <w:r w:rsidR="4B6A023E" w:rsidRPr="00EA46C4">
        <w:rPr>
          <w:rFonts w:asciiTheme="majorHAnsi" w:eastAsia="Calibri Light" w:hAnsiTheme="majorHAnsi" w:cstheme="majorHAnsi"/>
          <w:noProof/>
          <w:sz w:val="24"/>
          <w:szCs w:val="24"/>
          <w:lang w:val="en-US"/>
        </w:rPr>
        <w:t>ess employees interested in working overseas and ensur</w:t>
      </w:r>
      <w:r w:rsidR="00D54662" w:rsidRPr="00EA46C4">
        <w:rPr>
          <w:rFonts w:asciiTheme="majorHAnsi" w:eastAsia="Calibri Light" w:hAnsiTheme="majorHAnsi" w:cstheme="majorHAnsi"/>
          <w:noProof/>
          <w:sz w:val="24"/>
          <w:szCs w:val="24"/>
          <w:lang w:val="en-US"/>
        </w:rPr>
        <w:t>e</w:t>
      </w:r>
      <w:r w:rsidR="4B6A023E" w:rsidRPr="00EA46C4">
        <w:rPr>
          <w:rFonts w:asciiTheme="majorHAnsi" w:eastAsia="Calibri Light" w:hAnsiTheme="majorHAnsi" w:cstheme="majorHAnsi"/>
          <w:noProof/>
          <w:sz w:val="24"/>
          <w:szCs w:val="24"/>
          <w:lang w:val="en-US"/>
        </w:rPr>
        <w:t xml:space="preserve"> they are competent. Regarding Highlands Coffee, their ambition is to bring Vietnamese coffee flavor to the world but still suitable for customers’ tastes. Thus, </w:t>
      </w:r>
      <w:r w:rsidR="003908C6" w:rsidRPr="00EA46C4">
        <w:rPr>
          <w:rFonts w:asciiTheme="majorHAnsi" w:eastAsia="Calibri Light" w:hAnsiTheme="majorHAnsi" w:cstheme="majorHAnsi"/>
          <w:noProof/>
          <w:sz w:val="24"/>
          <w:szCs w:val="24"/>
          <w:lang w:val="en-US"/>
        </w:rPr>
        <w:t>Vietnamese</w:t>
      </w:r>
      <w:r w:rsidR="4B6A023E" w:rsidRPr="00EA46C4">
        <w:rPr>
          <w:rFonts w:asciiTheme="majorHAnsi" w:eastAsia="Calibri Light" w:hAnsiTheme="majorHAnsi" w:cstheme="majorHAnsi"/>
          <w:noProof/>
          <w:sz w:val="24"/>
          <w:szCs w:val="24"/>
          <w:lang w:val="en-US"/>
        </w:rPr>
        <w:t xml:space="preserve"> managers need to be trained and work overseas, delivering the message to Philippine counterparts. However, this also affects individuals in terms of their private lives, families, perceptions, and culture. Therefore, compensation and benefits for expatriates are essential. According to Briscoe &amp; Schuler (2004), compensation programs for expatriates must be attractive enough so the company can encourage and maintain qualified employees for foreign assignments. The company should keep it fair and maintain it consistent and reasonable among the compensation of employees of both home-based and abroad companies. </w:t>
      </w:r>
    </w:p>
    <w:p w14:paraId="67FBC7DA" w14:textId="75CCD978" w:rsidR="00513B26" w:rsidRPr="005562C5" w:rsidRDefault="00C37D70" w:rsidP="00EA46C4">
      <w:pPr>
        <w:spacing w:line="360" w:lineRule="auto"/>
        <w:ind w:left="360"/>
        <w:rPr>
          <w:rFonts w:asciiTheme="majorHAnsi" w:eastAsia="Times New Roman" w:hAnsiTheme="majorHAnsi" w:cstheme="majorHAnsi"/>
          <w:noProof/>
          <w:sz w:val="24"/>
          <w:szCs w:val="24"/>
          <w:lang w:val="en-US"/>
        </w:rPr>
      </w:pPr>
      <w:r w:rsidRPr="005562C5">
        <w:rPr>
          <w:rFonts w:asciiTheme="majorHAnsi" w:eastAsia="Times New Roman" w:hAnsiTheme="majorHAnsi" w:cstheme="majorHAnsi"/>
          <w:noProof/>
          <w:sz w:val="24"/>
          <w:szCs w:val="24"/>
          <w:lang w:val="en-US"/>
        </w:rPr>
        <w:t>Secondly,</w:t>
      </w:r>
      <w:r w:rsidR="00A51C81">
        <w:rPr>
          <w:rFonts w:asciiTheme="majorHAnsi" w:eastAsia="Times New Roman" w:hAnsiTheme="majorHAnsi" w:cstheme="majorHAnsi"/>
          <w:noProof/>
          <w:sz w:val="24"/>
          <w:szCs w:val="24"/>
          <w:lang w:val="en-US"/>
        </w:rPr>
        <w:t xml:space="preserve"> </w:t>
      </w:r>
      <w:r w:rsidRPr="005562C5">
        <w:rPr>
          <w:rFonts w:asciiTheme="majorHAnsi" w:eastAsia="Times New Roman" w:hAnsiTheme="majorHAnsi" w:cstheme="majorHAnsi"/>
          <w:noProof/>
          <w:sz w:val="24"/>
          <w:szCs w:val="24"/>
          <w:lang w:val="en-US"/>
        </w:rPr>
        <w:t>r</w:t>
      </w:r>
      <w:r w:rsidR="00A37C25" w:rsidRPr="005562C5">
        <w:rPr>
          <w:rFonts w:asciiTheme="majorHAnsi" w:eastAsia="Times New Roman" w:hAnsiTheme="majorHAnsi" w:cstheme="majorHAnsi"/>
          <w:noProof/>
          <w:sz w:val="24"/>
          <w:szCs w:val="24"/>
          <w:lang w:val="en-US"/>
        </w:rPr>
        <w:t xml:space="preserve">egarding the cultural </w:t>
      </w:r>
      <w:r w:rsidR="008E315E" w:rsidRPr="005562C5">
        <w:rPr>
          <w:rFonts w:asciiTheme="majorHAnsi" w:eastAsia="Times New Roman" w:hAnsiTheme="majorHAnsi" w:cstheme="majorHAnsi"/>
          <w:noProof/>
          <w:sz w:val="24"/>
          <w:szCs w:val="24"/>
          <w:lang w:val="en-US"/>
        </w:rPr>
        <w:t xml:space="preserve">differences, there are two recommendations </w:t>
      </w:r>
      <w:r w:rsidR="003C02AB" w:rsidRPr="005562C5">
        <w:rPr>
          <w:rFonts w:asciiTheme="majorHAnsi" w:eastAsia="Times New Roman" w:hAnsiTheme="majorHAnsi" w:cstheme="majorHAnsi"/>
          <w:noProof/>
          <w:sz w:val="24"/>
          <w:szCs w:val="24"/>
          <w:lang w:val="en-US"/>
        </w:rPr>
        <w:t xml:space="preserve">for Highlands to adapt </w:t>
      </w:r>
      <w:r w:rsidR="00F6720D" w:rsidRPr="005562C5">
        <w:rPr>
          <w:rFonts w:asciiTheme="majorHAnsi" w:eastAsia="Times New Roman" w:hAnsiTheme="majorHAnsi" w:cstheme="majorHAnsi"/>
          <w:noProof/>
          <w:sz w:val="24"/>
          <w:szCs w:val="24"/>
          <w:lang w:val="en-US"/>
        </w:rPr>
        <w:t xml:space="preserve">to Fillipinos’s taste and drinking habit as well as </w:t>
      </w:r>
      <w:r w:rsidR="00513B26" w:rsidRPr="005562C5">
        <w:rPr>
          <w:rFonts w:asciiTheme="majorHAnsi" w:eastAsia="Times New Roman" w:hAnsiTheme="majorHAnsi" w:cstheme="majorHAnsi"/>
          <w:noProof/>
          <w:sz w:val="24"/>
          <w:szCs w:val="24"/>
          <w:lang w:val="en-US"/>
        </w:rPr>
        <w:t>to take advantage of local resources:</w:t>
      </w:r>
    </w:p>
    <w:p w14:paraId="7F0F1FFE" w14:textId="05375B69" w:rsidR="00513B26" w:rsidRPr="005562C5" w:rsidRDefault="23FF1D35" w:rsidP="00EA46C4">
      <w:pPr>
        <w:spacing w:line="360" w:lineRule="auto"/>
        <w:ind w:left="720"/>
        <w:rPr>
          <w:rFonts w:asciiTheme="majorHAnsi" w:eastAsia="Times New Roman" w:hAnsiTheme="majorHAnsi" w:cstheme="majorHAnsi"/>
          <w:noProof/>
          <w:sz w:val="24"/>
          <w:szCs w:val="24"/>
          <w:lang w:val="en-US"/>
        </w:rPr>
      </w:pPr>
      <w:r w:rsidRPr="005562C5">
        <w:rPr>
          <w:rFonts w:asciiTheme="majorHAnsi" w:eastAsia="Times New Roman" w:hAnsiTheme="majorHAnsi" w:cstheme="majorHAnsi"/>
          <w:b/>
          <w:bCs/>
          <w:noProof/>
          <w:sz w:val="24"/>
          <w:szCs w:val="24"/>
          <w:lang w:val="en-US"/>
        </w:rPr>
        <w:t xml:space="preserve">Applying </w:t>
      </w:r>
      <w:r w:rsidR="00B030A5">
        <w:rPr>
          <w:rFonts w:asciiTheme="majorHAnsi" w:eastAsia="Times New Roman" w:hAnsiTheme="majorHAnsi" w:cstheme="majorHAnsi"/>
          <w:b/>
          <w:bCs/>
          <w:noProof/>
          <w:sz w:val="24"/>
          <w:szCs w:val="24"/>
          <w:lang w:val="en-US"/>
        </w:rPr>
        <w:t xml:space="preserve">a </w:t>
      </w:r>
      <w:r w:rsidRPr="005562C5">
        <w:rPr>
          <w:rFonts w:asciiTheme="majorHAnsi" w:eastAsia="Times New Roman" w:hAnsiTheme="majorHAnsi" w:cstheme="majorHAnsi"/>
          <w:b/>
          <w:bCs/>
          <w:noProof/>
          <w:sz w:val="24"/>
          <w:szCs w:val="24"/>
          <w:lang w:val="en-US"/>
        </w:rPr>
        <w:t>cross-selling a</w:t>
      </w:r>
      <w:r w:rsidR="00B030A5">
        <w:rPr>
          <w:rFonts w:asciiTheme="majorHAnsi" w:eastAsia="Times New Roman" w:hAnsiTheme="majorHAnsi" w:cstheme="majorHAnsi"/>
          <w:b/>
          <w:bCs/>
          <w:noProof/>
          <w:sz w:val="24"/>
          <w:szCs w:val="24"/>
          <w:lang w:val="en-US"/>
        </w:rPr>
        <w:t>p</w:t>
      </w:r>
      <w:r w:rsidRPr="005562C5">
        <w:rPr>
          <w:rFonts w:asciiTheme="majorHAnsi" w:eastAsia="Times New Roman" w:hAnsiTheme="majorHAnsi" w:cstheme="majorHAnsi"/>
          <w:b/>
          <w:bCs/>
          <w:noProof/>
          <w:sz w:val="24"/>
          <w:szCs w:val="24"/>
          <w:lang w:val="en-US"/>
        </w:rPr>
        <w:t>proach for new product values</w:t>
      </w:r>
      <w:r w:rsidR="119E1C27" w:rsidRPr="005562C5">
        <w:rPr>
          <w:rFonts w:asciiTheme="majorHAnsi" w:eastAsia="Times New Roman" w:hAnsiTheme="majorHAnsi" w:cstheme="majorHAnsi"/>
          <w:noProof/>
          <w:sz w:val="24"/>
          <w:szCs w:val="24"/>
          <w:lang w:val="en-US"/>
        </w:rPr>
        <w:t xml:space="preserve">: </w:t>
      </w:r>
      <w:r w:rsidR="0082466B">
        <w:rPr>
          <w:rFonts w:asciiTheme="majorHAnsi" w:eastAsia="Times New Roman" w:hAnsiTheme="majorHAnsi" w:cstheme="majorHAnsi"/>
          <w:noProof/>
          <w:sz w:val="24"/>
          <w:szCs w:val="24"/>
          <w:lang w:val="en-US"/>
        </w:rPr>
        <w:t xml:space="preserve">As </w:t>
      </w:r>
      <w:r w:rsidR="0082466B">
        <w:rPr>
          <w:rFonts w:asciiTheme="majorHAnsi" w:eastAsia="Times New Roman" w:hAnsiTheme="majorHAnsi" w:cstheme="majorHAnsi"/>
          <w:noProof/>
          <w:color w:val="333333"/>
          <w:sz w:val="24"/>
          <w:szCs w:val="24"/>
          <w:lang w:val="en-US"/>
        </w:rPr>
        <w:t>i</w:t>
      </w:r>
      <w:r w:rsidR="51853E36" w:rsidRPr="005562C5">
        <w:rPr>
          <w:rFonts w:asciiTheme="majorHAnsi" w:eastAsia="Times New Roman" w:hAnsiTheme="majorHAnsi" w:cstheme="majorHAnsi"/>
          <w:noProof/>
          <w:color w:val="333333"/>
          <w:sz w:val="24"/>
          <w:szCs w:val="24"/>
          <w:lang w:val="en-US"/>
        </w:rPr>
        <w:t xml:space="preserve">nstant coffee such as </w:t>
      </w:r>
      <w:r w:rsidR="51853E36" w:rsidRPr="005562C5">
        <w:rPr>
          <w:rFonts w:asciiTheme="majorHAnsi" w:eastAsia="Times New Roman" w:hAnsiTheme="majorHAnsi" w:cstheme="majorHAnsi"/>
          <w:noProof/>
          <w:color w:val="333333"/>
          <w:sz w:val="24"/>
          <w:szCs w:val="24"/>
          <w:lang w:val="vi"/>
        </w:rPr>
        <w:t>Nestlé</w:t>
      </w:r>
      <w:r w:rsidR="51853E36" w:rsidRPr="005562C5">
        <w:rPr>
          <w:rFonts w:asciiTheme="majorHAnsi" w:eastAsia="Times New Roman" w:hAnsiTheme="majorHAnsi" w:cstheme="majorHAnsi"/>
          <w:noProof/>
          <w:color w:val="333333"/>
          <w:sz w:val="24"/>
          <w:szCs w:val="24"/>
          <w:lang w:val="en-US"/>
        </w:rPr>
        <w:t>, Universal Robina dominate</w:t>
      </w:r>
      <w:r w:rsidR="00377E9D">
        <w:rPr>
          <w:rFonts w:asciiTheme="majorHAnsi" w:eastAsia="Times New Roman" w:hAnsiTheme="majorHAnsi" w:cstheme="majorHAnsi"/>
          <w:noProof/>
          <w:color w:val="333333"/>
          <w:sz w:val="24"/>
          <w:szCs w:val="24"/>
          <w:lang w:val="en-US"/>
        </w:rPr>
        <w:t>s</w:t>
      </w:r>
      <w:r w:rsidR="51853E36" w:rsidRPr="005562C5">
        <w:rPr>
          <w:rFonts w:asciiTheme="majorHAnsi" w:eastAsia="Times New Roman" w:hAnsiTheme="majorHAnsi" w:cstheme="majorHAnsi"/>
          <w:noProof/>
          <w:color w:val="333333"/>
          <w:sz w:val="24"/>
          <w:szCs w:val="24"/>
          <w:lang w:val="en-US"/>
        </w:rPr>
        <w:t xml:space="preserve"> the </w:t>
      </w:r>
      <w:r w:rsidR="0010392D" w:rsidRPr="005562C5">
        <w:rPr>
          <w:rFonts w:asciiTheme="majorHAnsi" w:eastAsia="Times New Roman" w:hAnsiTheme="majorHAnsi" w:cstheme="majorHAnsi"/>
          <w:noProof/>
          <w:color w:val="333333"/>
          <w:sz w:val="24"/>
          <w:szCs w:val="24"/>
          <w:lang w:val="en-US"/>
        </w:rPr>
        <w:t>Philippines</w:t>
      </w:r>
      <w:r w:rsidR="00E71BB1">
        <w:rPr>
          <w:rFonts w:asciiTheme="majorHAnsi" w:eastAsia="Times New Roman" w:hAnsiTheme="majorHAnsi" w:cstheme="majorHAnsi"/>
          <w:noProof/>
          <w:color w:val="333333"/>
          <w:sz w:val="24"/>
          <w:szCs w:val="24"/>
          <w:lang w:val="en-US"/>
        </w:rPr>
        <w:t xml:space="preserve"> </w:t>
      </w:r>
      <w:r w:rsidR="51853E36" w:rsidRPr="005562C5">
        <w:rPr>
          <w:rFonts w:asciiTheme="majorHAnsi" w:eastAsia="Times New Roman" w:hAnsiTheme="majorHAnsi" w:cstheme="majorHAnsi"/>
          <w:noProof/>
          <w:color w:val="333333"/>
          <w:sz w:val="24"/>
          <w:szCs w:val="24"/>
          <w:lang w:val="en-US"/>
        </w:rPr>
        <w:t>coffee market</w:t>
      </w:r>
      <w:r w:rsidR="00080529">
        <w:rPr>
          <w:rFonts w:asciiTheme="majorHAnsi" w:eastAsia="Times New Roman" w:hAnsiTheme="majorHAnsi" w:cstheme="majorHAnsi"/>
          <w:noProof/>
          <w:color w:val="333333"/>
          <w:sz w:val="24"/>
          <w:szCs w:val="24"/>
          <w:lang w:val="en-US"/>
        </w:rPr>
        <w:t>,</w:t>
      </w:r>
      <w:r w:rsidR="00B030A5">
        <w:rPr>
          <w:rFonts w:asciiTheme="majorHAnsi" w:eastAsia="Times New Roman" w:hAnsiTheme="majorHAnsi" w:cstheme="majorHAnsi"/>
          <w:noProof/>
          <w:color w:val="333333"/>
          <w:sz w:val="24"/>
          <w:szCs w:val="24"/>
          <w:lang w:val="en-US"/>
        </w:rPr>
        <w:t xml:space="preserve"> </w:t>
      </w:r>
      <w:r w:rsidR="51853E36" w:rsidRPr="005562C5">
        <w:rPr>
          <w:rFonts w:asciiTheme="majorHAnsi" w:eastAsia="Times New Roman" w:hAnsiTheme="majorHAnsi" w:cstheme="majorHAnsi"/>
          <w:noProof/>
          <w:color w:val="333333"/>
          <w:sz w:val="24"/>
          <w:szCs w:val="24"/>
          <w:lang w:val="en-US"/>
        </w:rPr>
        <w:t xml:space="preserve">which accounted for over 65% of the value sales and estimated to increase </w:t>
      </w:r>
      <w:r w:rsidR="009B31E0">
        <w:rPr>
          <w:rFonts w:asciiTheme="majorHAnsi" w:eastAsia="Times New Roman" w:hAnsiTheme="majorHAnsi" w:cstheme="majorHAnsi"/>
          <w:noProof/>
          <w:color w:val="333333"/>
          <w:sz w:val="24"/>
          <w:szCs w:val="24"/>
          <w:lang w:val="en-US"/>
        </w:rPr>
        <w:t>to</w:t>
      </w:r>
      <w:r w:rsidR="51853E36" w:rsidRPr="005562C5">
        <w:rPr>
          <w:rFonts w:asciiTheme="majorHAnsi" w:eastAsia="Times New Roman" w:hAnsiTheme="majorHAnsi" w:cstheme="majorHAnsi"/>
          <w:noProof/>
          <w:color w:val="333333"/>
          <w:sz w:val="24"/>
          <w:szCs w:val="24"/>
          <w:lang w:val="en-US"/>
        </w:rPr>
        <w:t xml:space="preserve"> 1,5 billion USD in 2023 (Euromonitor International 2019). Therefore, Highlands Coffee enterprise </w:t>
      </w:r>
      <w:r w:rsidR="00377C9E">
        <w:rPr>
          <w:rFonts w:asciiTheme="majorHAnsi" w:eastAsia="Times New Roman" w:hAnsiTheme="majorHAnsi" w:cstheme="majorHAnsi"/>
          <w:noProof/>
          <w:color w:val="333333"/>
          <w:sz w:val="24"/>
          <w:szCs w:val="24"/>
          <w:lang w:val="en-US"/>
        </w:rPr>
        <w:t>ought</w:t>
      </w:r>
      <w:r w:rsidR="51853E36" w:rsidRPr="005562C5">
        <w:rPr>
          <w:rFonts w:asciiTheme="majorHAnsi" w:eastAsia="Times New Roman" w:hAnsiTheme="majorHAnsi" w:cstheme="majorHAnsi"/>
          <w:noProof/>
          <w:color w:val="333333"/>
          <w:sz w:val="24"/>
          <w:szCs w:val="24"/>
          <w:lang w:val="en-US"/>
        </w:rPr>
        <w:t xml:space="preserve"> to produce instant coffee with a unique taste and sell this product by applying </w:t>
      </w:r>
      <w:r w:rsidR="009E3CE4">
        <w:rPr>
          <w:rFonts w:asciiTheme="majorHAnsi" w:eastAsia="Times New Roman" w:hAnsiTheme="majorHAnsi" w:cstheme="majorHAnsi"/>
          <w:noProof/>
          <w:color w:val="333333"/>
          <w:sz w:val="24"/>
          <w:szCs w:val="24"/>
          <w:lang w:val="en-US"/>
        </w:rPr>
        <w:t xml:space="preserve">a </w:t>
      </w:r>
      <w:r w:rsidR="51853E36" w:rsidRPr="005562C5">
        <w:rPr>
          <w:rFonts w:asciiTheme="majorHAnsi" w:eastAsia="Times New Roman" w:hAnsiTheme="majorHAnsi" w:cstheme="majorHAnsi"/>
          <w:noProof/>
          <w:color w:val="333333"/>
          <w:sz w:val="24"/>
          <w:szCs w:val="24"/>
          <w:lang w:val="en-US"/>
        </w:rPr>
        <w:t>cross</w:t>
      </w:r>
      <w:r w:rsidR="00B030A5">
        <w:rPr>
          <w:rFonts w:asciiTheme="majorHAnsi" w:eastAsia="Times New Roman" w:hAnsiTheme="majorHAnsi" w:cstheme="majorHAnsi"/>
          <w:noProof/>
          <w:color w:val="333333"/>
          <w:sz w:val="24"/>
          <w:szCs w:val="24"/>
          <w:lang w:val="en-US"/>
        </w:rPr>
        <w:t>-</w:t>
      </w:r>
      <w:r w:rsidR="51853E36" w:rsidRPr="005562C5">
        <w:rPr>
          <w:rFonts w:asciiTheme="majorHAnsi" w:eastAsia="Times New Roman" w:hAnsiTheme="majorHAnsi" w:cstheme="majorHAnsi"/>
          <w:noProof/>
          <w:color w:val="333333"/>
          <w:sz w:val="24"/>
          <w:szCs w:val="24"/>
          <w:lang w:val="en-US"/>
        </w:rPr>
        <w:t>selling strategy. Theoretically, cross</w:t>
      </w:r>
      <w:r w:rsidR="00B030A5">
        <w:rPr>
          <w:rFonts w:asciiTheme="majorHAnsi" w:eastAsia="Times New Roman" w:hAnsiTheme="majorHAnsi" w:cstheme="majorHAnsi"/>
          <w:noProof/>
          <w:color w:val="333333"/>
          <w:sz w:val="24"/>
          <w:szCs w:val="24"/>
          <w:lang w:val="en-US"/>
        </w:rPr>
        <w:t>-</w:t>
      </w:r>
      <w:r w:rsidR="51853E36" w:rsidRPr="005562C5">
        <w:rPr>
          <w:rFonts w:asciiTheme="majorHAnsi" w:eastAsia="Times New Roman" w:hAnsiTheme="majorHAnsi" w:cstheme="majorHAnsi"/>
          <w:noProof/>
          <w:color w:val="333333"/>
          <w:sz w:val="24"/>
          <w:szCs w:val="24"/>
          <w:lang w:val="en-US"/>
        </w:rPr>
        <w:t xml:space="preserve">selling is </w:t>
      </w:r>
      <w:r w:rsidR="00EE6EA8">
        <w:rPr>
          <w:rFonts w:asciiTheme="majorHAnsi" w:eastAsia="Times New Roman" w:hAnsiTheme="majorHAnsi" w:cstheme="majorHAnsi"/>
          <w:noProof/>
          <w:color w:val="333333"/>
          <w:sz w:val="24"/>
          <w:szCs w:val="24"/>
          <w:lang w:val="en-US"/>
        </w:rPr>
        <w:t xml:space="preserve">defined to </w:t>
      </w:r>
      <w:r w:rsidR="51853E36" w:rsidRPr="005562C5">
        <w:rPr>
          <w:rFonts w:asciiTheme="majorHAnsi" w:eastAsia="Times New Roman" w:hAnsiTheme="majorHAnsi" w:cstheme="majorHAnsi"/>
          <w:noProof/>
          <w:color w:val="333333"/>
          <w:sz w:val="24"/>
          <w:szCs w:val="24"/>
          <w:lang w:val="en-US"/>
        </w:rPr>
        <w:t xml:space="preserve">make customers purchase more by buying a product related to what they </w:t>
      </w:r>
      <w:r w:rsidR="00B030A5">
        <w:rPr>
          <w:rFonts w:asciiTheme="majorHAnsi" w:eastAsia="Times New Roman" w:hAnsiTheme="majorHAnsi" w:cstheme="majorHAnsi"/>
          <w:noProof/>
          <w:color w:val="333333"/>
          <w:sz w:val="24"/>
          <w:szCs w:val="24"/>
          <w:lang w:val="en-US"/>
        </w:rPr>
        <w:t>purchased</w:t>
      </w:r>
      <w:r w:rsidR="51853E36" w:rsidRPr="005562C5">
        <w:rPr>
          <w:rFonts w:asciiTheme="majorHAnsi" w:eastAsia="Times New Roman" w:hAnsiTheme="majorHAnsi" w:cstheme="majorHAnsi"/>
          <w:noProof/>
          <w:color w:val="333333"/>
          <w:sz w:val="24"/>
          <w:szCs w:val="24"/>
          <w:lang w:val="en-US"/>
        </w:rPr>
        <w:t xml:space="preserve">; for the purpose </w:t>
      </w:r>
      <w:r w:rsidR="51853E36" w:rsidRPr="00601FAE">
        <w:rPr>
          <w:rFonts w:asciiTheme="majorHAnsi" w:eastAsia="Times New Roman" w:hAnsiTheme="majorHAnsi" w:cstheme="majorHAnsi"/>
          <w:noProof/>
          <w:color w:val="333333"/>
          <w:sz w:val="24"/>
          <w:szCs w:val="24"/>
          <w:lang w:val="en-US"/>
        </w:rPr>
        <w:t xml:space="preserve">of </w:t>
      </w:r>
      <w:r w:rsidR="00601FAE">
        <w:rPr>
          <w:rFonts w:asciiTheme="majorHAnsi" w:eastAsia="Times New Roman" w:hAnsiTheme="majorHAnsi" w:cstheme="majorHAnsi"/>
          <w:noProof/>
          <w:color w:val="333333"/>
          <w:sz w:val="24"/>
          <w:szCs w:val="24"/>
          <w:lang w:val="en-US"/>
        </w:rPr>
        <w:t>enhacing customers’ preference</w:t>
      </w:r>
      <w:r w:rsidR="51853E36" w:rsidRPr="00601FAE">
        <w:rPr>
          <w:rFonts w:asciiTheme="majorHAnsi" w:eastAsia="Times New Roman" w:hAnsiTheme="majorHAnsi" w:cstheme="majorHAnsi"/>
          <w:noProof/>
          <w:color w:val="333333"/>
          <w:sz w:val="24"/>
          <w:szCs w:val="24"/>
          <w:lang w:val="en-US"/>
        </w:rPr>
        <w:t xml:space="preserve"> th</w:t>
      </w:r>
      <w:r w:rsidR="51853E36" w:rsidRPr="005562C5">
        <w:rPr>
          <w:rFonts w:asciiTheme="majorHAnsi" w:eastAsia="Times New Roman" w:hAnsiTheme="majorHAnsi" w:cstheme="majorHAnsi"/>
          <w:noProof/>
          <w:color w:val="333333"/>
          <w:sz w:val="24"/>
          <w:szCs w:val="24"/>
          <w:lang w:val="en-US"/>
        </w:rPr>
        <w:t xml:space="preserve">at leads to reduce the customer’s intention </w:t>
      </w:r>
      <w:r w:rsidR="004625E0">
        <w:rPr>
          <w:rFonts w:asciiTheme="majorHAnsi" w:eastAsia="Times New Roman" w:hAnsiTheme="majorHAnsi" w:cstheme="majorHAnsi"/>
          <w:noProof/>
          <w:color w:val="333333"/>
          <w:sz w:val="24"/>
          <w:szCs w:val="24"/>
          <w:lang w:val="en-US"/>
        </w:rPr>
        <w:t>from changing to other brands</w:t>
      </w:r>
      <w:r w:rsidR="51853E36" w:rsidRPr="005562C5">
        <w:rPr>
          <w:rFonts w:asciiTheme="majorHAnsi" w:eastAsia="Times New Roman" w:hAnsiTheme="majorHAnsi" w:cstheme="majorHAnsi"/>
          <w:noProof/>
          <w:color w:val="333333"/>
          <w:sz w:val="24"/>
          <w:szCs w:val="24"/>
          <w:lang w:val="en-US"/>
        </w:rPr>
        <w:t xml:space="preserve"> (Vyas</w:t>
      </w:r>
      <w:r w:rsidR="00765B96" w:rsidRPr="005562C5">
        <w:rPr>
          <w:rFonts w:asciiTheme="majorHAnsi" w:eastAsia="Times New Roman" w:hAnsiTheme="majorHAnsi" w:cstheme="majorHAnsi"/>
          <w:noProof/>
          <w:color w:val="333333"/>
          <w:sz w:val="24"/>
          <w:szCs w:val="24"/>
          <w:lang w:val="en-US"/>
        </w:rPr>
        <w:t xml:space="preserve"> et al.</w:t>
      </w:r>
      <w:r w:rsidR="51853E36" w:rsidRPr="005562C5">
        <w:rPr>
          <w:rFonts w:asciiTheme="majorHAnsi" w:eastAsia="Times New Roman" w:hAnsiTheme="majorHAnsi" w:cstheme="majorHAnsi"/>
          <w:noProof/>
          <w:color w:val="333333"/>
          <w:sz w:val="24"/>
          <w:szCs w:val="24"/>
          <w:lang w:val="en-US"/>
        </w:rPr>
        <w:t xml:space="preserve"> 2018). Hence</w:t>
      </w:r>
      <w:r w:rsidR="51853E36" w:rsidRPr="005562C5">
        <w:rPr>
          <w:rFonts w:asciiTheme="majorHAnsi" w:eastAsia="Times New Roman" w:hAnsiTheme="majorHAnsi" w:cstheme="majorHAnsi"/>
          <w:noProof/>
          <w:color w:val="333333"/>
          <w:sz w:val="24"/>
          <w:szCs w:val="24"/>
          <w:lang w:val="vi"/>
        </w:rPr>
        <w:t>, this will assist cultural difference</w:t>
      </w:r>
      <w:r w:rsidR="009E3CE4">
        <w:rPr>
          <w:rFonts w:asciiTheme="majorHAnsi" w:eastAsia="Times New Roman" w:hAnsiTheme="majorHAnsi" w:cstheme="majorHAnsi"/>
          <w:noProof/>
          <w:color w:val="333333"/>
          <w:sz w:val="24"/>
          <w:szCs w:val="24"/>
          <w:lang w:val="vi"/>
        </w:rPr>
        <w:t>s</w:t>
      </w:r>
      <w:r w:rsidR="51853E36" w:rsidRPr="005562C5">
        <w:rPr>
          <w:rFonts w:asciiTheme="majorHAnsi" w:eastAsia="Times New Roman" w:hAnsiTheme="majorHAnsi" w:cstheme="majorHAnsi"/>
          <w:noProof/>
          <w:color w:val="333333"/>
          <w:sz w:val="24"/>
          <w:szCs w:val="24"/>
          <w:lang w:val="vi"/>
        </w:rPr>
        <w:t xml:space="preserve"> in drinking coffee between Vietnam and </w:t>
      </w:r>
      <w:r w:rsidR="009E3CE4">
        <w:rPr>
          <w:rFonts w:asciiTheme="majorHAnsi" w:eastAsia="Times New Roman" w:hAnsiTheme="majorHAnsi" w:cstheme="majorHAnsi"/>
          <w:noProof/>
          <w:color w:val="333333"/>
          <w:sz w:val="24"/>
          <w:szCs w:val="24"/>
          <w:lang w:val="vi"/>
        </w:rPr>
        <w:t xml:space="preserve">the </w:t>
      </w:r>
      <w:r w:rsidR="51853E36" w:rsidRPr="005562C5">
        <w:rPr>
          <w:rFonts w:asciiTheme="majorHAnsi" w:eastAsia="Times New Roman" w:hAnsiTheme="majorHAnsi" w:cstheme="majorHAnsi"/>
          <w:noProof/>
          <w:color w:val="333333"/>
          <w:sz w:val="24"/>
          <w:szCs w:val="24"/>
          <w:lang w:val="vi"/>
        </w:rPr>
        <w:t xml:space="preserve">Philippines as Filipino consumers prefer </w:t>
      </w:r>
      <w:r w:rsidR="001759BD">
        <w:rPr>
          <w:rFonts w:asciiTheme="majorHAnsi" w:eastAsia="Times New Roman" w:hAnsiTheme="majorHAnsi" w:cstheme="majorHAnsi"/>
          <w:noProof/>
          <w:color w:val="333333"/>
          <w:sz w:val="24"/>
          <w:szCs w:val="24"/>
          <w:lang w:val="en-GB"/>
        </w:rPr>
        <w:t>making instant coffee</w:t>
      </w:r>
      <w:r w:rsidR="51853E36" w:rsidRPr="005562C5">
        <w:rPr>
          <w:rFonts w:asciiTheme="majorHAnsi" w:eastAsia="Times New Roman" w:hAnsiTheme="majorHAnsi" w:cstheme="majorHAnsi"/>
          <w:noProof/>
          <w:color w:val="333333"/>
          <w:sz w:val="24"/>
          <w:szCs w:val="24"/>
          <w:lang w:val="vi"/>
        </w:rPr>
        <w:t xml:space="preserve"> to carry </w:t>
      </w:r>
      <w:r w:rsidR="001759BD">
        <w:rPr>
          <w:rFonts w:asciiTheme="majorHAnsi" w:eastAsia="Times New Roman" w:hAnsiTheme="majorHAnsi" w:cstheme="majorHAnsi"/>
          <w:noProof/>
          <w:color w:val="333333"/>
          <w:sz w:val="24"/>
          <w:szCs w:val="24"/>
          <w:lang w:val="en-GB"/>
        </w:rPr>
        <w:t>to</w:t>
      </w:r>
      <w:r w:rsidR="51853E36" w:rsidRPr="005562C5">
        <w:rPr>
          <w:rFonts w:asciiTheme="majorHAnsi" w:eastAsia="Times New Roman" w:hAnsiTheme="majorHAnsi" w:cstheme="majorHAnsi"/>
          <w:noProof/>
          <w:color w:val="333333"/>
          <w:sz w:val="24"/>
          <w:szCs w:val="24"/>
          <w:lang w:val="vi"/>
        </w:rPr>
        <w:t xml:space="preserve"> buying the beverages in the coffee </w:t>
      </w:r>
      <w:r w:rsidR="51853E36" w:rsidRPr="005562C5">
        <w:rPr>
          <w:rFonts w:asciiTheme="majorHAnsi" w:eastAsia="Times New Roman" w:hAnsiTheme="majorHAnsi" w:cstheme="majorHAnsi"/>
          <w:noProof/>
          <w:color w:val="333333"/>
          <w:sz w:val="24"/>
          <w:szCs w:val="24"/>
          <w:lang w:val="en-US"/>
        </w:rPr>
        <w:t>s</w:t>
      </w:r>
      <w:r w:rsidR="51853E36" w:rsidRPr="005562C5">
        <w:rPr>
          <w:rFonts w:asciiTheme="majorHAnsi" w:eastAsia="Times New Roman" w:hAnsiTheme="majorHAnsi" w:cstheme="majorHAnsi"/>
          <w:noProof/>
          <w:color w:val="333333"/>
          <w:sz w:val="24"/>
          <w:szCs w:val="24"/>
          <w:lang w:val="vi"/>
        </w:rPr>
        <w:t>tores.</w:t>
      </w:r>
      <w:r w:rsidR="51853E36" w:rsidRPr="005562C5">
        <w:rPr>
          <w:rFonts w:asciiTheme="majorHAnsi" w:eastAsia="Times New Roman" w:hAnsiTheme="majorHAnsi" w:cstheme="majorHAnsi"/>
          <w:noProof/>
          <w:sz w:val="24"/>
          <w:szCs w:val="24"/>
          <w:lang w:val="vi"/>
        </w:rPr>
        <w:t xml:space="preserve"> Additionally, there are several benefits that Highlands Coffee could achieve</w:t>
      </w:r>
      <w:r w:rsidR="00FD6121">
        <w:rPr>
          <w:rFonts w:asciiTheme="majorHAnsi" w:eastAsia="Times New Roman" w:hAnsiTheme="majorHAnsi" w:cstheme="majorHAnsi"/>
          <w:noProof/>
          <w:sz w:val="24"/>
          <w:szCs w:val="24"/>
          <w:lang w:val="en-GB"/>
        </w:rPr>
        <w:t xml:space="preserve"> by conducting</w:t>
      </w:r>
      <w:r w:rsidR="002E700D" w:rsidRPr="002E700D">
        <w:rPr>
          <w:rFonts w:asciiTheme="majorHAnsi" w:eastAsia="Times New Roman" w:hAnsiTheme="majorHAnsi" w:cstheme="majorHAnsi"/>
          <w:noProof/>
          <w:sz w:val="24"/>
          <w:szCs w:val="24"/>
          <w:lang w:val="vi"/>
        </w:rPr>
        <w:t xml:space="preserve"> </w:t>
      </w:r>
      <w:r w:rsidR="002E700D" w:rsidRPr="005562C5">
        <w:rPr>
          <w:rFonts w:asciiTheme="majorHAnsi" w:eastAsia="Times New Roman" w:hAnsiTheme="majorHAnsi" w:cstheme="majorHAnsi"/>
          <w:noProof/>
          <w:sz w:val="24"/>
          <w:szCs w:val="24"/>
          <w:lang w:val="vi"/>
        </w:rPr>
        <w:t>cross-selling,</w:t>
      </w:r>
      <w:r w:rsidR="51853E36" w:rsidRPr="005562C5">
        <w:rPr>
          <w:rFonts w:asciiTheme="majorHAnsi" w:eastAsia="Times New Roman" w:hAnsiTheme="majorHAnsi" w:cstheme="majorHAnsi"/>
          <w:noProof/>
          <w:sz w:val="24"/>
          <w:szCs w:val="24"/>
          <w:lang w:val="vi"/>
        </w:rPr>
        <w:t xml:space="preserve"> which not only keep relationship</w:t>
      </w:r>
      <w:r w:rsidR="00A3728D">
        <w:rPr>
          <w:rFonts w:asciiTheme="majorHAnsi" w:eastAsia="Times New Roman" w:hAnsiTheme="majorHAnsi" w:cstheme="majorHAnsi"/>
          <w:noProof/>
          <w:sz w:val="24"/>
          <w:szCs w:val="24"/>
          <w:lang w:val="vi"/>
        </w:rPr>
        <w:t>s</w:t>
      </w:r>
      <w:r w:rsidR="51853E36" w:rsidRPr="005562C5">
        <w:rPr>
          <w:rFonts w:asciiTheme="majorHAnsi" w:eastAsia="Times New Roman" w:hAnsiTheme="majorHAnsi" w:cstheme="majorHAnsi"/>
          <w:noProof/>
          <w:sz w:val="24"/>
          <w:szCs w:val="24"/>
          <w:lang w:val="vi"/>
        </w:rPr>
        <w:t xml:space="preserve"> with customers</w:t>
      </w:r>
      <w:r w:rsidR="00A3728D">
        <w:rPr>
          <w:rFonts w:asciiTheme="majorHAnsi" w:eastAsia="Times New Roman" w:hAnsiTheme="majorHAnsi" w:cstheme="majorHAnsi"/>
          <w:noProof/>
          <w:sz w:val="24"/>
          <w:szCs w:val="24"/>
          <w:lang w:val="vi"/>
        </w:rPr>
        <w:t>,</w:t>
      </w:r>
      <w:r w:rsidR="51853E36" w:rsidRPr="005562C5">
        <w:rPr>
          <w:rFonts w:asciiTheme="majorHAnsi" w:eastAsia="Times New Roman" w:hAnsiTheme="majorHAnsi" w:cstheme="majorHAnsi"/>
          <w:noProof/>
          <w:sz w:val="24"/>
          <w:szCs w:val="24"/>
          <w:lang w:val="vi"/>
        </w:rPr>
        <w:t xml:space="preserve"> whether short-term or long-term, decrease expenditure on consumer</w:t>
      </w:r>
      <w:r w:rsidR="00A3728D">
        <w:rPr>
          <w:rFonts w:asciiTheme="majorHAnsi" w:eastAsia="Times New Roman" w:hAnsiTheme="majorHAnsi" w:cstheme="majorHAnsi"/>
          <w:noProof/>
          <w:sz w:val="24"/>
          <w:szCs w:val="24"/>
          <w:lang w:val="vi"/>
        </w:rPr>
        <w:t>s</w:t>
      </w:r>
      <w:r w:rsidR="51853E36" w:rsidRPr="005562C5">
        <w:rPr>
          <w:rFonts w:asciiTheme="majorHAnsi" w:eastAsia="Times New Roman" w:hAnsiTheme="majorHAnsi" w:cstheme="majorHAnsi"/>
          <w:noProof/>
          <w:sz w:val="24"/>
          <w:szCs w:val="24"/>
          <w:lang w:val="vi"/>
        </w:rPr>
        <w:t xml:space="preserve"> but also reduce liability risks related to ineffective assets</w:t>
      </w:r>
      <w:r w:rsidR="51853E36" w:rsidRPr="005562C5">
        <w:rPr>
          <w:rFonts w:asciiTheme="majorHAnsi" w:eastAsia="Times New Roman" w:hAnsiTheme="majorHAnsi" w:cstheme="majorHAnsi"/>
          <w:noProof/>
          <w:color w:val="333333"/>
          <w:sz w:val="24"/>
          <w:szCs w:val="24"/>
          <w:lang w:val="en-US"/>
        </w:rPr>
        <w:t>.</w:t>
      </w:r>
      <w:r w:rsidR="00A3728D">
        <w:rPr>
          <w:rFonts w:asciiTheme="majorHAnsi" w:eastAsia="Times New Roman" w:hAnsiTheme="majorHAnsi" w:cstheme="majorHAnsi"/>
          <w:noProof/>
          <w:color w:val="333333"/>
          <w:sz w:val="24"/>
          <w:szCs w:val="24"/>
          <w:lang w:val="en-US"/>
        </w:rPr>
        <w:t xml:space="preserve"> </w:t>
      </w:r>
    </w:p>
    <w:p w14:paraId="7E1CBFAF" w14:textId="340391E9" w:rsidR="094DF18B" w:rsidRPr="00F01FBE" w:rsidRDefault="16EE6065" w:rsidP="00EA46C4">
      <w:pPr>
        <w:spacing w:line="360" w:lineRule="auto"/>
        <w:ind w:left="720"/>
        <w:rPr>
          <w:rFonts w:asciiTheme="majorHAnsi" w:eastAsia="Times New Roman" w:hAnsiTheme="majorHAnsi" w:cstheme="majorHAnsi"/>
          <w:noProof/>
          <w:sz w:val="24"/>
          <w:szCs w:val="24"/>
          <w:lang w:val="en-GB"/>
        </w:rPr>
      </w:pPr>
      <w:r w:rsidRPr="005562C5">
        <w:rPr>
          <w:rFonts w:asciiTheme="majorHAnsi" w:eastAsia="Times New Roman" w:hAnsiTheme="majorHAnsi" w:cstheme="majorHAnsi"/>
          <w:b/>
          <w:bCs/>
          <w:noProof/>
          <w:sz w:val="24"/>
          <w:szCs w:val="24"/>
          <w:lang w:val="vi"/>
        </w:rPr>
        <w:t>Utilizing the domestic natural resources:</w:t>
      </w:r>
      <w:r w:rsidR="68FE7332" w:rsidRPr="005562C5">
        <w:rPr>
          <w:rFonts w:asciiTheme="majorHAnsi" w:eastAsia="Times New Roman" w:hAnsiTheme="majorHAnsi" w:cstheme="majorHAnsi"/>
          <w:noProof/>
          <w:sz w:val="24"/>
          <w:szCs w:val="24"/>
          <w:lang w:val="vi"/>
        </w:rPr>
        <w:t xml:space="preserve"> </w:t>
      </w:r>
      <w:r w:rsidR="004C3490">
        <w:rPr>
          <w:rFonts w:asciiTheme="majorHAnsi" w:eastAsia="Times New Roman" w:hAnsiTheme="majorHAnsi" w:cstheme="majorHAnsi"/>
          <w:noProof/>
          <w:sz w:val="24"/>
          <w:szCs w:val="24"/>
          <w:lang w:val="en-GB"/>
        </w:rPr>
        <w:t>W</w:t>
      </w:r>
      <w:r w:rsidRPr="005562C5">
        <w:rPr>
          <w:rFonts w:asciiTheme="majorHAnsi" w:eastAsia="Times New Roman" w:hAnsiTheme="majorHAnsi" w:cstheme="majorHAnsi"/>
          <w:noProof/>
          <w:sz w:val="24"/>
          <w:szCs w:val="24"/>
          <w:lang w:val="vi"/>
        </w:rPr>
        <w:t xml:space="preserve">e suggest Highlands Coffee should apply Philippines homegrown resources. Firstly, </w:t>
      </w:r>
      <w:r w:rsidR="00F01FBE" w:rsidRPr="005562C5">
        <w:rPr>
          <w:rFonts w:asciiTheme="majorHAnsi" w:eastAsia="Times New Roman" w:hAnsiTheme="majorHAnsi" w:cstheme="majorHAnsi"/>
          <w:noProof/>
          <w:sz w:val="24"/>
          <w:szCs w:val="24"/>
          <w:lang w:val="vi"/>
        </w:rPr>
        <w:t>the Highlands Coffee’s beverages are uniform products</w:t>
      </w:r>
      <w:r w:rsidR="00F01FBE">
        <w:rPr>
          <w:rFonts w:asciiTheme="majorHAnsi" w:eastAsia="Times New Roman" w:hAnsiTheme="majorHAnsi" w:cstheme="majorHAnsi"/>
          <w:noProof/>
          <w:sz w:val="24"/>
          <w:szCs w:val="24"/>
          <w:lang w:val="vi"/>
        </w:rPr>
        <w:t>;</w:t>
      </w:r>
      <w:r w:rsidR="00F01FBE" w:rsidRPr="005562C5">
        <w:rPr>
          <w:rFonts w:asciiTheme="majorHAnsi" w:eastAsia="Times New Roman" w:hAnsiTheme="majorHAnsi" w:cstheme="majorHAnsi"/>
          <w:noProof/>
          <w:sz w:val="24"/>
          <w:szCs w:val="24"/>
          <w:lang w:val="vi"/>
        </w:rPr>
        <w:t xml:space="preserve"> they will confront insufficient preference from the local consumers as they introduce their product to the Philippines market owing to lacked localization in their products. Once the company appl</w:t>
      </w:r>
      <w:r w:rsidR="00F01FBE">
        <w:rPr>
          <w:rFonts w:asciiTheme="majorHAnsi" w:eastAsia="Times New Roman" w:hAnsiTheme="majorHAnsi" w:cstheme="majorHAnsi"/>
          <w:noProof/>
          <w:sz w:val="24"/>
          <w:szCs w:val="24"/>
          <w:lang w:val="vi"/>
        </w:rPr>
        <w:t>ies</w:t>
      </w:r>
      <w:r w:rsidR="00F01FBE" w:rsidRPr="005562C5">
        <w:rPr>
          <w:rFonts w:asciiTheme="majorHAnsi" w:eastAsia="Times New Roman" w:hAnsiTheme="majorHAnsi" w:cstheme="majorHAnsi"/>
          <w:noProof/>
          <w:sz w:val="24"/>
          <w:szCs w:val="24"/>
          <w:lang w:val="vi"/>
        </w:rPr>
        <w:t xml:space="preserve"> the Philippines domestic grown coffee beans, the taste and scents will become more familiar to the local market. Therefore, Highlands should </w:t>
      </w:r>
      <w:r w:rsidR="00F01FBE" w:rsidRPr="005562C5">
        <w:rPr>
          <w:rFonts w:asciiTheme="majorHAnsi" w:eastAsia="Times New Roman" w:hAnsiTheme="majorHAnsi" w:cstheme="majorHAnsi"/>
          <w:noProof/>
          <w:sz w:val="24"/>
          <w:szCs w:val="24"/>
          <w:lang w:val="vi"/>
        </w:rPr>
        <w:lastRenderedPageBreak/>
        <w:t>apply a transitional strategy to balance the conflict created by two pressures to achieve both global efficiency and local responsiveness (Barlett &amp; Ghoshal 1993</w:t>
      </w:r>
      <w:r w:rsidR="00F01FBE" w:rsidRPr="005562C5">
        <w:rPr>
          <w:rFonts w:asciiTheme="majorHAnsi" w:eastAsia="Times New Roman" w:hAnsiTheme="majorHAnsi" w:cstheme="majorHAnsi"/>
          <w:noProof/>
          <w:sz w:val="24"/>
          <w:szCs w:val="24"/>
          <w:lang w:val="en-GB"/>
        </w:rPr>
        <w:t>, p. 309</w:t>
      </w:r>
      <w:r w:rsidR="00F01FBE" w:rsidRPr="005562C5">
        <w:rPr>
          <w:rFonts w:asciiTheme="majorHAnsi" w:eastAsia="Times New Roman" w:hAnsiTheme="majorHAnsi" w:cstheme="majorHAnsi"/>
          <w:noProof/>
          <w:sz w:val="24"/>
          <w:szCs w:val="24"/>
          <w:lang w:val="vi"/>
        </w:rPr>
        <w:t>).</w:t>
      </w:r>
      <w:r w:rsidR="00F01FBE">
        <w:rPr>
          <w:rFonts w:asciiTheme="majorHAnsi" w:eastAsia="Times New Roman" w:hAnsiTheme="majorHAnsi" w:cstheme="majorHAnsi"/>
          <w:noProof/>
          <w:sz w:val="24"/>
          <w:szCs w:val="24"/>
          <w:lang w:val="en-GB"/>
        </w:rPr>
        <w:t xml:space="preserve"> </w:t>
      </w:r>
      <w:r w:rsidR="006470EC" w:rsidRPr="005562C5">
        <w:rPr>
          <w:rFonts w:asciiTheme="majorHAnsi" w:eastAsia="Times New Roman" w:hAnsiTheme="majorHAnsi" w:cstheme="majorHAnsi"/>
          <w:noProof/>
          <w:sz w:val="24"/>
          <w:szCs w:val="24"/>
          <w:lang w:val="vi"/>
        </w:rPr>
        <w:t>Secondly</w:t>
      </w:r>
      <w:r w:rsidR="00F01FBE" w:rsidRPr="005562C5">
        <w:rPr>
          <w:rFonts w:asciiTheme="majorHAnsi" w:eastAsia="Times New Roman" w:hAnsiTheme="majorHAnsi" w:cstheme="majorHAnsi"/>
          <w:noProof/>
          <w:sz w:val="24"/>
          <w:szCs w:val="24"/>
          <w:lang w:val="vi"/>
        </w:rPr>
        <w:t xml:space="preserve">, </w:t>
      </w:r>
      <w:r w:rsidR="001333E7">
        <w:rPr>
          <w:rFonts w:asciiTheme="majorHAnsi" w:eastAsia="Times New Roman" w:hAnsiTheme="majorHAnsi" w:cstheme="majorHAnsi"/>
          <w:noProof/>
          <w:sz w:val="24"/>
          <w:szCs w:val="24"/>
          <w:lang w:val="vi"/>
        </w:rPr>
        <w:t xml:space="preserve">the </w:t>
      </w:r>
      <w:r w:rsidRPr="005562C5">
        <w:rPr>
          <w:rFonts w:asciiTheme="majorHAnsi" w:eastAsia="Times New Roman" w:hAnsiTheme="majorHAnsi" w:cstheme="majorHAnsi"/>
          <w:noProof/>
          <w:sz w:val="24"/>
          <w:szCs w:val="24"/>
          <w:lang w:val="vi"/>
        </w:rPr>
        <w:t xml:space="preserve">Philippines is estimated to be the potential local coffee production by experts, especially Robusta </w:t>
      </w:r>
      <w:r w:rsidR="006470EC" w:rsidRPr="005562C5">
        <w:rPr>
          <w:rFonts w:asciiTheme="majorHAnsi" w:eastAsia="Times New Roman" w:hAnsiTheme="majorHAnsi" w:cstheme="majorHAnsi"/>
          <w:noProof/>
          <w:sz w:val="24"/>
          <w:szCs w:val="24"/>
          <w:lang w:val="vi"/>
        </w:rPr>
        <w:t>coffee</w:t>
      </w:r>
      <w:r w:rsidR="006470EC" w:rsidRPr="005562C5">
        <w:rPr>
          <w:rFonts w:asciiTheme="majorHAnsi" w:eastAsia="Times New Roman" w:hAnsiTheme="majorHAnsi" w:cstheme="majorHAnsi"/>
          <w:noProof/>
          <w:sz w:val="24"/>
          <w:szCs w:val="24"/>
          <w:lang w:val="vi"/>
        </w:rPr>
        <w:t xml:space="preserve"> </w:t>
      </w:r>
      <w:r w:rsidRPr="005562C5">
        <w:rPr>
          <w:rFonts w:asciiTheme="majorHAnsi" w:eastAsia="Times New Roman" w:hAnsiTheme="majorHAnsi" w:cstheme="majorHAnsi"/>
          <w:noProof/>
          <w:sz w:val="24"/>
          <w:szCs w:val="24"/>
          <w:lang w:val="vi"/>
        </w:rPr>
        <w:t xml:space="preserve">beans, which accounted for 65.7% of the total national output, as it significantly attracted an ascending number of consumers </w:t>
      </w:r>
      <w:r w:rsidR="68FE7332" w:rsidRPr="005562C5">
        <w:rPr>
          <w:rFonts w:asciiTheme="majorHAnsi" w:eastAsia="Times New Roman" w:hAnsiTheme="majorHAnsi" w:cstheme="majorHAnsi"/>
          <w:noProof/>
          <w:sz w:val="24"/>
          <w:szCs w:val="24"/>
          <w:lang w:val="vi"/>
        </w:rPr>
        <w:t>(</w:t>
      </w:r>
      <w:r w:rsidR="6673F7E1" w:rsidRPr="005562C5">
        <w:rPr>
          <w:rFonts w:asciiTheme="majorHAnsi" w:eastAsia="Times New Roman" w:hAnsiTheme="majorHAnsi" w:cstheme="majorHAnsi"/>
          <w:noProof/>
          <w:sz w:val="24"/>
          <w:szCs w:val="24"/>
          <w:lang w:val="vi"/>
        </w:rPr>
        <w:t>Maranan 2020</w:t>
      </w:r>
      <w:r w:rsidR="68FE7332" w:rsidRPr="005562C5">
        <w:rPr>
          <w:rFonts w:asciiTheme="majorHAnsi" w:eastAsia="Times New Roman" w:hAnsiTheme="majorHAnsi" w:cstheme="majorHAnsi"/>
          <w:noProof/>
          <w:sz w:val="24"/>
          <w:szCs w:val="24"/>
          <w:lang w:val="vi"/>
        </w:rPr>
        <w:t>).</w:t>
      </w:r>
      <w:r w:rsidR="006470EC" w:rsidRPr="006470EC">
        <w:rPr>
          <w:rFonts w:asciiTheme="majorHAnsi" w:eastAsia="Times New Roman" w:hAnsiTheme="majorHAnsi" w:cstheme="majorHAnsi"/>
          <w:noProof/>
          <w:sz w:val="24"/>
          <w:szCs w:val="24"/>
          <w:lang w:val="vi"/>
        </w:rPr>
        <w:t xml:space="preserve"> </w:t>
      </w:r>
      <w:r w:rsidR="006470EC" w:rsidRPr="005562C5">
        <w:rPr>
          <w:rFonts w:asciiTheme="majorHAnsi" w:eastAsia="Times New Roman" w:hAnsiTheme="majorHAnsi" w:cstheme="majorHAnsi"/>
          <w:noProof/>
          <w:sz w:val="24"/>
          <w:szCs w:val="24"/>
          <w:lang w:val="vi"/>
        </w:rPr>
        <w:t>Additionally</w:t>
      </w:r>
      <w:r w:rsidRPr="005562C5">
        <w:rPr>
          <w:rFonts w:asciiTheme="majorHAnsi" w:eastAsia="Times New Roman" w:hAnsiTheme="majorHAnsi" w:cstheme="majorHAnsi"/>
          <w:noProof/>
          <w:sz w:val="24"/>
          <w:szCs w:val="24"/>
          <w:lang w:val="vi"/>
        </w:rPr>
        <w:t>, the transportation fees</w:t>
      </w:r>
      <w:r w:rsidR="001333E7">
        <w:rPr>
          <w:rFonts w:asciiTheme="majorHAnsi" w:eastAsia="Times New Roman" w:hAnsiTheme="majorHAnsi" w:cstheme="majorHAnsi"/>
          <w:noProof/>
          <w:sz w:val="24"/>
          <w:szCs w:val="24"/>
          <w:lang w:val="vi"/>
        </w:rPr>
        <w:t>, in this case,</w:t>
      </w:r>
      <w:r w:rsidRPr="005562C5">
        <w:rPr>
          <w:rFonts w:asciiTheme="majorHAnsi" w:eastAsia="Times New Roman" w:hAnsiTheme="majorHAnsi" w:cstheme="majorHAnsi"/>
          <w:noProof/>
          <w:sz w:val="24"/>
          <w:szCs w:val="24"/>
          <w:lang w:val="vi"/>
        </w:rPr>
        <w:t xml:space="preserve"> are regarded additional cost, which is significant as it made the productivity go down due to </w:t>
      </w:r>
      <w:r w:rsidR="00853390">
        <w:rPr>
          <w:rFonts w:asciiTheme="majorHAnsi" w:eastAsia="Times New Roman" w:hAnsiTheme="majorHAnsi" w:cstheme="majorHAnsi"/>
          <w:noProof/>
          <w:sz w:val="24"/>
          <w:szCs w:val="24"/>
          <w:lang w:val="vi"/>
        </w:rPr>
        <w:t>fewer</w:t>
      </w:r>
      <w:r w:rsidRPr="005562C5">
        <w:rPr>
          <w:rFonts w:asciiTheme="majorHAnsi" w:eastAsia="Times New Roman" w:hAnsiTheme="majorHAnsi" w:cstheme="majorHAnsi"/>
          <w:noProof/>
          <w:sz w:val="24"/>
          <w:szCs w:val="24"/>
          <w:lang w:val="vi"/>
        </w:rPr>
        <w:t xml:space="preserve"> opportunities and heavily damage the international relations since it </w:t>
      </w:r>
      <w:r w:rsidR="001333E7">
        <w:rPr>
          <w:rFonts w:asciiTheme="majorHAnsi" w:eastAsia="Times New Roman" w:hAnsiTheme="majorHAnsi" w:cstheme="majorHAnsi"/>
          <w:noProof/>
          <w:sz w:val="24"/>
          <w:szCs w:val="24"/>
          <w:lang w:val="en-GB"/>
        </w:rPr>
        <w:t>forces</w:t>
      </w:r>
      <w:r w:rsidRPr="005562C5">
        <w:rPr>
          <w:rFonts w:asciiTheme="majorHAnsi" w:eastAsia="Times New Roman" w:hAnsiTheme="majorHAnsi" w:cstheme="majorHAnsi"/>
          <w:noProof/>
          <w:sz w:val="24"/>
          <w:szCs w:val="24"/>
          <w:lang w:val="vi"/>
        </w:rPr>
        <w:t xml:space="preserve"> Highlands coffee to pay consistently while being in a cross-cultural competence (</w:t>
      </w:r>
      <w:r w:rsidR="00B81380" w:rsidRPr="005562C5">
        <w:rPr>
          <w:rFonts w:asciiTheme="majorHAnsi" w:eastAsia="Times New Roman" w:hAnsiTheme="majorHAnsi" w:cstheme="majorHAnsi"/>
          <w:noProof/>
          <w:sz w:val="24"/>
          <w:szCs w:val="24"/>
          <w:lang w:val="en-GB"/>
        </w:rPr>
        <w:t>Johnson</w:t>
      </w:r>
      <w:r w:rsidRPr="005562C5">
        <w:rPr>
          <w:rFonts w:asciiTheme="majorHAnsi" w:eastAsia="Times New Roman" w:hAnsiTheme="majorHAnsi" w:cstheme="majorHAnsi"/>
          <w:noProof/>
          <w:sz w:val="24"/>
          <w:szCs w:val="24"/>
          <w:lang w:val="vi"/>
        </w:rPr>
        <w:t xml:space="preserve"> et al</w:t>
      </w:r>
      <w:r w:rsidR="00B81380" w:rsidRPr="005562C5">
        <w:rPr>
          <w:rFonts w:asciiTheme="majorHAnsi" w:eastAsia="Times New Roman" w:hAnsiTheme="majorHAnsi" w:cstheme="majorHAnsi"/>
          <w:noProof/>
          <w:sz w:val="24"/>
          <w:szCs w:val="24"/>
          <w:lang w:val="en-GB"/>
        </w:rPr>
        <w:t>.</w:t>
      </w:r>
      <w:r w:rsidRPr="005562C5">
        <w:rPr>
          <w:rFonts w:asciiTheme="majorHAnsi" w:eastAsia="Times New Roman" w:hAnsiTheme="majorHAnsi" w:cstheme="majorHAnsi"/>
          <w:noProof/>
          <w:sz w:val="24"/>
          <w:szCs w:val="24"/>
          <w:lang w:val="vi"/>
        </w:rPr>
        <w:t xml:space="preserve"> 2006</w:t>
      </w:r>
      <w:r w:rsidR="008820CA" w:rsidRPr="005562C5">
        <w:rPr>
          <w:rFonts w:asciiTheme="majorHAnsi" w:eastAsia="Times New Roman" w:hAnsiTheme="majorHAnsi" w:cstheme="majorHAnsi"/>
          <w:noProof/>
          <w:sz w:val="24"/>
          <w:szCs w:val="24"/>
          <w:lang w:val="en-GB"/>
        </w:rPr>
        <w:t>, p. 525</w:t>
      </w:r>
      <w:r w:rsidRPr="005562C5">
        <w:rPr>
          <w:rFonts w:asciiTheme="majorHAnsi" w:eastAsia="Times New Roman" w:hAnsiTheme="majorHAnsi" w:cstheme="majorHAnsi"/>
          <w:noProof/>
          <w:sz w:val="24"/>
          <w:szCs w:val="24"/>
          <w:lang w:val="vi"/>
        </w:rPr>
        <w:t>). Owing to that reason, using domestic resources will lower the risk of suffering transportation fees.</w:t>
      </w:r>
      <w:r w:rsidR="68FE7332" w:rsidRPr="005562C5">
        <w:rPr>
          <w:rFonts w:asciiTheme="majorHAnsi" w:eastAsia="Times New Roman" w:hAnsiTheme="majorHAnsi" w:cstheme="majorHAnsi"/>
          <w:noProof/>
          <w:sz w:val="24"/>
          <w:szCs w:val="24"/>
          <w:lang w:val="vi"/>
        </w:rPr>
        <w:t xml:space="preserve"> </w:t>
      </w:r>
      <w:r w:rsidR="00F01FBE" w:rsidRPr="005562C5">
        <w:rPr>
          <w:rFonts w:asciiTheme="majorHAnsi" w:eastAsia="Times New Roman" w:hAnsiTheme="majorHAnsi" w:cstheme="majorHAnsi"/>
          <w:noProof/>
          <w:sz w:val="24"/>
          <w:szCs w:val="24"/>
          <w:lang w:val="vi"/>
        </w:rPr>
        <w:t xml:space="preserve">Therefore, Highlands Coffee would benefit from utilizing the available Robusta coffee in </w:t>
      </w:r>
      <w:r w:rsidR="00F01FBE">
        <w:rPr>
          <w:rFonts w:asciiTheme="majorHAnsi" w:eastAsia="Times New Roman" w:hAnsiTheme="majorHAnsi" w:cstheme="majorHAnsi"/>
          <w:noProof/>
          <w:sz w:val="24"/>
          <w:szCs w:val="24"/>
          <w:lang w:val="vi"/>
        </w:rPr>
        <w:t xml:space="preserve">the </w:t>
      </w:r>
      <w:r w:rsidR="00F01FBE" w:rsidRPr="005562C5">
        <w:rPr>
          <w:rFonts w:asciiTheme="majorHAnsi" w:eastAsia="Times New Roman" w:hAnsiTheme="majorHAnsi" w:cstheme="majorHAnsi"/>
          <w:noProof/>
          <w:sz w:val="24"/>
          <w:szCs w:val="24"/>
          <w:lang w:val="vi"/>
        </w:rPr>
        <w:t>Philippines rather than using the same bean</w:t>
      </w:r>
      <w:r w:rsidR="00F01FBE">
        <w:rPr>
          <w:rFonts w:asciiTheme="majorHAnsi" w:eastAsia="Times New Roman" w:hAnsiTheme="majorHAnsi" w:cstheme="majorHAnsi"/>
          <w:noProof/>
          <w:sz w:val="24"/>
          <w:szCs w:val="24"/>
          <w:lang w:val="vi"/>
        </w:rPr>
        <w:t>'</w:t>
      </w:r>
      <w:r w:rsidR="00F01FBE" w:rsidRPr="005562C5">
        <w:rPr>
          <w:rFonts w:asciiTheme="majorHAnsi" w:eastAsia="Times New Roman" w:hAnsiTheme="majorHAnsi" w:cstheme="majorHAnsi"/>
          <w:noProof/>
          <w:sz w:val="24"/>
          <w:szCs w:val="24"/>
          <w:lang w:val="vi"/>
        </w:rPr>
        <w:t>s type grown in Vietnam</w:t>
      </w:r>
      <w:r w:rsidR="00F01FBE">
        <w:rPr>
          <w:rFonts w:asciiTheme="majorHAnsi" w:eastAsia="Times New Roman" w:hAnsiTheme="majorHAnsi" w:cstheme="majorHAnsi"/>
          <w:noProof/>
          <w:sz w:val="24"/>
          <w:szCs w:val="24"/>
          <w:lang w:val="en-GB"/>
        </w:rPr>
        <w:t>.</w:t>
      </w:r>
    </w:p>
    <w:p w14:paraId="0F24CAF8" w14:textId="468E995F" w:rsidR="00BD7F5F" w:rsidRPr="005562C5" w:rsidRDefault="5F9B6A4B" w:rsidP="00EA46C4">
      <w:pPr>
        <w:pStyle w:val="ListParagraph"/>
        <w:numPr>
          <w:ilvl w:val="0"/>
          <w:numId w:val="10"/>
        </w:numPr>
        <w:spacing w:after="200" w:line="360" w:lineRule="auto"/>
        <w:rPr>
          <w:rFonts w:asciiTheme="majorHAnsi" w:eastAsiaTheme="minorEastAsia" w:hAnsiTheme="majorHAnsi" w:cstheme="majorHAnsi"/>
          <w:b/>
          <w:bCs/>
          <w:sz w:val="24"/>
          <w:szCs w:val="24"/>
          <w:lang w:val="en-US"/>
        </w:rPr>
      </w:pPr>
      <w:r w:rsidRPr="005562C5">
        <w:rPr>
          <w:rFonts w:asciiTheme="majorHAnsi" w:eastAsia="Times New Roman" w:hAnsiTheme="majorHAnsi" w:cstheme="majorHAnsi"/>
          <w:b/>
          <w:bCs/>
          <w:sz w:val="24"/>
          <w:szCs w:val="24"/>
          <w:lang w:val="en-US"/>
        </w:rPr>
        <w:t xml:space="preserve">Conclusion: </w:t>
      </w:r>
    </w:p>
    <w:p w14:paraId="405DCFC4" w14:textId="383A4E1F" w:rsidR="00073743" w:rsidRPr="002C154B" w:rsidRDefault="2B612295" w:rsidP="00EA46C4">
      <w:pPr>
        <w:spacing w:after="200" w:line="360" w:lineRule="auto"/>
        <w:rPr>
          <w:rFonts w:asciiTheme="majorHAnsi" w:eastAsiaTheme="minorEastAsia" w:hAnsiTheme="majorHAnsi" w:cstheme="majorHAnsi"/>
          <w:sz w:val="24"/>
          <w:szCs w:val="24"/>
          <w:lang w:val="en-US"/>
        </w:rPr>
      </w:pPr>
      <w:r w:rsidRPr="005562C5">
        <w:rPr>
          <w:rFonts w:asciiTheme="majorHAnsi" w:eastAsia="Times New Roman" w:hAnsiTheme="majorHAnsi" w:cstheme="majorHAnsi"/>
          <w:sz w:val="24"/>
          <w:szCs w:val="24"/>
          <w:lang w:val="en-US"/>
        </w:rPr>
        <w:t xml:space="preserve">To conclude, when </w:t>
      </w:r>
      <w:r w:rsidR="374859DE" w:rsidRPr="005562C5">
        <w:rPr>
          <w:rFonts w:asciiTheme="majorHAnsi" w:eastAsia="Times New Roman" w:hAnsiTheme="majorHAnsi" w:cstheme="majorHAnsi"/>
          <w:sz w:val="24"/>
          <w:szCs w:val="24"/>
          <w:lang w:val="en-US"/>
        </w:rPr>
        <w:t xml:space="preserve">a business </w:t>
      </w:r>
      <w:r w:rsidR="071A9A3B" w:rsidRPr="005562C5">
        <w:rPr>
          <w:rFonts w:asciiTheme="majorHAnsi" w:eastAsia="Times New Roman" w:hAnsiTheme="majorHAnsi" w:cstheme="majorHAnsi"/>
          <w:sz w:val="24"/>
          <w:szCs w:val="24"/>
          <w:lang w:val="en-US"/>
        </w:rPr>
        <w:t>intends</w:t>
      </w:r>
      <w:r w:rsidR="374859DE" w:rsidRPr="005562C5">
        <w:rPr>
          <w:rFonts w:asciiTheme="majorHAnsi" w:eastAsia="Times New Roman" w:hAnsiTheme="majorHAnsi" w:cstheme="majorHAnsi"/>
          <w:sz w:val="24"/>
          <w:szCs w:val="24"/>
          <w:lang w:val="en-US"/>
        </w:rPr>
        <w:t xml:space="preserve"> to enter the market in a new </w:t>
      </w:r>
      <w:r w:rsidR="561FDA0A" w:rsidRPr="005562C5">
        <w:rPr>
          <w:rFonts w:asciiTheme="majorHAnsi" w:eastAsia="Times New Roman" w:hAnsiTheme="majorHAnsi" w:cstheme="majorHAnsi"/>
          <w:sz w:val="24"/>
          <w:szCs w:val="24"/>
          <w:lang w:val="en-US"/>
        </w:rPr>
        <w:t>international context</w:t>
      </w:r>
      <w:r w:rsidR="374859DE" w:rsidRPr="005562C5">
        <w:rPr>
          <w:rFonts w:asciiTheme="majorHAnsi" w:eastAsia="Times New Roman" w:hAnsiTheme="majorHAnsi" w:cstheme="majorHAnsi"/>
          <w:sz w:val="24"/>
          <w:szCs w:val="24"/>
          <w:lang w:val="en-US"/>
        </w:rPr>
        <w:t xml:space="preserve">, they should take </w:t>
      </w:r>
      <w:r w:rsidR="41B38AEC" w:rsidRPr="005562C5">
        <w:rPr>
          <w:rFonts w:asciiTheme="majorHAnsi" w:eastAsia="Times New Roman" w:hAnsiTheme="majorHAnsi" w:cstheme="majorHAnsi"/>
          <w:sz w:val="24"/>
          <w:szCs w:val="24"/>
          <w:lang w:val="en-US"/>
        </w:rPr>
        <w:t xml:space="preserve">several factors such as </w:t>
      </w:r>
      <w:r w:rsidR="16E41A2D" w:rsidRPr="005562C5">
        <w:rPr>
          <w:rFonts w:asciiTheme="majorHAnsi" w:eastAsia="Times New Roman" w:hAnsiTheme="majorHAnsi" w:cstheme="majorHAnsi"/>
          <w:sz w:val="24"/>
          <w:szCs w:val="24"/>
          <w:lang w:val="en-US"/>
        </w:rPr>
        <w:t>the international human resource management</w:t>
      </w:r>
      <w:r w:rsidR="1CBF91F2" w:rsidRPr="005562C5">
        <w:rPr>
          <w:rFonts w:asciiTheme="majorHAnsi" w:eastAsia="Times New Roman" w:hAnsiTheme="majorHAnsi" w:cstheme="majorHAnsi"/>
          <w:sz w:val="24"/>
          <w:szCs w:val="24"/>
          <w:lang w:val="en-US"/>
        </w:rPr>
        <w:t xml:space="preserve"> (</w:t>
      </w:r>
      <w:r w:rsidR="02A52A02" w:rsidRPr="005562C5">
        <w:rPr>
          <w:rFonts w:asciiTheme="majorHAnsi" w:eastAsia="Times New Roman" w:hAnsiTheme="majorHAnsi" w:cstheme="majorHAnsi"/>
          <w:sz w:val="24"/>
          <w:szCs w:val="24"/>
          <w:lang w:val="en-US"/>
        </w:rPr>
        <w:t xml:space="preserve">training policies </w:t>
      </w:r>
      <w:r w:rsidR="4A4CC637" w:rsidRPr="005562C5">
        <w:rPr>
          <w:rFonts w:asciiTheme="majorHAnsi" w:eastAsia="Times New Roman" w:hAnsiTheme="majorHAnsi" w:cstheme="majorHAnsi"/>
          <w:sz w:val="24"/>
          <w:szCs w:val="24"/>
          <w:lang w:val="en-US"/>
        </w:rPr>
        <w:t xml:space="preserve">to find out qualified and passionate managers who are suitable for </w:t>
      </w:r>
      <w:r w:rsidR="376D2657" w:rsidRPr="005562C5">
        <w:rPr>
          <w:rFonts w:asciiTheme="majorHAnsi" w:eastAsia="Times New Roman" w:hAnsiTheme="majorHAnsi" w:cstheme="majorHAnsi"/>
          <w:sz w:val="24"/>
          <w:szCs w:val="24"/>
          <w:lang w:val="en-US"/>
        </w:rPr>
        <w:t>working in a foreign environment</w:t>
      </w:r>
      <w:r w:rsidR="2248BB74" w:rsidRPr="005562C5">
        <w:rPr>
          <w:rFonts w:asciiTheme="majorHAnsi" w:eastAsia="Times New Roman" w:hAnsiTheme="majorHAnsi" w:cstheme="majorHAnsi"/>
          <w:sz w:val="24"/>
          <w:szCs w:val="24"/>
          <w:lang w:val="en-US"/>
        </w:rPr>
        <w:t>)</w:t>
      </w:r>
      <w:r w:rsidR="16E41A2D" w:rsidRPr="005562C5">
        <w:rPr>
          <w:rFonts w:asciiTheme="majorHAnsi" w:eastAsia="Times New Roman" w:hAnsiTheme="majorHAnsi" w:cstheme="majorHAnsi"/>
          <w:sz w:val="24"/>
          <w:szCs w:val="24"/>
          <w:lang w:val="en-US"/>
        </w:rPr>
        <w:t xml:space="preserve">, cultural </w:t>
      </w:r>
      <w:r w:rsidR="3C6B6DB3" w:rsidRPr="005562C5">
        <w:rPr>
          <w:rFonts w:asciiTheme="majorHAnsi" w:eastAsia="Times New Roman" w:hAnsiTheme="majorHAnsi" w:cstheme="majorHAnsi"/>
          <w:sz w:val="24"/>
          <w:szCs w:val="24"/>
          <w:lang w:val="en-US"/>
        </w:rPr>
        <w:t>identity (communication, languages</w:t>
      </w:r>
      <w:r w:rsidR="65B949FF" w:rsidRPr="005562C5">
        <w:rPr>
          <w:rFonts w:asciiTheme="majorHAnsi" w:eastAsia="Times New Roman" w:hAnsiTheme="majorHAnsi" w:cstheme="majorHAnsi"/>
          <w:sz w:val="24"/>
          <w:szCs w:val="24"/>
          <w:lang w:val="en-US"/>
        </w:rPr>
        <w:t>,</w:t>
      </w:r>
      <w:r w:rsidR="31BED042" w:rsidRPr="005562C5">
        <w:rPr>
          <w:rFonts w:asciiTheme="majorHAnsi" w:eastAsia="Times New Roman" w:hAnsiTheme="majorHAnsi" w:cstheme="majorHAnsi"/>
          <w:sz w:val="24"/>
          <w:szCs w:val="24"/>
          <w:lang w:val="en-US"/>
        </w:rPr>
        <w:t xml:space="preserve"> </w:t>
      </w:r>
      <w:r w:rsidR="65B949FF" w:rsidRPr="005562C5">
        <w:rPr>
          <w:rFonts w:asciiTheme="majorHAnsi" w:eastAsia="Times New Roman" w:hAnsiTheme="majorHAnsi" w:cstheme="majorHAnsi"/>
          <w:sz w:val="24"/>
          <w:szCs w:val="24"/>
          <w:lang w:val="en-US"/>
        </w:rPr>
        <w:t>tastes</w:t>
      </w:r>
      <w:r w:rsidR="6B779B29" w:rsidRPr="005562C5">
        <w:rPr>
          <w:rFonts w:asciiTheme="majorHAnsi" w:eastAsia="Times New Roman" w:hAnsiTheme="majorHAnsi" w:cstheme="majorHAnsi"/>
          <w:sz w:val="24"/>
          <w:szCs w:val="24"/>
          <w:lang w:val="en-US"/>
        </w:rPr>
        <w:t xml:space="preserve"> and preferences of local people</w:t>
      </w:r>
      <w:r w:rsidR="33CC15CB" w:rsidRPr="005562C5">
        <w:rPr>
          <w:rFonts w:asciiTheme="majorHAnsi" w:eastAsia="Times New Roman" w:hAnsiTheme="majorHAnsi" w:cstheme="majorHAnsi"/>
          <w:sz w:val="24"/>
          <w:szCs w:val="24"/>
          <w:lang w:val="en-US"/>
        </w:rPr>
        <w:t>)</w:t>
      </w:r>
      <w:r w:rsidR="66CDEEAE" w:rsidRPr="005562C5">
        <w:rPr>
          <w:rFonts w:asciiTheme="majorHAnsi" w:eastAsia="Times New Roman" w:hAnsiTheme="majorHAnsi" w:cstheme="majorHAnsi"/>
          <w:sz w:val="24"/>
          <w:szCs w:val="24"/>
          <w:lang w:val="en-US"/>
        </w:rPr>
        <w:t>, both of which</w:t>
      </w:r>
      <w:r w:rsidR="33CC15CB" w:rsidRPr="005562C5">
        <w:rPr>
          <w:rFonts w:asciiTheme="majorHAnsi" w:eastAsia="Times New Roman" w:hAnsiTheme="majorHAnsi" w:cstheme="majorHAnsi"/>
          <w:sz w:val="24"/>
          <w:szCs w:val="24"/>
          <w:lang w:val="en-US"/>
        </w:rPr>
        <w:t xml:space="preserve"> </w:t>
      </w:r>
      <w:r w:rsidR="39D23724" w:rsidRPr="005562C5">
        <w:rPr>
          <w:rFonts w:asciiTheme="majorHAnsi" w:eastAsia="Times New Roman" w:hAnsiTheme="majorHAnsi" w:cstheme="majorHAnsi"/>
          <w:sz w:val="24"/>
          <w:szCs w:val="24"/>
          <w:lang w:val="en-US"/>
        </w:rPr>
        <w:t xml:space="preserve">will help a business </w:t>
      </w:r>
      <w:r w:rsidR="1628F313" w:rsidRPr="005562C5">
        <w:rPr>
          <w:rFonts w:asciiTheme="majorHAnsi" w:eastAsia="Times New Roman" w:hAnsiTheme="majorHAnsi" w:cstheme="majorHAnsi"/>
          <w:sz w:val="24"/>
          <w:szCs w:val="24"/>
          <w:lang w:val="en-US"/>
        </w:rPr>
        <w:t>approach</w:t>
      </w:r>
      <w:r w:rsidR="39D23724" w:rsidRPr="005562C5">
        <w:rPr>
          <w:rFonts w:asciiTheme="majorHAnsi" w:eastAsia="Times New Roman" w:hAnsiTheme="majorHAnsi" w:cstheme="majorHAnsi"/>
          <w:sz w:val="24"/>
          <w:szCs w:val="24"/>
          <w:lang w:val="en-US"/>
        </w:rPr>
        <w:t xml:space="preserve"> the new market more consisten</w:t>
      </w:r>
      <w:r w:rsidR="2E150821" w:rsidRPr="005562C5">
        <w:rPr>
          <w:rFonts w:asciiTheme="majorHAnsi" w:eastAsia="Times New Roman" w:hAnsiTheme="majorHAnsi" w:cstheme="majorHAnsi"/>
          <w:sz w:val="24"/>
          <w:szCs w:val="24"/>
          <w:lang w:val="en-US"/>
        </w:rPr>
        <w:t xml:space="preserve">tly and effectively. </w:t>
      </w:r>
    </w:p>
    <w:p w14:paraId="549E11F9" w14:textId="687880E7" w:rsidR="005562C5" w:rsidRPr="005562C5" w:rsidRDefault="36147A84" w:rsidP="005562C5">
      <w:pPr>
        <w:pStyle w:val="ListParagraph"/>
        <w:numPr>
          <w:ilvl w:val="0"/>
          <w:numId w:val="10"/>
        </w:numPr>
        <w:spacing w:after="200" w:line="360" w:lineRule="auto"/>
        <w:rPr>
          <w:rFonts w:asciiTheme="majorHAnsi" w:eastAsia="Times New Roman" w:hAnsiTheme="majorHAnsi" w:cstheme="majorHAnsi"/>
          <w:b/>
          <w:sz w:val="24"/>
          <w:szCs w:val="24"/>
          <w:lang w:val="en-AU"/>
        </w:rPr>
      </w:pPr>
      <w:r w:rsidRPr="005562C5">
        <w:rPr>
          <w:rFonts w:asciiTheme="majorHAnsi" w:eastAsia="Times New Roman" w:hAnsiTheme="majorHAnsi" w:cstheme="majorHAnsi"/>
          <w:b/>
          <w:sz w:val="24"/>
          <w:szCs w:val="24"/>
          <w:lang w:val="en-US"/>
        </w:rPr>
        <w:t xml:space="preserve">Reference: </w:t>
      </w:r>
    </w:p>
    <w:p w14:paraId="1DE8F068" w14:textId="7FB77261"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10251F">
        <w:rPr>
          <w:rFonts w:asciiTheme="majorHAnsi" w:hAnsiTheme="majorHAnsi" w:cstheme="majorHAnsi"/>
          <w:sz w:val="24"/>
          <w:szCs w:val="24"/>
        </w:rPr>
        <w:t xml:space="preserve">Ali, AJ 2001, 'Globalization: The great transformation', </w:t>
      </w:r>
      <w:r w:rsidRPr="0010251F">
        <w:rPr>
          <w:rFonts w:asciiTheme="majorHAnsi" w:hAnsiTheme="majorHAnsi" w:cstheme="majorHAnsi"/>
          <w:i/>
          <w:sz w:val="24"/>
          <w:szCs w:val="24"/>
        </w:rPr>
        <w:t>Journal of Competitiveness Studies</w:t>
      </w:r>
      <w:r w:rsidRPr="0010251F">
        <w:rPr>
          <w:rFonts w:asciiTheme="majorHAnsi" w:hAnsiTheme="majorHAnsi" w:cstheme="majorHAnsi"/>
          <w:sz w:val="24"/>
          <w:szCs w:val="24"/>
        </w:rPr>
        <w:t>, vol. 9, no. 1, p. 1.</w:t>
      </w:r>
    </w:p>
    <w:p w14:paraId="4D95F402"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rPr>
      </w:pPr>
    </w:p>
    <w:p w14:paraId="41834148" w14:textId="77777777" w:rsidR="005562C5" w:rsidRPr="005562C5" w:rsidRDefault="005562C5" w:rsidP="005562C5">
      <w:p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sz w:val="24"/>
          <w:szCs w:val="24"/>
          <w:lang w:val="en-US"/>
        </w:rPr>
        <w:t xml:space="preserve">Azar, G 2012, 'Inpatriates and expatriates: Sources of strategic human capital for multinational food and beverage firms', </w:t>
      </w:r>
      <w:r w:rsidRPr="005562C5">
        <w:rPr>
          <w:rFonts w:asciiTheme="majorHAnsi" w:eastAsia="Times New Roman" w:hAnsiTheme="majorHAnsi" w:cstheme="majorHAnsi"/>
          <w:i/>
          <w:iCs/>
          <w:sz w:val="24"/>
          <w:szCs w:val="24"/>
          <w:lang w:val="en-US"/>
        </w:rPr>
        <w:t>International Food and Agribusiness Management Review</w:t>
      </w:r>
      <w:r w:rsidRPr="005562C5">
        <w:rPr>
          <w:rFonts w:asciiTheme="majorHAnsi" w:eastAsia="Times New Roman" w:hAnsiTheme="majorHAnsi" w:cstheme="majorHAnsi"/>
          <w:sz w:val="24"/>
          <w:szCs w:val="24"/>
          <w:lang w:val="en-US"/>
        </w:rPr>
        <w:t>, vol. 15, no. 1030-2016-82841, pp. 73-79, viewed 5 September 2020, &lt;</w:t>
      </w:r>
      <w:hyperlink r:id="rId6">
        <w:r w:rsidRPr="005562C5">
          <w:rPr>
            <w:rStyle w:val="Hyperlink"/>
            <w:rFonts w:asciiTheme="majorHAnsi" w:eastAsia="Times New Roman" w:hAnsiTheme="majorHAnsi" w:cstheme="majorHAnsi"/>
            <w:color w:val="DCA10D"/>
            <w:sz w:val="24"/>
            <w:szCs w:val="24"/>
            <w:lang w:val="en-US"/>
          </w:rPr>
          <w:t>https://ageconsearch.umn.edu/record/129180/</w:t>
        </w:r>
      </w:hyperlink>
      <w:r w:rsidRPr="005562C5">
        <w:rPr>
          <w:rFonts w:asciiTheme="majorHAnsi" w:eastAsia="Times New Roman" w:hAnsiTheme="majorHAnsi" w:cstheme="majorHAnsi"/>
          <w:sz w:val="24"/>
          <w:szCs w:val="24"/>
          <w:lang w:val="en-US"/>
        </w:rPr>
        <w:t xml:space="preserve">&gt;. </w:t>
      </w:r>
      <w:r w:rsidRPr="005562C5">
        <w:rPr>
          <w:rFonts w:asciiTheme="majorHAnsi" w:hAnsiTheme="majorHAnsi" w:cstheme="majorHAnsi"/>
          <w:sz w:val="24"/>
          <w:szCs w:val="24"/>
        </w:rPr>
        <w:br/>
      </w:r>
    </w:p>
    <w:p w14:paraId="636C2EDC"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Barber, AE 1998, </w:t>
      </w:r>
      <w:r w:rsidRPr="005562C5">
        <w:rPr>
          <w:rFonts w:asciiTheme="majorHAnsi" w:hAnsiTheme="majorHAnsi" w:cstheme="majorHAnsi"/>
          <w:i/>
          <w:sz w:val="24"/>
          <w:szCs w:val="24"/>
        </w:rPr>
        <w:t>Recruiting Employees: Individual and Organizational Perspectives</w:t>
      </w:r>
      <w:r w:rsidRPr="005562C5">
        <w:rPr>
          <w:rFonts w:asciiTheme="majorHAnsi" w:hAnsiTheme="majorHAnsi" w:cstheme="majorHAnsi"/>
          <w:sz w:val="24"/>
          <w:szCs w:val="24"/>
        </w:rPr>
        <w:t>, Thousand Oaks: SAGE Publications, Thousand Oaks.</w:t>
      </w:r>
    </w:p>
    <w:p w14:paraId="0F8A818C"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rPr>
      </w:pPr>
    </w:p>
    <w:p w14:paraId="484EA79B" w14:textId="77777777" w:rsidR="005562C5" w:rsidRDefault="005562C5" w:rsidP="005562C5">
      <w:pPr>
        <w:autoSpaceDE w:val="0"/>
        <w:autoSpaceDN w:val="0"/>
        <w:adjustRightInd w:val="0"/>
        <w:spacing w:after="0" w:line="360" w:lineRule="auto"/>
        <w:rPr>
          <w:rFonts w:asciiTheme="majorHAnsi" w:eastAsia="Times New Roman" w:hAnsiTheme="majorHAnsi" w:cstheme="majorHAnsi"/>
          <w:color w:val="050505"/>
          <w:sz w:val="24"/>
          <w:szCs w:val="24"/>
          <w:lang w:val="en-US"/>
        </w:rPr>
      </w:pPr>
      <w:proofErr w:type="spellStart"/>
      <w:r w:rsidRPr="005562C5">
        <w:rPr>
          <w:rFonts w:asciiTheme="majorHAnsi" w:eastAsia="Times New Roman" w:hAnsiTheme="majorHAnsi" w:cstheme="majorHAnsi"/>
          <w:color w:val="050505"/>
          <w:sz w:val="24"/>
          <w:szCs w:val="24"/>
          <w:lang w:val="en-US"/>
        </w:rPr>
        <w:t>Barlett</w:t>
      </w:r>
      <w:proofErr w:type="spellEnd"/>
      <w:r w:rsidRPr="005562C5">
        <w:rPr>
          <w:rFonts w:asciiTheme="majorHAnsi" w:eastAsia="Times New Roman" w:hAnsiTheme="majorHAnsi" w:cstheme="majorHAnsi"/>
          <w:color w:val="050505"/>
          <w:sz w:val="24"/>
          <w:szCs w:val="24"/>
          <w:lang w:val="en-US"/>
        </w:rPr>
        <w:t>, CA &amp; Ghoshal, S 1993, 'Managing across borders: New strategic requirements', Organization of Transnational Corporations, vol. 6, pp. 309-325.</w:t>
      </w:r>
    </w:p>
    <w:p w14:paraId="2C2E7C82" w14:textId="77777777" w:rsidR="005562C5" w:rsidRPr="005562C5" w:rsidRDefault="005562C5" w:rsidP="005562C5">
      <w:pPr>
        <w:autoSpaceDE w:val="0"/>
        <w:autoSpaceDN w:val="0"/>
        <w:adjustRightInd w:val="0"/>
        <w:spacing w:after="0" w:line="360" w:lineRule="auto"/>
        <w:rPr>
          <w:rFonts w:asciiTheme="majorHAnsi" w:eastAsia="Times New Roman" w:hAnsiTheme="majorHAnsi" w:cstheme="majorHAnsi"/>
          <w:color w:val="050505"/>
          <w:sz w:val="24"/>
          <w:szCs w:val="24"/>
          <w:lang w:val="en-US"/>
        </w:rPr>
      </w:pPr>
    </w:p>
    <w:p w14:paraId="0C80BE8D"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lastRenderedPageBreak/>
        <w:t xml:space="preserve">Bartlett, CA &amp; Ghoshal, S 1987, 'Managing across borders: new strategic requirements', </w:t>
      </w:r>
      <w:r w:rsidRPr="005562C5">
        <w:rPr>
          <w:rFonts w:asciiTheme="majorHAnsi" w:hAnsiTheme="majorHAnsi" w:cstheme="majorHAnsi"/>
          <w:i/>
          <w:iCs/>
          <w:sz w:val="24"/>
          <w:szCs w:val="24"/>
        </w:rPr>
        <w:t>Sloan management review</w:t>
      </w:r>
      <w:r w:rsidRPr="005562C5">
        <w:rPr>
          <w:rFonts w:asciiTheme="majorHAnsi" w:hAnsiTheme="majorHAnsi" w:cstheme="majorHAnsi"/>
          <w:sz w:val="24"/>
          <w:szCs w:val="24"/>
        </w:rPr>
        <w:t>, vol. 28, no. 4, pp. 7-17.</w:t>
      </w:r>
    </w:p>
    <w:p w14:paraId="45D9D8FB"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rPr>
      </w:pPr>
    </w:p>
    <w:p w14:paraId="421AE783" w14:textId="77777777" w:rsidR="005562C5" w:rsidRDefault="005562C5" w:rsidP="005562C5">
      <w:pPr>
        <w:spacing w:line="360" w:lineRule="auto"/>
        <w:rPr>
          <w:rFonts w:asciiTheme="majorHAnsi" w:eastAsia="Times New Roman" w:hAnsiTheme="majorHAnsi" w:cstheme="majorHAnsi"/>
          <w:color w:val="555555"/>
          <w:sz w:val="24"/>
          <w:szCs w:val="24"/>
          <w:lang w:val="en-US"/>
        </w:rPr>
      </w:pPr>
      <w:r w:rsidRPr="005562C5">
        <w:rPr>
          <w:rFonts w:asciiTheme="majorHAnsi" w:eastAsia="Times New Roman" w:hAnsiTheme="majorHAnsi" w:cstheme="majorHAnsi"/>
          <w:sz w:val="24"/>
          <w:szCs w:val="24"/>
          <w:lang w:val="en-US"/>
        </w:rPr>
        <w:t xml:space="preserve">Breen, J. 2016, "Jollibee to list Vietnam unit, SCIC firms up Vinamilk sale", </w:t>
      </w:r>
      <w:r w:rsidRPr="005562C5">
        <w:rPr>
          <w:rFonts w:asciiTheme="majorHAnsi" w:eastAsia="Times New Roman" w:hAnsiTheme="majorHAnsi" w:cstheme="majorHAnsi"/>
          <w:i/>
          <w:iCs/>
          <w:sz w:val="24"/>
          <w:szCs w:val="24"/>
          <w:lang w:val="en-US"/>
        </w:rPr>
        <w:t xml:space="preserve">Global Capital, </w:t>
      </w:r>
      <w:r w:rsidRPr="005562C5">
        <w:rPr>
          <w:rFonts w:asciiTheme="majorHAnsi" w:eastAsia="Times New Roman" w:hAnsiTheme="majorHAnsi" w:cstheme="majorHAnsi"/>
          <w:sz w:val="24"/>
          <w:szCs w:val="24"/>
          <w:lang w:val="en-US"/>
        </w:rPr>
        <w:t xml:space="preserve">viewed 5 September 2020, </w:t>
      </w:r>
      <w:r w:rsidRPr="005562C5">
        <w:rPr>
          <w:rFonts w:asciiTheme="majorHAnsi" w:eastAsia="Times New Roman" w:hAnsiTheme="majorHAnsi" w:cstheme="majorHAnsi"/>
          <w:color w:val="555555"/>
          <w:sz w:val="24"/>
          <w:szCs w:val="24"/>
          <w:lang w:val="en-US"/>
        </w:rPr>
        <w:t>&lt;</w:t>
      </w:r>
      <w:hyperlink r:id="rId7">
        <w:r w:rsidRPr="005562C5">
          <w:rPr>
            <w:rStyle w:val="Hyperlink"/>
            <w:rFonts w:asciiTheme="majorHAnsi" w:eastAsia="Times New Roman" w:hAnsiTheme="majorHAnsi" w:cstheme="majorHAnsi"/>
            <w:color w:val="1155CC"/>
            <w:sz w:val="24"/>
            <w:szCs w:val="24"/>
            <w:lang w:val="en-US"/>
          </w:rPr>
          <w:t>https://search-proquest-com.ezproxy.lib.rmit.edu.au/asianeuropeanbusiness/docview/1852704571/3DAA036F04E34579PQ/7?accountid=13552</w:t>
        </w:r>
      </w:hyperlink>
      <w:r w:rsidRPr="005562C5">
        <w:rPr>
          <w:rFonts w:asciiTheme="majorHAnsi" w:eastAsia="Times New Roman" w:hAnsiTheme="majorHAnsi" w:cstheme="majorHAnsi"/>
          <w:color w:val="555555"/>
          <w:sz w:val="24"/>
          <w:szCs w:val="24"/>
          <w:lang w:val="en-US"/>
        </w:rPr>
        <w:t>&gt;.</w:t>
      </w:r>
    </w:p>
    <w:p w14:paraId="4EA969B0" w14:textId="77777777" w:rsidR="005562C5" w:rsidRPr="005562C5" w:rsidRDefault="005562C5" w:rsidP="005562C5">
      <w:pPr>
        <w:spacing w:line="360" w:lineRule="auto"/>
        <w:rPr>
          <w:rFonts w:asciiTheme="majorHAnsi" w:eastAsia="Times New Roman" w:hAnsiTheme="majorHAnsi" w:cstheme="majorHAnsi"/>
          <w:color w:val="555555"/>
          <w:sz w:val="24"/>
          <w:szCs w:val="24"/>
          <w:lang w:val="en-US"/>
        </w:rPr>
      </w:pPr>
    </w:p>
    <w:p w14:paraId="1D306096"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Breen, J. 2016, "Jollibee to list Vietnam unit, SCIC firms up Vinamilk sale", Global Capital, viewed 5 September 2020, &lt;</w:t>
      </w:r>
      <w:r w:rsidRPr="005562C5">
        <w:fldChar w:fldCharType="begin"/>
      </w:r>
      <w:r>
        <w:instrText xml:space="preserve"> HYPERLINK "https://search-proquest-com.ezproxy.lib.rmit.edu.au/asianeuropeanbusiness/docview/1852704571/3DAA036F04E34579PQ/7?accountid=13552&amp;fbclid=IwAR3criB4IfXEpSUJ1ovatOMaMgTUjpAsKbdTvtuHkw0zujOzPyVzBUoHMO0" \h </w:instrText>
      </w:r>
      <w:r w:rsidRPr="005562C5">
        <w:fldChar w:fldCharType="separate"/>
      </w:r>
      <w:r w:rsidRPr="005562C5">
        <w:rPr>
          <w:rStyle w:val="Hyperlink"/>
          <w:rFonts w:asciiTheme="majorHAnsi" w:hAnsiTheme="majorHAnsi" w:cstheme="majorHAnsi"/>
          <w:sz w:val="24"/>
          <w:szCs w:val="24"/>
        </w:rPr>
        <w:t>https://search-proquest-com.ezproxy.lib.rmit.edu.au/asianeuropeanbusiness/docview/1852704571/3DAA036F04E34579PQ/7?accountid=13552</w:t>
      </w:r>
      <w:r w:rsidRPr="005562C5">
        <w:rPr>
          <w:rStyle w:val="Hyperlink"/>
          <w:rFonts w:asciiTheme="majorHAnsi" w:hAnsiTheme="majorHAnsi" w:cstheme="majorHAnsi"/>
          <w:sz w:val="24"/>
          <w:szCs w:val="24"/>
        </w:rPr>
        <w:fldChar w:fldCharType="end"/>
      </w:r>
      <w:r w:rsidRPr="005562C5">
        <w:rPr>
          <w:rFonts w:asciiTheme="majorHAnsi" w:hAnsiTheme="majorHAnsi" w:cstheme="majorHAnsi"/>
          <w:sz w:val="24"/>
          <w:szCs w:val="24"/>
        </w:rPr>
        <w:t>&gt;.</w:t>
      </w:r>
    </w:p>
    <w:p w14:paraId="7788688A"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lang w:val="en-AU"/>
        </w:rPr>
      </w:pPr>
    </w:p>
    <w:p w14:paraId="63F625B8" w14:textId="6BBBA829" w:rsidR="005562C5" w:rsidRDefault="005562C5" w:rsidP="005562C5">
      <w:pPr>
        <w:spacing w:line="360" w:lineRule="auto"/>
        <w:rPr>
          <w:rFonts w:asciiTheme="majorHAnsi" w:eastAsia="Times New Roman" w:hAnsiTheme="majorHAnsi" w:cstheme="majorHAnsi"/>
          <w:color w:val="000000" w:themeColor="text1"/>
          <w:sz w:val="24"/>
          <w:szCs w:val="24"/>
          <w:lang w:val="en-US"/>
        </w:rPr>
      </w:pPr>
      <w:r w:rsidRPr="005562C5">
        <w:rPr>
          <w:rFonts w:asciiTheme="majorHAnsi" w:eastAsia="Times New Roman" w:hAnsiTheme="majorHAnsi" w:cstheme="majorHAnsi"/>
          <w:color w:val="000000" w:themeColor="text1"/>
          <w:sz w:val="24"/>
          <w:szCs w:val="24"/>
          <w:lang w:val="en-US"/>
        </w:rPr>
        <w:t xml:space="preserve">Briscoe, DR &amp; Schuler, RS 2004, </w:t>
      </w:r>
      <w:r w:rsidRPr="005562C5">
        <w:rPr>
          <w:rFonts w:asciiTheme="majorHAnsi" w:eastAsia="Times New Roman" w:hAnsiTheme="majorHAnsi" w:cstheme="majorHAnsi"/>
          <w:i/>
          <w:iCs/>
          <w:color w:val="000000" w:themeColor="text1"/>
          <w:sz w:val="24"/>
          <w:szCs w:val="24"/>
          <w:lang w:val="en-US"/>
        </w:rPr>
        <w:t>International human resource management: Policy and practice for the global enterprise</w:t>
      </w:r>
      <w:r w:rsidRPr="005562C5">
        <w:rPr>
          <w:rFonts w:asciiTheme="majorHAnsi" w:eastAsia="Times New Roman" w:hAnsiTheme="majorHAnsi" w:cstheme="majorHAnsi"/>
          <w:color w:val="000000" w:themeColor="text1"/>
          <w:sz w:val="24"/>
          <w:szCs w:val="24"/>
          <w:lang w:val="en-US"/>
        </w:rPr>
        <w:t xml:space="preserve">, 2nd </w:t>
      </w:r>
      <w:proofErr w:type="spellStart"/>
      <w:r w:rsidRPr="005562C5">
        <w:rPr>
          <w:rFonts w:asciiTheme="majorHAnsi" w:eastAsia="Times New Roman" w:hAnsiTheme="majorHAnsi" w:cstheme="majorHAnsi"/>
          <w:color w:val="000000" w:themeColor="text1"/>
          <w:sz w:val="24"/>
          <w:szCs w:val="24"/>
          <w:lang w:val="en-US"/>
        </w:rPr>
        <w:t>edn</w:t>
      </w:r>
      <w:proofErr w:type="spellEnd"/>
      <w:r w:rsidRPr="005562C5">
        <w:rPr>
          <w:rFonts w:asciiTheme="majorHAnsi" w:eastAsia="Times New Roman" w:hAnsiTheme="majorHAnsi" w:cstheme="majorHAnsi"/>
          <w:color w:val="000000" w:themeColor="text1"/>
          <w:sz w:val="24"/>
          <w:szCs w:val="24"/>
          <w:lang w:val="en-US"/>
        </w:rPr>
        <w:t>, Psychology Press</w:t>
      </w:r>
      <w:r w:rsidR="00EA46C4">
        <w:rPr>
          <w:rFonts w:asciiTheme="majorHAnsi" w:eastAsia="Times New Roman" w:hAnsiTheme="majorHAnsi" w:cstheme="majorHAnsi"/>
          <w:color w:val="000000" w:themeColor="text1"/>
          <w:sz w:val="24"/>
          <w:szCs w:val="24"/>
          <w:lang w:val="en-US"/>
        </w:rPr>
        <w:t>.</w:t>
      </w:r>
    </w:p>
    <w:p w14:paraId="1BEEFFB8" w14:textId="77777777" w:rsidR="005562C5" w:rsidRDefault="005562C5" w:rsidP="005562C5">
      <w:pPr>
        <w:spacing w:line="360" w:lineRule="auto"/>
        <w:rPr>
          <w:rFonts w:asciiTheme="majorHAnsi" w:eastAsia="Times New Roman" w:hAnsiTheme="majorHAnsi" w:cstheme="majorHAnsi"/>
          <w:color w:val="000000" w:themeColor="text1"/>
          <w:sz w:val="24"/>
          <w:szCs w:val="24"/>
          <w:lang w:val="en-US"/>
        </w:rPr>
      </w:pPr>
    </w:p>
    <w:p w14:paraId="7511EBC4"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Cavusgil, STa, Knight, GA &amp; Riesenberger, JR 2017, </w:t>
      </w:r>
      <w:r w:rsidRPr="005562C5">
        <w:rPr>
          <w:rFonts w:asciiTheme="majorHAnsi" w:hAnsiTheme="majorHAnsi" w:cstheme="majorHAnsi"/>
          <w:i/>
          <w:iCs/>
          <w:sz w:val="24"/>
          <w:szCs w:val="24"/>
        </w:rPr>
        <w:t>International business: the new realities</w:t>
      </w:r>
      <w:r w:rsidRPr="005562C5">
        <w:rPr>
          <w:rFonts w:asciiTheme="majorHAnsi" w:hAnsiTheme="majorHAnsi" w:cstheme="majorHAnsi"/>
          <w:sz w:val="24"/>
          <w:szCs w:val="24"/>
        </w:rPr>
        <w:t>, Fourth edition, Global edition edn, Pearson, Boston.</w:t>
      </w:r>
    </w:p>
    <w:p w14:paraId="4B8EBBEF" w14:textId="77777777" w:rsidR="005562C5" w:rsidRDefault="005562C5" w:rsidP="005562C5">
      <w:pPr>
        <w:autoSpaceDE w:val="0"/>
        <w:autoSpaceDN w:val="0"/>
        <w:adjustRightInd w:val="0"/>
        <w:spacing w:after="0" w:line="360" w:lineRule="auto"/>
        <w:rPr>
          <w:rFonts w:asciiTheme="majorHAnsi" w:hAnsiTheme="majorHAnsi" w:cstheme="majorHAnsi"/>
          <w:sz w:val="24"/>
          <w:szCs w:val="24"/>
          <w:lang w:val="en-AU"/>
        </w:rPr>
      </w:pPr>
      <w:r w:rsidRPr="005562C5">
        <w:rPr>
          <w:rFonts w:asciiTheme="majorHAnsi" w:hAnsiTheme="majorHAnsi" w:cstheme="majorHAnsi"/>
          <w:sz w:val="24"/>
          <w:szCs w:val="24"/>
          <w:lang w:val="en-AU"/>
        </w:rPr>
        <w:t xml:space="preserve">Cultural Atlas </w:t>
      </w:r>
      <w:proofErr w:type="spellStart"/>
      <w:r w:rsidRPr="005562C5">
        <w:rPr>
          <w:rFonts w:asciiTheme="majorHAnsi" w:hAnsiTheme="majorHAnsi" w:cstheme="majorHAnsi"/>
          <w:sz w:val="24"/>
          <w:szCs w:val="24"/>
          <w:lang w:val="en-AU"/>
        </w:rPr>
        <w:t>n.d</w:t>
      </w:r>
      <w:proofErr w:type="spellEnd"/>
      <w:r w:rsidRPr="005562C5">
        <w:rPr>
          <w:rFonts w:asciiTheme="majorHAnsi" w:hAnsiTheme="majorHAnsi" w:cstheme="majorHAnsi"/>
          <w:sz w:val="24"/>
          <w:szCs w:val="24"/>
          <w:lang w:val="en-AU"/>
        </w:rPr>
        <w:t xml:space="preserve">, </w:t>
      </w:r>
      <w:r w:rsidRPr="005562C5">
        <w:rPr>
          <w:rFonts w:asciiTheme="majorHAnsi" w:hAnsiTheme="majorHAnsi" w:cstheme="majorHAnsi"/>
          <w:i/>
          <w:iCs/>
          <w:sz w:val="24"/>
          <w:szCs w:val="24"/>
          <w:lang w:val="en-AU"/>
        </w:rPr>
        <w:t>Filipino Culture</w:t>
      </w:r>
      <w:r w:rsidRPr="005562C5">
        <w:rPr>
          <w:rFonts w:asciiTheme="majorHAnsi" w:hAnsiTheme="majorHAnsi" w:cstheme="majorHAnsi"/>
          <w:sz w:val="24"/>
          <w:szCs w:val="24"/>
          <w:lang w:val="en-AU"/>
        </w:rPr>
        <w:t>, Cultural Atlas, viewed 8 September 2020, &lt;</w:t>
      </w:r>
      <w:hyperlink r:id="rId8" w:history="1">
        <w:r w:rsidRPr="005562C5">
          <w:rPr>
            <w:rStyle w:val="Hyperlink"/>
            <w:rFonts w:asciiTheme="majorHAnsi" w:hAnsiTheme="majorHAnsi" w:cstheme="majorHAnsi"/>
            <w:sz w:val="24"/>
            <w:szCs w:val="24"/>
            <w:lang w:val="en-AU"/>
          </w:rPr>
          <w:t>https://culturalatlas.sbs.com.au/filipino-culture/filipino-culture-communication</w:t>
        </w:r>
        <w:r w:rsidRPr="005562C5">
          <w:rPr>
            <w:rStyle w:val="Hyperlink"/>
            <w:rFonts w:asciiTheme="majorHAnsi" w:hAnsiTheme="majorHAnsi" w:cstheme="majorHAnsi"/>
            <w:sz w:val="24"/>
            <w:szCs w:val="24"/>
            <w:lang w:val="en-AU"/>
          </w:rPr>
          <w:t>&gt;</w:t>
        </w:r>
      </w:hyperlink>
    </w:p>
    <w:p w14:paraId="4EF98D13"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lang w:val="en-AU"/>
        </w:rPr>
      </w:pPr>
    </w:p>
    <w:p w14:paraId="3DCC91DF"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Del Villar, CP 2007, 'Intercultural sensitivity of Filipinos in multi national corporations in the Philippines', </w:t>
      </w:r>
      <w:r w:rsidRPr="005562C5">
        <w:rPr>
          <w:rFonts w:asciiTheme="majorHAnsi" w:hAnsiTheme="majorHAnsi" w:cstheme="majorHAnsi"/>
          <w:i/>
          <w:iCs/>
          <w:sz w:val="24"/>
          <w:szCs w:val="24"/>
        </w:rPr>
        <w:t>Human Communication</w:t>
      </w:r>
      <w:r w:rsidRPr="005562C5">
        <w:rPr>
          <w:rFonts w:asciiTheme="majorHAnsi" w:hAnsiTheme="majorHAnsi" w:cstheme="majorHAnsi"/>
          <w:sz w:val="24"/>
          <w:szCs w:val="24"/>
        </w:rPr>
        <w:t>, vol. 15, pp. 59-84.</w:t>
      </w:r>
    </w:p>
    <w:p w14:paraId="6C04EDE1"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Dess, GG &amp; Shaw, JD 2001, 'Voluntary Turnover, Social Capital, and Organizational Performance', </w:t>
      </w:r>
      <w:r w:rsidRPr="005562C5">
        <w:rPr>
          <w:rFonts w:asciiTheme="majorHAnsi" w:hAnsiTheme="majorHAnsi" w:cstheme="majorHAnsi"/>
          <w:i/>
          <w:iCs/>
          <w:sz w:val="24"/>
          <w:szCs w:val="24"/>
        </w:rPr>
        <w:t>The Academy of Management review</w:t>
      </w:r>
      <w:r w:rsidRPr="005562C5">
        <w:rPr>
          <w:rFonts w:asciiTheme="majorHAnsi" w:hAnsiTheme="majorHAnsi" w:cstheme="majorHAnsi"/>
          <w:sz w:val="24"/>
          <w:szCs w:val="24"/>
        </w:rPr>
        <w:t>, vol. 26, no. 3, pp. 446-456.</w:t>
      </w:r>
    </w:p>
    <w:p w14:paraId="34F0199A"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1426B0B9"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Dowling, PJa, Dowling, PJa, Festing, M &amp; Engle, AD 2017, </w:t>
      </w:r>
      <w:r w:rsidRPr="005562C5">
        <w:rPr>
          <w:rFonts w:asciiTheme="majorHAnsi" w:hAnsiTheme="majorHAnsi" w:cstheme="majorHAnsi"/>
          <w:i/>
          <w:iCs/>
          <w:sz w:val="24"/>
          <w:szCs w:val="24"/>
        </w:rPr>
        <w:t>International human resource management</w:t>
      </w:r>
      <w:r w:rsidRPr="005562C5">
        <w:rPr>
          <w:rFonts w:asciiTheme="majorHAnsi" w:hAnsiTheme="majorHAnsi" w:cstheme="majorHAnsi"/>
          <w:sz w:val="24"/>
          <w:szCs w:val="24"/>
        </w:rPr>
        <w:t>, Seventh edition. edn, Cengage Learning EMEA, Andover, Hampshire, United Kingdom.</w:t>
      </w:r>
    </w:p>
    <w:p w14:paraId="4786BD5F"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2B5676E9"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Downs, S, Farr, RM &amp; Colbeck, L 1978, 'Self‐appraisal: A convergence of selection and guidance', </w:t>
      </w:r>
      <w:r w:rsidRPr="005562C5">
        <w:rPr>
          <w:rFonts w:asciiTheme="majorHAnsi" w:hAnsiTheme="majorHAnsi" w:cstheme="majorHAnsi"/>
          <w:i/>
          <w:iCs/>
          <w:sz w:val="24"/>
          <w:szCs w:val="24"/>
        </w:rPr>
        <w:t>Journal of Occupational Psychology</w:t>
      </w:r>
      <w:r w:rsidRPr="005562C5">
        <w:rPr>
          <w:rFonts w:asciiTheme="majorHAnsi" w:hAnsiTheme="majorHAnsi" w:cstheme="majorHAnsi"/>
          <w:sz w:val="24"/>
          <w:szCs w:val="24"/>
        </w:rPr>
        <w:t>, vol. 51, no. 3, pp. 271-278.</w:t>
      </w:r>
    </w:p>
    <w:p w14:paraId="1E1B7649"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2F1C89FC"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lastRenderedPageBreak/>
        <w:t xml:space="preserve">Dwyer, FR, Schurr, PH &amp; Oh, S 1987, 'Developing buyer-seller relationships', </w:t>
      </w:r>
      <w:r w:rsidRPr="005562C5">
        <w:rPr>
          <w:rFonts w:asciiTheme="majorHAnsi" w:hAnsiTheme="majorHAnsi" w:cstheme="majorHAnsi"/>
          <w:i/>
          <w:iCs/>
          <w:sz w:val="24"/>
          <w:szCs w:val="24"/>
        </w:rPr>
        <w:t>Journal of marketing</w:t>
      </w:r>
      <w:r w:rsidRPr="005562C5">
        <w:rPr>
          <w:rFonts w:asciiTheme="majorHAnsi" w:hAnsiTheme="majorHAnsi" w:cstheme="majorHAnsi"/>
          <w:sz w:val="24"/>
          <w:szCs w:val="24"/>
        </w:rPr>
        <w:t>, vol. 51, no. 2, pp. 11-27.</w:t>
      </w:r>
    </w:p>
    <w:p w14:paraId="691060A7"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74E64B01" w14:textId="77777777" w:rsidR="005562C5" w:rsidRDefault="005562C5" w:rsidP="005562C5">
      <w:p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sz w:val="24"/>
          <w:szCs w:val="24"/>
          <w:lang w:val="en-US"/>
        </w:rPr>
        <w:t>Euromonitor, ‘Price competition boosts volume growth of instant coffee mixes, while sales of standard instant coffee continue to decline’, Euromonitor International, viewed 1 September 2020, &lt;</w:t>
      </w:r>
      <w:hyperlink r:id="rId9">
        <w:r w:rsidRPr="005562C5">
          <w:rPr>
            <w:rStyle w:val="Hyperlink"/>
            <w:rFonts w:asciiTheme="majorHAnsi" w:eastAsia="Times New Roman" w:hAnsiTheme="majorHAnsi" w:cstheme="majorHAnsi"/>
            <w:color w:val="0000FF"/>
            <w:sz w:val="24"/>
            <w:szCs w:val="24"/>
            <w:lang w:val="en-US"/>
          </w:rPr>
          <w:t>https://www.euromonitor.com/coffee-in-the-philippines/report</w:t>
        </w:r>
      </w:hyperlink>
      <w:r w:rsidRPr="005562C5">
        <w:rPr>
          <w:rFonts w:asciiTheme="majorHAnsi" w:eastAsia="Times New Roman" w:hAnsiTheme="majorHAnsi" w:cstheme="majorHAnsi"/>
          <w:sz w:val="24"/>
          <w:szCs w:val="24"/>
          <w:lang w:val="en-US"/>
        </w:rPr>
        <w:t xml:space="preserve">&gt;. </w:t>
      </w:r>
    </w:p>
    <w:p w14:paraId="4C9044E1" w14:textId="77777777" w:rsidR="002C154B" w:rsidRPr="005562C5" w:rsidRDefault="002C154B" w:rsidP="005562C5">
      <w:pPr>
        <w:spacing w:line="360" w:lineRule="auto"/>
        <w:rPr>
          <w:rFonts w:asciiTheme="majorHAnsi" w:eastAsia="Times New Roman" w:hAnsiTheme="majorHAnsi" w:cstheme="majorHAnsi"/>
          <w:sz w:val="24"/>
          <w:szCs w:val="24"/>
          <w:lang w:val="en-US"/>
        </w:rPr>
      </w:pPr>
    </w:p>
    <w:p w14:paraId="41EFFAB6" w14:textId="4F77FE84" w:rsidR="002C154B" w:rsidRP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Evans, W, Sculli, D &amp; Yau, W 1987, 'Cross-cultural factors in the identification of managerial potential', </w:t>
      </w:r>
      <w:r w:rsidRPr="005562C5">
        <w:rPr>
          <w:rFonts w:asciiTheme="majorHAnsi" w:hAnsiTheme="majorHAnsi" w:cstheme="majorHAnsi"/>
          <w:i/>
          <w:iCs/>
          <w:sz w:val="24"/>
          <w:szCs w:val="24"/>
        </w:rPr>
        <w:t>Journal of General Management</w:t>
      </w:r>
      <w:r w:rsidRPr="005562C5">
        <w:rPr>
          <w:rFonts w:asciiTheme="majorHAnsi" w:hAnsiTheme="majorHAnsi" w:cstheme="majorHAnsi"/>
          <w:sz w:val="24"/>
          <w:szCs w:val="24"/>
        </w:rPr>
        <w:t>, vol. 13, no. 1, pp. 52-59.</w:t>
      </w:r>
    </w:p>
    <w:p w14:paraId="2666D5DE"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Griffith, DA 2002, 'The role of communication competencies in international business relationship development', </w:t>
      </w:r>
      <w:r w:rsidRPr="005562C5">
        <w:rPr>
          <w:rFonts w:asciiTheme="majorHAnsi" w:hAnsiTheme="majorHAnsi" w:cstheme="majorHAnsi"/>
          <w:i/>
          <w:sz w:val="24"/>
          <w:szCs w:val="24"/>
        </w:rPr>
        <w:t>Journal of world business: JWB</w:t>
      </w:r>
      <w:r w:rsidRPr="005562C5">
        <w:rPr>
          <w:rFonts w:asciiTheme="majorHAnsi" w:hAnsiTheme="majorHAnsi" w:cstheme="majorHAnsi"/>
          <w:sz w:val="24"/>
          <w:szCs w:val="24"/>
        </w:rPr>
        <w:t>, vol. 37, no. 4, pp. 256-265.</w:t>
      </w:r>
    </w:p>
    <w:p w14:paraId="52278003" w14:textId="77777777" w:rsidR="005562C5" w:rsidRPr="005562C5" w:rsidRDefault="005562C5" w:rsidP="005562C5">
      <w:p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sz w:val="24"/>
          <w:szCs w:val="24"/>
          <w:lang w:val="en-US"/>
        </w:rPr>
        <w:t xml:space="preserve">Gupta, A 2013, 'International HRM in sustaining international business operations', </w:t>
      </w:r>
      <w:proofErr w:type="spellStart"/>
      <w:r w:rsidRPr="005562C5">
        <w:rPr>
          <w:rFonts w:asciiTheme="majorHAnsi" w:eastAsia="Times New Roman" w:hAnsiTheme="majorHAnsi" w:cstheme="majorHAnsi"/>
          <w:i/>
          <w:iCs/>
          <w:sz w:val="24"/>
          <w:szCs w:val="24"/>
          <w:lang w:val="en-US"/>
        </w:rPr>
        <w:t>Educationaia</w:t>
      </w:r>
      <w:proofErr w:type="spellEnd"/>
      <w:r w:rsidRPr="005562C5">
        <w:rPr>
          <w:rFonts w:asciiTheme="majorHAnsi" w:eastAsia="Times New Roman" w:hAnsiTheme="majorHAnsi" w:cstheme="majorHAnsi"/>
          <w:i/>
          <w:iCs/>
          <w:sz w:val="24"/>
          <w:szCs w:val="24"/>
          <w:lang w:val="en-US"/>
        </w:rPr>
        <w:t xml:space="preserve"> Confab</w:t>
      </w:r>
      <w:r w:rsidRPr="005562C5">
        <w:rPr>
          <w:rFonts w:asciiTheme="majorHAnsi" w:eastAsia="Times New Roman" w:hAnsiTheme="majorHAnsi" w:cstheme="majorHAnsi"/>
          <w:sz w:val="24"/>
          <w:szCs w:val="24"/>
          <w:lang w:val="en-US"/>
        </w:rPr>
        <w:t>, vol. 2, no. 5, pp. 43-49.</w:t>
      </w:r>
      <w:r w:rsidRPr="005562C5">
        <w:rPr>
          <w:rFonts w:asciiTheme="majorHAnsi" w:hAnsiTheme="majorHAnsi" w:cstheme="majorHAnsi"/>
          <w:sz w:val="24"/>
          <w:szCs w:val="24"/>
        </w:rPr>
        <w:br/>
      </w:r>
    </w:p>
    <w:p w14:paraId="5066CF2D" w14:textId="77777777" w:rsidR="005562C5" w:rsidRDefault="005562C5" w:rsidP="005562C5">
      <w:p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sz w:val="24"/>
          <w:szCs w:val="24"/>
          <w:lang w:val="en-US"/>
        </w:rPr>
        <w:t>Gideon, L 2017, ‘Why Filipinos have a sweet tooth’, Inquirer.net, 21 December, viewed 28 August 2020, &lt;</w:t>
      </w:r>
      <w:hyperlink r:id="rId10">
        <w:r w:rsidRPr="005562C5">
          <w:rPr>
            <w:rStyle w:val="Hyperlink"/>
            <w:rFonts w:asciiTheme="majorHAnsi" w:eastAsia="Times New Roman" w:hAnsiTheme="majorHAnsi" w:cstheme="majorHAnsi"/>
            <w:color w:val="0000FF"/>
            <w:sz w:val="24"/>
            <w:szCs w:val="24"/>
            <w:lang w:val="en-US"/>
          </w:rPr>
          <w:t>https://opinion.inquirer.net/109639/filipinos-sweet-tooth</w:t>
        </w:r>
      </w:hyperlink>
      <w:r w:rsidRPr="005562C5">
        <w:rPr>
          <w:rFonts w:asciiTheme="majorHAnsi" w:eastAsia="Times New Roman" w:hAnsiTheme="majorHAnsi" w:cstheme="majorHAnsi"/>
          <w:sz w:val="24"/>
          <w:szCs w:val="24"/>
          <w:lang w:val="en-US"/>
        </w:rPr>
        <w:t>&gt;.</w:t>
      </w:r>
    </w:p>
    <w:p w14:paraId="4DFB2DA6" w14:textId="77777777" w:rsidR="002C154B" w:rsidRPr="005562C5" w:rsidRDefault="002C154B" w:rsidP="005562C5">
      <w:pPr>
        <w:spacing w:line="360" w:lineRule="auto"/>
        <w:rPr>
          <w:rFonts w:asciiTheme="majorHAnsi" w:eastAsia="Times New Roman" w:hAnsiTheme="majorHAnsi" w:cstheme="majorHAnsi"/>
          <w:sz w:val="24"/>
          <w:szCs w:val="24"/>
          <w:lang w:val="en-US"/>
        </w:rPr>
      </w:pPr>
    </w:p>
    <w:p w14:paraId="1326D442" w14:textId="77777777" w:rsidR="005562C5" w:rsidRDefault="005562C5" w:rsidP="005562C5">
      <w:p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sz w:val="24"/>
          <w:szCs w:val="24"/>
          <w:lang w:val="en-US"/>
        </w:rPr>
        <w:t xml:space="preserve">Ha, T 2018, </w:t>
      </w:r>
      <w:r w:rsidRPr="005562C5">
        <w:rPr>
          <w:rFonts w:asciiTheme="majorHAnsi" w:eastAsia="Times New Roman" w:hAnsiTheme="majorHAnsi" w:cstheme="majorHAnsi"/>
          <w:i/>
          <w:iCs/>
          <w:sz w:val="24"/>
          <w:szCs w:val="24"/>
          <w:lang w:val="en-US"/>
        </w:rPr>
        <w:t>Which Are Vietnam’s Most Successful Coffee Chains?</w:t>
      </w:r>
      <w:r w:rsidRPr="005562C5">
        <w:rPr>
          <w:rFonts w:asciiTheme="majorHAnsi" w:eastAsia="Times New Roman" w:hAnsiTheme="majorHAnsi" w:cstheme="majorHAnsi"/>
          <w:sz w:val="24"/>
          <w:szCs w:val="24"/>
          <w:lang w:val="en-US"/>
        </w:rPr>
        <w:t>, VnExpress International, viewed 4 September 2020, &lt;</w:t>
      </w:r>
      <w:hyperlink r:id="rId11">
        <w:r w:rsidRPr="005562C5">
          <w:rPr>
            <w:rStyle w:val="Hyperlink"/>
            <w:rFonts w:asciiTheme="majorHAnsi" w:eastAsia="Times New Roman" w:hAnsiTheme="majorHAnsi" w:cstheme="majorHAnsi"/>
            <w:color w:val="1155CC"/>
            <w:sz w:val="24"/>
            <w:szCs w:val="24"/>
            <w:lang w:val="en-US"/>
          </w:rPr>
          <w:t>https://e.vnexpress.net/news/business/industries/which-are-vietnam-s-most-successful-coffee-chains-3835604.html</w:t>
        </w:r>
      </w:hyperlink>
      <w:r w:rsidRPr="005562C5">
        <w:rPr>
          <w:rFonts w:asciiTheme="majorHAnsi" w:eastAsia="Times New Roman" w:hAnsiTheme="majorHAnsi" w:cstheme="majorHAnsi"/>
          <w:sz w:val="24"/>
          <w:szCs w:val="24"/>
          <w:lang w:val="en-US"/>
        </w:rPr>
        <w:t xml:space="preserve">&gt;.  </w:t>
      </w:r>
    </w:p>
    <w:p w14:paraId="4D65348A" w14:textId="77777777" w:rsidR="002C154B" w:rsidRPr="005562C5" w:rsidRDefault="002C154B" w:rsidP="005562C5">
      <w:pPr>
        <w:spacing w:line="360" w:lineRule="auto"/>
        <w:rPr>
          <w:rFonts w:asciiTheme="majorHAnsi" w:eastAsia="Times New Roman" w:hAnsiTheme="majorHAnsi" w:cstheme="majorHAnsi"/>
          <w:sz w:val="24"/>
          <w:szCs w:val="24"/>
          <w:lang w:val="en-US"/>
        </w:rPr>
      </w:pPr>
    </w:p>
    <w:p w14:paraId="53A99276" w14:textId="77777777" w:rsidR="005562C5" w:rsidRDefault="005562C5" w:rsidP="005562C5">
      <w:pPr>
        <w:spacing w:line="360" w:lineRule="auto"/>
        <w:rPr>
          <w:rFonts w:asciiTheme="majorHAnsi" w:eastAsia="Times New Roman" w:hAnsiTheme="majorHAnsi" w:cstheme="majorHAnsi"/>
          <w:sz w:val="24"/>
          <w:szCs w:val="24"/>
          <w:lang w:val="en-US"/>
        </w:rPr>
      </w:pPr>
      <w:proofErr w:type="spellStart"/>
      <w:r w:rsidRPr="005562C5">
        <w:rPr>
          <w:rFonts w:asciiTheme="majorHAnsi" w:eastAsia="Times New Roman" w:hAnsiTheme="majorHAnsi" w:cstheme="majorHAnsi"/>
          <w:sz w:val="24"/>
          <w:szCs w:val="24"/>
          <w:lang w:val="en-US"/>
        </w:rPr>
        <w:t>Harzing</w:t>
      </w:r>
      <w:proofErr w:type="spellEnd"/>
      <w:r w:rsidRPr="005562C5">
        <w:rPr>
          <w:rFonts w:asciiTheme="majorHAnsi" w:eastAsia="Times New Roman" w:hAnsiTheme="majorHAnsi" w:cstheme="majorHAnsi"/>
          <w:sz w:val="24"/>
          <w:szCs w:val="24"/>
          <w:lang w:val="en-US"/>
        </w:rPr>
        <w:t xml:space="preserve">, A &amp; </w:t>
      </w:r>
      <w:proofErr w:type="spellStart"/>
      <w:r w:rsidRPr="005562C5">
        <w:rPr>
          <w:rFonts w:asciiTheme="majorHAnsi" w:eastAsia="Times New Roman" w:hAnsiTheme="majorHAnsi" w:cstheme="majorHAnsi"/>
          <w:sz w:val="24"/>
          <w:szCs w:val="24"/>
          <w:lang w:val="en-US"/>
        </w:rPr>
        <w:t>Ruysseveldt</w:t>
      </w:r>
      <w:proofErr w:type="spellEnd"/>
      <w:r w:rsidRPr="005562C5">
        <w:rPr>
          <w:rFonts w:asciiTheme="majorHAnsi" w:eastAsia="Times New Roman" w:hAnsiTheme="majorHAnsi" w:cstheme="majorHAnsi"/>
          <w:sz w:val="24"/>
          <w:szCs w:val="24"/>
          <w:lang w:val="en-US"/>
        </w:rPr>
        <w:t xml:space="preserve">, J 2004, </w:t>
      </w:r>
      <w:r w:rsidRPr="005562C5">
        <w:rPr>
          <w:rFonts w:asciiTheme="majorHAnsi" w:eastAsia="Times New Roman" w:hAnsiTheme="majorHAnsi" w:cstheme="majorHAnsi"/>
          <w:i/>
          <w:iCs/>
          <w:sz w:val="24"/>
          <w:szCs w:val="24"/>
          <w:lang w:val="en-US"/>
        </w:rPr>
        <w:t xml:space="preserve">International Human Resource Management, </w:t>
      </w:r>
      <w:r w:rsidRPr="005562C5">
        <w:rPr>
          <w:rFonts w:asciiTheme="majorHAnsi" w:eastAsia="Times New Roman" w:hAnsiTheme="majorHAnsi" w:cstheme="majorHAnsi"/>
          <w:sz w:val="24"/>
          <w:szCs w:val="24"/>
          <w:lang w:val="en-US"/>
        </w:rPr>
        <w:t xml:space="preserve">2nd </w:t>
      </w:r>
      <w:proofErr w:type="spellStart"/>
      <w:r w:rsidRPr="005562C5">
        <w:rPr>
          <w:rFonts w:asciiTheme="majorHAnsi" w:eastAsia="Times New Roman" w:hAnsiTheme="majorHAnsi" w:cstheme="majorHAnsi"/>
          <w:sz w:val="24"/>
          <w:szCs w:val="24"/>
          <w:lang w:val="en-US"/>
        </w:rPr>
        <w:t>edn</w:t>
      </w:r>
      <w:proofErr w:type="spellEnd"/>
      <w:r w:rsidRPr="005562C5">
        <w:rPr>
          <w:rFonts w:asciiTheme="majorHAnsi" w:eastAsia="Times New Roman" w:hAnsiTheme="majorHAnsi" w:cstheme="majorHAnsi"/>
          <w:sz w:val="24"/>
          <w:szCs w:val="24"/>
          <w:lang w:val="en-US"/>
        </w:rPr>
        <w:t xml:space="preserve">, SAGE.  </w:t>
      </w:r>
    </w:p>
    <w:p w14:paraId="3624B993" w14:textId="77777777" w:rsidR="002C154B" w:rsidRPr="005562C5" w:rsidRDefault="002C154B" w:rsidP="005562C5">
      <w:pPr>
        <w:spacing w:line="360" w:lineRule="auto"/>
        <w:rPr>
          <w:rFonts w:asciiTheme="majorHAnsi" w:eastAsia="Times New Roman" w:hAnsiTheme="majorHAnsi" w:cstheme="majorHAnsi"/>
          <w:sz w:val="24"/>
          <w:szCs w:val="24"/>
          <w:lang w:val="en-US"/>
        </w:rPr>
      </w:pPr>
    </w:p>
    <w:p w14:paraId="2B649255" w14:textId="77777777" w:rsidR="005562C5" w:rsidRDefault="005562C5" w:rsidP="005562C5">
      <w:p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sz w:val="24"/>
          <w:szCs w:val="24"/>
          <w:lang w:val="en-US"/>
        </w:rPr>
        <w:t xml:space="preserve">Highlands coffee, 2017, </w:t>
      </w:r>
      <w:r w:rsidRPr="005562C5">
        <w:rPr>
          <w:rFonts w:asciiTheme="majorHAnsi" w:eastAsia="Times New Roman" w:hAnsiTheme="majorHAnsi" w:cstheme="majorHAnsi"/>
          <w:i/>
          <w:iCs/>
          <w:sz w:val="24"/>
          <w:szCs w:val="24"/>
          <w:lang w:val="en-US"/>
        </w:rPr>
        <w:t>PHIN SUA DA - BOLD PHIN TASTE! ONLY 29.000 VND</w:t>
      </w:r>
      <w:r w:rsidRPr="005562C5">
        <w:rPr>
          <w:rFonts w:asciiTheme="majorHAnsi" w:eastAsia="Times New Roman" w:hAnsiTheme="majorHAnsi" w:cstheme="majorHAnsi"/>
          <w:sz w:val="24"/>
          <w:szCs w:val="24"/>
          <w:lang w:val="en-US"/>
        </w:rPr>
        <w:t>, viewed 6 September 2020, &lt;</w:t>
      </w:r>
      <w:hyperlink r:id="rId12">
        <w:r w:rsidRPr="005562C5">
          <w:rPr>
            <w:rStyle w:val="Hyperlink"/>
            <w:rFonts w:asciiTheme="majorHAnsi" w:eastAsia="Times New Roman" w:hAnsiTheme="majorHAnsi" w:cstheme="majorHAnsi"/>
            <w:color w:val="1155CC"/>
            <w:sz w:val="24"/>
            <w:szCs w:val="24"/>
            <w:lang w:val="en-US"/>
          </w:rPr>
          <w:t>https://www.highlandscoffee.com.vn/en/phin-sua-da-bold-phin-taste-only-29-000-vnd.htm</w:t>
        </w:r>
      </w:hyperlink>
      <w:r w:rsidRPr="005562C5">
        <w:rPr>
          <w:rFonts w:asciiTheme="majorHAnsi" w:eastAsia="Times New Roman" w:hAnsiTheme="majorHAnsi" w:cstheme="majorHAnsi"/>
          <w:sz w:val="24"/>
          <w:szCs w:val="24"/>
          <w:lang w:val="en-US"/>
        </w:rPr>
        <w:t>&gt;.</w:t>
      </w:r>
    </w:p>
    <w:p w14:paraId="467EA924" w14:textId="77777777" w:rsidR="002C154B" w:rsidRPr="005562C5" w:rsidRDefault="002C154B" w:rsidP="005562C5">
      <w:pPr>
        <w:spacing w:line="360" w:lineRule="auto"/>
        <w:rPr>
          <w:rFonts w:asciiTheme="majorHAnsi" w:eastAsia="Times New Roman" w:hAnsiTheme="majorHAnsi" w:cstheme="majorHAnsi"/>
          <w:sz w:val="24"/>
          <w:szCs w:val="24"/>
          <w:lang w:val="en-US"/>
        </w:rPr>
      </w:pPr>
    </w:p>
    <w:p w14:paraId="4C4E9C12" w14:textId="77777777" w:rsidR="005562C5" w:rsidRDefault="005562C5" w:rsidP="005562C5">
      <w:pPr>
        <w:spacing w:line="360" w:lineRule="auto"/>
        <w:rPr>
          <w:rFonts w:asciiTheme="majorHAnsi" w:hAnsiTheme="majorHAnsi" w:cstheme="majorHAnsi"/>
          <w:sz w:val="24"/>
          <w:szCs w:val="24"/>
          <w:lang w:val="en-GB"/>
        </w:rPr>
      </w:pPr>
      <w:r w:rsidRPr="005562C5">
        <w:rPr>
          <w:rFonts w:asciiTheme="majorHAnsi" w:eastAsia="Times New Roman" w:hAnsiTheme="majorHAnsi" w:cstheme="majorHAnsi"/>
          <w:sz w:val="24"/>
          <w:szCs w:val="24"/>
          <w:lang w:val="en-US"/>
        </w:rPr>
        <w:t xml:space="preserve">Highlands Coffee, 2018, </w:t>
      </w:r>
      <w:r w:rsidRPr="005562C5">
        <w:rPr>
          <w:rFonts w:asciiTheme="majorHAnsi" w:eastAsia="Times New Roman" w:hAnsiTheme="majorHAnsi" w:cstheme="majorHAnsi"/>
          <w:i/>
          <w:iCs/>
          <w:sz w:val="24"/>
          <w:szCs w:val="24"/>
          <w:lang w:val="en-US"/>
        </w:rPr>
        <w:t>HIGHLANDS COFFEE: PROUDLY BORN FROM THE VIET’S LAND SINCE 1999</w:t>
      </w:r>
      <w:r w:rsidRPr="005562C5">
        <w:rPr>
          <w:rFonts w:asciiTheme="majorHAnsi" w:eastAsia="Times New Roman" w:hAnsiTheme="majorHAnsi" w:cstheme="majorHAnsi"/>
          <w:sz w:val="24"/>
          <w:szCs w:val="24"/>
          <w:lang w:val="en-US"/>
        </w:rPr>
        <w:t>, viewed 6 September 2020, &lt;</w:t>
      </w:r>
      <w:r w:rsidRPr="005562C5">
        <w:rPr>
          <w:rFonts w:asciiTheme="majorHAnsi" w:hAnsiTheme="majorHAnsi" w:cstheme="majorHAnsi"/>
          <w:sz w:val="24"/>
          <w:szCs w:val="24"/>
        </w:rPr>
        <w:t xml:space="preserve"> </w:t>
      </w:r>
      <w:hyperlink r:id="rId13" w:history="1">
        <w:r w:rsidRPr="005562C5">
          <w:rPr>
            <w:rStyle w:val="Hyperlink"/>
            <w:rFonts w:asciiTheme="majorHAnsi" w:hAnsiTheme="majorHAnsi" w:cstheme="majorHAnsi"/>
            <w:sz w:val="24"/>
            <w:szCs w:val="24"/>
          </w:rPr>
          <w:t>https://www.highlandscoffee.com.vn/en/highlands-coffee-proudly-born-from-the-viet-s-land-since-1999.html</w:t>
        </w:r>
      </w:hyperlink>
      <w:r w:rsidRPr="005562C5">
        <w:rPr>
          <w:rFonts w:asciiTheme="majorHAnsi" w:hAnsiTheme="majorHAnsi" w:cstheme="majorHAnsi"/>
          <w:sz w:val="24"/>
          <w:szCs w:val="24"/>
          <w:lang w:val="en-GB"/>
        </w:rPr>
        <w:t>&gt;.</w:t>
      </w:r>
    </w:p>
    <w:p w14:paraId="19226136" w14:textId="77777777" w:rsidR="002C154B" w:rsidRPr="005562C5" w:rsidRDefault="002C154B" w:rsidP="005562C5">
      <w:pPr>
        <w:spacing w:line="360" w:lineRule="auto"/>
        <w:rPr>
          <w:rFonts w:asciiTheme="majorHAnsi" w:hAnsiTheme="majorHAnsi" w:cstheme="majorHAnsi"/>
          <w:sz w:val="24"/>
          <w:szCs w:val="24"/>
          <w:lang w:val="en-GB"/>
        </w:rPr>
      </w:pPr>
    </w:p>
    <w:p w14:paraId="7EC64C88"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lang w:val="en-AU"/>
        </w:rPr>
      </w:pPr>
      <w:r w:rsidRPr="005562C5">
        <w:rPr>
          <w:rFonts w:asciiTheme="majorHAnsi" w:hAnsiTheme="majorHAnsi" w:cstheme="majorHAnsi"/>
          <w:sz w:val="24"/>
          <w:szCs w:val="24"/>
          <w:lang w:val="en-AU"/>
        </w:rPr>
        <w:t xml:space="preserve">Johnson, JP, </w:t>
      </w:r>
      <w:proofErr w:type="spellStart"/>
      <w:r w:rsidRPr="005562C5">
        <w:rPr>
          <w:rFonts w:asciiTheme="majorHAnsi" w:hAnsiTheme="majorHAnsi" w:cstheme="majorHAnsi"/>
          <w:sz w:val="24"/>
          <w:szCs w:val="24"/>
          <w:lang w:val="en-AU"/>
        </w:rPr>
        <w:t>Lenartowicz</w:t>
      </w:r>
      <w:proofErr w:type="spellEnd"/>
      <w:r w:rsidRPr="005562C5">
        <w:rPr>
          <w:rFonts w:asciiTheme="majorHAnsi" w:hAnsiTheme="majorHAnsi" w:cstheme="majorHAnsi"/>
          <w:sz w:val="24"/>
          <w:szCs w:val="24"/>
          <w:lang w:val="en-AU"/>
        </w:rPr>
        <w:t xml:space="preserve">, T &amp; Apud, S 2006, 'Cross-cultural competence in international business: toward a definition and a model', </w:t>
      </w:r>
      <w:r w:rsidRPr="005562C5">
        <w:rPr>
          <w:rFonts w:asciiTheme="majorHAnsi" w:hAnsiTheme="majorHAnsi" w:cstheme="majorHAnsi"/>
          <w:i/>
          <w:iCs/>
          <w:sz w:val="24"/>
          <w:szCs w:val="24"/>
          <w:lang w:val="en-AU"/>
        </w:rPr>
        <w:t>Journal of international business studies</w:t>
      </w:r>
      <w:r w:rsidRPr="005562C5">
        <w:rPr>
          <w:rFonts w:asciiTheme="majorHAnsi" w:hAnsiTheme="majorHAnsi" w:cstheme="majorHAnsi"/>
          <w:sz w:val="24"/>
          <w:szCs w:val="24"/>
          <w:lang w:val="en-AU"/>
        </w:rPr>
        <w:t>, vol. 37, no. 4, pp. 525-543.</w:t>
      </w:r>
    </w:p>
    <w:p w14:paraId="1872F020"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Kaak, SR, Feild, HS, Giles, WF &amp; Norris, DR 1998, 'The Weighted Application Blank: A Cost-Effective Tool that Can Reduce Employee Turnover', </w:t>
      </w:r>
      <w:r w:rsidRPr="005562C5">
        <w:rPr>
          <w:rFonts w:asciiTheme="majorHAnsi" w:hAnsiTheme="majorHAnsi" w:cstheme="majorHAnsi"/>
          <w:i/>
          <w:iCs/>
          <w:sz w:val="24"/>
          <w:szCs w:val="24"/>
        </w:rPr>
        <w:t>Cornell Hotel and Restaurant Administration Quarterly</w:t>
      </w:r>
      <w:r w:rsidRPr="005562C5">
        <w:rPr>
          <w:rFonts w:asciiTheme="majorHAnsi" w:hAnsiTheme="majorHAnsi" w:cstheme="majorHAnsi"/>
          <w:sz w:val="24"/>
          <w:szCs w:val="24"/>
        </w:rPr>
        <w:t>, vol. 39, no. 2, pp. 18-24.</w:t>
      </w:r>
    </w:p>
    <w:p w14:paraId="0419355E"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0C72B2B3"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Kessapidou, S &amp; Varsakelis, NC 2002, 'The impact of national culture on international business performance: the case of foreign firms in Greece', </w:t>
      </w:r>
      <w:r w:rsidRPr="005562C5">
        <w:rPr>
          <w:rFonts w:asciiTheme="majorHAnsi" w:hAnsiTheme="majorHAnsi" w:cstheme="majorHAnsi"/>
          <w:i/>
          <w:iCs/>
          <w:sz w:val="24"/>
          <w:szCs w:val="24"/>
        </w:rPr>
        <w:t>European Business Review</w:t>
      </w:r>
      <w:r w:rsidRPr="005562C5">
        <w:rPr>
          <w:rFonts w:asciiTheme="majorHAnsi" w:hAnsiTheme="majorHAnsi" w:cstheme="majorHAnsi"/>
          <w:sz w:val="24"/>
          <w:szCs w:val="24"/>
        </w:rPr>
        <w:t>, vol. 14, no. 4, pp. 268-275.</w:t>
      </w:r>
    </w:p>
    <w:p w14:paraId="4F44EF68"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273E43E9"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Kogut, B &amp; Singh, H 1988, 'The effect of national culture on the choice of entry mode', </w:t>
      </w:r>
      <w:r w:rsidRPr="005562C5">
        <w:rPr>
          <w:rFonts w:asciiTheme="majorHAnsi" w:hAnsiTheme="majorHAnsi" w:cstheme="majorHAnsi"/>
          <w:i/>
          <w:sz w:val="24"/>
          <w:szCs w:val="24"/>
        </w:rPr>
        <w:t>Journal of international business studies</w:t>
      </w:r>
      <w:r w:rsidRPr="005562C5">
        <w:rPr>
          <w:rFonts w:asciiTheme="majorHAnsi" w:hAnsiTheme="majorHAnsi" w:cstheme="majorHAnsi"/>
          <w:sz w:val="24"/>
          <w:szCs w:val="24"/>
        </w:rPr>
        <w:t>, vol. 19, no. 3, pp. 411-432.</w:t>
      </w:r>
    </w:p>
    <w:p w14:paraId="1E0D1061"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1AC0150B" w14:textId="77777777" w:rsidR="005562C5" w:rsidRDefault="005562C5" w:rsidP="005562C5">
      <w:pPr>
        <w:spacing w:line="360" w:lineRule="auto"/>
        <w:rPr>
          <w:rFonts w:asciiTheme="majorHAnsi" w:eastAsia="Times New Roman" w:hAnsiTheme="majorHAnsi" w:cstheme="majorHAnsi"/>
          <w:sz w:val="24"/>
          <w:szCs w:val="24"/>
          <w:lang w:val="en-US"/>
        </w:rPr>
      </w:pPr>
      <w:proofErr w:type="spellStart"/>
      <w:r w:rsidRPr="005562C5">
        <w:rPr>
          <w:rFonts w:asciiTheme="majorHAnsi" w:eastAsia="Times New Roman" w:hAnsiTheme="majorHAnsi" w:cstheme="majorHAnsi"/>
          <w:sz w:val="24"/>
          <w:szCs w:val="24"/>
          <w:lang w:val="en-US"/>
        </w:rPr>
        <w:t>Maranan</w:t>
      </w:r>
      <w:proofErr w:type="spellEnd"/>
      <w:r w:rsidRPr="005562C5">
        <w:rPr>
          <w:rFonts w:asciiTheme="majorHAnsi" w:eastAsia="Times New Roman" w:hAnsiTheme="majorHAnsi" w:cstheme="majorHAnsi"/>
          <w:sz w:val="24"/>
          <w:szCs w:val="24"/>
          <w:lang w:val="en-US"/>
        </w:rPr>
        <w:t xml:space="preserve">, R.J 2020, ‘Experts see bright prospects for local Robusta coffee’, </w:t>
      </w:r>
      <w:proofErr w:type="spellStart"/>
      <w:r w:rsidRPr="005562C5">
        <w:rPr>
          <w:rFonts w:asciiTheme="majorHAnsi" w:eastAsia="Times New Roman" w:hAnsiTheme="majorHAnsi" w:cstheme="majorHAnsi"/>
          <w:sz w:val="24"/>
          <w:szCs w:val="24"/>
          <w:lang w:val="en-US"/>
        </w:rPr>
        <w:t>philstar</w:t>
      </w:r>
      <w:proofErr w:type="spellEnd"/>
      <w:r w:rsidRPr="005562C5">
        <w:rPr>
          <w:rFonts w:asciiTheme="majorHAnsi" w:eastAsia="Times New Roman" w:hAnsiTheme="majorHAnsi" w:cstheme="majorHAnsi"/>
          <w:sz w:val="24"/>
          <w:szCs w:val="24"/>
          <w:lang w:val="en-US"/>
        </w:rPr>
        <w:t xml:space="preserve"> Global, 3 February, viewed 30 August 2020, &lt;</w:t>
      </w:r>
      <w:hyperlink r:id="rId14">
        <w:r w:rsidRPr="005562C5">
          <w:rPr>
            <w:rStyle w:val="Hyperlink"/>
            <w:rFonts w:asciiTheme="majorHAnsi" w:eastAsia="Times New Roman" w:hAnsiTheme="majorHAnsi" w:cstheme="majorHAnsi"/>
            <w:color w:val="0000FF"/>
            <w:sz w:val="24"/>
            <w:szCs w:val="24"/>
            <w:lang w:val="en-US"/>
          </w:rPr>
          <w:t>https://www.philstar.com/business/business-as-usual/2020/02/03/1989819/experts-see-bright-prospects-local-robusta-coffee?fbclid=IwAR0mLmyD-hCdjl5XgnTnulhryAPdjqG15W9zXJ-8f4XfDHPUfNBvrL2w3Gs</w:t>
        </w:r>
      </w:hyperlink>
      <w:r w:rsidRPr="005562C5">
        <w:rPr>
          <w:rFonts w:asciiTheme="majorHAnsi" w:eastAsia="Times New Roman" w:hAnsiTheme="majorHAnsi" w:cstheme="majorHAnsi"/>
          <w:sz w:val="24"/>
          <w:szCs w:val="24"/>
          <w:lang w:val="en-US"/>
        </w:rPr>
        <w:t>&gt;.</w:t>
      </w:r>
    </w:p>
    <w:p w14:paraId="2C5FB625" w14:textId="77777777" w:rsidR="002C154B" w:rsidRPr="005562C5" w:rsidRDefault="002C154B" w:rsidP="005562C5">
      <w:pPr>
        <w:spacing w:line="360" w:lineRule="auto"/>
        <w:rPr>
          <w:rFonts w:asciiTheme="majorHAnsi" w:eastAsia="Times New Roman" w:hAnsiTheme="majorHAnsi" w:cstheme="majorHAnsi"/>
          <w:sz w:val="24"/>
          <w:szCs w:val="24"/>
          <w:lang w:val="en-US"/>
        </w:rPr>
      </w:pPr>
    </w:p>
    <w:p w14:paraId="55F400D7"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Nevin, JR 1995, 'Relationship marketing and distribution channels: Exploring fundamental issues', </w:t>
      </w:r>
      <w:r w:rsidRPr="005562C5">
        <w:rPr>
          <w:rFonts w:asciiTheme="majorHAnsi" w:hAnsiTheme="majorHAnsi" w:cstheme="majorHAnsi"/>
          <w:i/>
          <w:iCs/>
          <w:sz w:val="24"/>
          <w:szCs w:val="24"/>
        </w:rPr>
        <w:t>Journal of the Academy of marketing Science</w:t>
      </w:r>
      <w:r w:rsidRPr="005562C5">
        <w:rPr>
          <w:rFonts w:asciiTheme="majorHAnsi" w:hAnsiTheme="majorHAnsi" w:cstheme="majorHAnsi"/>
          <w:sz w:val="24"/>
          <w:szCs w:val="24"/>
        </w:rPr>
        <w:t>, vol. 23, no. 4, pp. 327-334.</w:t>
      </w:r>
    </w:p>
    <w:p w14:paraId="0CD11AA4" w14:textId="77777777" w:rsidR="005562C5" w:rsidRDefault="005562C5" w:rsidP="005562C5">
      <w:pPr>
        <w:spacing w:line="360" w:lineRule="auto"/>
        <w:rPr>
          <w:rFonts w:asciiTheme="majorHAnsi" w:eastAsia="Times New Roman" w:hAnsiTheme="majorHAnsi" w:cstheme="majorHAnsi"/>
          <w:sz w:val="24"/>
          <w:szCs w:val="24"/>
          <w:lang w:val="en-US"/>
        </w:rPr>
      </w:pPr>
      <w:r w:rsidRPr="005562C5">
        <w:rPr>
          <w:rFonts w:asciiTheme="majorHAnsi" w:eastAsia="Times New Roman" w:hAnsiTheme="majorHAnsi" w:cstheme="majorHAnsi"/>
          <w:sz w:val="24"/>
          <w:szCs w:val="24"/>
          <w:lang w:val="en-US"/>
        </w:rPr>
        <w:t>Penny, B, Jack, D &amp; Gary, G 2017, ‘The Philippines in the Coffee Global Value Chain’, Department of Trade and Industry, October 2017, viewed 1 September 2020, &lt;</w:t>
      </w:r>
      <w:r w:rsidRPr="005562C5">
        <w:rPr>
          <w:rFonts w:asciiTheme="majorHAnsi" w:hAnsiTheme="majorHAnsi" w:cstheme="majorHAnsi"/>
          <w:sz w:val="24"/>
          <w:szCs w:val="24"/>
        </w:rPr>
        <w:t xml:space="preserve"> </w:t>
      </w:r>
      <w:hyperlink r:id="rId15" w:history="1">
        <w:r w:rsidRPr="005562C5">
          <w:rPr>
            <w:rStyle w:val="Hyperlink"/>
            <w:rFonts w:asciiTheme="majorHAnsi" w:eastAsia="Times New Roman" w:hAnsiTheme="majorHAnsi" w:cstheme="majorHAnsi"/>
            <w:sz w:val="24"/>
            <w:szCs w:val="24"/>
            <w:lang w:val="en-US"/>
          </w:rPr>
          <w:t>http://industry.gov.ph/wp-content/uploads/2017/08/The-Philippines-in-the-Coffee-Global-Value-Chain.pdf</w:t>
        </w:r>
      </w:hyperlink>
      <w:r w:rsidRPr="005562C5">
        <w:rPr>
          <w:rFonts w:asciiTheme="majorHAnsi" w:eastAsia="Times New Roman" w:hAnsiTheme="majorHAnsi" w:cstheme="majorHAnsi"/>
          <w:sz w:val="24"/>
          <w:szCs w:val="24"/>
          <w:lang w:val="en-US"/>
        </w:rPr>
        <w:t>&gt;</w:t>
      </w:r>
    </w:p>
    <w:p w14:paraId="74540954" w14:textId="77777777" w:rsidR="002C154B" w:rsidRDefault="002C154B" w:rsidP="005562C5">
      <w:pPr>
        <w:spacing w:line="360" w:lineRule="auto"/>
        <w:rPr>
          <w:rFonts w:asciiTheme="majorHAnsi" w:eastAsia="Times New Roman" w:hAnsiTheme="majorHAnsi" w:cstheme="majorHAnsi"/>
          <w:sz w:val="24"/>
          <w:szCs w:val="24"/>
          <w:lang w:val="en-US"/>
        </w:rPr>
      </w:pPr>
    </w:p>
    <w:p w14:paraId="4CF7B395"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t xml:space="preserve">Roth, PG &amp; Roth, PL 1995, 'Reduce turnover with realistic job previews', </w:t>
      </w:r>
      <w:r w:rsidRPr="005562C5">
        <w:rPr>
          <w:rFonts w:asciiTheme="majorHAnsi" w:hAnsiTheme="majorHAnsi" w:cstheme="majorHAnsi"/>
          <w:i/>
          <w:iCs/>
          <w:sz w:val="24"/>
          <w:szCs w:val="24"/>
        </w:rPr>
        <w:t>The CPA Journal</w:t>
      </w:r>
      <w:r w:rsidRPr="005562C5">
        <w:rPr>
          <w:rFonts w:asciiTheme="majorHAnsi" w:hAnsiTheme="majorHAnsi" w:cstheme="majorHAnsi"/>
          <w:sz w:val="24"/>
          <w:szCs w:val="24"/>
        </w:rPr>
        <w:t>, vol. 65, no. 9, p. 68.</w:t>
      </w:r>
    </w:p>
    <w:p w14:paraId="558088CD"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55B14933" w14:textId="77777777" w:rsidR="005562C5" w:rsidRDefault="005562C5" w:rsidP="005562C5">
      <w:pPr>
        <w:autoSpaceDE w:val="0"/>
        <w:autoSpaceDN w:val="0"/>
        <w:adjustRightInd w:val="0"/>
        <w:spacing w:after="0" w:line="360" w:lineRule="auto"/>
        <w:rPr>
          <w:rFonts w:asciiTheme="majorHAnsi" w:hAnsiTheme="majorHAnsi" w:cstheme="majorHAnsi"/>
          <w:sz w:val="24"/>
          <w:szCs w:val="24"/>
        </w:rPr>
      </w:pPr>
      <w:r w:rsidRPr="005562C5">
        <w:rPr>
          <w:rFonts w:asciiTheme="majorHAnsi" w:hAnsiTheme="majorHAnsi" w:cstheme="majorHAnsi"/>
          <w:sz w:val="24"/>
          <w:szCs w:val="24"/>
        </w:rPr>
        <w:lastRenderedPageBreak/>
        <w:t xml:space="preserve">Shane, S 1994, 'The effect of national culture on the choice between licensing and direct foreign investment', </w:t>
      </w:r>
      <w:r w:rsidRPr="005562C5">
        <w:rPr>
          <w:rFonts w:asciiTheme="majorHAnsi" w:hAnsiTheme="majorHAnsi" w:cstheme="majorHAnsi"/>
          <w:i/>
          <w:sz w:val="24"/>
          <w:szCs w:val="24"/>
        </w:rPr>
        <w:t>Strategic management journal</w:t>
      </w:r>
      <w:r w:rsidRPr="005562C5">
        <w:rPr>
          <w:rFonts w:asciiTheme="majorHAnsi" w:hAnsiTheme="majorHAnsi" w:cstheme="majorHAnsi"/>
          <w:sz w:val="24"/>
          <w:szCs w:val="24"/>
        </w:rPr>
        <w:t>, vol. 15, no. 8, pp. 627-642.</w:t>
      </w:r>
    </w:p>
    <w:p w14:paraId="6EB24ED4" w14:textId="77777777" w:rsidR="002C154B" w:rsidRPr="005562C5" w:rsidRDefault="002C154B" w:rsidP="005562C5">
      <w:pPr>
        <w:autoSpaceDE w:val="0"/>
        <w:autoSpaceDN w:val="0"/>
        <w:adjustRightInd w:val="0"/>
        <w:spacing w:after="0" w:line="360" w:lineRule="auto"/>
        <w:rPr>
          <w:rFonts w:asciiTheme="majorHAnsi" w:hAnsiTheme="majorHAnsi" w:cstheme="majorHAnsi"/>
          <w:sz w:val="24"/>
          <w:szCs w:val="24"/>
        </w:rPr>
      </w:pPr>
    </w:p>
    <w:p w14:paraId="0D51FCDA" w14:textId="5DAADE50" w:rsidR="005562C5" w:rsidRDefault="005562C5" w:rsidP="005562C5">
      <w:pPr>
        <w:spacing w:line="360" w:lineRule="auto"/>
        <w:rPr>
          <w:rFonts w:asciiTheme="majorHAnsi" w:eastAsia="Times New Roman" w:hAnsiTheme="majorHAnsi" w:cstheme="majorHAnsi"/>
          <w:color w:val="000000" w:themeColor="text1"/>
          <w:sz w:val="24"/>
          <w:szCs w:val="24"/>
          <w:lang w:val="en-US"/>
        </w:rPr>
      </w:pPr>
      <w:r w:rsidRPr="005562C5">
        <w:rPr>
          <w:rFonts w:asciiTheme="majorHAnsi" w:eastAsia="Times New Roman" w:hAnsiTheme="majorHAnsi" w:cstheme="majorHAnsi"/>
          <w:sz w:val="24"/>
          <w:szCs w:val="24"/>
          <w:lang w:val="en-US"/>
        </w:rPr>
        <w:t xml:space="preserve">Trang, Q 2019, </w:t>
      </w:r>
      <w:r w:rsidRPr="005562C5">
        <w:rPr>
          <w:rFonts w:asciiTheme="majorHAnsi" w:eastAsia="Times New Roman" w:hAnsiTheme="majorHAnsi" w:cstheme="majorHAnsi"/>
          <w:i/>
          <w:iCs/>
          <w:sz w:val="24"/>
          <w:szCs w:val="24"/>
          <w:lang w:val="en-US"/>
        </w:rPr>
        <w:t>Coffee Franchises Steam Ahead</w:t>
      </w:r>
      <w:r w:rsidRPr="005562C5">
        <w:rPr>
          <w:rFonts w:asciiTheme="majorHAnsi" w:eastAsia="Times New Roman" w:hAnsiTheme="majorHAnsi" w:cstheme="majorHAnsi"/>
          <w:sz w:val="24"/>
          <w:szCs w:val="24"/>
          <w:lang w:val="en-US"/>
        </w:rPr>
        <w:t>, VnExpress International, viewed 6 September 2020, &lt;</w:t>
      </w:r>
      <w:hyperlink r:id="rId16">
        <w:r w:rsidRPr="005562C5">
          <w:rPr>
            <w:rStyle w:val="Hyperlink"/>
            <w:rFonts w:asciiTheme="majorHAnsi" w:eastAsia="Times New Roman" w:hAnsiTheme="majorHAnsi" w:cstheme="majorHAnsi"/>
            <w:color w:val="1155CC"/>
            <w:sz w:val="24"/>
            <w:szCs w:val="24"/>
            <w:lang w:val="en-US"/>
          </w:rPr>
          <w:t>https://e.vnexpress.net/news/business/industries/coffee-franchises-steam-ahead-3990436.html</w:t>
        </w:r>
      </w:hyperlink>
      <w:r w:rsidRPr="005562C5">
        <w:rPr>
          <w:rFonts w:asciiTheme="majorHAnsi" w:eastAsia="Times New Roman" w:hAnsiTheme="majorHAnsi" w:cstheme="majorHAnsi"/>
          <w:sz w:val="24"/>
          <w:szCs w:val="24"/>
          <w:lang w:val="en-US"/>
        </w:rPr>
        <w:t xml:space="preserve">&gt;. </w:t>
      </w:r>
      <w:r w:rsidRPr="005562C5">
        <w:rPr>
          <w:rFonts w:asciiTheme="majorHAnsi" w:hAnsiTheme="majorHAnsi" w:cstheme="majorHAnsi"/>
          <w:sz w:val="24"/>
          <w:szCs w:val="24"/>
        </w:rPr>
        <w:br/>
      </w:r>
      <w:r w:rsidRPr="005562C5">
        <w:rPr>
          <w:rFonts w:asciiTheme="majorHAnsi" w:hAnsiTheme="majorHAnsi" w:cstheme="majorHAnsi"/>
          <w:sz w:val="24"/>
          <w:szCs w:val="24"/>
        </w:rPr>
        <w:br/>
      </w:r>
      <w:r w:rsidRPr="005562C5">
        <w:rPr>
          <w:rFonts w:asciiTheme="majorHAnsi" w:eastAsia="Times New Roman" w:hAnsiTheme="majorHAnsi" w:cstheme="majorHAnsi"/>
          <w:color w:val="000000" w:themeColor="text1"/>
          <w:sz w:val="24"/>
          <w:szCs w:val="24"/>
          <w:lang w:val="en-US"/>
        </w:rPr>
        <w:t xml:space="preserve">Scullion, H &amp; Collings, DG 2006, </w:t>
      </w:r>
      <w:r w:rsidRPr="005562C5">
        <w:rPr>
          <w:rFonts w:asciiTheme="majorHAnsi" w:eastAsia="Times New Roman" w:hAnsiTheme="majorHAnsi" w:cstheme="majorHAnsi"/>
          <w:i/>
          <w:iCs/>
          <w:color w:val="000000" w:themeColor="text1"/>
          <w:sz w:val="24"/>
          <w:szCs w:val="24"/>
          <w:lang w:val="en-US"/>
        </w:rPr>
        <w:t xml:space="preserve">Global staffing, </w:t>
      </w:r>
      <w:r w:rsidRPr="005562C5">
        <w:rPr>
          <w:rFonts w:asciiTheme="majorHAnsi" w:eastAsia="Times New Roman" w:hAnsiTheme="majorHAnsi" w:cstheme="majorHAnsi"/>
          <w:color w:val="000000" w:themeColor="text1"/>
          <w:sz w:val="24"/>
          <w:szCs w:val="24"/>
          <w:lang w:val="en-US"/>
        </w:rPr>
        <w:t>Routledge</w:t>
      </w:r>
      <w:r w:rsidR="00EA46C4">
        <w:rPr>
          <w:rFonts w:asciiTheme="majorHAnsi" w:eastAsia="Times New Roman" w:hAnsiTheme="majorHAnsi" w:cstheme="majorHAnsi"/>
          <w:color w:val="000000" w:themeColor="text1"/>
          <w:sz w:val="24"/>
          <w:szCs w:val="24"/>
          <w:lang w:val="en-US"/>
        </w:rPr>
        <w:t>.</w:t>
      </w:r>
    </w:p>
    <w:p w14:paraId="5D6E790F" w14:textId="77777777" w:rsidR="002C154B" w:rsidRPr="005562C5" w:rsidRDefault="002C154B" w:rsidP="005562C5">
      <w:pPr>
        <w:spacing w:line="360" w:lineRule="auto"/>
        <w:rPr>
          <w:rFonts w:asciiTheme="majorHAnsi" w:eastAsia="Times New Roman" w:hAnsiTheme="majorHAnsi" w:cstheme="majorHAnsi"/>
          <w:sz w:val="24"/>
          <w:szCs w:val="24"/>
          <w:lang w:val="en-US"/>
        </w:rPr>
      </w:pPr>
    </w:p>
    <w:p w14:paraId="1D5DEA13" w14:textId="77777777" w:rsidR="005562C5" w:rsidRDefault="005562C5" w:rsidP="005562C5">
      <w:pPr>
        <w:spacing w:line="360" w:lineRule="auto"/>
        <w:rPr>
          <w:rFonts w:asciiTheme="majorHAnsi" w:hAnsiTheme="majorHAnsi" w:cstheme="majorHAnsi"/>
          <w:sz w:val="24"/>
          <w:szCs w:val="24"/>
        </w:rPr>
      </w:pPr>
      <w:r w:rsidRPr="005562C5">
        <w:rPr>
          <w:rFonts w:asciiTheme="majorHAnsi" w:hAnsiTheme="majorHAnsi" w:cstheme="majorHAnsi"/>
          <w:sz w:val="24"/>
          <w:szCs w:val="24"/>
        </w:rPr>
        <w:t>Trang, Q 2019, Coffee Franchises Steam Ahead, VnExpress International, viewed 6 September 2020, &lt;</w:t>
      </w:r>
      <w:r w:rsidRPr="005562C5">
        <w:fldChar w:fldCharType="begin"/>
      </w:r>
      <w:r>
        <w:instrText xml:space="preserve"> HYPERLINK "https://e.vnexpress.net/news/business/industries/coffee-franchises-steam-ahead-3990436.html?fbclid=IwAR3criB4IfXEpSUJ1ovatOMaMgTUjpAsKbdTvtuHkw0zujOzPyVzBUoHMO0" \h </w:instrText>
      </w:r>
      <w:r w:rsidRPr="005562C5">
        <w:fldChar w:fldCharType="separate"/>
      </w:r>
      <w:r w:rsidRPr="005562C5">
        <w:rPr>
          <w:rStyle w:val="Hyperlink"/>
          <w:rFonts w:asciiTheme="majorHAnsi" w:hAnsiTheme="majorHAnsi" w:cstheme="majorHAnsi"/>
          <w:sz w:val="24"/>
          <w:szCs w:val="24"/>
        </w:rPr>
        <w:t>https://e.vnexpress.net/news/business/industries/coffee-franchises-steam-ahead-3990436.html</w:t>
      </w:r>
      <w:r w:rsidRPr="005562C5">
        <w:rPr>
          <w:rStyle w:val="Hyperlink"/>
          <w:rFonts w:asciiTheme="majorHAnsi" w:hAnsiTheme="majorHAnsi" w:cstheme="majorHAnsi"/>
          <w:sz w:val="24"/>
          <w:szCs w:val="24"/>
        </w:rPr>
        <w:fldChar w:fldCharType="end"/>
      </w:r>
      <w:r w:rsidRPr="005562C5">
        <w:rPr>
          <w:rFonts w:asciiTheme="majorHAnsi" w:hAnsiTheme="majorHAnsi" w:cstheme="majorHAnsi"/>
          <w:sz w:val="24"/>
          <w:szCs w:val="24"/>
        </w:rPr>
        <w:t>&gt;.</w:t>
      </w:r>
    </w:p>
    <w:p w14:paraId="6307F443" w14:textId="77777777" w:rsidR="002C154B" w:rsidRPr="005562C5" w:rsidRDefault="002C154B" w:rsidP="005562C5">
      <w:pPr>
        <w:spacing w:line="360" w:lineRule="auto"/>
        <w:rPr>
          <w:rFonts w:asciiTheme="majorHAnsi" w:hAnsiTheme="majorHAnsi" w:cstheme="majorHAnsi"/>
          <w:sz w:val="24"/>
          <w:szCs w:val="24"/>
        </w:rPr>
      </w:pPr>
    </w:p>
    <w:p w14:paraId="36E99B31" w14:textId="77777777" w:rsidR="005562C5" w:rsidRPr="005562C5" w:rsidRDefault="005562C5" w:rsidP="005562C5">
      <w:pPr>
        <w:spacing w:line="360" w:lineRule="auto"/>
        <w:rPr>
          <w:rFonts w:asciiTheme="majorHAnsi" w:eastAsia="Times New Roman" w:hAnsiTheme="majorHAnsi" w:cstheme="majorHAnsi"/>
          <w:sz w:val="24"/>
          <w:szCs w:val="24"/>
          <w:lang w:val="en-US"/>
        </w:rPr>
      </w:pPr>
      <w:proofErr w:type="spellStart"/>
      <w:r w:rsidRPr="005562C5">
        <w:rPr>
          <w:rFonts w:asciiTheme="majorHAnsi" w:eastAsia="Times New Roman" w:hAnsiTheme="majorHAnsi" w:cstheme="majorHAnsi"/>
          <w:sz w:val="24"/>
          <w:szCs w:val="24"/>
          <w:lang w:val="en-US"/>
        </w:rPr>
        <w:t>Treven</w:t>
      </w:r>
      <w:proofErr w:type="spellEnd"/>
      <w:r w:rsidRPr="005562C5">
        <w:rPr>
          <w:rFonts w:asciiTheme="majorHAnsi" w:eastAsia="Times New Roman" w:hAnsiTheme="majorHAnsi" w:cstheme="majorHAnsi"/>
          <w:sz w:val="24"/>
          <w:szCs w:val="24"/>
          <w:lang w:val="en-US"/>
        </w:rPr>
        <w:t xml:space="preserve">, S 2001, 'Human resource management in international organizations', </w:t>
      </w:r>
      <w:r w:rsidRPr="005562C5">
        <w:rPr>
          <w:rFonts w:asciiTheme="majorHAnsi" w:eastAsia="Times New Roman" w:hAnsiTheme="majorHAnsi" w:cstheme="majorHAnsi"/>
          <w:i/>
          <w:iCs/>
          <w:sz w:val="24"/>
          <w:szCs w:val="24"/>
          <w:lang w:val="en-US"/>
        </w:rPr>
        <w:t>Management: journal of contemporary management issues</w:t>
      </w:r>
      <w:r w:rsidRPr="005562C5">
        <w:rPr>
          <w:rFonts w:asciiTheme="majorHAnsi" w:eastAsia="Times New Roman" w:hAnsiTheme="majorHAnsi" w:cstheme="majorHAnsi"/>
          <w:sz w:val="24"/>
          <w:szCs w:val="24"/>
          <w:lang w:val="en-US"/>
        </w:rPr>
        <w:t>, vol. 6, no. 1-2, pp. 177-189, viewed 5 September 2020.</w:t>
      </w:r>
      <w:r w:rsidRPr="005562C5">
        <w:rPr>
          <w:rFonts w:asciiTheme="majorHAnsi" w:hAnsiTheme="majorHAnsi" w:cstheme="majorHAnsi"/>
          <w:sz w:val="24"/>
          <w:szCs w:val="24"/>
        </w:rPr>
        <w:br/>
      </w:r>
    </w:p>
    <w:p w14:paraId="3AF37ACC" w14:textId="77777777" w:rsidR="005562C5" w:rsidRPr="005562C5" w:rsidRDefault="005562C5" w:rsidP="005562C5">
      <w:pPr>
        <w:autoSpaceDE w:val="0"/>
        <w:autoSpaceDN w:val="0"/>
        <w:adjustRightInd w:val="0"/>
        <w:spacing w:after="0" w:line="360" w:lineRule="auto"/>
        <w:rPr>
          <w:rFonts w:asciiTheme="majorHAnsi" w:hAnsiTheme="majorHAnsi" w:cstheme="majorHAnsi"/>
          <w:sz w:val="24"/>
          <w:szCs w:val="24"/>
          <w:lang w:val="en-AU"/>
        </w:rPr>
      </w:pPr>
      <w:r w:rsidRPr="005562C5">
        <w:rPr>
          <w:rFonts w:asciiTheme="majorHAnsi" w:hAnsiTheme="majorHAnsi" w:cstheme="majorHAnsi"/>
          <w:sz w:val="24"/>
          <w:szCs w:val="24"/>
          <w:lang w:val="en-AU"/>
        </w:rPr>
        <w:t xml:space="preserve">Vyas, V, Roy, A &amp; </w:t>
      </w:r>
      <w:proofErr w:type="spellStart"/>
      <w:r w:rsidRPr="005562C5">
        <w:rPr>
          <w:rFonts w:asciiTheme="majorHAnsi" w:hAnsiTheme="majorHAnsi" w:cstheme="majorHAnsi"/>
          <w:sz w:val="24"/>
          <w:szCs w:val="24"/>
          <w:lang w:val="en-AU"/>
        </w:rPr>
        <w:t>Raitani</w:t>
      </w:r>
      <w:proofErr w:type="spellEnd"/>
      <w:r w:rsidRPr="005562C5">
        <w:rPr>
          <w:rFonts w:asciiTheme="majorHAnsi" w:hAnsiTheme="majorHAnsi" w:cstheme="majorHAnsi"/>
          <w:sz w:val="24"/>
          <w:szCs w:val="24"/>
          <w:lang w:val="en-AU"/>
        </w:rPr>
        <w:t xml:space="preserve">, S 2018, 'Do the competitors affect cross-buying decisions?', </w:t>
      </w:r>
      <w:r w:rsidRPr="005562C5">
        <w:rPr>
          <w:rFonts w:asciiTheme="majorHAnsi" w:hAnsiTheme="majorHAnsi" w:cstheme="majorHAnsi"/>
          <w:i/>
          <w:iCs/>
          <w:sz w:val="24"/>
          <w:szCs w:val="24"/>
          <w:lang w:val="en-AU"/>
        </w:rPr>
        <w:t>International Journal of Bank Marketing</w:t>
      </w:r>
      <w:r w:rsidRPr="005562C5">
        <w:rPr>
          <w:rFonts w:asciiTheme="majorHAnsi" w:hAnsiTheme="majorHAnsi" w:cstheme="majorHAnsi"/>
          <w:sz w:val="24"/>
          <w:szCs w:val="24"/>
          <w:lang w:val="en-AU"/>
        </w:rPr>
        <w:t>, vol.</w:t>
      </w:r>
      <w:r w:rsidRPr="005562C5">
        <w:rPr>
          <w:rFonts w:asciiTheme="majorHAnsi" w:hAnsiTheme="majorHAnsi" w:cstheme="majorHAnsi"/>
          <w:sz w:val="24"/>
          <w:szCs w:val="24"/>
          <w:lang w:val="en-AU"/>
        </w:rPr>
        <w:t xml:space="preserve"> 36, no. 1. </w:t>
      </w:r>
    </w:p>
    <w:p w14:paraId="5E28AB94" w14:textId="77777777" w:rsidR="00EA389E" w:rsidRDefault="00EA389E" w:rsidP="00E06F79">
      <w:pPr>
        <w:spacing w:line="360" w:lineRule="auto"/>
        <w:rPr>
          <w:rFonts w:asciiTheme="majorHAnsi" w:hAnsiTheme="majorHAnsi" w:cstheme="majorBidi"/>
        </w:rPr>
      </w:pPr>
    </w:p>
    <w:p w14:paraId="737DB8E3" w14:textId="6EAC5744" w:rsidR="00BCE18D" w:rsidRPr="00E06F79" w:rsidRDefault="00BCE18D" w:rsidP="00E06F79">
      <w:pPr>
        <w:pStyle w:val="ListParagraph"/>
        <w:numPr>
          <w:ilvl w:val="0"/>
          <w:numId w:val="10"/>
        </w:numPr>
        <w:spacing w:line="360" w:lineRule="auto"/>
        <w:rPr>
          <w:rFonts w:asciiTheme="majorHAnsi" w:hAnsiTheme="majorHAnsi" w:cstheme="majorHAnsi"/>
        </w:rPr>
      </w:pPr>
      <w:r w:rsidRPr="00E06F79">
        <w:rPr>
          <w:rFonts w:asciiTheme="majorHAnsi" w:eastAsia="Times New Roman" w:hAnsiTheme="majorHAnsi" w:cstheme="majorBidi"/>
          <w:b/>
          <w:sz w:val="24"/>
          <w:szCs w:val="24"/>
          <w:lang w:val="en-US"/>
        </w:rPr>
        <w:t xml:space="preserve">Appendix: </w:t>
      </w:r>
    </w:p>
    <w:p w14:paraId="14463DE2" w14:textId="3034E3D3" w:rsidR="00BCE18D" w:rsidRPr="00CD09DA" w:rsidRDefault="00BCE18D" w:rsidP="555DF004">
      <w:pPr>
        <w:spacing w:line="360" w:lineRule="auto"/>
        <w:rPr>
          <w:rFonts w:asciiTheme="majorHAnsi" w:hAnsiTheme="majorHAnsi" w:cstheme="majorHAnsi"/>
        </w:rPr>
      </w:pPr>
      <w:r>
        <w:rPr>
          <w:noProof/>
        </w:rPr>
        <w:lastRenderedPageBreak/>
        <w:drawing>
          <wp:inline distT="0" distB="0" distL="0" distR="0" wp14:anchorId="24149558" wp14:editId="2E2A2435">
            <wp:extent cx="5438298" cy="3655695"/>
            <wp:effectExtent l="0" t="0" r="0" b="0"/>
            <wp:docPr id="1878245019" name="Picture 1878245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245019"/>
                    <pic:cNvPicPr/>
                  </pic:nvPicPr>
                  <pic:blipFill>
                    <a:blip r:embed="rId17">
                      <a:extLst>
                        <a:ext uri="{28A0092B-C50C-407E-A947-70E740481C1C}">
                          <a14:useLocalDpi xmlns:a14="http://schemas.microsoft.com/office/drawing/2010/main" val="0"/>
                        </a:ext>
                      </a:extLst>
                    </a:blip>
                    <a:stretch>
                      <a:fillRect/>
                    </a:stretch>
                  </pic:blipFill>
                  <pic:spPr>
                    <a:xfrm>
                      <a:off x="0" y="0"/>
                      <a:ext cx="5438298" cy="3655695"/>
                    </a:xfrm>
                    <a:prstGeom prst="rect">
                      <a:avLst/>
                    </a:prstGeom>
                  </pic:spPr>
                </pic:pic>
              </a:graphicData>
            </a:graphic>
          </wp:inline>
        </w:drawing>
      </w:r>
    </w:p>
    <w:p w14:paraId="39CFBE87" w14:textId="1118C3FF" w:rsidR="00073743" w:rsidRPr="00CD09DA" w:rsidRDefault="00BCE18D" w:rsidP="00330A27">
      <w:pPr>
        <w:spacing w:line="360" w:lineRule="auto"/>
        <w:rPr>
          <w:rFonts w:asciiTheme="majorHAnsi" w:hAnsiTheme="majorHAnsi" w:cstheme="majorHAnsi"/>
        </w:rPr>
      </w:pPr>
      <w:r w:rsidRPr="00CD09DA">
        <w:rPr>
          <w:rFonts w:asciiTheme="majorHAnsi" w:hAnsiTheme="majorHAnsi" w:cstheme="majorHAnsi"/>
        </w:rPr>
        <w:t xml:space="preserve">Figure 1: </w:t>
      </w:r>
      <w:r w:rsidR="0A7F357A" w:rsidRPr="00CD09DA">
        <w:rPr>
          <w:rFonts w:asciiTheme="majorHAnsi" w:hAnsiTheme="majorHAnsi" w:cstheme="majorHAnsi"/>
        </w:rPr>
        <w:t>T</w:t>
      </w:r>
      <w:r w:rsidRPr="00CD09DA">
        <w:rPr>
          <w:rFonts w:asciiTheme="majorHAnsi" w:hAnsiTheme="majorHAnsi" w:cstheme="majorHAnsi"/>
        </w:rPr>
        <w:t>he annual revenue of 5 coffee brands in Vietnam. (Unit: billion</w:t>
      </w:r>
      <w:r w:rsidR="5F90E0CF" w:rsidRPr="00CD09DA">
        <w:rPr>
          <w:rFonts w:asciiTheme="majorHAnsi" w:hAnsiTheme="majorHAnsi" w:cstheme="majorHAnsi"/>
        </w:rPr>
        <w:t xml:space="preserve"> VND</w:t>
      </w:r>
      <w:r w:rsidRPr="00CD09DA">
        <w:rPr>
          <w:rFonts w:asciiTheme="majorHAnsi" w:hAnsiTheme="majorHAnsi" w:cstheme="majorHAnsi"/>
        </w:rPr>
        <w:t>)</w:t>
      </w:r>
    </w:p>
    <w:sectPr w:rsidR="00073743" w:rsidRPr="00CD09DA" w:rsidSect="00EA46C4">
      <w:pgSz w:w="11906" w:h="16838" w:code="9"/>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28B"/>
    <w:multiLevelType w:val="hybridMultilevel"/>
    <w:tmpl w:val="AF361CE0"/>
    <w:lvl w:ilvl="0" w:tplc="3334C2B2">
      <w:start w:val="1"/>
      <w:numFmt w:val="lowerLetter"/>
      <w:lvlText w:val="%1."/>
      <w:lvlJc w:val="left"/>
      <w:pPr>
        <w:ind w:left="720" w:hanging="360"/>
      </w:pPr>
    </w:lvl>
    <w:lvl w:ilvl="1" w:tplc="E0FA5A64">
      <w:start w:val="1"/>
      <w:numFmt w:val="lowerLetter"/>
      <w:lvlText w:val="%2."/>
      <w:lvlJc w:val="left"/>
      <w:pPr>
        <w:ind w:left="1440" w:hanging="360"/>
      </w:pPr>
    </w:lvl>
    <w:lvl w:ilvl="2" w:tplc="2F563C56">
      <w:start w:val="1"/>
      <w:numFmt w:val="lowerRoman"/>
      <w:lvlText w:val="%3."/>
      <w:lvlJc w:val="right"/>
      <w:pPr>
        <w:ind w:left="2160" w:hanging="180"/>
      </w:pPr>
    </w:lvl>
    <w:lvl w:ilvl="3" w:tplc="3E5495A2">
      <w:start w:val="1"/>
      <w:numFmt w:val="decimal"/>
      <w:lvlText w:val="%4."/>
      <w:lvlJc w:val="left"/>
      <w:pPr>
        <w:ind w:left="2880" w:hanging="360"/>
      </w:pPr>
    </w:lvl>
    <w:lvl w:ilvl="4" w:tplc="12744AD8">
      <w:start w:val="1"/>
      <w:numFmt w:val="lowerLetter"/>
      <w:lvlText w:val="%5."/>
      <w:lvlJc w:val="left"/>
      <w:pPr>
        <w:ind w:left="3600" w:hanging="360"/>
      </w:pPr>
    </w:lvl>
    <w:lvl w:ilvl="5" w:tplc="BC2C6100">
      <w:start w:val="1"/>
      <w:numFmt w:val="lowerRoman"/>
      <w:lvlText w:val="%6."/>
      <w:lvlJc w:val="right"/>
      <w:pPr>
        <w:ind w:left="4320" w:hanging="180"/>
      </w:pPr>
    </w:lvl>
    <w:lvl w:ilvl="6" w:tplc="C96CD888">
      <w:start w:val="1"/>
      <w:numFmt w:val="decimal"/>
      <w:lvlText w:val="%7."/>
      <w:lvlJc w:val="left"/>
      <w:pPr>
        <w:ind w:left="5040" w:hanging="360"/>
      </w:pPr>
    </w:lvl>
    <w:lvl w:ilvl="7" w:tplc="77F8BF8E">
      <w:start w:val="1"/>
      <w:numFmt w:val="lowerLetter"/>
      <w:lvlText w:val="%8."/>
      <w:lvlJc w:val="left"/>
      <w:pPr>
        <w:ind w:left="5760" w:hanging="360"/>
      </w:pPr>
    </w:lvl>
    <w:lvl w:ilvl="8" w:tplc="2E4EEFA2">
      <w:start w:val="1"/>
      <w:numFmt w:val="lowerRoman"/>
      <w:lvlText w:val="%9."/>
      <w:lvlJc w:val="right"/>
      <w:pPr>
        <w:ind w:left="6480" w:hanging="180"/>
      </w:pPr>
    </w:lvl>
  </w:abstractNum>
  <w:abstractNum w:abstractNumId="1" w15:restartNumberingAfterBreak="0">
    <w:nsid w:val="05D86574"/>
    <w:multiLevelType w:val="hybridMultilevel"/>
    <w:tmpl w:val="FFFFFFFF"/>
    <w:lvl w:ilvl="0" w:tplc="C8D8B442">
      <w:start w:val="1"/>
      <w:numFmt w:val="bullet"/>
      <w:lvlText w:val=""/>
      <w:lvlJc w:val="left"/>
      <w:pPr>
        <w:ind w:left="720" w:hanging="360"/>
      </w:pPr>
      <w:rPr>
        <w:rFonts w:ascii="Symbol" w:hAnsi="Symbol" w:hint="default"/>
      </w:rPr>
    </w:lvl>
    <w:lvl w:ilvl="1" w:tplc="D86653CE">
      <w:start w:val="1"/>
      <w:numFmt w:val="bullet"/>
      <w:lvlText w:val="o"/>
      <w:lvlJc w:val="left"/>
      <w:pPr>
        <w:ind w:left="1440" w:hanging="360"/>
      </w:pPr>
      <w:rPr>
        <w:rFonts w:ascii="Courier New" w:hAnsi="Courier New" w:hint="default"/>
      </w:rPr>
    </w:lvl>
    <w:lvl w:ilvl="2" w:tplc="9F6A48B6">
      <w:start w:val="1"/>
      <w:numFmt w:val="bullet"/>
      <w:lvlText w:val=""/>
      <w:lvlJc w:val="left"/>
      <w:pPr>
        <w:ind w:left="2160" w:hanging="360"/>
      </w:pPr>
      <w:rPr>
        <w:rFonts w:ascii="Wingdings" w:hAnsi="Wingdings" w:hint="default"/>
      </w:rPr>
    </w:lvl>
    <w:lvl w:ilvl="3" w:tplc="CF30FA2A">
      <w:start w:val="1"/>
      <w:numFmt w:val="bullet"/>
      <w:lvlText w:val=""/>
      <w:lvlJc w:val="left"/>
      <w:pPr>
        <w:ind w:left="2880" w:hanging="360"/>
      </w:pPr>
      <w:rPr>
        <w:rFonts w:ascii="Symbol" w:hAnsi="Symbol" w:hint="default"/>
      </w:rPr>
    </w:lvl>
    <w:lvl w:ilvl="4" w:tplc="D8A4A5F0">
      <w:start w:val="1"/>
      <w:numFmt w:val="bullet"/>
      <w:lvlText w:val="o"/>
      <w:lvlJc w:val="left"/>
      <w:pPr>
        <w:ind w:left="3600" w:hanging="360"/>
      </w:pPr>
      <w:rPr>
        <w:rFonts w:ascii="Courier New" w:hAnsi="Courier New" w:hint="default"/>
      </w:rPr>
    </w:lvl>
    <w:lvl w:ilvl="5" w:tplc="619E6598">
      <w:start w:val="1"/>
      <w:numFmt w:val="bullet"/>
      <w:lvlText w:val=""/>
      <w:lvlJc w:val="left"/>
      <w:pPr>
        <w:ind w:left="4320" w:hanging="360"/>
      </w:pPr>
      <w:rPr>
        <w:rFonts w:ascii="Wingdings" w:hAnsi="Wingdings" w:hint="default"/>
      </w:rPr>
    </w:lvl>
    <w:lvl w:ilvl="6" w:tplc="CF5E08B6">
      <w:start w:val="1"/>
      <w:numFmt w:val="bullet"/>
      <w:lvlText w:val=""/>
      <w:lvlJc w:val="left"/>
      <w:pPr>
        <w:ind w:left="5040" w:hanging="360"/>
      </w:pPr>
      <w:rPr>
        <w:rFonts w:ascii="Symbol" w:hAnsi="Symbol" w:hint="default"/>
      </w:rPr>
    </w:lvl>
    <w:lvl w:ilvl="7" w:tplc="7C08A050">
      <w:start w:val="1"/>
      <w:numFmt w:val="bullet"/>
      <w:lvlText w:val="o"/>
      <w:lvlJc w:val="left"/>
      <w:pPr>
        <w:ind w:left="5760" w:hanging="360"/>
      </w:pPr>
      <w:rPr>
        <w:rFonts w:ascii="Courier New" w:hAnsi="Courier New" w:hint="default"/>
      </w:rPr>
    </w:lvl>
    <w:lvl w:ilvl="8" w:tplc="B7444512">
      <w:start w:val="1"/>
      <w:numFmt w:val="bullet"/>
      <w:lvlText w:val=""/>
      <w:lvlJc w:val="left"/>
      <w:pPr>
        <w:ind w:left="6480" w:hanging="360"/>
      </w:pPr>
      <w:rPr>
        <w:rFonts w:ascii="Wingdings" w:hAnsi="Wingdings" w:hint="default"/>
      </w:rPr>
    </w:lvl>
  </w:abstractNum>
  <w:abstractNum w:abstractNumId="2" w15:restartNumberingAfterBreak="0">
    <w:nsid w:val="06B73A89"/>
    <w:multiLevelType w:val="hybridMultilevel"/>
    <w:tmpl w:val="1B98075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EC585E"/>
    <w:multiLevelType w:val="hybridMultilevel"/>
    <w:tmpl w:val="FFFFFFFF"/>
    <w:lvl w:ilvl="0" w:tplc="B19ACE24">
      <w:start w:val="1"/>
      <w:numFmt w:val="lowerLetter"/>
      <w:lvlText w:val="%1."/>
      <w:lvlJc w:val="left"/>
      <w:pPr>
        <w:ind w:left="720" w:hanging="360"/>
      </w:pPr>
    </w:lvl>
    <w:lvl w:ilvl="1" w:tplc="E5BE54DC">
      <w:start w:val="1"/>
      <w:numFmt w:val="lowerLetter"/>
      <w:lvlText w:val="%2."/>
      <w:lvlJc w:val="left"/>
      <w:pPr>
        <w:ind w:left="1440" w:hanging="360"/>
      </w:pPr>
    </w:lvl>
    <w:lvl w:ilvl="2" w:tplc="FFA27022">
      <w:start w:val="1"/>
      <w:numFmt w:val="lowerRoman"/>
      <w:lvlText w:val="%3."/>
      <w:lvlJc w:val="right"/>
      <w:pPr>
        <w:ind w:left="2160" w:hanging="180"/>
      </w:pPr>
    </w:lvl>
    <w:lvl w:ilvl="3" w:tplc="600294FE">
      <w:start w:val="1"/>
      <w:numFmt w:val="decimal"/>
      <w:lvlText w:val="%4."/>
      <w:lvlJc w:val="left"/>
      <w:pPr>
        <w:ind w:left="2880" w:hanging="360"/>
      </w:pPr>
    </w:lvl>
    <w:lvl w:ilvl="4" w:tplc="559E0BCA">
      <w:start w:val="1"/>
      <w:numFmt w:val="lowerLetter"/>
      <w:lvlText w:val="%5."/>
      <w:lvlJc w:val="left"/>
      <w:pPr>
        <w:ind w:left="3600" w:hanging="360"/>
      </w:pPr>
    </w:lvl>
    <w:lvl w:ilvl="5" w:tplc="B00C44FA">
      <w:start w:val="1"/>
      <w:numFmt w:val="lowerRoman"/>
      <w:lvlText w:val="%6."/>
      <w:lvlJc w:val="right"/>
      <w:pPr>
        <w:ind w:left="4320" w:hanging="180"/>
      </w:pPr>
    </w:lvl>
    <w:lvl w:ilvl="6" w:tplc="A0CC4EE2">
      <w:start w:val="1"/>
      <w:numFmt w:val="decimal"/>
      <w:lvlText w:val="%7."/>
      <w:lvlJc w:val="left"/>
      <w:pPr>
        <w:ind w:left="5040" w:hanging="360"/>
      </w:pPr>
    </w:lvl>
    <w:lvl w:ilvl="7" w:tplc="A8C2A124">
      <w:start w:val="1"/>
      <w:numFmt w:val="lowerLetter"/>
      <w:lvlText w:val="%8."/>
      <w:lvlJc w:val="left"/>
      <w:pPr>
        <w:ind w:left="5760" w:hanging="360"/>
      </w:pPr>
    </w:lvl>
    <w:lvl w:ilvl="8" w:tplc="522E08D2">
      <w:start w:val="1"/>
      <w:numFmt w:val="lowerRoman"/>
      <w:lvlText w:val="%9."/>
      <w:lvlJc w:val="right"/>
      <w:pPr>
        <w:ind w:left="6480" w:hanging="180"/>
      </w:pPr>
    </w:lvl>
  </w:abstractNum>
  <w:abstractNum w:abstractNumId="4" w15:restartNumberingAfterBreak="0">
    <w:nsid w:val="21E91B84"/>
    <w:multiLevelType w:val="hybridMultilevel"/>
    <w:tmpl w:val="FFFFFFFF"/>
    <w:lvl w:ilvl="0" w:tplc="92B0FD20">
      <w:start w:val="1"/>
      <w:numFmt w:val="decimal"/>
      <w:lvlText w:val="%1."/>
      <w:lvlJc w:val="left"/>
      <w:pPr>
        <w:ind w:left="720" w:hanging="360"/>
      </w:pPr>
    </w:lvl>
    <w:lvl w:ilvl="1" w:tplc="59B631A6">
      <w:start w:val="1"/>
      <w:numFmt w:val="lowerLetter"/>
      <w:lvlText w:val="%2."/>
      <w:lvlJc w:val="left"/>
      <w:pPr>
        <w:ind w:left="1440" w:hanging="360"/>
      </w:pPr>
    </w:lvl>
    <w:lvl w:ilvl="2" w:tplc="0644D76C">
      <w:start w:val="1"/>
      <w:numFmt w:val="lowerRoman"/>
      <w:lvlText w:val="%3."/>
      <w:lvlJc w:val="right"/>
      <w:pPr>
        <w:ind w:left="2160" w:hanging="180"/>
      </w:pPr>
    </w:lvl>
    <w:lvl w:ilvl="3" w:tplc="E7C057F6">
      <w:start w:val="1"/>
      <w:numFmt w:val="decimal"/>
      <w:lvlText w:val="%4."/>
      <w:lvlJc w:val="left"/>
      <w:pPr>
        <w:ind w:left="2880" w:hanging="360"/>
      </w:pPr>
    </w:lvl>
    <w:lvl w:ilvl="4" w:tplc="D764D252">
      <w:start w:val="1"/>
      <w:numFmt w:val="lowerLetter"/>
      <w:lvlText w:val="%5."/>
      <w:lvlJc w:val="left"/>
      <w:pPr>
        <w:ind w:left="3600" w:hanging="360"/>
      </w:pPr>
    </w:lvl>
    <w:lvl w:ilvl="5" w:tplc="3238D4A4">
      <w:start w:val="1"/>
      <w:numFmt w:val="lowerRoman"/>
      <w:lvlText w:val="%6."/>
      <w:lvlJc w:val="right"/>
      <w:pPr>
        <w:ind w:left="4320" w:hanging="180"/>
      </w:pPr>
    </w:lvl>
    <w:lvl w:ilvl="6" w:tplc="31F29344">
      <w:start w:val="1"/>
      <w:numFmt w:val="decimal"/>
      <w:lvlText w:val="%7."/>
      <w:lvlJc w:val="left"/>
      <w:pPr>
        <w:ind w:left="5040" w:hanging="360"/>
      </w:pPr>
    </w:lvl>
    <w:lvl w:ilvl="7" w:tplc="2BACF4B8">
      <w:start w:val="1"/>
      <w:numFmt w:val="lowerLetter"/>
      <w:lvlText w:val="%8."/>
      <w:lvlJc w:val="left"/>
      <w:pPr>
        <w:ind w:left="5760" w:hanging="360"/>
      </w:pPr>
    </w:lvl>
    <w:lvl w:ilvl="8" w:tplc="CEAC51D8">
      <w:start w:val="1"/>
      <w:numFmt w:val="lowerRoman"/>
      <w:lvlText w:val="%9."/>
      <w:lvlJc w:val="right"/>
      <w:pPr>
        <w:ind w:left="6480" w:hanging="180"/>
      </w:pPr>
    </w:lvl>
  </w:abstractNum>
  <w:abstractNum w:abstractNumId="5" w15:restartNumberingAfterBreak="0">
    <w:nsid w:val="296C3F54"/>
    <w:multiLevelType w:val="hybridMultilevel"/>
    <w:tmpl w:val="FFFFFFFF"/>
    <w:lvl w:ilvl="0" w:tplc="52F63E10">
      <w:start w:val="1"/>
      <w:numFmt w:val="bullet"/>
      <w:lvlText w:val="·"/>
      <w:lvlJc w:val="left"/>
      <w:pPr>
        <w:ind w:left="720" w:hanging="360"/>
      </w:pPr>
      <w:rPr>
        <w:rFonts w:ascii="&quot;Times New Roman&quot;,serif" w:hAnsi="&quot;Times New Roman&quot;,serif" w:hint="default"/>
      </w:rPr>
    </w:lvl>
    <w:lvl w:ilvl="1" w:tplc="3BB0447A">
      <w:start w:val="1"/>
      <w:numFmt w:val="bullet"/>
      <w:lvlText w:val="o"/>
      <w:lvlJc w:val="left"/>
      <w:pPr>
        <w:ind w:left="1440" w:hanging="360"/>
      </w:pPr>
      <w:rPr>
        <w:rFonts w:ascii="Courier New" w:hAnsi="Courier New" w:hint="default"/>
      </w:rPr>
    </w:lvl>
    <w:lvl w:ilvl="2" w:tplc="6C20891E">
      <w:start w:val="1"/>
      <w:numFmt w:val="bullet"/>
      <w:lvlText w:val=""/>
      <w:lvlJc w:val="left"/>
      <w:pPr>
        <w:ind w:left="2160" w:hanging="360"/>
      </w:pPr>
      <w:rPr>
        <w:rFonts w:ascii="Wingdings" w:hAnsi="Wingdings" w:hint="default"/>
      </w:rPr>
    </w:lvl>
    <w:lvl w:ilvl="3" w:tplc="CDA6F8FC">
      <w:start w:val="1"/>
      <w:numFmt w:val="bullet"/>
      <w:lvlText w:val=""/>
      <w:lvlJc w:val="left"/>
      <w:pPr>
        <w:ind w:left="2880" w:hanging="360"/>
      </w:pPr>
      <w:rPr>
        <w:rFonts w:ascii="Symbol" w:hAnsi="Symbol" w:hint="default"/>
      </w:rPr>
    </w:lvl>
    <w:lvl w:ilvl="4" w:tplc="6868D20E">
      <w:start w:val="1"/>
      <w:numFmt w:val="bullet"/>
      <w:lvlText w:val="o"/>
      <w:lvlJc w:val="left"/>
      <w:pPr>
        <w:ind w:left="3600" w:hanging="360"/>
      </w:pPr>
      <w:rPr>
        <w:rFonts w:ascii="Courier New" w:hAnsi="Courier New" w:hint="default"/>
      </w:rPr>
    </w:lvl>
    <w:lvl w:ilvl="5" w:tplc="DF16FD82">
      <w:start w:val="1"/>
      <w:numFmt w:val="bullet"/>
      <w:lvlText w:val=""/>
      <w:lvlJc w:val="left"/>
      <w:pPr>
        <w:ind w:left="4320" w:hanging="360"/>
      </w:pPr>
      <w:rPr>
        <w:rFonts w:ascii="Wingdings" w:hAnsi="Wingdings" w:hint="default"/>
      </w:rPr>
    </w:lvl>
    <w:lvl w:ilvl="6" w:tplc="EACA0698">
      <w:start w:val="1"/>
      <w:numFmt w:val="bullet"/>
      <w:lvlText w:val=""/>
      <w:lvlJc w:val="left"/>
      <w:pPr>
        <w:ind w:left="5040" w:hanging="360"/>
      </w:pPr>
      <w:rPr>
        <w:rFonts w:ascii="Symbol" w:hAnsi="Symbol" w:hint="default"/>
      </w:rPr>
    </w:lvl>
    <w:lvl w:ilvl="7" w:tplc="651673FA">
      <w:start w:val="1"/>
      <w:numFmt w:val="bullet"/>
      <w:lvlText w:val="o"/>
      <w:lvlJc w:val="left"/>
      <w:pPr>
        <w:ind w:left="5760" w:hanging="360"/>
      </w:pPr>
      <w:rPr>
        <w:rFonts w:ascii="Courier New" w:hAnsi="Courier New" w:hint="default"/>
      </w:rPr>
    </w:lvl>
    <w:lvl w:ilvl="8" w:tplc="DED8C338">
      <w:start w:val="1"/>
      <w:numFmt w:val="bullet"/>
      <w:lvlText w:val=""/>
      <w:lvlJc w:val="left"/>
      <w:pPr>
        <w:ind w:left="6480" w:hanging="360"/>
      </w:pPr>
      <w:rPr>
        <w:rFonts w:ascii="Wingdings" w:hAnsi="Wingdings" w:hint="default"/>
      </w:rPr>
    </w:lvl>
  </w:abstractNum>
  <w:abstractNum w:abstractNumId="6" w15:restartNumberingAfterBreak="0">
    <w:nsid w:val="2C1D22DE"/>
    <w:multiLevelType w:val="hybridMultilevel"/>
    <w:tmpl w:val="FFFFFFFF"/>
    <w:lvl w:ilvl="0" w:tplc="979E2C52">
      <w:start w:val="1"/>
      <w:numFmt w:val="upperRoman"/>
      <w:lvlText w:val="%1."/>
      <w:lvlJc w:val="left"/>
      <w:pPr>
        <w:ind w:left="720" w:hanging="360"/>
      </w:pPr>
    </w:lvl>
    <w:lvl w:ilvl="1" w:tplc="A650FB50">
      <w:start w:val="1"/>
      <w:numFmt w:val="lowerLetter"/>
      <w:lvlText w:val="%2."/>
      <w:lvlJc w:val="left"/>
      <w:pPr>
        <w:ind w:left="1440" w:hanging="360"/>
      </w:pPr>
    </w:lvl>
    <w:lvl w:ilvl="2" w:tplc="DBCA5298">
      <w:start w:val="1"/>
      <w:numFmt w:val="lowerRoman"/>
      <w:lvlText w:val="%3."/>
      <w:lvlJc w:val="right"/>
      <w:pPr>
        <w:ind w:left="2160" w:hanging="180"/>
      </w:pPr>
    </w:lvl>
    <w:lvl w:ilvl="3" w:tplc="2CAC3D5A">
      <w:start w:val="1"/>
      <w:numFmt w:val="decimal"/>
      <w:lvlText w:val="%4."/>
      <w:lvlJc w:val="left"/>
      <w:pPr>
        <w:ind w:left="2880" w:hanging="360"/>
      </w:pPr>
    </w:lvl>
    <w:lvl w:ilvl="4" w:tplc="13B204CE">
      <w:start w:val="1"/>
      <w:numFmt w:val="lowerLetter"/>
      <w:lvlText w:val="%5."/>
      <w:lvlJc w:val="left"/>
      <w:pPr>
        <w:ind w:left="3600" w:hanging="360"/>
      </w:pPr>
    </w:lvl>
    <w:lvl w:ilvl="5" w:tplc="B23AC7D2">
      <w:start w:val="1"/>
      <w:numFmt w:val="lowerRoman"/>
      <w:lvlText w:val="%6."/>
      <w:lvlJc w:val="right"/>
      <w:pPr>
        <w:ind w:left="4320" w:hanging="180"/>
      </w:pPr>
    </w:lvl>
    <w:lvl w:ilvl="6" w:tplc="45F8AC18">
      <w:start w:val="1"/>
      <w:numFmt w:val="decimal"/>
      <w:lvlText w:val="%7."/>
      <w:lvlJc w:val="left"/>
      <w:pPr>
        <w:ind w:left="5040" w:hanging="360"/>
      </w:pPr>
    </w:lvl>
    <w:lvl w:ilvl="7" w:tplc="943892D6">
      <w:start w:val="1"/>
      <w:numFmt w:val="lowerLetter"/>
      <w:lvlText w:val="%8."/>
      <w:lvlJc w:val="left"/>
      <w:pPr>
        <w:ind w:left="5760" w:hanging="360"/>
      </w:pPr>
    </w:lvl>
    <w:lvl w:ilvl="8" w:tplc="B81E02F4">
      <w:start w:val="1"/>
      <w:numFmt w:val="lowerRoman"/>
      <w:lvlText w:val="%9."/>
      <w:lvlJc w:val="right"/>
      <w:pPr>
        <w:ind w:left="6480" w:hanging="180"/>
      </w:pPr>
    </w:lvl>
  </w:abstractNum>
  <w:abstractNum w:abstractNumId="7" w15:restartNumberingAfterBreak="0">
    <w:nsid w:val="3A3423DD"/>
    <w:multiLevelType w:val="hybridMultilevel"/>
    <w:tmpl w:val="FFFFFFFF"/>
    <w:lvl w:ilvl="0" w:tplc="38523204">
      <w:start w:val="1"/>
      <w:numFmt w:val="bullet"/>
      <w:lvlText w:val=""/>
      <w:lvlJc w:val="left"/>
      <w:pPr>
        <w:ind w:left="720" w:hanging="360"/>
      </w:pPr>
      <w:rPr>
        <w:rFonts w:ascii="Symbol" w:hAnsi="Symbol" w:hint="default"/>
      </w:rPr>
    </w:lvl>
    <w:lvl w:ilvl="1" w:tplc="17C89B16">
      <w:start w:val="1"/>
      <w:numFmt w:val="bullet"/>
      <w:lvlText w:val="o"/>
      <w:lvlJc w:val="left"/>
      <w:pPr>
        <w:ind w:left="1440" w:hanging="360"/>
      </w:pPr>
      <w:rPr>
        <w:rFonts w:ascii="Courier New" w:hAnsi="Courier New" w:hint="default"/>
      </w:rPr>
    </w:lvl>
    <w:lvl w:ilvl="2" w:tplc="12140D7E">
      <w:start w:val="1"/>
      <w:numFmt w:val="bullet"/>
      <w:lvlText w:val=""/>
      <w:lvlJc w:val="left"/>
      <w:pPr>
        <w:ind w:left="2160" w:hanging="360"/>
      </w:pPr>
      <w:rPr>
        <w:rFonts w:ascii="Wingdings" w:hAnsi="Wingdings" w:hint="default"/>
      </w:rPr>
    </w:lvl>
    <w:lvl w:ilvl="3" w:tplc="E612C7CA">
      <w:start w:val="1"/>
      <w:numFmt w:val="bullet"/>
      <w:lvlText w:val=""/>
      <w:lvlJc w:val="left"/>
      <w:pPr>
        <w:ind w:left="2880" w:hanging="360"/>
      </w:pPr>
      <w:rPr>
        <w:rFonts w:ascii="Symbol" w:hAnsi="Symbol" w:hint="default"/>
      </w:rPr>
    </w:lvl>
    <w:lvl w:ilvl="4" w:tplc="1FA2D878">
      <w:start w:val="1"/>
      <w:numFmt w:val="bullet"/>
      <w:lvlText w:val="o"/>
      <w:lvlJc w:val="left"/>
      <w:pPr>
        <w:ind w:left="3600" w:hanging="360"/>
      </w:pPr>
      <w:rPr>
        <w:rFonts w:ascii="Courier New" w:hAnsi="Courier New" w:hint="default"/>
      </w:rPr>
    </w:lvl>
    <w:lvl w:ilvl="5" w:tplc="07F6C086">
      <w:start w:val="1"/>
      <w:numFmt w:val="bullet"/>
      <w:lvlText w:val=""/>
      <w:lvlJc w:val="left"/>
      <w:pPr>
        <w:ind w:left="4320" w:hanging="360"/>
      </w:pPr>
      <w:rPr>
        <w:rFonts w:ascii="Wingdings" w:hAnsi="Wingdings" w:hint="default"/>
      </w:rPr>
    </w:lvl>
    <w:lvl w:ilvl="6" w:tplc="69B81D04">
      <w:start w:val="1"/>
      <w:numFmt w:val="bullet"/>
      <w:lvlText w:val=""/>
      <w:lvlJc w:val="left"/>
      <w:pPr>
        <w:ind w:left="5040" w:hanging="360"/>
      </w:pPr>
      <w:rPr>
        <w:rFonts w:ascii="Symbol" w:hAnsi="Symbol" w:hint="default"/>
      </w:rPr>
    </w:lvl>
    <w:lvl w:ilvl="7" w:tplc="892E24A4">
      <w:start w:val="1"/>
      <w:numFmt w:val="bullet"/>
      <w:lvlText w:val="o"/>
      <w:lvlJc w:val="left"/>
      <w:pPr>
        <w:ind w:left="5760" w:hanging="360"/>
      </w:pPr>
      <w:rPr>
        <w:rFonts w:ascii="Courier New" w:hAnsi="Courier New" w:hint="default"/>
      </w:rPr>
    </w:lvl>
    <w:lvl w:ilvl="8" w:tplc="0B4CD774">
      <w:start w:val="1"/>
      <w:numFmt w:val="bullet"/>
      <w:lvlText w:val=""/>
      <w:lvlJc w:val="left"/>
      <w:pPr>
        <w:ind w:left="6480" w:hanging="360"/>
      </w:pPr>
      <w:rPr>
        <w:rFonts w:ascii="Wingdings" w:hAnsi="Wingdings" w:hint="default"/>
      </w:rPr>
    </w:lvl>
  </w:abstractNum>
  <w:abstractNum w:abstractNumId="8" w15:restartNumberingAfterBreak="0">
    <w:nsid w:val="457D13FB"/>
    <w:multiLevelType w:val="hybridMultilevel"/>
    <w:tmpl w:val="AC1E8AF4"/>
    <w:lvl w:ilvl="0" w:tplc="13E80A2E">
      <w:start w:val="1"/>
      <w:numFmt w:val="lowerLetter"/>
      <w:lvlText w:val="%1."/>
      <w:lvlJc w:val="left"/>
      <w:pPr>
        <w:ind w:left="720" w:hanging="360"/>
      </w:pPr>
      <w:rPr>
        <w:rFonts w:ascii="Times New Roman" w:eastAsia="Times New Roman" w:hAnsi="Times New Roman" w:cs="Times New Roman"/>
        <w:b/>
        <w:bCs/>
      </w:rPr>
    </w:lvl>
    <w:lvl w:ilvl="1" w:tplc="184CA47E">
      <w:start w:val="1"/>
      <w:numFmt w:val="lowerLetter"/>
      <w:lvlText w:val="%2."/>
      <w:lvlJc w:val="left"/>
      <w:pPr>
        <w:ind w:left="1440" w:hanging="360"/>
      </w:pPr>
    </w:lvl>
    <w:lvl w:ilvl="2" w:tplc="F788B382">
      <w:start w:val="1"/>
      <w:numFmt w:val="lowerRoman"/>
      <w:lvlText w:val="%3."/>
      <w:lvlJc w:val="right"/>
      <w:pPr>
        <w:ind w:left="2160" w:hanging="180"/>
      </w:pPr>
    </w:lvl>
    <w:lvl w:ilvl="3" w:tplc="2CB6B49A">
      <w:start w:val="1"/>
      <w:numFmt w:val="decimal"/>
      <w:lvlText w:val="%4."/>
      <w:lvlJc w:val="left"/>
      <w:pPr>
        <w:ind w:left="2880" w:hanging="360"/>
      </w:pPr>
    </w:lvl>
    <w:lvl w:ilvl="4" w:tplc="15C8179A">
      <w:start w:val="1"/>
      <w:numFmt w:val="lowerLetter"/>
      <w:lvlText w:val="%5."/>
      <w:lvlJc w:val="left"/>
      <w:pPr>
        <w:ind w:left="3600" w:hanging="360"/>
      </w:pPr>
    </w:lvl>
    <w:lvl w:ilvl="5" w:tplc="B6C09390">
      <w:start w:val="1"/>
      <w:numFmt w:val="lowerRoman"/>
      <w:lvlText w:val="%6."/>
      <w:lvlJc w:val="right"/>
      <w:pPr>
        <w:ind w:left="4320" w:hanging="180"/>
      </w:pPr>
    </w:lvl>
    <w:lvl w:ilvl="6" w:tplc="A5FAF120">
      <w:start w:val="1"/>
      <w:numFmt w:val="decimal"/>
      <w:lvlText w:val="%7."/>
      <w:lvlJc w:val="left"/>
      <w:pPr>
        <w:ind w:left="5040" w:hanging="360"/>
      </w:pPr>
    </w:lvl>
    <w:lvl w:ilvl="7" w:tplc="F96E992A">
      <w:start w:val="1"/>
      <w:numFmt w:val="lowerLetter"/>
      <w:lvlText w:val="%8."/>
      <w:lvlJc w:val="left"/>
      <w:pPr>
        <w:ind w:left="5760" w:hanging="360"/>
      </w:pPr>
    </w:lvl>
    <w:lvl w:ilvl="8" w:tplc="4866F9B0">
      <w:start w:val="1"/>
      <w:numFmt w:val="lowerRoman"/>
      <w:lvlText w:val="%9."/>
      <w:lvlJc w:val="right"/>
      <w:pPr>
        <w:ind w:left="6480" w:hanging="180"/>
      </w:pPr>
    </w:lvl>
  </w:abstractNum>
  <w:abstractNum w:abstractNumId="9" w15:restartNumberingAfterBreak="0">
    <w:nsid w:val="4C521BC2"/>
    <w:multiLevelType w:val="hybridMultilevel"/>
    <w:tmpl w:val="11868952"/>
    <w:lvl w:ilvl="0" w:tplc="93989C8A">
      <w:start w:val="1"/>
      <w:numFmt w:val="decimal"/>
      <w:lvlText w:val="%1."/>
      <w:lvlJc w:val="left"/>
      <w:pPr>
        <w:ind w:left="720" w:hanging="360"/>
      </w:pPr>
    </w:lvl>
    <w:lvl w:ilvl="1" w:tplc="E08014C2">
      <w:start w:val="1"/>
      <w:numFmt w:val="lowerLetter"/>
      <w:lvlText w:val="%2."/>
      <w:lvlJc w:val="left"/>
      <w:pPr>
        <w:ind w:left="1440" w:hanging="360"/>
      </w:pPr>
    </w:lvl>
    <w:lvl w:ilvl="2" w:tplc="DDCC76CA">
      <w:start w:val="1"/>
      <w:numFmt w:val="lowerRoman"/>
      <w:lvlText w:val="%3."/>
      <w:lvlJc w:val="right"/>
      <w:pPr>
        <w:ind w:left="2160" w:hanging="180"/>
      </w:pPr>
    </w:lvl>
    <w:lvl w:ilvl="3" w:tplc="89D8CD50">
      <w:start w:val="1"/>
      <w:numFmt w:val="decimal"/>
      <w:lvlText w:val="%4."/>
      <w:lvlJc w:val="left"/>
      <w:pPr>
        <w:ind w:left="2880" w:hanging="360"/>
      </w:pPr>
    </w:lvl>
    <w:lvl w:ilvl="4" w:tplc="26C47EDC">
      <w:start w:val="1"/>
      <w:numFmt w:val="lowerLetter"/>
      <w:lvlText w:val="%5."/>
      <w:lvlJc w:val="left"/>
      <w:pPr>
        <w:ind w:left="3600" w:hanging="360"/>
      </w:pPr>
    </w:lvl>
    <w:lvl w:ilvl="5" w:tplc="4FF60676">
      <w:start w:val="1"/>
      <w:numFmt w:val="lowerRoman"/>
      <w:lvlText w:val="%6."/>
      <w:lvlJc w:val="right"/>
      <w:pPr>
        <w:ind w:left="4320" w:hanging="180"/>
      </w:pPr>
    </w:lvl>
    <w:lvl w:ilvl="6" w:tplc="45A2B20A">
      <w:start w:val="1"/>
      <w:numFmt w:val="decimal"/>
      <w:lvlText w:val="%7."/>
      <w:lvlJc w:val="left"/>
      <w:pPr>
        <w:ind w:left="5040" w:hanging="360"/>
      </w:pPr>
    </w:lvl>
    <w:lvl w:ilvl="7" w:tplc="D09C803C">
      <w:start w:val="1"/>
      <w:numFmt w:val="lowerLetter"/>
      <w:lvlText w:val="%8."/>
      <w:lvlJc w:val="left"/>
      <w:pPr>
        <w:ind w:left="5760" w:hanging="360"/>
      </w:pPr>
    </w:lvl>
    <w:lvl w:ilvl="8" w:tplc="DDB4EF66">
      <w:start w:val="1"/>
      <w:numFmt w:val="lowerRoman"/>
      <w:lvlText w:val="%9."/>
      <w:lvlJc w:val="right"/>
      <w:pPr>
        <w:ind w:left="6480" w:hanging="180"/>
      </w:pPr>
    </w:lvl>
  </w:abstractNum>
  <w:abstractNum w:abstractNumId="10" w15:restartNumberingAfterBreak="0">
    <w:nsid w:val="4EBF36A3"/>
    <w:multiLevelType w:val="hybridMultilevel"/>
    <w:tmpl w:val="B242010E"/>
    <w:lvl w:ilvl="0" w:tplc="1772CC3C">
      <w:start w:val="2"/>
      <w:numFmt w:val="decimal"/>
      <w:lvlText w:val="%1."/>
      <w:lvlJc w:val="left"/>
      <w:pPr>
        <w:ind w:left="1080" w:hanging="360"/>
      </w:pPr>
      <w:rPr>
        <w:rFonts w:ascii="Times New Roman" w:eastAsia="Times New Roman" w:hAnsi="Times New Roman"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FE54DF6"/>
    <w:multiLevelType w:val="hybridMultilevel"/>
    <w:tmpl w:val="1FE270F2"/>
    <w:lvl w:ilvl="0" w:tplc="621E9796">
      <w:start w:val="1"/>
      <w:numFmt w:val="lowerLetter"/>
      <w:lvlText w:val="%1."/>
      <w:lvlJc w:val="left"/>
      <w:pPr>
        <w:ind w:left="720" w:hanging="360"/>
      </w:pPr>
    </w:lvl>
    <w:lvl w:ilvl="1" w:tplc="D6F879D8">
      <w:start w:val="1"/>
      <w:numFmt w:val="lowerLetter"/>
      <w:lvlText w:val="%2."/>
      <w:lvlJc w:val="left"/>
      <w:pPr>
        <w:ind w:left="1440" w:hanging="360"/>
      </w:pPr>
    </w:lvl>
    <w:lvl w:ilvl="2" w:tplc="EB407A32">
      <w:start w:val="1"/>
      <w:numFmt w:val="lowerRoman"/>
      <w:lvlText w:val="%3."/>
      <w:lvlJc w:val="right"/>
      <w:pPr>
        <w:ind w:left="2160" w:hanging="180"/>
      </w:pPr>
    </w:lvl>
    <w:lvl w:ilvl="3" w:tplc="2C087DA0">
      <w:start w:val="1"/>
      <w:numFmt w:val="decimal"/>
      <w:lvlText w:val="%4."/>
      <w:lvlJc w:val="left"/>
      <w:pPr>
        <w:ind w:left="2880" w:hanging="360"/>
      </w:pPr>
    </w:lvl>
    <w:lvl w:ilvl="4" w:tplc="ED6E299A">
      <w:start w:val="1"/>
      <w:numFmt w:val="lowerLetter"/>
      <w:lvlText w:val="%5."/>
      <w:lvlJc w:val="left"/>
      <w:pPr>
        <w:ind w:left="3600" w:hanging="360"/>
      </w:pPr>
    </w:lvl>
    <w:lvl w:ilvl="5" w:tplc="789673E0">
      <w:start w:val="1"/>
      <w:numFmt w:val="lowerRoman"/>
      <w:lvlText w:val="%6."/>
      <w:lvlJc w:val="right"/>
      <w:pPr>
        <w:ind w:left="4320" w:hanging="180"/>
      </w:pPr>
    </w:lvl>
    <w:lvl w:ilvl="6" w:tplc="CF50ED94">
      <w:start w:val="1"/>
      <w:numFmt w:val="decimal"/>
      <w:lvlText w:val="%7."/>
      <w:lvlJc w:val="left"/>
      <w:pPr>
        <w:ind w:left="5040" w:hanging="360"/>
      </w:pPr>
    </w:lvl>
    <w:lvl w:ilvl="7" w:tplc="DF2C2570">
      <w:start w:val="1"/>
      <w:numFmt w:val="lowerLetter"/>
      <w:lvlText w:val="%8."/>
      <w:lvlJc w:val="left"/>
      <w:pPr>
        <w:ind w:left="5760" w:hanging="360"/>
      </w:pPr>
    </w:lvl>
    <w:lvl w:ilvl="8" w:tplc="BDC4A114">
      <w:start w:val="1"/>
      <w:numFmt w:val="lowerRoman"/>
      <w:lvlText w:val="%9."/>
      <w:lvlJc w:val="right"/>
      <w:pPr>
        <w:ind w:left="6480" w:hanging="180"/>
      </w:pPr>
    </w:lvl>
  </w:abstractNum>
  <w:abstractNum w:abstractNumId="12" w15:restartNumberingAfterBreak="0">
    <w:nsid w:val="61CA4E9E"/>
    <w:multiLevelType w:val="hybridMultilevel"/>
    <w:tmpl w:val="CC66E22C"/>
    <w:lvl w:ilvl="0" w:tplc="74C8AB02">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57466AE"/>
    <w:multiLevelType w:val="hybridMultilevel"/>
    <w:tmpl w:val="FD648EEE"/>
    <w:lvl w:ilvl="0" w:tplc="CDCCCA38">
      <w:start w:val="1"/>
      <w:numFmt w:val="upperRoman"/>
      <w:lvlText w:val="%1."/>
      <w:lvlJc w:val="left"/>
      <w:pPr>
        <w:ind w:left="720" w:hanging="360"/>
      </w:pPr>
    </w:lvl>
    <w:lvl w:ilvl="1" w:tplc="3B20ADF0">
      <w:start w:val="1"/>
      <w:numFmt w:val="lowerLetter"/>
      <w:lvlText w:val="%2."/>
      <w:lvlJc w:val="left"/>
      <w:pPr>
        <w:ind w:left="1440" w:hanging="360"/>
      </w:pPr>
    </w:lvl>
    <w:lvl w:ilvl="2" w:tplc="58CAA9D8">
      <w:start w:val="1"/>
      <w:numFmt w:val="lowerRoman"/>
      <w:lvlText w:val="%3."/>
      <w:lvlJc w:val="right"/>
      <w:pPr>
        <w:ind w:left="2160" w:hanging="180"/>
      </w:pPr>
    </w:lvl>
    <w:lvl w:ilvl="3" w:tplc="5036AF4A">
      <w:start w:val="1"/>
      <w:numFmt w:val="decimal"/>
      <w:lvlText w:val="%4."/>
      <w:lvlJc w:val="left"/>
      <w:pPr>
        <w:ind w:left="2880" w:hanging="360"/>
      </w:pPr>
    </w:lvl>
    <w:lvl w:ilvl="4" w:tplc="5246A7B4">
      <w:start w:val="1"/>
      <w:numFmt w:val="lowerLetter"/>
      <w:lvlText w:val="%5."/>
      <w:lvlJc w:val="left"/>
      <w:pPr>
        <w:ind w:left="3600" w:hanging="360"/>
      </w:pPr>
    </w:lvl>
    <w:lvl w:ilvl="5" w:tplc="1A103EA2">
      <w:start w:val="1"/>
      <w:numFmt w:val="lowerRoman"/>
      <w:lvlText w:val="%6."/>
      <w:lvlJc w:val="right"/>
      <w:pPr>
        <w:ind w:left="4320" w:hanging="180"/>
      </w:pPr>
    </w:lvl>
    <w:lvl w:ilvl="6" w:tplc="3072DAC8">
      <w:start w:val="1"/>
      <w:numFmt w:val="decimal"/>
      <w:lvlText w:val="%7."/>
      <w:lvlJc w:val="left"/>
      <w:pPr>
        <w:ind w:left="5040" w:hanging="360"/>
      </w:pPr>
    </w:lvl>
    <w:lvl w:ilvl="7" w:tplc="E24E57EA">
      <w:start w:val="1"/>
      <w:numFmt w:val="lowerLetter"/>
      <w:lvlText w:val="%8."/>
      <w:lvlJc w:val="left"/>
      <w:pPr>
        <w:ind w:left="5760" w:hanging="360"/>
      </w:pPr>
    </w:lvl>
    <w:lvl w:ilvl="8" w:tplc="3D78AE30">
      <w:start w:val="1"/>
      <w:numFmt w:val="lowerRoman"/>
      <w:lvlText w:val="%9."/>
      <w:lvlJc w:val="right"/>
      <w:pPr>
        <w:ind w:left="6480" w:hanging="180"/>
      </w:pPr>
    </w:lvl>
  </w:abstractNum>
  <w:abstractNum w:abstractNumId="14" w15:restartNumberingAfterBreak="0">
    <w:nsid w:val="66713B78"/>
    <w:multiLevelType w:val="hybridMultilevel"/>
    <w:tmpl w:val="FFFFFFFF"/>
    <w:lvl w:ilvl="0" w:tplc="69101E42">
      <w:start w:val="1"/>
      <w:numFmt w:val="bullet"/>
      <w:lvlText w:val="·"/>
      <w:lvlJc w:val="left"/>
      <w:pPr>
        <w:ind w:left="720" w:hanging="360"/>
      </w:pPr>
      <w:rPr>
        <w:rFonts w:ascii="&quot;Times New Roman&quot;,serif" w:hAnsi="&quot;Times New Roman&quot;,serif" w:hint="default"/>
      </w:rPr>
    </w:lvl>
    <w:lvl w:ilvl="1" w:tplc="1E18D13E">
      <w:start w:val="1"/>
      <w:numFmt w:val="bullet"/>
      <w:lvlText w:val="o"/>
      <w:lvlJc w:val="left"/>
      <w:pPr>
        <w:ind w:left="1440" w:hanging="360"/>
      </w:pPr>
      <w:rPr>
        <w:rFonts w:ascii="Courier New" w:hAnsi="Courier New" w:hint="default"/>
      </w:rPr>
    </w:lvl>
    <w:lvl w:ilvl="2" w:tplc="DCD0B296">
      <w:start w:val="1"/>
      <w:numFmt w:val="bullet"/>
      <w:lvlText w:val=""/>
      <w:lvlJc w:val="left"/>
      <w:pPr>
        <w:ind w:left="2160" w:hanging="360"/>
      </w:pPr>
      <w:rPr>
        <w:rFonts w:ascii="Wingdings" w:hAnsi="Wingdings" w:hint="default"/>
      </w:rPr>
    </w:lvl>
    <w:lvl w:ilvl="3" w:tplc="CBE84214">
      <w:start w:val="1"/>
      <w:numFmt w:val="bullet"/>
      <w:lvlText w:val=""/>
      <w:lvlJc w:val="left"/>
      <w:pPr>
        <w:ind w:left="2880" w:hanging="360"/>
      </w:pPr>
      <w:rPr>
        <w:rFonts w:ascii="Symbol" w:hAnsi="Symbol" w:hint="default"/>
      </w:rPr>
    </w:lvl>
    <w:lvl w:ilvl="4" w:tplc="6532C7FC">
      <w:start w:val="1"/>
      <w:numFmt w:val="bullet"/>
      <w:lvlText w:val="o"/>
      <w:lvlJc w:val="left"/>
      <w:pPr>
        <w:ind w:left="3600" w:hanging="360"/>
      </w:pPr>
      <w:rPr>
        <w:rFonts w:ascii="Courier New" w:hAnsi="Courier New" w:hint="default"/>
      </w:rPr>
    </w:lvl>
    <w:lvl w:ilvl="5" w:tplc="93FE2274">
      <w:start w:val="1"/>
      <w:numFmt w:val="bullet"/>
      <w:lvlText w:val=""/>
      <w:lvlJc w:val="left"/>
      <w:pPr>
        <w:ind w:left="4320" w:hanging="360"/>
      </w:pPr>
      <w:rPr>
        <w:rFonts w:ascii="Wingdings" w:hAnsi="Wingdings" w:hint="default"/>
      </w:rPr>
    </w:lvl>
    <w:lvl w:ilvl="6" w:tplc="07023490">
      <w:start w:val="1"/>
      <w:numFmt w:val="bullet"/>
      <w:lvlText w:val=""/>
      <w:lvlJc w:val="left"/>
      <w:pPr>
        <w:ind w:left="5040" w:hanging="360"/>
      </w:pPr>
      <w:rPr>
        <w:rFonts w:ascii="Symbol" w:hAnsi="Symbol" w:hint="default"/>
      </w:rPr>
    </w:lvl>
    <w:lvl w:ilvl="7" w:tplc="C51C6BC4">
      <w:start w:val="1"/>
      <w:numFmt w:val="bullet"/>
      <w:lvlText w:val="o"/>
      <w:lvlJc w:val="left"/>
      <w:pPr>
        <w:ind w:left="5760" w:hanging="360"/>
      </w:pPr>
      <w:rPr>
        <w:rFonts w:ascii="Courier New" w:hAnsi="Courier New" w:hint="default"/>
      </w:rPr>
    </w:lvl>
    <w:lvl w:ilvl="8" w:tplc="C29EAB58">
      <w:start w:val="1"/>
      <w:numFmt w:val="bullet"/>
      <w:lvlText w:val=""/>
      <w:lvlJc w:val="left"/>
      <w:pPr>
        <w:ind w:left="6480" w:hanging="360"/>
      </w:pPr>
      <w:rPr>
        <w:rFonts w:ascii="Wingdings" w:hAnsi="Wingdings" w:hint="default"/>
      </w:rPr>
    </w:lvl>
  </w:abstractNum>
  <w:abstractNum w:abstractNumId="15" w15:restartNumberingAfterBreak="0">
    <w:nsid w:val="687B0D7D"/>
    <w:multiLevelType w:val="hybridMultilevel"/>
    <w:tmpl w:val="FFFFFFFF"/>
    <w:lvl w:ilvl="0" w:tplc="4FD40188">
      <w:start w:val="1"/>
      <w:numFmt w:val="decimal"/>
      <w:lvlText w:val="%1."/>
      <w:lvlJc w:val="left"/>
      <w:pPr>
        <w:ind w:left="720" w:hanging="360"/>
      </w:pPr>
    </w:lvl>
    <w:lvl w:ilvl="1" w:tplc="08201756">
      <w:start w:val="1"/>
      <w:numFmt w:val="lowerLetter"/>
      <w:lvlText w:val="%2."/>
      <w:lvlJc w:val="left"/>
      <w:pPr>
        <w:ind w:left="1440" w:hanging="360"/>
      </w:pPr>
    </w:lvl>
    <w:lvl w:ilvl="2" w:tplc="A35692B2">
      <w:start w:val="1"/>
      <w:numFmt w:val="lowerRoman"/>
      <w:lvlText w:val="%3."/>
      <w:lvlJc w:val="right"/>
      <w:pPr>
        <w:ind w:left="2160" w:hanging="180"/>
      </w:pPr>
    </w:lvl>
    <w:lvl w:ilvl="3" w:tplc="44501AAE">
      <w:start w:val="1"/>
      <w:numFmt w:val="decimal"/>
      <w:lvlText w:val="%4."/>
      <w:lvlJc w:val="left"/>
      <w:pPr>
        <w:ind w:left="2880" w:hanging="360"/>
      </w:pPr>
    </w:lvl>
    <w:lvl w:ilvl="4" w:tplc="E774DBFA">
      <w:start w:val="1"/>
      <w:numFmt w:val="lowerLetter"/>
      <w:lvlText w:val="%5."/>
      <w:lvlJc w:val="left"/>
      <w:pPr>
        <w:ind w:left="3600" w:hanging="360"/>
      </w:pPr>
    </w:lvl>
    <w:lvl w:ilvl="5" w:tplc="91B2F5B2">
      <w:start w:val="1"/>
      <w:numFmt w:val="lowerRoman"/>
      <w:lvlText w:val="%6."/>
      <w:lvlJc w:val="right"/>
      <w:pPr>
        <w:ind w:left="4320" w:hanging="180"/>
      </w:pPr>
    </w:lvl>
    <w:lvl w:ilvl="6" w:tplc="5FDAC4FE">
      <w:start w:val="1"/>
      <w:numFmt w:val="decimal"/>
      <w:lvlText w:val="%7."/>
      <w:lvlJc w:val="left"/>
      <w:pPr>
        <w:ind w:left="5040" w:hanging="360"/>
      </w:pPr>
    </w:lvl>
    <w:lvl w:ilvl="7" w:tplc="F38CD750">
      <w:start w:val="1"/>
      <w:numFmt w:val="lowerLetter"/>
      <w:lvlText w:val="%8."/>
      <w:lvlJc w:val="left"/>
      <w:pPr>
        <w:ind w:left="5760" w:hanging="360"/>
      </w:pPr>
    </w:lvl>
    <w:lvl w:ilvl="8" w:tplc="93A0E610">
      <w:start w:val="1"/>
      <w:numFmt w:val="lowerRoman"/>
      <w:lvlText w:val="%9."/>
      <w:lvlJc w:val="right"/>
      <w:pPr>
        <w:ind w:left="6480" w:hanging="180"/>
      </w:pPr>
    </w:lvl>
  </w:abstractNum>
  <w:abstractNum w:abstractNumId="16" w15:restartNumberingAfterBreak="0">
    <w:nsid w:val="753E286B"/>
    <w:multiLevelType w:val="hybridMultilevel"/>
    <w:tmpl w:val="AA64549E"/>
    <w:lvl w:ilvl="0" w:tplc="9430673C">
      <w:start w:val="1"/>
      <w:numFmt w:val="decimal"/>
      <w:lvlText w:val="%1."/>
      <w:lvlJc w:val="left"/>
      <w:pPr>
        <w:ind w:left="720" w:hanging="360"/>
      </w:pPr>
    </w:lvl>
    <w:lvl w:ilvl="1" w:tplc="04AED98A">
      <w:start w:val="1"/>
      <w:numFmt w:val="lowerLetter"/>
      <w:lvlText w:val="%2."/>
      <w:lvlJc w:val="left"/>
      <w:pPr>
        <w:ind w:left="1440" w:hanging="360"/>
      </w:pPr>
    </w:lvl>
    <w:lvl w:ilvl="2" w:tplc="16202FD6">
      <w:start w:val="1"/>
      <w:numFmt w:val="lowerRoman"/>
      <w:lvlText w:val="%3."/>
      <w:lvlJc w:val="right"/>
      <w:pPr>
        <w:ind w:left="2160" w:hanging="180"/>
      </w:pPr>
    </w:lvl>
    <w:lvl w:ilvl="3" w:tplc="97261588">
      <w:start w:val="1"/>
      <w:numFmt w:val="decimal"/>
      <w:lvlText w:val="%4."/>
      <w:lvlJc w:val="left"/>
      <w:pPr>
        <w:ind w:left="2880" w:hanging="360"/>
      </w:pPr>
    </w:lvl>
    <w:lvl w:ilvl="4" w:tplc="7F2E95C4">
      <w:start w:val="1"/>
      <w:numFmt w:val="lowerLetter"/>
      <w:lvlText w:val="%5."/>
      <w:lvlJc w:val="left"/>
      <w:pPr>
        <w:ind w:left="3600" w:hanging="360"/>
      </w:pPr>
    </w:lvl>
    <w:lvl w:ilvl="5" w:tplc="0EF64554">
      <w:start w:val="1"/>
      <w:numFmt w:val="lowerRoman"/>
      <w:lvlText w:val="%6."/>
      <w:lvlJc w:val="right"/>
      <w:pPr>
        <w:ind w:left="4320" w:hanging="180"/>
      </w:pPr>
    </w:lvl>
    <w:lvl w:ilvl="6" w:tplc="2B943950">
      <w:start w:val="1"/>
      <w:numFmt w:val="decimal"/>
      <w:lvlText w:val="%7."/>
      <w:lvlJc w:val="left"/>
      <w:pPr>
        <w:ind w:left="5040" w:hanging="360"/>
      </w:pPr>
    </w:lvl>
    <w:lvl w:ilvl="7" w:tplc="39282944">
      <w:start w:val="1"/>
      <w:numFmt w:val="lowerLetter"/>
      <w:lvlText w:val="%8."/>
      <w:lvlJc w:val="left"/>
      <w:pPr>
        <w:ind w:left="5760" w:hanging="360"/>
      </w:pPr>
    </w:lvl>
    <w:lvl w:ilvl="8" w:tplc="91D645D2">
      <w:start w:val="1"/>
      <w:numFmt w:val="lowerRoman"/>
      <w:lvlText w:val="%9."/>
      <w:lvlJc w:val="right"/>
      <w:pPr>
        <w:ind w:left="6480" w:hanging="180"/>
      </w:pPr>
    </w:lvl>
  </w:abstractNum>
  <w:num w:numId="1">
    <w:abstractNumId w:val="9"/>
  </w:num>
  <w:num w:numId="2">
    <w:abstractNumId w:val="11"/>
  </w:num>
  <w:num w:numId="3">
    <w:abstractNumId w:val="16"/>
  </w:num>
  <w:num w:numId="4">
    <w:abstractNumId w:val="0"/>
  </w:num>
  <w:num w:numId="5">
    <w:abstractNumId w:val="13"/>
  </w:num>
  <w:num w:numId="6">
    <w:abstractNumId w:val="4"/>
  </w:num>
  <w:num w:numId="7">
    <w:abstractNumId w:val="3"/>
  </w:num>
  <w:num w:numId="8">
    <w:abstractNumId w:val="15"/>
  </w:num>
  <w:num w:numId="9">
    <w:abstractNumId w:val="8"/>
  </w:num>
  <w:num w:numId="10">
    <w:abstractNumId w:val="6"/>
  </w:num>
  <w:num w:numId="11">
    <w:abstractNumId w:val="7"/>
  </w:num>
  <w:num w:numId="12">
    <w:abstractNumId w:val="5"/>
  </w:num>
  <w:num w:numId="13">
    <w:abstractNumId w:val="14"/>
  </w:num>
  <w:num w:numId="14">
    <w:abstractNumId w:val="1"/>
  </w:num>
  <w:num w:numId="15">
    <w:abstractNumId w:val="2"/>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4895E"/>
    <w:rsid w:val="00004DCD"/>
    <w:rsid w:val="00011F76"/>
    <w:rsid w:val="00032222"/>
    <w:rsid w:val="000327F4"/>
    <w:rsid w:val="00034781"/>
    <w:rsid w:val="0004227F"/>
    <w:rsid w:val="000465C2"/>
    <w:rsid w:val="00046922"/>
    <w:rsid w:val="000516EE"/>
    <w:rsid w:val="000620B9"/>
    <w:rsid w:val="000628A5"/>
    <w:rsid w:val="00066058"/>
    <w:rsid w:val="00070B4D"/>
    <w:rsid w:val="00073514"/>
    <w:rsid w:val="00073743"/>
    <w:rsid w:val="00080529"/>
    <w:rsid w:val="00083683"/>
    <w:rsid w:val="00096566"/>
    <w:rsid w:val="000A0A39"/>
    <w:rsid w:val="000B4A07"/>
    <w:rsid w:val="000B5513"/>
    <w:rsid w:val="000C2ED3"/>
    <w:rsid w:val="000C4E3C"/>
    <w:rsid w:val="000C5498"/>
    <w:rsid w:val="000F1AA7"/>
    <w:rsid w:val="00100F3E"/>
    <w:rsid w:val="0010251F"/>
    <w:rsid w:val="0010392D"/>
    <w:rsid w:val="00107884"/>
    <w:rsid w:val="001110FE"/>
    <w:rsid w:val="001121D8"/>
    <w:rsid w:val="00112ED9"/>
    <w:rsid w:val="00120514"/>
    <w:rsid w:val="00130B8F"/>
    <w:rsid w:val="001333E7"/>
    <w:rsid w:val="00141694"/>
    <w:rsid w:val="0014184C"/>
    <w:rsid w:val="00143AF6"/>
    <w:rsid w:val="00144315"/>
    <w:rsid w:val="00146C58"/>
    <w:rsid w:val="00150006"/>
    <w:rsid w:val="001645BA"/>
    <w:rsid w:val="00165CA7"/>
    <w:rsid w:val="00166E92"/>
    <w:rsid w:val="001675A9"/>
    <w:rsid w:val="00171D3F"/>
    <w:rsid w:val="00173A22"/>
    <w:rsid w:val="001759BD"/>
    <w:rsid w:val="00176991"/>
    <w:rsid w:val="00184AA0"/>
    <w:rsid w:val="001926D8"/>
    <w:rsid w:val="001A0765"/>
    <w:rsid w:val="001A577B"/>
    <w:rsid w:val="001A5946"/>
    <w:rsid w:val="001B7E21"/>
    <w:rsid w:val="001C1FC3"/>
    <w:rsid w:val="001C20C6"/>
    <w:rsid w:val="001C7727"/>
    <w:rsid w:val="001D057B"/>
    <w:rsid w:val="001D12AB"/>
    <w:rsid w:val="001D2ACC"/>
    <w:rsid w:val="001E15C0"/>
    <w:rsid w:val="001E232B"/>
    <w:rsid w:val="001F4357"/>
    <w:rsid w:val="001F57A6"/>
    <w:rsid w:val="0021032C"/>
    <w:rsid w:val="00213B4C"/>
    <w:rsid w:val="00221E3D"/>
    <w:rsid w:val="00223B4C"/>
    <w:rsid w:val="00237289"/>
    <w:rsid w:val="00263ABA"/>
    <w:rsid w:val="002656DE"/>
    <w:rsid w:val="00270E3C"/>
    <w:rsid w:val="002A0FED"/>
    <w:rsid w:val="002A442C"/>
    <w:rsid w:val="002B3C71"/>
    <w:rsid w:val="002B68B7"/>
    <w:rsid w:val="002C154B"/>
    <w:rsid w:val="002C5FF2"/>
    <w:rsid w:val="002C6661"/>
    <w:rsid w:val="002C6D18"/>
    <w:rsid w:val="002E625E"/>
    <w:rsid w:val="002E700D"/>
    <w:rsid w:val="002F3784"/>
    <w:rsid w:val="002F57B3"/>
    <w:rsid w:val="00303C28"/>
    <w:rsid w:val="00305ED1"/>
    <w:rsid w:val="00307576"/>
    <w:rsid w:val="00311B1F"/>
    <w:rsid w:val="00327DB1"/>
    <w:rsid w:val="00330A27"/>
    <w:rsid w:val="00346942"/>
    <w:rsid w:val="00363BD4"/>
    <w:rsid w:val="00364397"/>
    <w:rsid w:val="00376807"/>
    <w:rsid w:val="00377C9E"/>
    <w:rsid w:val="00377E9D"/>
    <w:rsid w:val="003829ED"/>
    <w:rsid w:val="003838B1"/>
    <w:rsid w:val="00386FED"/>
    <w:rsid w:val="0038739C"/>
    <w:rsid w:val="003908C6"/>
    <w:rsid w:val="00393CD9"/>
    <w:rsid w:val="003B06E0"/>
    <w:rsid w:val="003B1390"/>
    <w:rsid w:val="003B16AC"/>
    <w:rsid w:val="003C02AB"/>
    <w:rsid w:val="003D071D"/>
    <w:rsid w:val="003D2BEF"/>
    <w:rsid w:val="003D3568"/>
    <w:rsid w:val="003D4363"/>
    <w:rsid w:val="003D7BA6"/>
    <w:rsid w:val="003E351B"/>
    <w:rsid w:val="003F2733"/>
    <w:rsid w:val="003F336C"/>
    <w:rsid w:val="003F6368"/>
    <w:rsid w:val="00401216"/>
    <w:rsid w:val="00402175"/>
    <w:rsid w:val="00410E7D"/>
    <w:rsid w:val="004151D4"/>
    <w:rsid w:val="004209BE"/>
    <w:rsid w:val="004301D4"/>
    <w:rsid w:val="004328DA"/>
    <w:rsid w:val="00435C6D"/>
    <w:rsid w:val="0043665A"/>
    <w:rsid w:val="004447E1"/>
    <w:rsid w:val="00450AD2"/>
    <w:rsid w:val="004525DE"/>
    <w:rsid w:val="004539D8"/>
    <w:rsid w:val="004625E0"/>
    <w:rsid w:val="00471E50"/>
    <w:rsid w:val="0047537B"/>
    <w:rsid w:val="0048111E"/>
    <w:rsid w:val="004828CD"/>
    <w:rsid w:val="004912C2"/>
    <w:rsid w:val="004A0254"/>
    <w:rsid w:val="004A0999"/>
    <w:rsid w:val="004B5780"/>
    <w:rsid w:val="004B7AAD"/>
    <w:rsid w:val="004C1668"/>
    <w:rsid w:val="004C3490"/>
    <w:rsid w:val="004C481E"/>
    <w:rsid w:val="004C7C95"/>
    <w:rsid w:val="004D3CAB"/>
    <w:rsid w:val="004F19B8"/>
    <w:rsid w:val="004F3EAB"/>
    <w:rsid w:val="00501298"/>
    <w:rsid w:val="00504797"/>
    <w:rsid w:val="0050649C"/>
    <w:rsid w:val="00513B26"/>
    <w:rsid w:val="00524C15"/>
    <w:rsid w:val="00537B8A"/>
    <w:rsid w:val="00543111"/>
    <w:rsid w:val="00555349"/>
    <w:rsid w:val="005562C5"/>
    <w:rsid w:val="005660F5"/>
    <w:rsid w:val="00570EA6"/>
    <w:rsid w:val="00570FFE"/>
    <w:rsid w:val="00572CA3"/>
    <w:rsid w:val="005745A3"/>
    <w:rsid w:val="00576DA8"/>
    <w:rsid w:val="00580FAA"/>
    <w:rsid w:val="00584527"/>
    <w:rsid w:val="0059226E"/>
    <w:rsid w:val="005B2255"/>
    <w:rsid w:val="005B4F3C"/>
    <w:rsid w:val="005C656C"/>
    <w:rsid w:val="005D22E2"/>
    <w:rsid w:val="005D2EDE"/>
    <w:rsid w:val="005D396A"/>
    <w:rsid w:val="005D4868"/>
    <w:rsid w:val="005E05FF"/>
    <w:rsid w:val="005E1417"/>
    <w:rsid w:val="005F26CB"/>
    <w:rsid w:val="005F7D77"/>
    <w:rsid w:val="00600DF7"/>
    <w:rsid w:val="006013D4"/>
    <w:rsid w:val="00601FAE"/>
    <w:rsid w:val="00607779"/>
    <w:rsid w:val="0060E94E"/>
    <w:rsid w:val="0062523C"/>
    <w:rsid w:val="00635B11"/>
    <w:rsid w:val="006470EC"/>
    <w:rsid w:val="0064749A"/>
    <w:rsid w:val="006510EF"/>
    <w:rsid w:val="00653600"/>
    <w:rsid w:val="006562CC"/>
    <w:rsid w:val="006641F0"/>
    <w:rsid w:val="00667CA6"/>
    <w:rsid w:val="00667FDA"/>
    <w:rsid w:val="0067227E"/>
    <w:rsid w:val="00680B40"/>
    <w:rsid w:val="006839C2"/>
    <w:rsid w:val="00691226"/>
    <w:rsid w:val="00697412"/>
    <w:rsid w:val="006A1BE5"/>
    <w:rsid w:val="006B0B51"/>
    <w:rsid w:val="006B0C9A"/>
    <w:rsid w:val="006B4731"/>
    <w:rsid w:val="006B68EA"/>
    <w:rsid w:val="006C28F9"/>
    <w:rsid w:val="006C3372"/>
    <w:rsid w:val="006C3EC4"/>
    <w:rsid w:val="006D2995"/>
    <w:rsid w:val="006E54F8"/>
    <w:rsid w:val="006E7827"/>
    <w:rsid w:val="006F091E"/>
    <w:rsid w:val="00701F2E"/>
    <w:rsid w:val="007069FC"/>
    <w:rsid w:val="00712488"/>
    <w:rsid w:val="007143F2"/>
    <w:rsid w:val="0071469F"/>
    <w:rsid w:val="007169AF"/>
    <w:rsid w:val="00716EFA"/>
    <w:rsid w:val="00724E12"/>
    <w:rsid w:val="0072734A"/>
    <w:rsid w:val="00737434"/>
    <w:rsid w:val="00740C51"/>
    <w:rsid w:val="00745E9B"/>
    <w:rsid w:val="00746C10"/>
    <w:rsid w:val="007533F1"/>
    <w:rsid w:val="0076373F"/>
    <w:rsid w:val="00765B96"/>
    <w:rsid w:val="0077116F"/>
    <w:rsid w:val="00774BAF"/>
    <w:rsid w:val="00791D2B"/>
    <w:rsid w:val="007A5DED"/>
    <w:rsid w:val="007B2A1D"/>
    <w:rsid w:val="007C1289"/>
    <w:rsid w:val="007C19B7"/>
    <w:rsid w:val="007C3345"/>
    <w:rsid w:val="007C629E"/>
    <w:rsid w:val="007C66C4"/>
    <w:rsid w:val="007D2E32"/>
    <w:rsid w:val="007D6D6F"/>
    <w:rsid w:val="007F3735"/>
    <w:rsid w:val="007F5105"/>
    <w:rsid w:val="007F7D75"/>
    <w:rsid w:val="008076D5"/>
    <w:rsid w:val="0081394D"/>
    <w:rsid w:val="00822B86"/>
    <w:rsid w:val="0082466B"/>
    <w:rsid w:val="008253A3"/>
    <w:rsid w:val="00841E5E"/>
    <w:rsid w:val="00851228"/>
    <w:rsid w:val="00853390"/>
    <w:rsid w:val="00853989"/>
    <w:rsid w:val="00853DDA"/>
    <w:rsid w:val="00854777"/>
    <w:rsid w:val="00867A6A"/>
    <w:rsid w:val="00877921"/>
    <w:rsid w:val="008820CA"/>
    <w:rsid w:val="008A5685"/>
    <w:rsid w:val="008A7F49"/>
    <w:rsid w:val="008B26D0"/>
    <w:rsid w:val="008C23E4"/>
    <w:rsid w:val="008C37C6"/>
    <w:rsid w:val="008C40DD"/>
    <w:rsid w:val="008C6DBC"/>
    <w:rsid w:val="008D4DE6"/>
    <w:rsid w:val="008E1903"/>
    <w:rsid w:val="008E1BC0"/>
    <w:rsid w:val="008E315E"/>
    <w:rsid w:val="008E3585"/>
    <w:rsid w:val="008E65B1"/>
    <w:rsid w:val="008F14FC"/>
    <w:rsid w:val="008F49F8"/>
    <w:rsid w:val="00902025"/>
    <w:rsid w:val="009033B3"/>
    <w:rsid w:val="00903A39"/>
    <w:rsid w:val="009119A7"/>
    <w:rsid w:val="00911DCC"/>
    <w:rsid w:val="00912F59"/>
    <w:rsid w:val="0091444D"/>
    <w:rsid w:val="009146F9"/>
    <w:rsid w:val="00921EFD"/>
    <w:rsid w:val="00921F10"/>
    <w:rsid w:val="00922539"/>
    <w:rsid w:val="00926FDC"/>
    <w:rsid w:val="00937D94"/>
    <w:rsid w:val="00942DE4"/>
    <w:rsid w:val="0094702F"/>
    <w:rsid w:val="009476A9"/>
    <w:rsid w:val="0095538F"/>
    <w:rsid w:val="0095676A"/>
    <w:rsid w:val="00956E95"/>
    <w:rsid w:val="0096038E"/>
    <w:rsid w:val="00961E8F"/>
    <w:rsid w:val="00970092"/>
    <w:rsid w:val="00971720"/>
    <w:rsid w:val="0097444E"/>
    <w:rsid w:val="00977BEC"/>
    <w:rsid w:val="0098296A"/>
    <w:rsid w:val="00984C7B"/>
    <w:rsid w:val="009938E8"/>
    <w:rsid w:val="009B31E0"/>
    <w:rsid w:val="009B6AA2"/>
    <w:rsid w:val="009C353B"/>
    <w:rsid w:val="009D1D50"/>
    <w:rsid w:val="009D3FC3"/>
    <w:rsid w:val="009D6C1F"/>
    <w:rsid w:val="009E045F"/>
    <w:rsid w:val="009E25A7"/>
    <w:rsid w:val="009E35FF"/>
    <w:rsid w:val="009E3745"/>
    <w:rsid w:val="009E3CE4"/>
    <w:rsid w:val="009E60BA"/>
    <w:rsid w:val="009F47CF"/>
    <w:rsid w:val="009F63A5"/>
    <w:rsid w:val="00A046CC"/>
    <w:rsid w:val="00A058C0"/>
    <w:rsid w:val="00A06397"/>
    <w:rsid w:val="00A1039C"/>
    <w:rsid w:val="00A12B1F"/>
    <w:rsid w:val="00A164D9"/>
    <w:rsid w:val="00A25CA8"/>
    <w:rsid w:val="00A271E8"/>
    <w:rsid w:val="00A30A99"/>
    <w:rsid w:val="00A30F00"/>
    <w:rsid w:val="00A36A5C"/>
    <w:rsid w:val="00A3728D"/>
    <w:rsid w:val="00A37C25"/>
    <w:rsid w:val="00A42F5B"/>
    <w:rsid w:val="00A51C81"/>
    <w:rsid w:val="00A54933"/>
    <w:rsid w:val="00A55E64"/>
    <w:rsid w:val="00A616D5"/>
    <w:rsid w:val="00A77E51"/>
    <w:rsid w:val="00A87187"/>
    <w:rsid w:val="00A902BB"/>
    <w:rsid w:val="00A91859"/>
    <w:rsid w:val="00A93E2F"/>
    <w:rsid w:val="00A94C79"/>
    <w:rsid w:val="00A966B8"/>
    <w:rsid w:val="00A97B8F"/>
    <w:rsid w:val="00AA4A28"/>
    <w:rsid w:val="00AA7005"/>
    <w:rsid w:val="00AC0C16"/>
    <w:rsid w:val="00AC109A"/>
    <w:rsid w:val="00AD2717"/>
    <w:rsid w:val="00AD6C88"/>
    <w:rsid w:val="00AE0E10"/>
    <w:rsid w:val="00AE1A74"/>
    <w:rsid w:val="00AE5B46"/>
    <w:rsid w:val="00AE5F8F"/>
    <w:rsid w:val="00AE7EA6"/>
    <w:rsid w:val="00AF3C91"/>
    <w:rsid w:val="00AF5290"/>
    <w:rsid w:val="00B030A5"/>
    <w:rsid w:val="00B10400"/>
    <w:rsid w:val="00B1612F"/>
    <w:rsid w:val="00B16456"/>
    <w:rsid w:val="00B20FA4"/>
    <w:rsid w:val="00B21EC9"/>
    <w:rsid w:val="00B27990"/>
    <w:rsid w:val="00B33E67"/>
    <w:rsid w:val="00B3641A"/>
    <w:rsid w:val="00B42AE9"/>
    <w:rsid w:val="00B42FF8"/>
    <w:rsid w:val="00B43E36"/>
    <w:rsid w:val="00B474E2"/>
    <w:rsid w:val="00B529C1"/>
    <w:rsid w:val="00B54FF4"/>
    <w:rsid w:val="00B578C6"/>
    <w:rsid w:val="00B62893"/>
    <w:rsid w:val="00B642A5"/>
    <w:rsid w:val="00B705C3"/>
    <w:rsid w:val="00B81380"/>
    <w:rsid w:val="00B81CD6"/>
    <w:rsid w:val="00B83D3A"/>
    <w:rsid w:val="00B863FF"/>
    <w:rsid w:val="00B9174D"/>
    <w:rsid w:val="00B95B02"/>
    <w:rsid w:val="00BA189F"/>
    <w:rsid w:val="00BA20C9"/>
    <w:rsid w:val="00BA3BF5"/>
    <w:rsid w:val="00BA4B29"/>
    <w:rsid w:val="00BB0075"/>
    <w:rsid w:val="00BB3BCD"/>
    <w:rsid w:val="00BC0156"/>
    <w:rsid w:val="00BC7011"/>
    <w:rsid w:val="00BCE18D"/>
    <w:rsid w:val="00BD0426"/>
    <w:rsid w:val="00BD06CD"/>
    <w:rsid w:val="00BD1514"/>
    <w:rsid w:val="00BD2FE3"/>
    <w:rsid w:val="00BD4632"/>
    <w:rsid w:val="00BD7F5F"/>
    <w:rsid w:val="00BE340E"/>
    <w:rsid w:val="00BE457D"/>
    <w:rsid w:val="00BF1F49"/>
    <w:rsid w:val="00BF7AFE"/>
    <w:rsid w:val="00C01421"/>
    <w:rsid w:val="00C01815"/>
    <w:rsid w:val="00C039FA"/>
    <w:rsid w:val="00C04B21"/>
    <w:rsid w:val="00C05F4A"/>
    <w:rsid w:val="00C07197"/>
    <w:rsid w:val="00C076E6"/>
    <w:rsid w:val="00C1728A"/>
    <w:rsid w:val="00C174BA"/>
    <w:rsid w:val="00C17E42"/>
    <w:rsid w:val="00C24EA8"/>
    <w:rsid w:val="00C36B35"/>
    <w:rsid w:val="00C37D70"/>
    <w:rsid w:val="00C81CBC"/>
    <w:rsid w:val="00C84E5C"/>
    <w:rsid w:val="00C961E8"/>
    <w:rsid w:val="00C9786F"/>
    <w:rsid w:val="00CB0C1E"/>
    <w:rsid w:val="00CB2C4E"/>
    <w:rsid w:val="00CB2D8C"/>
    <w:rsid w:val="00CB4FB3"/>
    <w:rsid w:val="00CB6898"/>
    <w:rsid w:val="00CB7C8E"/>
    <w:rsid w:val="00CD09DA"/>
    <w:rsid w:val="00CD26B5"/>
    <w:rsid w:val="00CD7C69"/>
    <w:rsid w:val="00CE2423"/>
    <w:rsid w:val="00CE63AF"/>
    <w:rsid w:val="00CF09B4"/>
    <w:rsid w:val="00D059D8"/>
    <w:rsid w:val="00D129DC"/>
    <w:rsid w:val="00D1780E"/>
    <w:rsid w:val="00D20D89"/>
    <w:rsid w:val="00D2140C"/>
    <w:rsid w:val="00D2185D"/>
    <w:rsid w:val="00D31BAD"/>
    <w:rsid w:val="00D321B3"/>
    <w:rsid w:val="00D40647"/>
    <w:rsid w:val="00D54662"/>
    <w:rsid w:val="00D57BD1"/>
    <w:rsid w:val="00D57E99"/>
    <w:rsid w:val="00D6101F"/>
    <w:rsid w:val="00D64E03"/>
    <w:rsid w:val="00D74DDC"/>
    <w:rsid w:val="00D83D06"/>
    <w:rsid w:val="00D86FDE"/>
    <w:rsid w:val="00D87EC9"/>
    <w:rsid w:val="00D90528"/>
    <w:rsid w:val="00DA08FD"/>
    <w:rsid w:val="00DC0163"/>
    <w:rsid w:val="00DD1145"/>
    <w:rsid w:val="00DD3E3A"/>
    <w:rsid w:val="00DE7D5C"/>
    <w:rsid w:val="00DF1ED7"/>
    <w:rsid w:val="00E06F79"/>
    <w:rsid w:val="00E07DE7"/>
    <w:rsid w:val="00E10ADE"/>
    <w:rsid w:val="00E14666"/>
    <w:rsid w:val="00E21F26"/>
    <w:rsid w:val="00E250A9"/>
    <w:rsid w:val="00E2646A"/>
    <w:rsid w:val="00E27528"/>
    <w:rsid w:val="00E32095"/>
    <w:rsid w:val="00E36F59"/>
    <w:rsid w:val="00E478D8"/>
    <w:rsid w:val="00E50873"/>
    <w:rsid w:val="00E51E86"/>
    <w:rsid w:val="00E62877"/>
    <w:rsid w:val="00E6789A"/>
    <w:rsid w:val="00E71BB1"/>
    <w:rsid w:val="00E75343"/>
    <w:rsid w:val="00E75853"/>
    <w:rsid w:val="00E824CC"/>
    <w:rsid w:val="00E85E07"/>
    <w:rsid w:val="00E86E51"/>
    <w:rsid w:val="00EA389E"/>
    <w:rsid w:val="00EA46C4"/>
    <w:rsid w:val="00EB3D5D"/>
    <w:rsid w:val="00EC57D1"/>
    <w:rsid w:val="00EC5E24"/>
    <w:rsid w:val="00EC7842"/>
    <w:rsid w:val="00ED4ACF"/>
    <w:rsid w:val="00ED62F0"/>
    <w:rsid w:val="00EE16F9"/>
    <w:rsid w:val="00EE4AE3"/>
    <w:rsid w:val="00EE64E0"/>
    <w:rsid w:val="00EE6EA8"/>
    <w:rsid w:val="00EF0060"/>
    <w:rsid w:val="00F00F93"/>
    <w:rsid w:val="00F01FBE"/>
    <w:rsid w:val="00F02547"/>
    <w:rsid w:val="00F03C07"/>
    <w:rsid w:val="00F104C2"/>
    <w:rsid w:val="00F13A4C"/>
    <w:rsid w:val="00F151AF"/>
    <w:rsid w:val="00F24195"/>
    <w:rsid w:val="00F27A17"/>
    <w:rsid w:val="00F5663A"/>
    <w:rsid w:val="00F5783B"/>
    <w:rsid w:val="00F6720D"/>
    <w:rsid w:val="00F72652"/>
    <w:rsid w:val="00F7C62C"/>
    <w:rsid w:val="00F9556B"/>
    <w:rsid w:val="00FA4167"/>
    <w:rsid w:val="00FB0271"/>
    <w:rsid w:val="00FB57C4"/>
    <w:rsid w:val="00FB692E"/>
    <w:rsid w:val="00FC1794"/>
    <w:rsid w:val="00FD035B"/>
    <w:rsid w:val="00FD2076"/>
    <w:rsid w:val="00FD6121"/>
    <w:rsid w:val="00FD6AAE"/>
    <w:rsid w:val="00FE3CF9"/>
    <w:rsid w:val="00FE48BA"/>
    <w:rsid w:val="010432F6"/>
    <w:rsid w:val="0145229F"/>
    <w:rsid w:val="017BBF79"/>
    <w:rsid w:val="01F1B483"/>
    <w:rsid w:val="0219E0CD"/>
    <w:rsid w:val="0279A1ED"/>
    <w:rsid w:val="02A52A02"/>
    <w:rsid w:val="02CDD818"/>
    <w:rsid w:val="031C96A0"/>
    <w:rsid w:val="03F01C74"/>
    <w:rsid w:val="03F5C1E5"/>
    <w:rsid w:val="0441E29A"/>
    <w:rsid w:val="04659222"/>
    <w:rsid w:val="0480F792"/>
    <w:rsid w:val="0483DC30"/>
    <w:rsid w:val="04C24059"/>
    <w:rsid w:val="04C29202"/>
    <w:rsid w:val="04ED1257"/>
    <w:rsid w:val="0501B57A"/>
    <w:rsid w:val="0564B389"/>
    <w:rsid w:val="05BA3E27"/>
    <w:rsid w:val="05C22095"/>
    <w:rsid w:val="05F7C634"/>
    <w:rsid w:val="0613867A"/>
    <w:rsid w:val="061C5E71"/>
    <w:rsid w:val="063F7B7F"/>
    <w:rsid w:val="066D52E6"/>
    <w:rsid w:val="0689F5BA"/>
    <w:rsid w:val="06D86435"/>
    <w:rsid w:val="071A9A3B"/>
    <w:rsid w:val="0771D5AC"/>
    <w:rsid w:val="07CE7433"/>
    <w:rsid w:val="0811B9EF"/>
    <w:rsid w:val="081A8BA2"/>
    <w:rsid w:val="082AE7A2"/>
    <w:rsid w:val="083908AC"/>
    <w:rsid w:val="085FC5C7"/>
    <w:rsid w:val="08A05933"/>
    <w:rsid w:val="08B25F65"/>
    <w:rsid w:val="08DC0429"/>
    <w:rsid w:val="08EE888F"/>
    <w:rsid w:val="09323C8E"/>
    <w:rsid w:val="0940E7D9"/>
    <w:rsid w:val="094DF18B"/>
    <w:rsid w:val="0972D66F"/>
    <w:rsid w:val="09953168"/>
    <w:rsid w:val="0A7F357A"/>
    <w:rsid w:val="0A941CC3"/>
    <w:rsid w:val="0AF25CB0"/>
    <w:rsid w:val="0B08D32A"/>
    <w:rsid w:val="0B102E0A"/>
    <w:rsid w:val="0B91C4FE"/>
    <w:rsid w:val="0BA70DB6"/>
    <w:rsid w:val="0C643DE1"/>
    <w:rsid w:val="0C64F919"/>
    <w:rsid w:val="0C806331"/>
    <w:rsid w:val="0CAC982C"/>
    <w:rsid w:val="0CC24C04"/>
    <w:rsid w:val="0D3E9DF7"/>
    <w:rsid w:val="0D3F4C8E"/>
    <w:rsid w:val="0E295DB3"/>
    <w:rsid w:val="0E2C8521"/>
    <w:rsid w:val="0E486C03"/>
    <w:rsid w:val="0E8CAEC0"/>
    <w:rsid w:val="0ECEC259"/>
    <w:rsid w:val="0EE50C77"/>
    <w:rsid w:val="0EECCF17"/>
    <w:rsid w:val="0EF0E7CC"/>
    <w:rsid w:val="0F0E671F"/>
    <w:rsid w:val="0F5D3389"/>
    <w:rsid w:val="0F66E8CE"/>
    <w:rsid w:val="0F6C6DB7"/>
    <w:rsid w:val="0FB14A5C"/>
    <w:rsid w:val="10717BE2"/>
    <w:rsid w:val="10D82109"/>
    <w:rsid w:val="10DF0FA4"/>
    <w:rsid w:val="11243576"/>
    <w:rsid w:val="115C5636"/>
    <w:rsid w:val="117178C3"/>
    <w:rsid w:val="118B578F"/>
    <w:rsid w:val="119440A6"/>
    <w:rsid w:val="119E1C27"/>
    <w:rsid w:val="11A4BE16"/>
    <w:rsid w:val="12084CD5"/>
    <w:rsid w:val="12230F56"/>
    <w:rsid w:val="1230F186"/>
    <w:rsid w:val="123893C2"/>
    <w:rsid w:val="12E67193"/>
    <w:rsid w:val="13086C2F"/>
    <w:rsid w:val="1346CA3F"/>
    <w:rsid w:val="134C2599"/>
    <w:rsid w:val="13BC5FFF"/>
    <w:rsid w:val="13BE0B29"/>
    <w:rsid w:val="13F0470B"/>
    <w:rsid w:val="1400FE37"/>
    <w:rsid w:val="144550A2"/>
    <w:rsid w:val="1473E690"/>
    <w:rsid w:val="1481E818"/>
    <w:rsid w:val="1485C620"/>
    <w:rsid w:val="1494E266"/>
    <w:rsid w:val="14A17FA4"/>
    <w:rsid w:val="1517CB96"/>
    <w:rsid w:val="15240E9E"/>
    <w:rsid w:val="1549E503"/>
    <w:rsid w:val="155125DF"/>
    <w:rsid w:val="158707C4"/>
    <w:rsid w:val="1587A306"/>
    <w:rsid w:val="158E9296"/>
    <w:rsid w:val="159660AC"/>
    <w:rsid w:val="159ECA70"/>
    <w:rsid w:val="15C06078"/>
    <w:rsid w:val="1607E4CF"/>
    <w:rsid w:val="1628F313"/>
    <w:rsid w:val="16341850"/>
    <w:rsid w:val="16490F79"/>
    <w:rsid w:val="16513A5F"/>
    <w:rsid w:val="16585564"/>
    <w:rsid w:val="1664504B"/>
    <w:rsid w:val="167D22BB"/>
    <w:rsid w:val="16853076"/>
    <w:rsid w:val="16A997E8"/>
    <w:rsid w:val="16B167FE"/>
    <w:rsid w:val="16D3233D"/>
    <w:rsid w:val="16E41A2D"/>
    <w:rsid w:val="16EE6065"/>
    <w:rsid w:val="1737C5EE"/>
    <w:rsid w:val="17830806"/>
    <w:rsid w:val="17E5850B"/>
    <w:rsid w:val="180AA6E3"/>
    <w:rsid w:val="1810BB0B"/>
    <w:rsid w:val="182D4BAC"/>
    <w:rsid w:val="182DE3E4"/>
    <w:rsid w:val="185A3376"/>
    <w:rsid w:val="186CB89A"/>
    <w:rsid w:val="1870326B"/>
    <w:rsid w:val="18B69745"/>
    <w:rsid w:val="18C1CEAA"/>
    <w:rsid w:val="18D8EAA8"/>
    <w:rsid w:val="18FE5B08"/>
    <w:rsid w:val="196CA5F7"/>
    <w:rsid w:val="196E3EFD"/>
    <w:rsid w:val="19980842"/>
    <w:rsid w:val="19C6B402"/>
    <w:rsid w:val="19E25B23"/>
    <w:rsid w:val="19EC2821"/>
    <w:rsid w:val="1A217716"/>
    <w:rsid w:val="1A59A4CF"/>
    <w:rsid w:val="1A9D010D"/>
    <w:rsid w:val="1A9D0D69"/>
    <w:rsid w:val="1AE5A472"/>
    <w:rsid w:val="1B2AC025"/>
    <w:rsid w:val="1B3036FF"/>
    <w:rsid w:val="1BDA9A92"/>
    <w:rsid w:val="1C0172B4"/>
    <w:rsid w:val="1C3BC492"/>
    <w:rsid w:val="1C49F5B2"/>
    <w:rsid w:val="1C547A6B"/>
    <w:rsid w:val="1C57FB6D"/>
    <w:rsid w:val="1C71105F"/>
    <w:rsid w:val="1CBF91F2"/>
    <w:rsid w:val="1CF4895E"/>
    <w:rsid w:val="1CFCA76D"/>
    <w:rsid w:val="1D0E540E"/>
    <w:rsid w:val="1D784625"/>
    <w:rsid w:val="1DF0C1A1"/>
    <w:rsid w:val="1E027DC8"/>
    <w:rsid w:val="1E5A8DA9"/>
    <w:rsid w:val="1E69D8AE"/>
    <w:rsid w:val="1E788689"/>
    <w:rsid w:val="1E935578"/>
    <w:rsid w:val="1EE5FEE8"/>
    <w:rsid w:val="1F4C698A"/>
    <w:rsid w:val="1F848535"/>
    <w:rsid w:val="1F9A9A19"/>
    <w:rsid w:val="1FD020F6"/>
    <w:rsid w:val="204272CF"/>
    <w:rsid w:val="208D47F1"/>
    <w:rsid w:val="20C410A5"/>
    <w:rsid w:val="20EA0D49"/>
    <w:rsid w:val="21018C7E"/>
    <w:rsid w:val="21178623"/>
    <w:rsid w:val="212BD5F0"/>
    <w:rsid w:val="2135B743"/>
    <w:rsid w:val="21493A0C"/>
    <w:rsid w:val="21608CBF"/>
    <w:rsid w:val="21B77276"/>
    <w:rsid w:val="21B9B6A8"/>
    <w:rsid w:val="21C65803"/>
    <w:rsid w:val="21F2436E"/>
    <w:rsid w:val="2248BB74"/>
    <w:rsid w:val="226938DE"/>
    <w:rsid w:val="22C1CD20"/>
    <w:rsid w:val="2323929E"/>
    <w:rsid w:val="23793ED5"/>
    <w:rsid w:val="2393C448"/>
    <w:rsid w:val="23AEE837"/>
    <w:rsid w:val="23C9021B"/>
    <w:rsid w:val="23DA84F3"/>
    <w:rsid w:val="23F8B199"/>
    <w:rsid w:val="23FF1D35"/>
    <w:rsid w:val="2412B8CB"/>
    <w:rsid w:val="24299DA7"/>
    <w:rsid w:val="2433BDC3"/>
    <w:rsid w:val="244D365B"/>
    <w:rsid w:val="24709DAC"/>
    <w:rsid w:val="24CCA130"/>
    <w:rsid w:val="250C0554"/>
    <w:rsid w:val="2531ADDC"/>
    <w:rsid w:val="2552B813"/>
    <w:rsid w:val="25FAE3B9"/>
    <w:rsid w:val="2622F768"/>
    <w:rsid w:val="26358EAF"/>
    <w:rsid w:val="26675CDA"/>
    <w:rsid w:val="2668B3D1"/>
    <w:rsid w:val="267A6CCE"/>
    <w:rsid w:val="269301B1"/>
    <w:rsid w:val="269406E4"/>
    <w:rsid w:val="26C900E1"/>
    <w:rsid w:val="26D99DC5"/>
    <w:rsid w:val="27317A01"/>
    <w:rsid w:val="279854ED"/>
    <w:rsid w:val="2799CD42"/>
    <w:rsid w:val="27ABC8FB"/>
    <w:rsid w:val="284203B0"/>
    <w:rsid w:val="2958915D"/>
    <w:rsid w:val="2960917F"/>
    <w:rsid w:val="29BFD70A"/>
    <w:rsid w:val="29CE6874"/>
    <w:rsid w:val="29E9F155"/>
    <w:rsid w:val="2A03F445"/>
    <w:rsid w:val="2A32C50C"/>
    <w:rsid w:val="2A376DF5"/>
    <w:rsid w:val="2A37708F"/>
    <w:rsid w:val="2A3AB6AF"/>
    <w:rsid w:val="2A9299BE"/>
    <w:rsid w:val="2A99697F"/>
    <w:rsid w:val="2AA69073"/>
    <w:rsid w:val="2AB839D7"/>
    <w:rsid w:val="2AF5C0F4"/>
    <w:rsid w:val="2B4E7A68"/>
    <w:rsid w:val="2B612295"/>
    <w:rsid w:val="2B625A4A"/>
    <w:rsid w:val="2BADF95F"/>
    <w:rsid w:val="2BD9F3E1"/>
    <w:rsid w:val="2C0C0D85"/>
    <w:rsid w:val="2C15EC3E"/>
    <w:rsid w:val="2C183488"/>
    <w:rsid w:val="2CA5035E"/>
    <w:rsid w:val="2CB56ACE"/>
    <w:rsid w:val="2CCD4D47"/>
    <w:rsid w:val="2CD8A948"/>
    <w:rsid w:val="2D49C918"/>
    <w:rsid w:val="2D83A50B"/>
    <w:rsid w:val="2D9B79A7"/>
    <w:rsid w:val="2DA7CEE4"/>
    <w:rsid w:val="2DC48E4D"/>
    <w:rsid w:val="2E150821"/>
    <w:rsid w:val="2E1D72C7"/>
    <w:rsid w:val="2E4C0DD5"/>
    <w:rsid w:val="2E6C6B61"/>
    <w:rsid w:val="2E8C808E"/>
    <w:rsid w:val="2E9557E2"/>
    <w:rsid w:val="2EB02619"/>
    <w:rsid w:val="2EF6E2B5"/>
    <w:rsid w:val="2EF8D57F"/>
    <w:rsid w:val="2F5C5D67"/>
    <w:rsid w:val="2F60BA7C"/>
    <w:rsid w:val="2F95B508"/>
    <w:rsid w:val="2F9BC407"/>
    <w:rsid w:val="2FDA6505"/>
    <w:rsid w:val="30057981"/>
    <w:rsid w:val="300CABF7"/>
    <w:rsid w:val="3016258C"/>
    <w:rsid w:val="3030CE73"/>
    <w:rsid w:val="307183C8"/>
    <w:rsid w:val="3093F938"/>
    <w:rsid w:val="309E0462"/>
    <w:rsid w:val="30BED2FF"/>
    <w:rsid w:val="30CFB31A"/>
    <w:rsid w:val="313C0FC0"/>
    <w:rsid w:val="317842CE"/>
    <w:rsid w:val="31A23ECC"/>
    <w:rsid w:val="31BED042"/>
    <w:rsid w:val="31EEF1C1"/>
    <w:rsid w:val="324433C4"/>
    <w:rsid w:val="326D543B"/>
    <w:rsid w:val="326F7497"/>
    <w:rsid w:val="32731815"/>
    <w:rsid w:val="327F136A"/>
    <w:rsid w:val="32D37B93"/>
    <w:rsid w:val="32F7B033"/>
    <w:rsid w:val="3317C92B"/>
    <w:rsid w:val="334F7414"/>
    <w:rsid w:val="335A1E6A"/>
    <w:rsid w:val="33B7AA5E"/>
    <w:rsid w:val="33CC15CB"/>
    <w:rsid w:val="33CFD005"/>
    <w:rsid w:val="341D5CEC"/>
    <w:rsid w:val="343F9A77"/>
    <w:rsid w:val="347A0CB8"/>
    <w:rsid w:val="347A638A"/>
    <w:rsid w:val="34810C35"/>
    <w:rsid w:val="34EBD4FC"/>
    <w:rsid w:val="34F29EA9"/>
    <w:rsid w:val="3500B8EC"/>
    <w:rsid w:val="35058B30"/>
    <w:rsid w:val="35BBE023"/>
    <w:rsid w:val="35BCD7CE"/>
    <w:rsid w:val="35DD0651"/>
    <w:rsid w:val="35F4BA9C"/>
    <w:rsid w:val="36147A84"/>
    <w:rsid w:val="361E63BD"/>
    <w:rsid w:val="36A7BF53"/>
    <w:rsid w:val="36AD695D"/>
    <w:rsid w:val="36E16926"/>
    <w:rsid w:val="3708D3E8"/>
    <w:rsid w:val="371FD014"/>
    <w:rsid w:val="37347F42"/>
    <w:rsid w:val="373DDAD6"/>
    <w:rsid w:val="373FD3CB"/>
    <w:rsid w:val="374859DE"/>
    <w:rsid w:val="376D2657"/>
    <w:rsid w:val="377138E6"/>
    <w:rsid w:val="37795BD9"/>
    <w:rsid w:val="37B55B29"/>
    <w:rsid w:val="37CB64D3"/>
    <w:rsid w:val="37D88E07"/>
    <w:rsid w:val="37DFEC7F"/>
    <w:rsid w:val="37E89857"/>
    <w:rsid w:val="3802BCD7"/>
    <w:rsid w:val="382F91EA"/>
    <w:rsid w:val="389076F0"/>
    <w:rsid w:val="38A51CAC"/>
    <w:rsid w:val="38AB3F83"/>
    <w:rsid w:val="38B1EBED"/>
    <w:rsid w:val="38C20B77"/>
    <w:rsid w:val="38E1A4F6"/>
    <w:rsid w:val="38F209A6"/>
    <w:rsid w:val="38FC3532"/>
    <w:rsid w:val="390495B8"/>
    <w:rsid w:val="3929C2BE"/>
    <w:rsid w:val="392ACD8C"/>
    <w:rsid w:val="392DDDE2"/>
    <w:rsid w:val="3974AC4C"/>
    <w:rsid w:val="397E3706"/>
    <w:rsid w:val="39C5966D"/>
    <w:rsid w:val="39D23724"/>
    <w:rsid w:val="39D53615"/>
    <w:rsid w:val="39D69526"/>
    <w:rsid w:val="3A202446"/>
    <w:rsid w:val="3A2104CE"/>
    <w:rsid w:val="3A4C2D73"/>
    <w:rsid w:val="3A55573A"/>
    <w:rsid w:val="3A60C5A0"/>
    <w:rsid w:val="3A6798AD"/>
    <w:rsid w:val="3A68441F"/>
    <w:rsid w:val="3A6AB206"/>
    <w:rsid w:val="3A714C0E"/>
    <w:rsid w:val="3A78D947"/>
    <w:rsid w:val="3AA5954E"/>
    <w:rsid w:val="3AC85815"/>
    <w:rsid w:val="3ADE7373"/>
    <w:rsid w:val="3AF37FBA"/>
    <w:rsid w:val="3B178698"/>
    <w:rsid w:val="3B271958"/>
    <w:rsid w:val="3B4EC3ED"/>
    <w:rsid w:val="3BA19F63"/>
    <w:rsid w:val="3BA931DD"/>
    <w:rsid w:val="3BF33BE5"/>
    <w:rsid w:val="3C046C2A"/>
    <w:rsid w:val="3C156909"/>
    <w:rsid w:val="3C23BEE1"/>
    <w:rsid w:val="3C569857"/>
    <w:rsid w:val="3C6B6DB3"/>
    <w:rsid w:val="3CB90A2D"/>
    <w:rsid w:val="3CDE9D41"/>
    <w:rsid w:val="3D014696"/>
    <w:rsid w:val="3D44754F"/>
    <w:rsid w:val="3D7AA0DE"/>
    <w:rsid w:val="3D9188F7"/>
    <w:rsid w:val="3DA074A8"/>
    <w:rsid w:val="3DC3EB1A"/>
    <w:rsid w:val="3E73EAC8"/>
    <w:rsid w:val="3EBD78D5"/>
    <w:rsid w:val="3EDAD0CD"/>
    <w:rsid w:val="3EFD84DA"/>
    <w:rsid w:val="3F0B4470"/>
    <w:rsid w:val="3F252F41"/>
    <w:rsid w:val="3F32A4B6"/>
    <w:rsid w:val="3F3F382D"/>
    <w:rsid w:val="3FB55F3F"/>
    <w:rsid w:val="3FD1F130"/>
    <w:rsid w:val="3FD26F02"/>
    <w:rsid w:val="3FDE8F2A"/>
    <w:rsid w:val="404B55F4"/>
    <w:rsid w:val="404EB371"/>
    <w:rsid w:val="4050EC9A"/>
    <w:rsid w:val="40ADE507"/>
    <w:rsid w:val="40B9E434"/>
    <w:rsid w:val="40D42F86"/>
    <w:rsid w:val="40D71F2A"/>
    <w:rsid w:val="40F236E2"/>
    <w:rsid w:val="414912E7"/>
    <w:rsid w:val="415F211A"/>
    <w:rsid w:val="419D9CBA"/>
    <w:rsid w:val="41B38AEC"/>
    <w:rsid w:val="41D8FD90"/>
    <w:rsid w:val="42454F28"/>
    <w:rsid w:val="42480D7E"/>
    <w:rsid w:val="42499F3D"/>
    <w:rsid w:val="4260C111"/>
    <w:rsid w:val="42690D47"/>
    <w:rsid w:val="4279195B"/>
    <w:rsid w:val="427DC0EF"/>
    <w:rsid w:val="42FDBADD"/>
    <w:rsid w:val="43221300"/>
    <w:rsid w:val="4326630A"/>
    <w:rsid w:val="43650F43"/>
    <w:rsid w:val="439B83A3"/>
    <w:rsid w:val="4408A4FB"/>
    <w:rsid w:val="44442DD3"/>
    <w:rsid w:val="445532D1"/>
    <w:rsid w:val="445848F1"/>
    <w:rsid w:val="447474D8"/>
    <w:rsid w:val="447B12EE"/>
    <w:rsid w:val="44C00ADC"/>
    <w:rsid w:val="4549BBFD"/>
    <w:rsid w:val="45512312"/>
    <w:rsid w:val="457EB545"/>
    <w:rsid w:val="45CBAC4C"/>
    <w:rsid w:val="45CBEE3D"/>
    <w:rsid w:val="45CF35C3"/>
    <w:rsid w:val="45F6B901"/>
    <w:rsid w:val="46189B4D"/>
    <w:rsid w:val="461DD0BE"/>
    <w:rsid w:val="46419A5D"/>
    <w:rsid w:val="46CBA952"/>
    <w:rsid w:val="46DECBB0"/>
    <w:rsid w:val="47CC588C"/>
    <w:rsid w:val="47DD1D5C"/>
    <w:rsid w:val="48541A05"/>
    <w:rsid w:val="488074A5"/>
    <w:rsid w:val="4886F173"/>
    <w:rsid w:val="489D4C55"/>
    <w:rsid w:val="48AC747F"/>
    <w:rsid w:val="48CE8FCE"/>
    <w:rsid w:val="48E54592"/>
    <w:rsid w:val="497C6CBF"/>
    <w:rsid w:val="498409CC"/>
    <w:rsid w:val="49DF6D1D"/>
    <w:rsid w:val="4A01793E"/>
    <w:rsid w:val="4A27DBB0"/>
    <w:rsid w:val="4A4CC637"/>
    <w:rsid w:val="4A5C4F31"/>
    <w:rsid w:val="4A67799B"/>
    <w:rsid w:val="4A97A6D5"/>
    <w:rsid w:val="4AA60BE3"/>
    <w:rsid w:val="4AA73A54"/>
    <w:rsid w:val="4AA77D1F"/>
    <w:rsid w:val="4AB25B1C"/>
    <w:rsid w:val="4AB49C99"/>
    <w:rsid w:val="4AD8051A"/>
    <w:rsid w:val="4B6A023E"/>
    <w:rsid w:val="4B6D9784"/>
    <w:rsid w:val="4B872879"/>
    <w:rsid w:val="4B88C7BB"/>
    <w:rsid w:val="4BA388DB"/>
    <w:rsid w:val="4BA430F7"/>
    <w:rsid w:val="4BA729DE"/>
    <w:rsid w:val="4BAA64ED"/>
    <w:rsid w:val="4BCABC6E"/>
    <w:rsid w:val="4BCF32CA"/>
    <w:rsid w:val="4C64A5E9"/>
    <w:rsid w:val="4C9CADB8"/>
    <w:rsid w:val="4CA34239"/>
    <w:rsid w:val="4D28D4B1"/>
    <w:rsid w:val="4D3928E5"/>
    <w:rsid w:val="4D4369B5"/>
    <w:rsid w:val="4D51F98D"/>
    <w:rsid w:val="4D62136E"/>
    <w:rsid w:val="4D9AFCDE"/>
    <w:rsid w:val="4DE152A6"/>
    <w:rsid w:val="4E00AF96"/>
    <w:rsid w:val="4E00C0EF"/>
    <w:rsid w:val="4E15D98A"/>
    <w:rsid w:val="4E7B8313"/>
    <w:rsid w:val="4EBC057B"/>
    <w:rsid w:val="5056B0C7"/>
    <w:rsid w:val="5095B0C7"/>
    <w:rsid w:val="50CE6EB2"/>
    <w:rsid w:val="50E5875F"/>
    <w:rsid w:val="50F1F34F"/>
    <w:rsid w:val="50FBE4C0"/>
    <w:rsid w:val="5112B607"/>
    <w:rsid w:val="5116CE66"/>
    <w:rsid w:val="5123C50D"/>
    <w:rsid w:val="515FD598"/>
    <w:rsid w:val="518310C2"/>
    <w:rsid w:val="518495B7"/>
    <w:rsid w:val="51853E36"/>
    <w:rsid w:val="519F8F96"/>
    <w:rsid w:val="51D36578"/>
    <w:rsid w:val="51DBF41C"/>
    <w:rsid w:val="5238ABDD"/>
    <w:rsid w:val="5277BF3F"/>
    <w:rsid w:val="52810025"/>
    <w:rsid w:val="5298B4B9"/>
    <w:rsid w:val="529CC020"/>
    <w:rsid w:val="52CBEA28"/>
    <w:rsid w:val="52ED5745"/>
    <w:rsid w:val="531A9690"/>
    <w:rsid w:val="531C7AD6"/>
    <w:rsid w:val="531CD999"/>
    <w:rsid w:val="532F64A8"/>
    <w:rsid w:val="535A0889"/>
    <w:rsid w:val="53CF9609"/>
    <w:rsid w:val="53DECBC8"/>
    <w:rsid w:val="545C00B2"/>
    <w:rsid w:val="547995F2"/>
    <w:rsid w:val="547E6AA6"/>
    <w:rsid w:val="54986665"/>
    <w:rsid w:val="54A819FF"/>
    <w:rsid w:val="54CE2E71"/>
    <w:rsid w:val="553A0AA9"/>
    <w:rsid w:val="5540F915"/>
    <w:rsid w:val="5545A73E"/>
    <w:rsid w:val="5552ECC8"/>
    <w:rsid w:val="555DF004"/>
    <w:rsid w:val="55676D71"/>
    <w:rsid w:val="558DE130"/>
    <w:rsid w:val="55DD7D56"/>
    <w:rsid w:val="5609ED67"/>
    <w:rsid w:val="561FDA0A"/>
    <w:rsid w:val="5647BCD0"/>
    <w:rsid w:val="56592BD5"/>
    <w:rsid w:val="5681A843"/>
    <w:rsid w:val="569E8FF6"/>
    <w:rsid w:val="56B5F608"/>
    <w:rsid w:val="56FB4957"/>
    <w:rsid w:val="5726842B"/>
    <w:rsid w:val="57389F3C"/>
    <w:rsid w:val="573C71C8"/>
    <w:rsid w:val="573FD273"/>
    <w:rsid w:val="57632F41"/>
    <w:rsid w:val="57EFC8AF"/>
    <w:rsid w:val="57F7D3DA"/>
    <w:rsid w:val="5806A848"/>
    <w:rsid w:val="5866DFB3"/>
    <w:rsid w:val="589EE27C"/>
    <w:rsid w:val="58A1F783"/>
    <w:rsid w:val="58B46F68"/>
    <w:rsid w:val="58CF13C4"/>
    <w:rsid w:val="58FF0025"/>
    <w:rsid w:val="591A6DA7"/>
    <w:rsid w:val="597C81D2"/>
    <w:rsid w:val="5998ECDB"/>
    <w:rsid w:val="59DEF333"/>
    <w:rsid w:val="5A597A64"/>
    <w:rsid w:val="5AE6C5D7"/>
    <w:rsid w:val="5B2A6B8D"/>
    <w:rsid w:val="5B430373"/>
    <w:rsid w:val="5B45AAC5"/>
    <w:rsid w:val="5B82BE3A"/>
    <w:rsid w:val="5B88B740"/>
    <w:rsid w:val="5BD8CC6F"/>
    <w:rsid w:val="5C29AAA6"/>
    <w:rsid w:val="5C31FABA"/>
    <w:rsid w:val="5C71E165"/>
    <w:rsid w:val="5C7632E4"/>
    <w:rsid w:val="5C8BFB92"/>
    <w:rsid w:val="5CA7AE44"/>
    <w:rsid w:val="5CA9B0EB"/>
    <w:rsid w:val="5CC85C65"/>
    <w:rsid w:val="5CD54901"/>
    <w:rsid w:val="5CE5F647"/>
    <w:rsid w:val="5CED3612"/>
    <w:rsid w:val="5CF03C9F"/>
    <w:rsid w:val="5D3EC10E"/>
    <w:rsid w:val="5D58661E"/>
    <w:rsid w:val="5D8F787E"/>
    <w:rsid w:val="5DAB5512"/>
    <w:rsid w:val="5DD92D5F"/>
    <w:rsid w:val="5DE536CC"/>
    <w:rsid w:val="5E32BDC1"/>
    <w:rsid w:val="5E59518F"/>
    <w:rsid w:val="5EF60365"/>
    <w:rsid w:val="5F0B39D2"/>
    <w:rsid w:val="5F0C3289"/>
    <w:rsid w:val="5F27D45E"/>
    <w:rsid w:val="5F5A0F98"/>
    <w:rsid w:val="5F77D770"/>
    <w:rsid w:val="5F90E0CF"/>
    <w:rsid w:val="5F9B6A4B"/>
    <w:rsid w:val="5FC6123F"/>
    <w:rsid w:val="6022D0E6"/>
    <w:rsid w:val="604C4FAD"/>
    <w:rsid w:val="60B1DFB6"/>
    <w:rsid w:val="60FBE0D9"/>
    <w:rsid w:val="61082D27"/>
    <w:rsid w:val="610AFBAE"/>
    <w:rsid w:val="615BA271"/>
    <w:rsid w:val="6307E2C6"/>
    <w:rsid w:val="6320EFE0"/>
    <w:rsid w:val="6363104B"/>
    <w:rsid w:val="63C201BB"/>
    <w:rsid w:val="63D4A6B6"/>
    <w:rsid w:val="63D8DC36"/>
    <w:rsid w:val="63E96267"/>
    <w:rsid w:val="6454C5BD"/>
    <w:rsid w:val="647ACD57"/>
    <w:rsid w:val="64835443"/>
    <w:rsid w:val="648CAFA1"/>
    <w:rsid w:val="649ED491"/>
    <w:rsid w:val="64D5EFC4"/>
    <w:rsid w:val="64DCC638"/>
    <w:rsid w:val="64E60045"/>
    <w:rsid w:val="64EAF6CA"/>
    <w:rsid w:val="653C2099"/>
    <w:rsid w:val="6549E559"/>
    <w:rsid w:val="65642CC7"/>
    <w:rsid w:val="656C11FA"/>
    <w:rsid w:val="658F83AE"/>
    <w:rsid w:val="65920453"/>
    <w:rsid w:val="659611E0"/>
    <w:rsid w:val="65AF3155"/>
    <w:rsid w:val="65B949FF"/>
    <w:rsid w:val="65CE59AF"/>
    <w:rsid w:val="65CF88C0"/>
    <w:rsid w:val="65D0AF32"/>
    <w:rsid w:val="65E76201"/>
    <w:rsid w:val="6617F1A9"/>
    <w:rsid w:val="663B9EB3"/>
    <w:rsid w:val="664F3C50"/>
    <w:rsid w:val="6650C5BE"/>
    <w:rsid w:val="6673F7E1"/>
    <w:rsid w:val="66791A43"/>
    <w:rsid w:val="66C8E4F2"/>
    <w:rsid w:val="66CDEEAE"/>
    <w:rsid w:val="66EF59C9"/>
    <w:rsid w:val="66F113A8"/>
    <w:rsid w:val="671557F8"/>
    <w:rsid w:val="672D0786"/>
    <w:rsid w:val="6740B573"/>
    <w:rsid w:val="674CB263"/>
    <w:rsid w:val="674F4E0E"/>
    <w:rsid w:val="6797FE96"/>
    <w:rsid w:val="679AAA6C"/>
    <w:rsid w:val="679CBF38"/>
    <w:rsid w:val="67C28A12"/>
    <w:rsid w:val="67D9E6C7"/>
    <w:rsid w:val="67F2C723"/>
    <w:rsid w:val="68063534"/>
    <w:rsid w:val="689F91B4"/>
    <w:rsid w:val="68BF4795"/>
    <w:rsid w:val="68E8EC86"/>
    <w:rsid w:val="68F34C5D"/>
    <w:rsid w:val="68F73DEC"/>
    <w:rsid w:val="68FE7332"/>
    <w:rsid w:val="6909D2B2"/>
    <w:rsid w:val="692433FA"/>
    <w:rsid w:val="693E61BD"/>
    <w:rsid w:val="694DE247"/>
    <w:rsid w:val="69B159D0"/>
    <w:rsid w:val="69BCF36E"/>
    <w:rsid w:val="69EE13F1"/>
    <w:rsid w:val="6A01BB6F"/>
    <w:rsid w:val="6A385E32"/>
    <w:rsid w:val="6A4288CD"/>
    <w:rsid w:val="6A4A6E3C"/>
    <w:rsid w:val="6AA49AC8"/>
    <w:rsid w:val="6B08BD2A"/>
    <w:rsid w:val="6B190B93"/>
    <w:rsid w:val="6B2B1522"/>
    <w:rsid w:val="6B38CAD3"/>
    <w:rsid w:val="6B779B29"/>
    <w:rsid w:val="6BB179EA"/>
    <w:rsid w:val="6BB6E4CA"/>
    <w:rsid w:val="6BC37486"/>
    <w:rsid w:val="6BD4C35D"/>
    <w:rsid w:val="6BE0E2F2"/>
    <w:rsid w:val="6BE97ADE"/>
    <w:rsid w:val="6BEB456B"/>
    <w:rsid w:val="6BF7116A"/>
    <w:rsid w:val="6C1706A0"/>
    <w:rsid w:val="6C1E4AA0"/>
    <w:rsid w:val="6C69C2BC"/>
    <w:rsid w:val="6C9A87BD"/>
    <w:rsid w:val="6CA5D707"/>
    <w:rsid w:val="6CAAD477"/>
    <w:rsid w:val="6CB78A84"/>
    <w:rsid w:val="6CE0D91A"/>
    <w:rsid w:val="6CF6A61C"/>
    <w:rsid w:val="6D083306"/>
    <w:rsid w:val="6D08653B"/>
    <w:rsid w:val="6D09EE3E"/>
    <w:rsid w:val="6D31517E"/>
    <w:rsid w:val="6D639AF9"/>
    <w:rsid w:val="6D77BD83"/>
    <w:rsid w:val="6D9FADEA"/>
    <w:rsid w:val="6DE8D7DE"/>
    <w:rsid w:val="6E094388"/>
    <w:rsid w:val="6E20FACD"/>
    <w:rsid w:val="6E6E191E"/>
    <w:rsid w:val="6EA74F8B"/>
    <w:rsid w:val="6EDA7C8C"/>
    <w:rsid w:val="6EDBFB15"/>
    <w:rsid w:val="6F0A96C6"/>
    <w:rsid w:val="6F37B8EC"/>
    <w:rsid w:val="6F3A3622"/>
    <w:rsid w:val="6F53BBA2"/>
    <w:rsid w:val="6F87160E"/>
    <w:rsid w:val="6FE74A5F"/>
    <w:rsid w:val="7045C267"/>
    <w:rsid w:val="70593E77"/>
    <w:rsid w:val="7067538D"/>
    <w:rsid w:val="70850ADA"/>
    <w:rsid w:val="709296BB"/>
    <w:rsid w:val="70C9823B"/>
    <w:rsid w:val="71280686"/>
    <w:rsid w:val="716A28CB"/>
    <w:rsid w:val="718A9F64"/>
    <w:rsid w:val="71919C98"/>
    <w:rsid w:val="71F8F297"/>
    <w:rsid w:val="7234E830"/>
    <w:rsid w:val="725080B9"/>
    <w:rsid w:val="72B4003F"/>
    <w:rsid w:val="7304B2F1"/>
    <w:rsid w:val="735148DE"/>
    <w:rsid w:val="73635159"/>
    <w:rsid w:val="736E1906"/>
    <w:rsid w:val="73ABA8EC"/>
    <w:rsid w:val="73E63354"/>
    <w:rsid w:val="74233645"/>
    <w:rsid w:val="7438D44D"/>
    <w:rsid w:val="74C63C0B"/>
    <w:rsid w:val="74DC4C19"/>
    <w:rsid w:val="7539FDE5"/>
    <w:rsid w:val="75C6DD82"/>
    <w:rsid w:val="761D8BEF"/>
    <w:rsid w:val="764CD7DF"/>
    <w:rsid w:val="76557F4D"/>
    <w:rsid w:val="7666E22E"/>
    <w:rsid w:val="76D8D3B6"/>
    <w:rsid w:val="77090B13"/>
    <w:rsid w:val="7710E055"/>
    <w:rsid w:val="77257808"/>
    <w:rsid w:val="779905C2"/>
    <w:rsid w:val="77E53FB3"/>
    <w:rsid w:val="77E7EFAB"/>
    <w:rsid w:val="7837F7A1"/>
    <w:rsid w:val="78739FBE"/>
    <w:rsid w:val="789263BD"/>
    <w:rsid w:val="78E53A63"/>
    <w:rsid w:val="78EF8472"/>
    <w:rsid w:val="79746D1A"/>
    <w:rsid w:val="797883F3"/>
    <w:rsid w:val="798AEB93"/>
    <w:rsid w:val="79A273D4"/>
    <w:rsid w:val="79C74AC4"/>
    <w:rsid w:val="79CA1229"/>
    <w:rsid w:val="79CBF23C"/>
    <w:rsid w:val="7A19E224"/>
    <w:rsid w:val="7A72611F"/>
    <w:rsid w:val="7A98EB49"/>
    <w:rsid w:val="7AA40139"/>
    <w:rsid w:val="7B0899F9"/>
    <w:rsid w:val="7B31711D"/>
    <w:rsid w:val="7B4A3F6B"/>
    <w:rsid w:val="7BAF6949"/>
    <w:rsid w:val="7BD21B7A"/>
    <w:rsid w:val="7C5AA6C5"/>
    <w:rsid w:val="7C757F08"/>
    <w:rsid w:val="7CEEB8C8"/>
    <w:rsid w:val="7D02DADE"/>
    <w:rsid w:val="7D126FCB"/>
    <w:rsid w:val="7D14F2BE"/>
    <w:rsid w:val="7D461E93"/>
    <w:rsid w:val="7D63E2C7"/>
    <w:rsid w:val="7DB3839A"/>
    <w:rsid w:val="7DC7DA49"/>
    <w:rsid w:val="7DEB5F66"/>
    <w:rsid w:val="7E1C6D8D"/>
    <w:rsid w:val="7E4E0D21"/>
    <w:rsid w:val="7E6EE6D6"/>
    <w:rsid w:val="7EAFE47F"/>
    <w:rsid w:val="7EC27C85"/>
    <w:rsid w:val="7ED342BD"/>
    <w:rsid w:val="7F536253"/>
    <w:rsid w:val="7F8EF8B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895E"/>
  <w15:chartTrackingRefBased/>
  <w15:docId w15:val="{7426CCFB-0B7B-4D61-8B30-7606CEA2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A271E8"/>
    <w:pPr>
      <w:spacing w:after="0" w:line="240" w:lineRule="auto"/>
    </w:pPr>
  </w:style>
  <w:style w:type="paragraph" w:styleId="BalloonText">
    <w:name w:val="Balloon Text"/>
    <w:basedOn w:val="Normal"/>
    <w:link w:val="BalloonTextChar"/>
    <w:uiPriority w:val="99"/>
    <w:semiHidden/>
    <w:unhideWhenUsed/>
    <w:rsid w:val="00A27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1E8"/>
    <w:rPr>
      <w:rFonts w:ascii="Segoe UI" w:hAnsi="Segoe UI" w:cs="Segoe UI"/>
      <w:sz w:val="18"/>
      <w:szCs w:val="18"/>
    </w:rPr>
  </w:style>
  <w:style w:type="character" w:styleId="Hyperlink">
    <w:name w:val="Hyperlink"/>
    <w:basedOn w:val="DefaultParagraphFont"/>
    <w:uiPriority w:val="99"/>
    <w:unhideWhenUsed/>
    <w:rsid w:val="007C3345"/>
    <w:rPr>
      <w:color w:val="0563C1" w:themeColor="hyperlink"/>
      <w:u w:val="single"/>
    </w:rPr>
  </w:style>
  <w:style w:type="character" w:styleId="UnresolvedMention">
    <w:name w:val="Unresolved Mention"/>
    <w:basedOn w:val="DefaultParagraphFont"/>
    <w:uiPriority w:val="99"/>
    <w:semiHidden/>
    <w:unhideWhenUsed/>
    <w:rsid w:val="00062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lturalatlas.sbs.com.au/filipino-culture/filipino-culture-communication" TargetMode="External"/><Relationship Id="rId13" Type="http://schemas.openxmlformats.org/officeDocument/2006/relationships/hyperlink" Target="https://www.highlandscoffee.com.vn/en/highlands-coffee-proudly-born-from-the-viet-s-land-since-1999.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arch-proquest-com.ezproxy.lib.rmit.edu.au/asianeuropeanbusiness/docview/1852704571/3DAA036F04E34579PQ/7?accountid=13552" TargetMode="External"/><Relationship Id="rId12" Type="http://schemas.openxmlformats.org/officeDocument/2006/relationships/hyperlink" Target="https://www.highlandscoffee.com.vn/en/phin-sua-da-bold-phin-taste-only-29-000-vnd.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vnexpress.net/news/business/industries/coffee-franchises-steam-ahead-3990436.html" TargetMode="External"/><Relationship Id="rId1" Type="http://schemas.openxmlformats.org/officeDocument/2006/relationships/customXml" Target="../customXml/item1.xml"/><Relationship Id="rId6" Type="http://schemas.openxmlformats.org/officeDocument/2006/relationships/hyperlink" Target="https://ageconsearch.umn.edu/record/129180/" TargetMode="External"/><Relationship Id="rId11" Type="http://schemas.openxmlformats.org/officeDocument/2006/relationships/hyperlink" Target="https://e.vnexpress.net/news/business/industries/which-are-vietnam-s-most-successful-coffee-chains-3835604.html" TargetMode="External"/><Relationship Id="rId5" Type="http://schemas.openxmlformats.org/officeDocument/2006/relationships/webSettings" Target="webSettings.xml"/><Relationship Id="rId15" Type="http://schemas.openxmlformats.org/officeDocument/2006/relationships/hyperlink" Target="http://industry.gov.ph/wp-content/uploads/2017/08/The-Philippines-in-the-Coffee-Global-Value-Chain.pdf" TargetMode="External"/><Relationship Id="rId10" Type="http://schemas.openxmlformats.org/officeDocument/2006/relationships/hyperlink" Target="https://opinion.inquirer.net/109639/filipinos-sweet-toot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uromonitor.com/coffee-in-the-philippines/report" TargetMode="External"/><Relationship Id="rId14" Type="http://schemas.openxmlformats.org/officeDocument/2006/relationships/hyperlink" Target="https://www.philstar.com/business/business-as-usual/2020/02/03/1989819/experts-see-bright-prospects-local-robusta-coffee?fbclid=IwAR0mLmyD-hCdjl5XgnTnulhryAPdjqG15W9zXJ-8f4XfDHPUfNBvrL2w3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A281-6AC2-4078-B0A4-B46B4B38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4038</Words>
  <Characters>23020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27004</CharactersWithSpaces>
  <SharedDoc>false</SharedDoc>
  <HLinks>
    <vt:vector size="90" baseType="variant">
      <vt:variant>
        <vt:i4>1966094</vt:i4>
      </vt:variant>
      <vt:variant>
        <vt:i4>42</vt:i4>
      </vt:variant>
      <vt:variant>
        <vt:i4>0</vt:i4>
      </vt:variant>
      <vt:variant>
        <vt:i4>5</vt:i4>
      </vt:variant>
      <vt:variant>
        <vt:lpwstr>https://e.vnexpress.net/news/business/industries/coffee-franchises-steam-ahead-3990436.html?fbclid=IwAR3criB4IfXEpSUJ1ovatOMaMgTUjpAsKbdTvtuHkw0zujOzPyVzBUoHMO0</vt:lpwstr>
      </vt:variant>
      <vt:variant>
        <vt:lpwstr/>
      </vt:variant>
      <vt:variant>
        <vt:i4>7208960</vt:i4>
      </vt:variant>
      <vt:variant>
        <vt:i4>39</vt:i4>
      </vt:variant>
      <vt:variant>
        <vt:i4>0</vt:i4>
      </vt:variant>
      <vt:variant>
        <vt:i4>5</vt:i4>
      </vt:variant>
      <vt:variant>
        <vt:lpwstr>http://danangtimes.vn/Portals/0/Docs/22182342-Global_Staffing__Global_Human_Resource.pdf</vt:lpwstr>
      </vt:variant>
      <vt:variant>
        <vt:lpwstr/>
      </vt:variant>
      <vt:variant>
        <vt:i4>2293861</vt:i4>
      </vt:variant>
      <vt:variant>
        <vt:i4>36</vt:i4>
      </vt:variant>
      <vt:variant>
        <vt:i4>0</vt:i4>
      </vt:variant>
      <vt:variant>
        <vt:i4>5</vt:i4>
      </vt:variant>
      <vt:variant>
        <vt:lpwstr>https://e.vnexpress.net/news/business/industries/coffee-franchises-steam-ahead-3990436.html</vt:lpwstr>
      </vt:variant>
      <vt:variant>
        <vt:lpwstr/>
      </vt:variant>
      <vt:variant>
        <vt:i4>2687093</vt:i4>
      </vt:variant>
      <vt:variant>
        <vt:i4>33</vt:i4>
      </vt:variant>
      <vt:variant>
        <vt:i4>0</vt:i4>
      </vt:variant>
      <vt:variant>
        <vt:i4>5</vt:i4>
      </vt:variant>
      <vt:variant>
        <vt:lpwstr>http://industry.gov.ph/wp-content/uploads/2017/08/The-Philippines-in-the-Coffee-Global-Value-Chain.pdf</vt:lpwstr>
      </vt:variant>
      <vt:variant>
        <vt:lpwstr/>
      </vt:variant>
      <vt:variant>
        <vt:i4>4325465</vt:i4>
      </vt:variant>
      <vt:variant>
        <vt:i4>30</vt:i4>
      </vt:variant>
      <vt:variant>
        <vt:i4>0</vt:i4>
      </vt:variant>
      <vt:variant>
        <vt:i4>5</vt:i4>
      </vt:variant>
      <vt:variant>
        <vt:lpwstr>https://www.philstar.com/business/business-as-usual/2020/02/03/1989819/experts-see-bright-prospects-local-robusta-coffee?fbclid=IwAR0mLmyD-hCdjl5XgnTnulhryAPdjqG15W9zXJ-8f4XfDHPUfNBvrL2w3Gs</vt:lpwstr>
      </vt:variant>
      <vt:variant>
        <vt:lpwstr/>
      </vt:variant>
      <vt:variant>
        <vt:i4>4390941</vt:i4>
      </vt:variant>
      <vt:variant>
        <vt:i4>27</vt:i4>
      </vt:variant>
      <vt:variant>
        <vt:i4>0</vt:i4>
      </vt:variant>
      <vt:variant>
        <vt:i4>5</vt:i4>
      </vt:variant>
      <vt:variant>
        <vt:lpwstr>https://www.highlandscoffee.com.vn/en/highlands-coffee-proudly-born-from-the-viet-s-land-since-1999.html</vt:lpwstr>
      </vt:variant>
      <vt:variant>
        <vt:lpwstr/>
      </vt:variant>
      <vt:variant>
        <vt:i4>7340065</vt:i4>
      </vt:variant>
      <vt:variant>
        <vt:i4>24</vt:i4>
      </vt:variant>
      <vt:variant>
        <vt:i4>0</vt:i4>
      </vt:variant>
      <vt:variant>
        <vt:i4>5</vt:i4>
      </vt:variant>
      <vt:variant>
        <vt:lpwstr>https://www.highlandscoffee.com.vn/en/phin-sua-da-bold-phin-taste-only-29-000-vnd.html</vt:lpwstr>
      </vt:variant>
      <vt:variant>
        <vt:lpwstr/>
      </vt:variant>
      <vt:variant>
        <vt:i4>7929914</vt:i4>
      </vt:variant>
      <vt:variant>
        <vt:i4>21</vt:i4>
      </vt:variant>
      <vt:variant>
        <vt:i4>0</vt:i4>
      </vt:variant>
      <vt:variant>
        <vt:i4>5</vt:i4>
      </vt:variant>
      <vt:variant>
        <vt:lpwstr>https://e.vnexpress.net/news/business/industries/which-are-vietnam-s-most-successful-coffee-chains-3835604.html</vt:lpwstr>
      </vt:variant>
      <vt:variant>
        <vt:lpwstr/>
      </vt:variant>
      <vt:variant>
        <vt:i4>5505040</vt:i4>
      </vt:variant>
      <vt:variant>
        <vt:i4>18</vt:i4>
      </vt:variant>
      <vt:variant>
        <vt:i4>0</vt:i4>
      </vt:variant>
      <vt:variant>
        <vt:i4>5</vt:i4>
      </vt:variant>
      <vt:variant>
        <vt:lpwstr>https://opinion.inquirer.net/109639/filipinos-sweet-tooth</vt:lpwstr>
      </vt:variant>
      <vt:variant>
        <vt:lpwstr/>
      </vt:variant>
      <vt:variant>
        <vt:i4>1114115</vt:i4>
      </vt:variant>
      <vt:variant>
        <vt:i4>15</vt:i4>
      </vt:variant>
      <vt:variant>
        <vt:i4>0</vt:i4>
      </vt:variant>
      <vt:variant>
        <vt:i4>5</vt:i4>
      </vt:variant>
      <vt:variant>
        <vt:lpwstr>https://www.euromonitor.com/coffee-in-the-philippines/report</vt:lpwstr>
      </vt:variant>
      <vt:variant>
        <vt:lpwstr/>
      </vt:variant>
      <vt:variant>
        <vt:i4>4521999</vt:i4>
      </vt:variant>
      <vt:variant>
        <vt:i4>12</vt:i4>
      </vt:variant>
      <vt:variant>
        <vt:i4>0</vt:i4>
      </vt:variant>
      <vt:variant>
        <vt:i4>5</vt:i4>
      </vt:variant>
      <vt:variant>
        <vt:lpwstr>https://culturalatlas.sbs.com.au/filipino-culture/filipino-culture-communication</vt:lpwstr>
      </vt:variant>
      <vt:variant>
        <vt:lpwstr/>
      </vt:variant>
      <vt:variant>
        <vt:i4>1966148</vt:i4>
      </vt:variant>
      <vt:variant>
        <vt:i4>9</vt:i4>
      </vt:variant>
      <vt:variant>
        <vt:i4>0</vt:i4>
      </vt:variant>
      <vt:variant>
        <vt:i4>5</vt:i4>
      </vt:variant>
      <vt:variant>
        <vt:lpwstr>https://books.google.com.vn/books?hl=vi&amp;lr=&amp;id=e6jLy-t3pzwC&amp;oi=fnd&amp;pg=PP1&amp;dq=Briscoe,+DR+%26+Schuler,+RS+2004,+International+human+resource+management&amp;ots=fE_pDdhGEI&amp;sig=kIEldorztP1SUpMsZQSfiy7PNIU&amp;redir_esc=y</vt:lpwstr>
      </vt:variant>
      <vt:variant>
        <vt:lpwstr>v=onepage&amp;q=Briscoe%2C%20DR%20%26%20Schuler%2C%20RS%202004%2C%20International%20human%20resource%20management&amp;f=false</vt:lpwstr>
      </vt:variant>
      <vt:variant>
        <vt:i4>6881335</vt:i4>
      </vt:variant>
      <vt:variant>
        <vt:i4>6</vt:i4>
      </vt:variant>
      <vt:variant>
        <vt:i4>0</vt:i4>
      </vt:variant>
      <vt:variant>
        <vt:i4>5</vt:i4>
      </vt:variant>
      <vt:variant>
        <vt:lpwstr>https://search-proquest-com.ezproxy.lib.rmit.edu.au/asianeuropeanbusiness/docview/1852704571/3DAA036F04E34579PQ/7?accountid=13552&amp;fbclid=IwAR3criB4IfXEpSUJ1ovatOMaMgTUjpAsKbdTvtuHkw0zujOzPyVzBUoHMO0</vt:lpwstr>
      </vt:variant>
      <vt:variant>
        <vt:lpwstr/>
      </vt:variant>
      <vt:variant>
        <vt:i4>5046274</vt:i4>
      </vt:variant>
      <vt:variant>
        <vt:i4>3</vt:i4>
      </vt:variant>
      <vt:variant>
        <vt:i4>0</vt:i4>
      </vt:variant>
      <vt:variant>
        <vt:i4>5</vt:i4>
      </vt:variant>
      <vt:variant>
        <vt:lpwstr>https://search-proquest-com.ezproxy.lib.rmit.edu.au/asianeuropeanbusiness/docview/1852704571/3DAA036F04E34579PQ/7?accountid=13552</vt:lpwstr>
      </vt:variant>
      <vt:variant>
        <vt:lpwstr/>
      </vt:variant>
      <vt:variant>
        <vt:i4>7340066</vt:i4>
      </vt:variant>
      <vt:variant>
        <vt:i4>0</vt:i4>
      </vt:variant>
      <vt:variant>
        <vt:i4>0</vt:i4>
      </vt:variant>
      <vt:variant>
        <vt:i4>5</vt:i4>
      </vt:variant>
      <vt:variant>
        <vt:lpwstr>https://ageconsearch.umn.edu/record/129180/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 Nguyen</dc:creator>
  <cp:keywords/>
  <dc:description/>
  <cp:lastModifiedBy>Phuoc Tran</cp:lastModifiedBy>
  <cp:revision>2</cp:revision>
  <dcterms:created xsi:type="dcterms:W3CDTF">2020-09-08T14:20:00Z</dcterms:created>
  <dcterms:modified xsi:type="dcterms:W3CDTF">2020-09-08T14:20:00Z</dcterms:modified>
</cp:coreProperties>
</file>