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Цикъл For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331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/на лист/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Напишете програма, която създава масив от 20 елемента, като стойността на всеки елемент се получава от произведението на съответния индекс и 5.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331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Отпечатайте елементите на масива $cars, съдържащи цените на съответните коли, във вида – име на производителя, модел на колата, цена. /Виж презентацията/.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За един елемент от масива $cars по избор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За два елемента от масива $cars по избор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За всички елементи от масива $cars под формата на таблица. 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>
          <w:rFonts w:ascii="Arial" w:cs="Arial" w:eastAsia="Arial" w:hAnsi="Arial"/>
          <w:b w:val="1"/>
          <w:i w:val="1"/>
          <w:color w:val="93c47d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3c47d"/>
          <w:sz w:val="28"/>
          <w:szCs w:val="28"/>
          <w:u w:val="single"/>
          <w:rtl w:val="0"/>
        </w:rPr>
        <w:t xml:space="preserve">Като използвате цикъл изчислете -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общо колко коли са продадени според стойностите, запазени в $cars.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сумата от реализираните продажби за всяка кола поотделно, използвайки цените на автомобилите, запазени в масива $cars и добавете тази сума като елемент в масива.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440" w:firstLine="108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сумата от продажбите на всички коли.</w:t>
      </w:r>
    </w:p>
    <w:p w:rsidR="00000000" w:rsidDel="00000000" w:rsidP="00000000" w:rsidRDefault="00000000" w:rsidRPr="00000000" w14:paraId="0000000A">
      <w:pPr>
        <w:spacing w:after="0" w:line="331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