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0EFF029B"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CE3E16">
        <w:rPr>
          <w:rFonts w:ascii="Arial" w:hAnsi="Arial" w:cs="Arial"/>
          <w:b/>
          <w:bCs/>
          <w:sz w:val="24"/>
          <w:szCs w:val="24"/>
        </w:rPr>
        <w:t xml:space="preserve"> Untargeted</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7"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614B46AA"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r w:rsidR="00CB5CE2">
        <w:rPr>
          <w:rFonts w:ascii="Arial" w:hAnsi="Arial" w:cs="Arial"/>
        </w:rPr>
        <w:t xml:space="preserve"> 2</w:t>
      </w:r>
      <w:r w:rsidR="00663642">
        <w:rPr>
          <w:rFonts w:ascii="Arial" w:hAnsi="Arial" w:cs="Arial"/>
        </w:rPr>
        <w:t>3</w:t>
      </w:r>
      <w:r w:rsidR="00B7724A">
        <w:rPr>
          <w:rFonts w:ascii="Arial" w:hAnsi="Arial" w:cs="Arial"/>
        </w:rPr>
        <w:t>8</w:t>
      </w:r>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2470A5E7" w14:textId="455F89DD" w:rsidR="006E0F3B"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6852D0BF" w:rsidR="002B0E48" w:rsidRPr="0037055D"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00E13D66">
        <w:rPr>
          <w:rFonts w:ascii="Arial" w:hAnsi="Arial" w:cs="Arial"/>
          <w:sz w:val="24"/>
          <w:szCs w:val="24"/>
        </w:rPr>
        <w:t>U</w:t>
      </w:r>
      <w:r w:rsidR="007C3B72">
        <w:rPr>
          <w:rFonts w:ascii="Arial" w:hAnsi="Arial" w:cs="Arial"/>
          <w:sz w:val="24"/>
          <w:szCs w:val="24"/>
        </w:rPr>
        <w:t>ntargeted metabolomics data processing remains a challenge due to the large size of</w:t>
      </w:r>
      <w:r w:rsidR="00076902">
        <w:rPr>
          <w:rFonts w:ascii="Arial" w:hAnsi="Arial" w:cs="Arial"/>
          <w:sz w:val="24"/>
          <w:szCs w:val="24"/>
        </w:rPr>
        <w:t xml:space="preserve"> metabolomics</w:t>
      </w:r>
      <w:r w:rsidR="007C3B72">
        <w:rPr>
          <w:rFonts w:ascii="Arial" w:hAnsi="Arial" w:cs="Arial"/>
          <w:sz w:val="24"/>
          <w:szCs w:val="24"/>
        </w:rPr>
        <w:t xml:space="preserve"> data files </w:t>
      </w:r>
      <w:r w:rsidR="00B46A47">
        <w:rPr>
          <w:rFonts w:ascii="Arial" w:hAnsi="Arial" w:cs="Arial"/>
          <w:sz w:val="24"/>
          <w:szCs w:val="24"/>
        </w:rPr>
        <w:t>as well as</w:t>
      </w:r>
      <w:r w:rsidR="007C3B72">
        <w:rPr>
          <w:rFonts w:ascii="Arial" w:hAnsi="Arial" w:cs="Arial"/>
          <w:sz w:val="24"/>
          <w:szCs w:val="24"/>
        </w:rPr>
        <w:t xml:space="preserve"> </w:t>
      </w:r>
      <w:r w:rsidR="00D87BF3">
        <w:rPr>
          <w:rFonts w:ascii="Arial" w:hAnsi="Arial" w:cs="Arial"/>
          <w:sz w:val="24"/>
          <w:szCs w:val="24"/>
        </w:rPr>
        <w:t>the extensive steps and computational power required to process the data.</w:t>
      </w:r>
      <w:r w:rsidR="00EE6498">
        <w:rPr>
          <w:rFonts w:ascii="Arial" w:hAnsi="Arial" w:cs="Arial"/>
          <w:sz w:val="24"/>
          <w:szCs w:val="24"/>
        </w:rPr>
        <w:t xml:space="preserve"> </w:t>
      </w:r>
      <w:r w:rsidR="005F5BD6" w:rsidRPr="00D64A2B">
        <w:rPr>
          <w:rFonts w:ascii="Arial" w:hAnsi="Arial" w:cs="Arial"/>
          <w:sz w:val="24"/>
          <w:szCs w:val="24"/>
        </w:rPr>
        <w:t>The goal of our study is to build a containerized workflow that can</w:t>
      </w:r>
      <w:r w:rsidR="00941189">
        <w:rPr>
          <w:rFonts w:ascii="Arial" w:hAnsi="Arial" w:cs="Arial"/>
          <w:sz w:val="24"/>
          <w:szCs w:val="24"/>
        </w:rPr>
        <w:t xml:space="preserve"> enhance</w:t>
      </w:r>
      <w:r w:rsidR="00AE7D6F">
        <w:rPr>
          <w:rFonts w:ascii="Arial" w:hAnsi="Arial" w:cs="Arial"/>
          <w:sz w:val="24"/>
          <w:szCs w:val="24"/>
        </w:rPr>
        <w:t xml:space="preserve"> computational</w:t>
      </w:r>
      <w:r w:rsidR="005F5BD6" w:rsidRPr="00D64A2B">
        <w:rPr>
          <w:rFonts w:ascii="Arial" w:hAnsi="Arial" w:cs="Arial"/>
          <w:sz w:val="24"/>
          <w:szCs w:val="24"/>
        </w:rPr>
        <w:t xml:space="preserve"> reproducibility of untargeted metabolomics data processing.</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2EA251F6"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roofErr w:type="spellStart"/>
      <w:r w:rsidR="00EE030C">
        <w:rPr>
          <w:rFonts w:ascii="Arial" w:hAnsi="Arial" w:cs="Arial"/>
          <w:sz w:val="24"/>
          <w:szCs w:val="24"/>
        </w:rPr>
        <w:t>Nextflow</w:t>
      </w:r>
      <w:proofErr w:type="spellEnd"/>
      <w:r w:rsidR="00454831">
        <w:rPr>
          <w:rFonts w:ascii="Arial" w:hAnsi="Arial" w:cs="Arial"/>
          <w:sz w:val="24"/>
          <w:szCs w:val="24"/>
        </w:rPr>
        <w:t>, a pipeline development tool supporting containerization</w:t>
      </w:r>
      <w:r w:rsidR="00817B39">
        <w:rPr>
          <w:rFonts w:ascii="Arial" w:hAnsi="Arial" w:cs="Arial"/>
          <w:sz w:val="24"/>
          <w:szCs w:val="24"/>
        </w:rPr>
        <w:t>, parallelization and</w:t>
      </w:r>
      <w:r w:rsidR="00454831">
        <w:rPr>
          <w:rFonts w:ascii="Arial" w:hAnsi="Arial" w:cs="Arial"/>
          <w:sz w:val="24"/>
          <w:szCs w:val="24"/>
        </w:rPr>
        <w:t xml:space="preserve"> high performance computing,</w:t>
      </w:r>
      <w:r w:rsidR="00EE030C">
        <w:rPr>
          <w:rFonts w:ascii="Arial" w:hAnsi="Arial" w:cs="Arial"/>
          <w:sz w:val="24"/>
          <w:szCs w:val="24"/>
        </w:rPr>
        <w:t xml:space="preserve"> was used </w:t>
      </w:r>
      <w:r w:rsidR="00454831">
        <w:rPr>
          <w:rFonts w:ascii="Arial" w:hAnsi="Arial" w:cs="Arial"/>
          <w:sz w:val="24"/>
          <w:szCs w:val="24"/>
        </w:rPr>
        <w:t>to build the pipeline</w:t>
      </w:r>
      <w:r w:rsidR="00126F9F">
        <w:rPr>
          <w:rFonts w:ascii="Arial" w:hAnsi="Arial" w:cs="Arial"/>
          <w:sz w:val="24"/>
          <w:szCs w:val="24"/>
        </w:rPr>
        <w:t xml:space="preserve">. </w:t>
      </w:r>
      <w:r w:rsidR="005C3E0A">
        <w:rPr>
          <w:rFonts w:ascii="Arial" w:hAnsi="Arial" w:cs="Arial"/>
          <w:sz w:val="24"/>
          <w:szCs w:val="24"/>
        </w:rPr>
        <w:t xml:space="preserve">Several tools and codes were connected and incorporated </w:t>
      </w:r>
      <w:r w:rsidR="001F596D">
        <w:rPr>
          <w:rFonts w:ascii="Arial" w:hAnsi="Arial" w:cs="Arial"/>
          <w:sz w:val="24"/>
          <w:szCs w:val="24"/>
        </w:rPr>
        <w:t>in</w:t>
      </w:r>
      <w:r w:rsidR="005C3E0A">
        <w:rPr>
          <w:rFonts w:ascii="Arial" w:hAnsi="Arial" w:cs="Arial"/>
          <w:sz w:val="24"/>
          <w:szCs w:val="24"/>
        </w:rPr>
        <w:t xml:space="preserve">to </w:t>
      </w:r>
      <w:r w:rsidR="008F4791">
        <w:rPr>
          <w:rFonts w:ascii="Arial" w:hAnsi="Arial" w:cs="Arial"/>
          <w:sz w:val="24"/>
          <w:szCs w:val="24"/>
          <w:lang w:eastAsia="zh-CN"/>
        </w:rPr>
        <w:t>the pipeline</w:t>
      </w:r>
      <w:r w:rsidR="005C3E0A">
        <w:rPr>
          <w:rFonts w:ascii="Arial" w:hAnsi="Arial" w:cs="Arial" w:hint="eastAsia"/>
          <w:sz w:val="24"/>
          <w:szCs w:val="24"/>
          <w:lang w:eastAsia="zh-CN"/>
        </w:rPr>
        <w:t>.</w:t>
      </w:r>
      <w:r w:rsidR="00D15A03">
        <w:rPr>
          <w:rFonts w:ascii="Arial" w:hAnsi="Arial" w:cs="Arial"/>
          <w:sz w:val="24"/>
          <w:szCs w:val="24"/>
          <w:lang w:eastAsia="zh-CN"/>
        </w:rPr>
        <w:t xml:space="preserve"> [Name] can be executed on any UNIX-like system and job </w:t>
      </w:r>
      <w:r w:rsidR="00E7311F">
        <w:rPr>
          <w:rFonts w:ascii="Arial" w:hAnsi="Arial" w:cs="Arial"/>
          <w:sz w:val="24"/>
          <w:szCs w:val="24"/>
          <w:lang w:eastAsia="zh-CN"/>
        </w:rPr>
        <w:t>schedulers</w:t>
      </w:r>
      <w:r w:rsidR="00D15A03">
        <w:rPr>
          <w:rFonts w:ascii="Arial" w:hAnsi="Arial" w:cs="Arial"/>
          <w:sz w:val="24"/>
          <w:szCs w:val="24"/>
          <w:lang w:eastAsia="zh-CN"/>
        </w:rPr>
        <w:t xml:space="preserve"> for high-performance computing are supported</w:t>
      </w:r>
      <w:r w:rsidR="00D15A03">
        <w:rPr>
          <w:rFonts w:ascii="Arial" w:hAnsi="Arial" w:cs="Arial"/>
          <w:sz w:val="24"/>
          <w:szCs w:val="24"/>
        </w:rPr>
        <w:t>.</w:t>
      </w:r>
      <w:bookmarkStart w:id="0" w:name="_GoBack"/>
      <w:bookmarkEnd w:id="0"/>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76AD78B4" w:rsidR="002B0E48" w:rsidRPr="00324337"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r w:rsidR="00FA078C">
        <w:rPr>
          <w:rFonts w:ascii="Arial" w:hAnsi="Arial" w:cs="Arial"/>
          <w:sz w:val="24"/>
          <w:szCs w:val="24"/>
        </w:rPr>
        <w:t>A</w:t>
      </w:r>
      <w:r w:rsidR="00073372">
        <w:rPr>
          <w:rFonts w:ascii="Arial" w:hAnsi="Arial" w:cs="Arial"/>
          <w:sz w:val="24"/>
          <w:szCs w:val="24"/>
        </w:rPr>
        <w:t xml:space="preserve"> highly-reproducible</w:t>
      </w:r>
      <w:r w:rsidR="00AF0EF5">
        <w:rPr>
          <w:rFonts w:ascii="Arial" w:hAnsi="Arial" w:cs="Arial"/>
          <w:sz w:val="24"/>
          <w:szCs w:val="24"/>
        </w:rPr>
        <w:t xml:space="preserve"> containerized</w:t>
      </w:r>
      <w:r w:rsidR="00FA078C">
        <w:rPr>
          <w:rFonts w:ascii="Arial" w:hAnsi="Arial" w:cs="Arial"/>
          <w:sz w:val="24"/>
          <w:szCs w:val="24"/>
        </w:rPr>
        <w:t xml:space="preserve"> untargeted metabolomics data processing </w:t>
      </w:r>
      <w:r w:rsidR="00324337">
        <w:rPr>
          <w:rFonts w:ascii="Arial" w:hAnsi="Arial" w:cs="Arial"/>
          <w:sz w:val="24"/>
          <w:szCs w:val="24"/>
        </w:rPr>
        <w:t>tool</w:t>
      </w:r>
      <w:r w:rsidR="00B04CF9">
        <w:rPr>
          <w:rFonts w:ascii="Arial" w:hAnsi="Arial" w:cs="Arial"/>
          <w:sz w:val="24"/>
          <w:szCs w:val="24"/>
        </w:rPr>
        <w:t xml:space="preserve"> </w:t>
      </w:r>
      <w:r w:rsidR="00FA078C">
        <w:rPr>
          <w:rFonts w:ascii="Arial" w:hAnsi="Arial" w:cs="Arial"/>
          <w:sz w:val="24"/>
          <w:szCs w:val="24"/>
        </w:rPr>
        <w:t>was developed</w:t>
      </w:r>
      <w:r w:rsidR="00324337">
        <w:rPr>
          <w:rFonts w:ascii="Arial" w:hAnsi="Arial" w:cs="Arial"/>
          <w:sz w:val="24"/>
          <w:szCs w:val="24"/>
        </w:rPr>
        <w:t xml:space="preserve"> to facilitate</w:t>
      </w:r>
      <w:r w:rsidR="00AB03F8">
        <w:rPr>
          <w:rFonts w:ascii="Arial" w:hAnsi="Arial" w:cs="Arial"/>
          <w:sz w:val="24"/>
          <w:szCs w:val="24"/>
        </w:rPr>
        <w:t xml:space="preserve"> </w:t>
      </w:r>
      <w:r w:rsidR="00AF0EF5">
        <w:rPr>
          <w:rFonts w:ascii="Arial" w:hAnsi="Arial" w:cs="Arial"/>
          <w:sz w:val="24"/>
          <w:szCs w:val="24"/>
        </w:rPr>
        <w:t>collaborative research</w:t>
      </w:r>
      <w:r w:rsidR="00324337">
        <w:rPr>
          <w:rFonts w:ascii="Arial" w:hAnsi="Arial" w:cs="Arial"/>
          <w:sz w:val="24"/>
          <w:szCs w:val="24"/>
        </w:rPr>
        <w:t>.</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23436B07" w14:textId="6C6DB532" w:rsidR="00B45F6F"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6CB2EFB2" w14:textId="5F1E0481" w:rsidR="00810DD6" w:rsidRDefault="00810DD6" w:rsidP="002B0E48">
      <w:pPr>
        <w:jc w:val="both"/>
        <w:rPr>
          <w:rFonts w:ascii="Arial" w:hAnsi="Arial" w:cs="Arial"/>
        </w:rPr>
      </w:pPr>
      <w:r>
        <w:rPr>
          <w:rFonts w:ascii="Arial" w:hAnsi="Arial" w:cs="Arial"/>
        </w:rPr>
        <w:t xml:space="preserve">1.2.1 The [Name] </w:t>
      </w:r>
      <w:r w:rsidR="000A1D22">
        <w:rPr>
          <w:rFonts w:ascii="Arial" w:hAnsi="Arial" w:cs="Arial"/>
        </w:rPr>
        <w:t>w</w:t>
      </w:r>
      <w:r>
        <w:rPr>
          <w:rFonts w:ascii="Arial" w:hAnsi="Arial" w:cs="Arial"/>
        </w:rPr>
        <w:t>orkflow</w:t>
      </w:r>
    </w:p>
    <w:p w14:paraId="29E2B1EB" w14:textId="47CE54F0" w:rsidR="00D76E38" w:rsidRDefault="00D76E38" w:rsidP="002B0E48">
      <w:pPr>
        <w:jc w:val="both"/>
        <w:rPr>
          <w:rFonts w:ascii="Arial" w:hAnsi="Arial" w:cs="Arial"/>
        </w:rPr>
      </w:pPr>
      <w:r>
        <w:rPr>
          <w:rFonts w:ascii="Arial" w:hAnsi="Arial" w:cs="Arial"/>
        </w:rPr>
        <w:t>(A figure</w:t>
      </w:r>
      <w:r w:rsidR="00471AB9">
        <w:rPr>
          <w:rFonts w:ascii="Arial" w:hAnsi="Arial" w:cs="Arial"/>
        </w:rPr>
        <w:t xml:space="preserve"> describing the workflow</w:t>
      </w:r>
      <w:r>
        <w:rPr>
          <w:rFonts w:ascii="Arial" w:hAnsi="Arial" w:cs="Arial"/>
        </w:rPr>
        <w:t>)</w:t>
      </w:r>
    </w:p>
    <w:p w14:paraId="463C176C" w14:textId="3F1B9ED8" w:rsidR="00810DD6" w:rsidRDefault="00810DD6" w:rsidP="002B0E48">
      <w:pPr>
        <w:jc w:val="both"/>
        <w:rPr>
          <w:rFonts w:ascii="Arial" w:hAnsi="Arial" w:cs="Arial"/>
          <w:shd w:val="clear" w:color="auto" w:fill="FFFFFF"/>
        </w:rPr>
      </w:pPr>
      <w:r>
        <w:rPr>
          <w:rFonts w:ascii="Arial" w:hAnsi="Arial" w:cs="Arial"/>
          <w:shd w:val="clear" w:color="auto" w:fill="FFFFFF"/>
        </w:rPr>
        <w:t>1.2.2 Implementation</w:t>
      </w:r>
    </w:p>
    <w:p w14:paraId="21A9A055" w14:textId="568CBA39" w:rsidR="00C9695C" w:rsidRDefault="00D92B83" w:rsidP="002B0E48">
      <w:pPr>
        <w:jc w:val="both"/>
        <w:rPr>
          <w:rFonts w:ascii="Arial" w:hAnsi="Arial" w:cs="Arial"/>
          <w:shd w:val="clear" w:color="auto" w:fill="FFFFFF"/>
        </w:rPr>
      </w:pPr>
      <w:r>
        <w:rPr>
          <w:rFonts w:ascii="Arial" w:hAnsi="Arial" w:cs="Arial"/>
          <w:shd w:val="clear" w:color="auto" w:fill="FFFFFF"/>
        </w:rPr>
        <w:t xml:space="preserve">1.2.3 [Name] </w:t>
      </w:r>
      <w:proofErr w:type="spellStart"/>
      <w:r>
        <w:rPr>
          <w:rFonts w:ascii="Arial" w:hAnsi="Arial" w:cs="Arial"/>
          <w:shd w:val="clear" w:color="auto" w:fill="FFFFFF"/>
        </w:rPr>
        <w:t>Input/Output</w:t>
      </w:r>
      <w:proofErr w:type="spellEnd"/>
    </w:p>
    <w:p w14:paraId="6FD1053B" w14:textId="798BD0F0" w:rsidR="009D70DB" w:rsidRDefault="009D70DB" w:rsidP="002B0E48">
      <w:pPr>
        <w:jc w:val="both"/>
        <w:rPr>
          <w:rFonts w:ascii="Arial" w:hAnsi="Arial" w:cs="Arial"/>
          <w:shd w:val="clear" w:color="auto" w:fill="FFFFFF"/>
        </w:rPr>
      </w:pPr>
      <w:r>
        <w:rPr>
          <w:rFonts w:ascii="Arial" w:hAnsi="Arial" w:cs="Arial"/>
          <w:shd w:val="clear" w:color="auto" w:fill="FFFFFF"/>
        </w:rPr>
        <w:t>1.2.4 Results</w:t>
      </w:r>
    </w:p>
    <w:p w14:paraId="03DB79D5" w14:textId="637DE0FA" w:rsidR="009D70DB" w:rsidRDefault="009D70DB" w:rsidP="002B0E48">
      <w:pPr>
        <w:jc w:val="both"/>
        <w:rPr>
          <w:rFonts w:ascii="Arial" w:hAnsi="Arial" w:cs="Arial"/>
          <w:shd w:val="clear" w:color="auto" w:fill="FFFFFF"/>
        </w:rPr>
      </w:pPr>
      <w:r>
        <w:rPr>
          <w:rFonts w:ascii="Arial" w:hAnsi="Arial" w:cs="Arial"/>
          <w:shd w:val="clear" w:color="auto" w:fill="FFFFFF"/>
        </w:rPr>
        <w:t xml:space="preserve">1.2.4.1 Simulation </w:t>
      </w:r>
      <w:r w:rsidR="003B53FC">
        <w:rPr>
          <w:rFonts w:ascii="Arial" w:hAnsi="Arial" w:cs="Arial"/>
          <w:shd w:val="clear" w:color="auto" w:fill="FFFFFF"/>
        </w:rPr>
        <w:t>s</w:t>
      </w:r>
      <w:r>
        <w:rPr>
          <w:rFonts w:ascii="Arial" w:hAnsi="Arial" w:cs="Arial"/>
          <w:shd w:val="clear" w:color="auto" w:fill="FFFFFF"/>
        </w:rPr>
        <w:t>tudy</w:t>
      </w:r>
    </w:p>
    <w:p w14:paraId="21ECC373" w14:textId="733D8D2D" w:rsidR="009D70DB" w:rsidRDefault="009D70DB" w:rsidP="002B0E48">
      <w:pPr>
        <w:jc w:val="both"/>
        <w:rPr>
          <w:rFonts w:ascii="Arial" w:hAnsi="Arial" w:cs="Arial"/>
          <w:shd w:val="clear" w:color="auto" w:fill="FFFFFF"/>
        </w:rPr>
      </w:pPr>
      <w:r>
        <w:rPr>
          <w:rFonts w:ascii="Arial" w:hAnsi="Arial" w:cs="Arial"/>
          <w:shd w:val="clear" w:color="auto" w:fill="FFFFFF"/>
        </w:rPr>
        <w:t>1.2.4.2 Real-world case study</w:t>
      </w:r>
    </w:p>
    <w:p w14:paraId="1B5DFAC6" w14:textId="2CC665EE" w:rsidR="007F26CB" w:rsidRPr="00810DD6" w:rsidRDefault="007F26CB" w:rsidP="002B0E48">
      <w:pPr>
        <w:jc w:val="both"/>
        <w:rPr>
          <w:rFonts w:ascii="Arial" w:hAnsi="Arial" w:cs="Arial"/>
          <w:shd w:val="clear" w:color="auto" w:fill="FFFFFF"/>
        </w:rPr>
      </w:pPr>
      <w:r>
        <w:rPr>
          <w:rFonts w:ascii="Arial" w:hAnsi="Arial" w:cs="Arial"/>
          <w:shd w:val="clear" w:color="auto" w:fill="FFFFFF"/>
        </w:rPr>
        <w:t>1.2.5 Discussion</w:t>
      </w:r>
    </w:p>
    <w:p w14:paraId="2496AAEC" w14:textId="3A0C84E4" w:rsidR="00810DD6" w:rsidRPr="006C5354" w:rsidRDefault="00810DD6" w:rsidP="002B0E48">
      <w:pPr>
        <w:jc w:val="both"/>
        <w:rPr>
          <w:rFonts w:ascii="Arial" w:hAnsi="Arial" w:cs="Arial"/>
        </w:rPr>
      </w:pPr>
    </w:p>
    <w:p w14:paraId="6F3D2654" w14:textId="115810D9" w:rsidR="002B0E48" w:rsidRDefault="002B0E48" w:rsidP="002B0E48">
      <w:pPr>
        <w:jc w:val="both"/>
        <w:rPr>
          <w:rFonts w:ascii="Arial" w:hAnsi="Arial" w:cs="Arial"/>
          <w:b/>
          <w:shd w:val="clear" w:color="auto" w:fill="FFFFFF"/>
        </w:rPr>
      </w:pPr>
      <w:r w:rsidRPr="004A44EA">
        <w:rPr>
          <w:rFonts w:ascii="Arial" w:hAnsi="Arial" w:cs="Arial"/>
          <w:b/>
          <w:shd w:val="clear" w:color="auto" w:fill="FFFFFF"/>
        </w:rPr>
        <w:t>1.</w:t>
      </w:r>
      <w:r w:rsidR="00F306F8">
        <w:rPr>
          <w:rFonts w:ascii="Arial" w:hAnsi="Arial" w:cs="Arial"/>
          <w:b/>
          <w:shd w:val="clear" w:color="auto" w:fill="FFFFFF"/>
        </w:rPr>
        <w:t>3</w:t>
      </w:r>
      <w:r w:rsidRPr="004A44EA">
        <w:rPr>
          <w:rFonts w:ascii="Arial" w:hAnsi="Arial" w:cs="Arial"/>
          <w:b/>
          <w:shd w:val="clear" w:color="auto" w:fill="FFFFFF"/>
        </w:rPr>
        <w:t xml:space="preserve"> </w:t>
      </w:r>
      <w:r w:rsidR="007C5475">
        <w:rPr>
          <w:rFonts w:ascii="Arial" w:hAnsi="Arial" w:cs="Arial"/>
          <w:b/>
          <w:shd w:val="clear" w:color="auto" w:fill="FFFFFF"/>
        </w:rPr>
        <w:t>Methods</w:t>
      </w:r>
    </w:p>
    <w:p w14:paraId="65FD2207" w14:textId="59419BB7" w:rsidR="00F306F8" w:rsidRDefault="00F306F8" w:rsidP="002B0E48">
      <w:pPr>
        <w:jc w:val="both"/>
        <w:rPr>
          <w:rFonts w:ascii="Arial" w:hAnsi="Arial" w:cs="Arial"/>
          <w:shd w:val="clear" w:color="auto" w:fill="FFFFFF"/>
        </w:rPr>
      </w:pPr>
      <w:r w:rsidRPr="003B53FC">
        <w:rPr>
          <w:rFonts w:ascii="Arial" w:hAnsi="Arial" w:cs="Arial"/>
          <w:shd w:val="clear" w:color="auto" w:fill="FFFFFF"/>
        </w:rPr>
        <w:t>1</w:t>
      </w:r>
      <w:r w:rsidR="003B53FC">
        <w:rPr>
          <w:rFonts w:ascii="Arial" w:hAnsi="Arial" w:cs="Arial"/>
          <w:shd w:val="clear" w:color="auto" w:fill="FFFFFF"/>
        </w:rPr>
        <w:t>.3.1 Data availability</w:t>
      </w:r>
    </w:p>
    <w:p w14:paraId="44FF9AF0" w14:textId="4CAF831D" w:rsidR="003B53FC" w:rsidRDefault="003B53FC" w:rsidP="002B0E48">
      <w:pPr>
        <w:jc w:val="both"/>
        <w:rPr>
          <w:rFonts w:ascii="Arial" w:hAnsi="Arial" w:cs="Arial"/>
          <w:shd w:val="clear" w:color="auto" w:fill="FFFFFF"/>
        </w:rPr>
      </w:pPr>
      <w:r>
        <w:rPr>
          <w:rFonts w:ascii="Arial" w:hAnsi="Arial" w:cs="Arial"/>
          <w:shd w:val="clear" w:color="auto" w:fill="FFFFFF"/>
        </w:rPr>
        <w:t>1.3.1.1 Simulation study</w:t>
      </w:r>
    </w:p>
    <w:p w14:paraId="25C91849" w14:textId="6AB57062" w:rsidR="003B53FC" w:rsidRDefault="003B53FC" w:rsidP="002B0E48">
      <w:pPr>
        <w:jc w:val="both"/>
        <w:rPr>
          <w:rFonts w:ascii="Arial" w:hAnsi="Arial" w:cs="Arial"/>
          <w:shd w:val="clear" w:color="auto" w:fill="FFFFFF"/>
        </w:rPr>
      </w:pPr>
      <w:r>
        <w:rPr>
          <w:rFonts w:ascii="Arial" w:hAnsi="Arial" w:cs="Arial"/>
          <w:shd w:val="clear" w:color="auto" w:fill="FFFFFF"/>
        </w:rPr>
        <w:t>1.3.1.2 Real-world case study</w:t>
      </w:r>
    </w:p>
    <w:p w14:paraId="62693938" w14:textId="3AF1382E" w:rsidR="003B53FC" w:rsidRDefault="003B53FC" w:rsidP="002B0E48">
      <w:pPr>
        <w:jc w:val="both"/>
        <w:rPr>
          <w:rFonts w:ascii="Arial" w:hAnsi="Arial" w:cs="Arial"/>
          <w:shd w:val="clear" w:color="auto" w:fill="FFFFFF"/>
        </w:rPr>
      </w:pPr>
      <w:r>
        <w:rPr>
          <w:rFonts w:ascii="Arial" w:hAnsi="Arial" w:cs="Arial"/>
          <w:shd w:val="clear" w:color="auto" w:fill="FFFFFF"/>
        </w:rPr>
        <w:t xml:space="preserve">1.3.2 </w:t>
      </w:r>
      <w:r w:rsidR="000B7863">
        <w:rPr>
          <w:rFonts w:ascii="Arial" w:hAnsi="Arial" w:cs="Arial"/>
          <w:shd w:val="clear" w:color="auto" w:fill="FFFFFF"/>
        </w:rPr>
        <w:t>Data analysis</w:t>
      </w:r>
    </w:p>
    <w:p w14:paraId="53051859" w14:textId="2A026AF3" w:rsidR="009C6C15" w:rsidRDefault="009C6C15" w:rsidP="002B0E48">
      <w:pPr>
        <w:jc w:val="both"/>
        <w:rPr>
          <w:rFonts w:ascii="Arial" w:hAnsi="Arial" w:cs="Arial"/>
          <w:shd w:val="clear" w:color="auto" w:fill="FFFFFF"/>
        </w:rPr>
      </w:pPr>
      <w:r>
        <w:rPr>
          <w:rFonts w:ascii="Arial" w:hAnsi="Arial" w:cs="Arial"/>
          <w:shd w:val="clear" w:color="auto" w:fill="FFFFFF"/>
        </w:rPr>
        <w:t>1.3.2.1 Simulation study</w:t>
      </w:r>
    </w:p>
    <w:p w14:paraId="39CDC3B8" w14:textId="2FBF859E" w:rsidR="009C6C15" w:rsidRPr="003B53FC" w:rsidRDefault="009C6C15" w:rsidP="002B0E48">
      <w:pPr>
        <w:jc w:val="both"/>
        <w:rPr>
          <w:rFonts w:ascii="Arial" w:hAnsi="Arial" w:cs="Arial"/>
          <w:shd w:val="clear" w:color="auto" w:fill="FFFFFF"/>
        </w:rPr>
      </w:pPr>
      <w:r>
        <w:rPr>
          <w:rFonts w:ascii="Arial" w:hAnsi="Arial" w:cs="Arial"/>
          <w:shd w:val="clear" w:color="auto" w:fill="FFFFFF"/>
        </w:rPr>
        <w:t>1.3.2.2 Real-world study</w:t>
      </w:r>
    </w:p>
    <w:p w14:paraId="4C9DC204" w14:textId="77777777" w:rsidR="000D1BEC" w:rsidRPr="000D1BEC" w:rsidRDefault="000D1BEC" w:rsidP="000D1BEC">
      <w:pPr>
        <w:autoSpaceDE w:val="0"/>
        <w:autoSpaceDN w:val="0"/>
        <w:adjustRightInd w:val="0"/>
        <w:rPr>
          <w:rFonts w:ascii="Arial" w:hAnsi="Arial" w:cs="Arial"/>
          <w:b/>
          <w:bCs/>
        </w:rPr>
      </w:pPr>
    </w:p>
    <w:p w14:paraId="400ECDA4" w14:textId="1DA91AF0" w:rsidR="000D1BEC" w:rsidRDefault="000D1BEC" w:rsidP="000D1BEC">
      <w:pPr>
        <w:autoSpaceDE w:val="0"/>
        <w:autoSpaceDN w:val="0"/>
        <w:adjustRightInd w:val="0"/>
        <w:rPr>
          <w:rFonts w:ascii="Arial" w:hAnsi="Arial" w:cs="Arial"/>
          <w:b/>
          <w:bCs/>
        </w:rPr>
      </w:pPr>
      <w:r w:rsidRPr="004A44EA">
        <w:rPr>
          <w:rFonts w:ascii="Arial" w:hAnsi="Arial" w:cs="Arial"/>
          <w:b/>
          <w:bCs/>
        </w:rPr>
        <w:t>1.</w:t>
      </w:r>
      <w:r>
        <w:rPr>
          <w:rFonts w:ascii="Arial" w:hAnsi="Arial" w:cs="Arial"/>
          <w:b/>
          <w:bCs/>
        </w:rPr>
        <w:t>7</w:t>
      </w:r>
      <w:r w:rsidRPr="004A44EA">
        <w:rPr>
          <w:rFonts w:ascii="Arial" w:hAnsi="Arial" w:cs="Arial"/>
          <w:b/>
          <w:bCs/>
        </w:rPr>
        <w:t xml:space="preserve"> </w:t>
      </w:r>
      <w:r>
        <w:rPr>
          <w:rFonts w:ascii="Arial" w:hAnsi="Arial" w:cs="Arial"/>
          <w:b/>
          <w:bCs/>
        </w:rPr>
        <w:t>Availability of source code</w:t>
      </w:r>
    </w:p>
    <w:p w14:paraId="7B7B1DEF" w14:textId="3D38553B" w:rsidR="000D1BEC" w:rsidRDefault="000D1BEC" w:rsidP="000D1BEC">
      <w:pPr>
        <w:autoSpaceDE w:val="0"/>
        <w:autoSpaceDN w:val="0"/>
        <w:adjustRightInd w:val="0"/>
        <w:rPr>
          <w:rFonts w:ascii="Arial" w:hAnsi="Arial" w:cs="Arial"/>
          <w:b/>
          <w:bCs/>
        </w:rPr>
      </w:pPr>
    </w:p>
    <w:p w14:paraId="352A9891" w14:textId="73790206" w:rsidR="000D1BEC" w:rsidRDefault="000D1BEC" w:rsidP="000D1BEC">
      <w:pPr>
        <w:autoSpaceDE w:val="0"/>
        <w:autoSpaceDN w:val="0"/>
        <w:adjustRightInd w:val="0"/>
        <w:rPr>
          <w:rFonts w:ascii="Arial" w:hAnsi="Arial" w:cs="Arial"/>
          <w:b/>
          <w:bCs/>
        </w:rPr>
      </w:pPr>
      <w:r>
        <w:rPr>
          <w:rFonts w:ascii="Arial" w:hAnsi="Arial" w:cs="Arial"/>
          <w:b/>
          <w:bCs/>
        </w:rPr>
        <w:t>1.8 Availability of supporting data</w:t>
      </w:r>
    </w:p>
    <w:p w14:paraId="044F8EED" w14:textId="7B2ADF8E" w:rsidR="000D1BEC" w:rsidRDefault="000D1BEC" w:rsidP="000D1BEC">
      <w:pPr>
        <w:autoSpaceDE w:val="0"/>
        <w:autoSpaceDN w:val="0"/>
        <w:adjustRightInd w:val="0"/>
        <w:rPr>
          <w:rFonts w:ascii="Arial" w:hAnsi="Arial" w:cs="Arial"/>
          <w:b/>
          <w:bCs/>
        </w:rPr>
      </w:pPr>
    </w:p>
    <w:p w14:paraId="36CF3309" w14:textId="12E86B37" w:rsidR="000D1BEC" w:rsidRDefault="000D1BEC" w:rsidP="000D1BEC">
      <w:pPr>
        <w:autoSpaceDE w:val="0"/>
        <w:autoSpaceDN w:val="0"/>
        <w:adjustRightInd w:val="0"/>
        <w:rPr>
          <w:rFonts w:ascii="Arial" w:hAnsi="Arial" w:cs="Arial"/>
          <w:b/>
          <w:bCs/>
        </w:rPr>
      </w:pPr>
      <w:r>
        <w:rPr>
          <w:rFonts w:ascii="Arial" w:hAnsi="Arial" w:cs="Arial"/>
          <w:b/>
          <w:bCs/>
        </w:rPr>
        <w:t>1.9 Abbreviations</w:t>
      </w:r>
    </w:p>
    <w:p w14:paraId="7965E608" w14:textId="5536C4EE" w:rsidR="000D1BEC" w:rsidRDefault="000D1BEC" w:rsidP="000D1BEC">
      <w:pPr>
        <w:autoSpaceDE w:val="0"/>
        <w:autoSpaceDN w:val="0"/>
        <w:adjustRightInd w:val="0"/>
        <w:rPr>
          <w:rFonts w:ascii="Arial" w:hAnsi="Arial" w:cs="Arial"/>
          <w:b/>
          <w:bCs/>
        </w:rPr>
      </w:pPr>
    </w:p>
    <w:p w14:paraId="312DBA66" w14:textId="3890A3BA" w:rsidR="000D1BEC" w:rsidRDefault="000D1BEC" w:rsidP="000D1BEC">
      <w:pPr>
        <w:autoSpaceDE w:val="0"/>
        <w:autoSpaceDN w:val="0"/>
        <w:adjustRightInd w:val="0"/>
        <w:rPr>
          <w:rFonts w:ascii="Arial" w:hAnsi="Arial" w:cs="Arial"/>
          <w:b/>
          <w:bCs/>
        </w:rPr>
      </w:pPr>
      <w:r>
        <w:rPr>
          <w:rFonts w:ascii="Arial" w:hAnsi="Arial" w:cs="Arial"/>
          <w:b/>
          <w:bCs/>
        </w:rPr>
        <w:t>1.10 Competing interests</w:t>
      </w:r>
    </w:p>
    <w:p w14:paraId="1FE5EE63" w14:textId="52F7214F" w:rsidR="000D1BEC" w:rsidRDefault="000D1BEC" w:rsidP="000D1BEC">
      <w:pPr>
        <w:autoSpaceDE w:val="0"/>
        <w:autoSpaceDN w:val="0"/>
        <w:adjustRightInd w:val="0"/>
        <w:rPr>
          <w:rFonts w:ascii="Arial" w:hAnsi="Arial" w:cs="Arial"/>
          <w:b/>
          <w:bCs/>
        </w:rPr>
      </w:pPr>
    </w:p>
    <w:p w14:paraId="6DC5A944" w14:textId="15711C89" w:rsidR="000D1BEC" w:rsidRPr="000D1BEC" w:rsidRDefault="000D1BEC" w:rsidP="000D1BEC">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7F3287D9" w14:textId="509280C0" w:rsidR="000D1BEC" w:rsidRDefault="000D1BEC" w:rsidP="000D1BEC">
      <w:pPr>
        <w:autoSpaceDE w:val="0"/>
        <w:autoSpaceDN w:val="0"/>
        <w:adjustRightInd w:val="0"/>
        <w:rPr>
          <w:rFonts w:ascii="Arial" w:hAnsi="Arial" w:cs="Arial"/>
          <w:b/>
          <w:bCs/>
        </w:rPr>
      </w:pPr>
    </w:p>
    <w:p w14:paraId="1F621567" w14:textId="6F73AB1B" w:rsidR="000D1BEC" w:rsidRDefault="000D1BEC" w:rsidP="000D1BEC">
      <w:pPr>
        <w:autoSpaceDE w:val="0"/>
        <w:autoSpaceDN w:val="0"/>
        <w:adjustRightInd w:val="0"/>
        <w:rPr>
          <w:rFonts w:ascii="Arial" w:hAnsi="Arial" w:cs="Arial"/>
          <w:b/>
          <w:bCs/>
        </w:rPr>
      </w:pPr>
      <w:r>
        <w:rPr>
          <w:rFonts w:ascii="Arial" w:hAnsi="Arial" w:cs="Arial"/>
          <w:b/>
          <w:bCs/>
        </w:rPr>
        <w:t>1.11 Funding</w:t>
      </w:r>
    </w:p>
    <w:p w14:paraId="437819DA" w14:textId="7184A186" w:rsidR="000D1BEC" w:rsidRDefault="000D1BEC" w:rsidP="000D1BEC">
      <w:pPr>
        <w:autoSpaceDE w:val="0"/>
        <w:autoSpaceDN w:val="0"/>
        <w:adjustRightInd w:val="0"/>
        <w:rPr>
          <w:rFonts w:ascii="Arial" w:hAnsi="Arial" w:cs="Arial"/>
          <w:b/>
          <w:bCs/>
        </w:rPr>
      </w:pPr>
    </w:p>
    <w:p w14:paraId="5B28EDE4" w14:textId="77777777" w:rsidR="000D1BEC" w:rsidRDefault="000D1BEC" w:rsidP="000D1BEC">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2FBC20FD" w14:textId="5AC36620" w:rsidR="000D1BEC" w:rsidRPr="00F16140" w:rsidRDefault="000D1BEC" w:rsidP="00F16140">
      <w:pPr>
        <w:autoSpaceDE w:val="0"/>
        <w:autoSpaceDN w:val="0"/>
        <w:adjustRightInd w:val="0"/>
        <w:rPr>
          <w:rFonts w:ascii="Arial" w:hAnsi="Arial" w:cs="Arial"/>
          <w:b/>
          <w:bCs/>
        </w:rPr>
      </w:pPr>
    </w:p>
    <w:p w14:paraId="1531BEB5" w14:textId="2713E9CB" w:rsidR="00E3783C" w:rsidRDefault="00E3783C" w:rsidP="00E3783C">
      <w:pPr>
        <w:autoSpaceDE w:val="0"/>
        <w:autoSpaceDN w:val="0"/>
        <w:adjustRightInd w:val="0"/>
        <w:rPr>
          <w:rFonts w:ascii="Arial" w:hAnsi="Arial" w:cs="Arial"/>
          <w:b/>
          <w:bCs/>
        </w:rPr>
      </w:pPr>
      <w:r w:rsidRPr="004A44EA">
        <w:rPr>
          <w:rFonts w:ascii="Arial" w:hAnsi="Arial" w:cs="Arial"/>
          <w:b/>
          <w:bCs/>
        </w:rPr>
        <w:t>1.</w:t>
      </w:r>
      <w:r>
        <w:rPr>
          <w:rFonts w:ascii="Arial" w:hAnsi="Arial" w:cs="Arial"/>
          <w:b/>
          <w:bCs/>
        </w:rPr>
        <w:t>7</w:t>
      </w:r>
      <w:r w:rsidRPr="004A44EA">
        <w:rPr>
          <w:rFonts w:ascii="Arial" w:hAnsi="Arial" w:cs="Arial"/>
          <w:b/>
          <w:bCs/>
        </w:rPr>
        <w:t xml:space="preserve"> </w:t>
      </w:r>
      <w:r>
        <w:rPr>
          <w:rFonts w:ascii="Arial" w:hAnsi="Arial" w:cs="Arial"/>
          <w:b/>
          <w:bCs/>
        </w:rPr>
        <w:t>Author contributions</w:t>
      </w:r>
    </w:p>
    <w:p w14:paraId="41FCDFF2" w14:textId="1D282088" w:rsidR="00F16140" w:rsidRDefault="00F16140" w:rsidP="00E3783C">
      <w:pPr>
        <w:autoSpaceDE w:val="0"/>
        <w:autoSpaceDN w:val="0"/>
        <w:adjustRightInd w:val="0"/>
        <w:rPr>
          <w:rFonts w:ascii="Arial" w:hAnsi="Arial" w:cs="Arial"/>
          <w:b/>
          <w:bCs/>
        </w:rPr>
      </w:pPr>
    </w:p>
    <w:p w14:paraId="01645BE9" w14:textId="0C868B20" w:rsidR="00E3783C" w:rsidRPr="00F16140" w:rsidRDefault="00F16140" w:rsidP="00F16140">
      <w:pPr>
        <w:autoSpaceDE w:val="0"/>
        <w:autoSpaceDN w:val="0"/>
        <w:adjustRightInd w:val="0"/>
        <w:rPr>
          <w:rFonts w:ascii="Arial" w:hAnsi="Arial" w:cs="Arial"/>
          <w:b/>
          <w:bCs/>
        </w:rPr>
      </w:pPr>
      <w:r>
        <w:rPr>
          <w:rFonts w:ascii="Arial" w:hAnsi="Arial" w:cs="Arial"/>
          <w:b/>
          <w:bCs/>
        </w:rPr>
        <w:t>1.8 Acknowledgements</w:t>
      </w:r>
    </w:p>
    <w:p w14:paraId="5D51E9EB" w14:textId="77777777" w:rsidR="00F16140" w:rsidRPr="00F16140" w:rsidRDefault="00F16140" w:rsidP="00F16140">
      <w:pPr>
        <w:autoSpaceDE w:val="0"/>
        <w:autoSpaceDN w:val="0"/>
        <w:adjustRightInd w:val="0"/>
        <w:rPr>
          <w:rFonts w:ascii="Arial" w:hAnsi="Arial" w:cs="Arial"/>
          <w:b/>
          <w:bCs/>
        </w:rPr>
      </w:pPr>
    </w:p>
    <w:p w14:paraId="39719A83" w14:textId="77777777" w:rsidR="00703722" w:rsidRDefault="002B0E48" w:rsidP="000D1BEC">
      <w:pPr>
        <w:autoSpaceDE w:val="0"/>
        <w:autoSpaceDN w:val="0"/>
        <w:adjustRightInd w:val="0"/>
        <w:rPr>
          <w:rFonts w:ascii="Arial" w:hAnsi="Arial" w:cs="Arial"/>
          <w:b/>
          <w:bCs/>
        </w:rPr>
      </w:pPr>
      <w:r w:rsidRPr="000D1BEC">
        <w:rPr>
          <w:rFonts w:ascii="Arial" w:hAnsi="Arial" w:cs="Arial"/>
          <w:b/>
          <w:bCs/>
        </w:rPr>
        <w:t>1.</w:t>
      </w:r>
      <w:r w:rsidR="000144F4" w:rsidRPr="000D1BEC">
        <w:rPr>
          <w:rFonts w:ascii="Arial" w:hAnsi="Arial" w:cs="Arial"/>
          <w:b/>
          <w:bCs/>
        </w:rPr>
        <w:t>8</w:t>
      </w:r>
      <w:r w:rsidRPr="000D1BEC">
        <w:rPr>
          <w:rFonts w:ascii="Arial" w:hAnsi="Arial" w:cs="Arial"/>
          <w:b/>
          <w:bCs/>
        </w:rPr>
        <w:t xml:space="preserve"> </w:t>
      </w:r>
      <w:r w:rsidR="00E3783C">
        <w:rPr>
          <w:rFonts w:ascii="Arial" w:hAnsi="Arial" w:cs="Arial"/>
          <w:b/>
          <w:bCs/>
        </w:rPr>
        <w:t>References</w:t>
      </w:r>
    </w:p>
    <w:p w14:paraId="5257BEA7" w14:textId="77777777" w:rsidR="00261A0C" w:rsidRDefault="00261A0C" w:rsidP="000D1BEC">
      <w:pPr>
        <w:autoSpaceDE w:val="0"/>
        <w:autoSpaceDN w:val="0"/>
        <w:adjustRightInd w:val="0"/>
        <w:rPr>
          <w:rFonts w:ascii="Arial" w:hAnsi="Arial" w:cs="Arial"/>
          <w:b/>
          <w:bCs/>
        </w:rPr>
      </w:pPr>
    </w:p>
    <w:p w14:paraId="4974C211" w14:textId="77777777" w:rsidR="00261A0C" w:rsidRDefault="00261A0C" w:rsidP="000D1BEC">
      <w:pPr>
        <w:autoSpaceDE w:val="0"/>
        <w:autoSpaceDN w:val="0"/>
        <w:adjustRightInd w:val="0"/>
        <w:rPr>
          <w:rFonts w:ascii="Arial" w:hAnsi="Arial" w:cs="Arial"/>
          <w:b/>
          <w:bCs/>
        </w:rPr>
      </w:pPr>
    </w:p>
    <w:p w14:paraId="58C67312" w14:textId="77777777" w:rsidR="00261A0C" w:rsidRDefault="00261A0C" w:rsidP="000D1BEC">
      <w:pPr>
        <w:autoSpaceDE w:val="0"/>
        <w:autoSpaceDN w:val="0"/>
        <w:adjustRightInd w:val="0"/>
        <w:rPr>
          <w:rFonts w:ascii="Arial" w:hAnsi="Arial" w:cs="Arial"/>
          <w:b/>
          <w:bCs/>
        </w:rPr>
      </w:pPr>
    </w:p>
    <w:p w14:paraId="41A198D6" w14:textId="1F45EDF4" w:rsidR="00137EF9" w:rsidRPr="000D1BEC" w:rsidRDefault="002B0E48" w:rsidP="000D1BEC">
      <w:pPr>
        <w:autoSpaceDE w:val="0"/>
        <w:autoSpaceDN w:val="0"/>
        <w:adjustRightInd w:val="0"/>
        <w:rPr>
          <w:rFonts w:ascii="Arial" w:hAnsi="Arial" w:cs="Arial"/>
          <w:b/>
          <w:bCs/>
        </w:rPr>
      </w:pPr>
      <w:r w:rsidRPr="000D1BEC">
        <w:rPr>
          <w:rFonts w:ascii="Arial" w:hAnsi="Arial" w:cs="Arial"/>
          <w:b/>
          <w:bCs/>
        </w:rPr>
        <w:t xml:space="preserve"> </w:t>
      </w:r>
    </w:p>
    <w:p w14:paraId="62270008" w14:textId="77777777" w:rsidR="00137EF9" w:rsidRDefault="00137EF9" w:rsidP="00240028">
      <w:pPr>
        <w:jc w:val="both"/>
        <w:rPr>
          <w:rFonts w:ascii="Arial" w:hAnsi="Arial" w:cs="Arial"/>
          <w:b/>
          <w:shd w:val="clear" w:color="auto" w:fill="FFFFFF"/>
        </w:rPr>
      </w:pPr>
    </w:p>
    <w:p w14:paraId="6EFAE226" w14:textId="6F7121B5" w:rsidR="002B0E48" w:rsidRPr="006C5354" w:rsidRDefault="002B0E48" w:rsidP="00240028">
      <w:pPr>
        <w:jc w:val="both"/>
        <w:rPr>
          <w:rFonts w:ascii="Arial" w:hAnsi="Arial" w:cs="Arial"/>
          <w:shd w:val="clear" w:color="auto" w:fill="FFFFFF"/>
          <w:lang w:val="en-GB"/>
        </w:rPr>
      </w:pPr>
      <w:r w:rsidRPr="004A44EA">
        <w:rPr>
          <w:rFonts w:ascii="Arial" w:hAnsi="Arial" w:cs="Arial"/>
          <w:b/>
          <w:shd w:val="clear" w:color="auto" w:fill="FFFFFF"/>
        </w:rPr>
        <w:t>FIGURES</w:t>
      </w:r>
    </w:p>
    <w:p w14:paraId="17734741" w14:textId="53592DDE" w:rsidR="00240028" w:rsidRDefault="00240028" w:rsidP="00240028">
      <w:pPr>
        <w:rPr>
          <w:rFonts w:ascii="Arial" w:hAnsi="Arial" w:cs="Arial"/>
          <w:b/>
        </w:rPr>
      </w:pPr>
    </w:p>
    <w:p w14:paraId="1F418B0C" w14:textId="3D0A9120" w:rsidR="00AC375B" w:rsidRDefault="00AC375B" w:rsidP="00240028">
      <w:pPr>
        <w:rPr>
          <w:rFonts w:ascii="Arial" w:hAnsi="Arial" w:cs="Arial"/>
        </w:rPr>
      </w:pPr>
      <w:r>
        <w:rPr>
          <w:rFonts w:ascii="Arial" w:hAnsi="Arial" w:cs="Arial"/>
        </w:rPr>
        <w:t>Screenshot of log file</w:t>
      </w:r>
    </w:p>
    <w:p w14:paraId="596E511D" w14:textId="77777777" w:rsidR="00AC375B" w:rsidRPr="00AC375B" w:rsidRDefault="00AC375B" w:rsidP="00240028">
      <w:pPr>
        <w:rPr>
          <w:rFonts w:ascii="Arial" w:hAnsi="Arial" w:cs="Arial"/>
        </w:rPr>
      </w:pPr>
    </w:p>
    <w:p w14:paraId="63A4D050" w14:textId="17685FD5" w:rsidR="00240028" w:rsidRDefault="00410EA3" w:rsidP="00240028">
      <w:pPr>
        <w:rPr>
          <w:rFonts w:ascii="Arial" w:hAnsi="Arial" w:cs="Arial"/>
        </w:rPr>
      </w:pPr>
      <w:r>
        <w:rPr>
          <w:rFonts w:ascii="Arial" w:hAnsi="Arial" w:cs="Arial"/>
        </w:rPr>
        <w:t>Relationship between input size and memory cost</w:t>
      </w:r>
    </w:p>
    <w:p w14:paraId="1A31211C" w14:textId="29180C77" w:rsidR="00410EA3" w:rsidRPr="00410EA3" w:rsidRDefault="00410EA3" w:rsidP="00240028">
      <w:pPr>
        <w:rPr>
          <w:rFonts w:ascii="Arial" w:hAnsi="Arial" w:cs="Arial"/>
        </w:rPr>
      </w:pPr>
      <w:r>
        <w:rPr>
          <w:rFonts w:ascii="Arial" w:hAnsi="Arial" w:cs="Arial"/>
        </w:rPr>
        <w:t xml:space="preserve">Relationship between input </w:t>
      </w:r>
      <w:r w:rsidR="006A54AC">
        <w:rPr>
          <w:rFonts w:ascii="Arial" w:hAnsi="Arial" w:cs="Arial"/>
        </w:rPr>
        <w:t>number of samples and memory cost</w:t>
      </w:r>
    </w:p>
    <w:p w14:paraId="2C5CB37F" w14:textId="77777777" w:rsidR="00240028" w:rsidRDefault="00240028" w:rsidP="00240028">
      <w:pPr>
        <w:rPr>
          <w:rFonts w:ascii="Arial" w:hAnsi="Arial" w:cs="Arial"/>
          <w:b/>
        </w:rPr>
      </w:pPr>
    </w:p>
    <w:p w14:paraId="5ADDA8A1" w14:textId="7C75C1A5" w:rsidR="002B0E48" w:rsidRDefault="002B0E48" w:rsidP="00240028">
      <w:pPr>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240028">
      <w:pPr>
        <w:rPr>
          <w:rFonts w:ascii="Arial" w:hAnsi="Arial" w:cs="Arial"/>
          <w:b/>
          <w:shd w:val="clear" w:color="auto" w:fill="FFFFFF"/>
        </w:rPr>
      </w:pPr>
    </w:p>
    <w:p w14:paraId="3461F44D" w14:textId="624ABD67" w:rsidR="002B0E48" w:rsidRPr="004A44EA" w:rsidRDefault="002B0E48" w:rsidP="00240028">
      <w:pPr>
        <w:rPr>
          <w:rFonts w:ascii="Arial" w:hAnsi="Arial" w:cs="Arial"/>
          <w:b/>
        </w:rPr>
      </w:pPr>
      <w:r w:rsidRPr="004A44EA">
        <w:rPr>
          <w:rFonts w:ascii="Arial" w:hAnsi="Arial" w:cs="Arial"/>
          <w:b/>
        </w:rPr>
        <w:t>SUPPLEMENTARY MATERIAL</w:t>
      </w:r>
    </w:p>
    <w:p w14:paraId="2CE6099D" w14:textId="77777777" w:rsidR="002B0E48" w:rsidRPr="004A44EA" w:rsidRDefault="002B0E48" w:rsidP="00240028">
      <w:pPr>
        <w:jc w:val="both"/>
        <w:rPr>
          <w:rFonts w:ascii="Arial" w:hAnsi="Arial" w:cs="Arial"/>
          <w:b/>
        </w:rPr>
      </w:pPr>
    </w:p>
    <w:p w14:paraId="5D66374F" w14:textId="77777777" w:rsidR="00D545A3" w:rsidRDefault="00D545A3"/>
    <w:sectPr w:rsidR="00D545A3" w:rsidSect="00330BD8">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B512F" w14:textId="77777777" w:rsidR="00E14F18" w:rsidRDefault="00E14F18">
      <w:r>
        <w:separator/>
      </w:r>
    </w:p>
  </w:endnote>
  <w:endnote w:type="continuationSeparator" w:id="0">
    <w:p w14:paraId="637B8FF0" w14:textId="77777777" w:rsidR="00E14F18" w:rsidRDefault="00E14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58221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E14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0E399" w14:textId="77777777" w:rsidR="00E14F18" w:rsidRDefault="00E14F18">
      <w:r>
        <w:separator/>
      </w:r>
    </w:p>
  </w:footnote>
  <w:footnote w:type="continuationSeparator" w:id="0">
    <w:p w14:paraId="2B8D9B8B" w14:textId="77777777" w:rsidR="00E14F18" w:rsidRDefault="00E14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10370"/>
    <w:rsid w:val="000144F4"/>
    <w:rsid w:val="000361F6"/>
    <w:rsid w:val="00053129"/>
    <w:rsid w:val="00073372"/>
    <w:rsid w:val="00076902"/>
    <w:rsid w:val="000A1D22"/>
    <w:rsid w:val="000B167A"/>
    <w:rsid w:val="000B7863"/>
    <w:rsid w:val="000D1BEC"/>
    <w:rsid w:val="000E2692"/>
    <w:rsid w:val="00115434"/>
    <w:rsid w:val="00126F9F"/>
    <w:rsid w:val="00137EF9"/>
    <w:rsid w:val="001573CD"/>
    <w:rsid w:val="0018099E"/>
    <w:rsid w:val="00184E4C"/>
    <w:rsid w:val="00185DF2"/>
    <w:rsid w:val="001D770C"/>
    <w:rsid w:val="001E5A4A"/>
    <w:rsid w:val="001F596D"/>
    <w:rsid w:val="00233E82"/>
    <w:rsid w:val="00237AB6"/>
    <w:rsid w:val="00240028"/>
    <w:rsid w:val="002545FB"/>
    <w:rsid w:val="002608EC"/>
    <w:rsid w:val="00261A0C"/>
    <w:rsid w:val="00264926"/>
    <w:rsid w:val="002705C4"/>
    <w:rsid w:val="00285019"/>
    <w:rsid w:val="00286E40"/>
    <w:rsid w:val="002A4F33"/>
    <w:rsid w:val="002B0E48"/>
    <w:rsid w:val="002D30BF"/>
    <w:rsid w:val="002E60D1"/>
    <w:rsid w:val="002F4317"/>
    <w:rsid w:val="00324337"/>
    <w:rsid w:val="0035598C"/>
    <w:rsid w:val="0036154D"/>
    <w:rsid w:val="00362B84"/>
    <w:rsid w:val="00366886"/>
    <w:rsid w:val="0037055D"/>
    <w:rsid w:val="00371B34"/>
    <w:rsid w:val="00375283"/>
    <w:rsid w:val="003A5C2C"/>
    <w:rsid w:val="003B53FC"/>
    <w:rsid w:val="003B5EA1"/>
    <w:rsid w:val="003C48FE"/>
    <w:rsid w:val="003D2568"/>
    <w:rsid w:val="003D606A"/>
    <w:rsid w:val="003E1FA9"/>
    <w:rsid w:val="003E2851"/>
    <w:rsid w:val="003F21DE"/>
    <w:rsid w:val="003F237A"/>
    <w:rsid w:val="00407BFF"/>
    <w:rsid w:val="00410EA3"/>
    <w:rsid w:val="004306C3"/>
    <w:rsid w:val="0045014F"/>
    <w:rsid w:val="00454831"/>
    <w:rsid w:val="00462E76"/>
    <w:rsid w:val="00471AB9"/>
    <w:rsid w:val="00495389"/>
    <w:rsid w:val="004B4A57"/>
    <w:rsid w:val="004D10F6"/>
    <w:rsid w:val="00512AB7"/>
    <w:rsid w:val="00530C9B"/>
    <w:rsid w:val="00537F51"/>
    <w:rsid w:val="0055669C"/>
    <w:rsid w:val="0058221A"/>
    <w:rsid w:val="00592364"/>
    <w:rsid w:val="005A1BDC"/>
    <w:rsid w:val="005A7EB7"/>
    <w:rsid w:val="005B0B36"/>
    <w:rsid w:val="005C2884"/>
    <w:rsid w:val="005C2B2D"/>
    <w:rsid w:val="005C3E0A"/>
    <w:rsid w:val="005C4F78"/>
    <w:rsid w:val="005F4EE9"/>
    <w:rsid w:val="005F5BD6"/>
    <w:rsid w:val="0061067D"/>
    <w:rsid w:val="00637A9B"/>
    <w:rsid w:val="00654540"/>
    <w:rsid w:val="00655C5C"/>
    <w:rsid w:val="0066190A"/>
    <w:rsid w:val="00661FA6"/>
    <w:rsid w:val="00663642"/>
    <w:rsid w:val="0068277B"/>
    <w:rsid w:val="0068326D"/>
    <w:rsid w:val="006909C9"/>
    <w:rsid w:val="00691C82"/>
    <w:rsid w:val="006A001E"/>
    <w:rsid w:val="006A54AC"/>
    <w:rsid w:val="006B492B"/>
    <w:rsid w:val="006D41EF"/>
    <w:rsid w:val="006E0F3B"/>
    <w:rsid w:val="006E3731"/>
    <w:rsid w:val="006F3472"/>
    <w:rsid w:val="006F57E3"/>
    <w:rsid w:val="00703722"/>
    <w:rsid w:val="0070590A"/>
    <w:rsid w:val="007272C5"/>
    <w:rsid w:val="00736AFA"/>
    <w:rsid w:val="00754EA9"/>
    <w:rsid w:val="0077510B"/>
    <w:rsid w:val="00783B50"/>
    <w:rsid w:val="007A6CEC"/>
    <w:rsid w:val="007B72B1"/>
    <w:rsid w:val="007C3B72"/>
    <w:rsid w:val="007C53E6"/>
    <w:rsid w:val="007C5475"/>
    <w:rsid w:val="007D61CE"/>
    <w:rsid w:val="007E63FB"/>
    <w:rsid w:val="007F26CB"/>
    <w:rsid w:val="00810DD6"/>
    <w:rsid w:val="00815D08"/>
    <w:rsid w:val="00817B39"/>
    <w:rsid w:val="00852383"/>
    <w:rsid w:val="00865FBB"/>
    <w:rsid w:val="00875E40"/>
    <w:rsid w:val="00877508"/>
    <w:rsid w:val="00883C2A"/>
    <w:rsid w:val="00884ABA"/>
    <w:rsid w:val="00891A5F"/>
    <w:rsid w:val="008D43BD"/>
    <w:rsid w:val="008D5736"/>
    <w:rsid w:val="008F2C82"/>
    <w:rsid w:val="008F4791"/>
    <w:rsid w:val="00904E45"/>
    <w:rsid w:val="00922568"/>
    <w:rsid w:val="00941189"/>
    <w:rsid w:val="00952D7C"/>
    <w:rsid w:val="00956E6B"/>
    <w:rsid w:val="00966AF8"/>
    <w:rsid w:val="00993C73"/>
    <w:rsid w:val="00997856"/>
    <w:rsid w:val="009C1D9C"/>
    <w:rsid w:val="009C6C15"/>
    <w:rsid w:val="009D5855"/>
    <w:rsid w:val="009D70DB"/>
    <w:rsid w:val="00A067F0"/>
    <w:rsid w:val="00A26152"/>
    <w:rsid w:val="00A277AE"/>
    <w:rsid w:val="00A66A21"/>
    <w:rsid w:val="00A679F7"/>
    <w:rsid w:val="00A73145"/>
    <w:rsid w:val="00AB03F8"/>
    <w:rsid w:val="00AB0C11"/>
    <w:rsid w:val="00AB29E6"/>
    <w:rsid w:val="00AC375B"/>
    <w:rsid w:val="00AD6D8F"/>
    <w:rsid w:val="00AE066D"/>
    <w:rsid w:val="00AE7D6F"/>
    <w:rsid w:val="00AF0EF5"/>
    <w:rsid w:val="00AF1ED3"/>
    <w:rsid w:val="00AF7756"/>
    <w:rsid w:val="00AF7BB0"/>
    <w:rsid w:val="00B03108"/>
    <w:rsid w:val="00B04CF9"/>
    <w:rsid w:val="00B05477"/>
    <w:rsid w:val="00B13B24"/>
    <w:rsid w:val="00B17273"/>
    <w:rsid w:val="00B26B26"/>
    <w:rsid w:val="00B45F6F"/>
    <w:rsid w:val="00B46A47"/>
    <w:rsid w:val="00B503C5"/>
    <w:rsid w:val="00B7724A"/>
    <w:rsid w:val="00B81D50"/>
    <w:rsid w:val="00B957E0"/>
    <w:rsid w:val="00B9600A"/>
    <w:rsid w:val="00BA5A18"/>
    <w:rsid w:val="00BB2541"/>
    <w:rsid w:val="00BB5593"/>
    <w:rsid w:val="00BD2556"/>
    <w:rsid w:val="00BE3B06"/>
    <w:rsid w:val="00BF351B"/>
    <w:rsid w:val="00C306B1"/>
    <w:rsid w:val="00C37B9E"/>
    <w:rsid w:val="00C42549"/>
    <w:rsid w:val="00C93DDB"/>
    <w:rsid w:val="00C9695C"/>
    <w:rsid w:val="00CA40E9"/>
    <w:rsid w:val="00CB5CE2"/>
    <w:rsid w:val="00CE3E16"/>
    <w:rsid w:val="00CF0AFB"/>
    <w:rsid w:val="00CF15E0"/>
    <w:rsid w:val="00CF2A18"/>
    <w:rsid w:val="00CF2B2B"/>
    <w:rsid w:val="00D15A03"/>
    <w:rsid w:val="00D17100"/>
    <w:rsid w:val="00D20B95"/>
    <w:rsid w:val="00D37153"/>
    <w:rsid w:val="00D37228"/>
    <w:rsid w:val="00D545A3"/>
    <w:rsid w:val="00D54F67"/>
    <w:rsid w:val="00D64A2B"/>
    <w:rsid w:val="00D672D7"/>
    <w:rsid w:val="00D74B16"/>
    <w:rsid w:val="00D76E38"/>
    <w:rsid w:val="00D8642C"/>
    <w:rsid w:val="00D87BF3"/>
    <w:rsid w:val="00D92B83"/>
    <w:rsid w:val="00DA5252"/>
    <w:rsid w:val="00DB789D"/>
    <w:rsid w:val="00DE7519"/>
    <w:rsid w:val="00DF0111"/>
    <w:rsid w:val="00E10DCE"/>
    <w:rsid w:val="00E13D66"/>
    <w:rsid w:val="00E14F18"/>
    <w:rsid w:val="00E21A05"/>
    <w:rsid w:val="00E27F7D"/>
    <w:rsid w:val="00E3783C"/>
    <w:rsid w:val="00E541AE"/>
    <w:rsid w:val="00E562DF"/>
    <w:rsid w:val="00E6325F"/>
    <w:rsid w:val="00E7311F"/>
    <w:rsid w:val="00EE030C"/>
    <w:rsid w:val="00EE6498"/>
    <w:rsid w:val="00F16140"/>
    <w:rsid w:val="00F306F8"/>
    <w:rsid w:val="00F32CD7"/>
    <w:rsid w:val="00F70C8F"/>
    <w:rsid w:val="00F80ABB"/>
    <w:rsid w:val="00F82508"/>
    <w:rsid w:val="00F85E04"/>
    <w:rsid w:val="00F90611"/>
    <w:rsid w:val="00FA078C"/>
    <w:rsid w:val="00FC0477"/>
    <w:rsid w:val="00FD555F"/>
    <w:rsid w:val="00FF3F4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jlemas@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278</cp:revision>
  <dcterms:created xsi:type="dcterms:W3CDTF">2019-10-28T20:22:00Z</dcterms:created>
  <dcterms:modified xsi:type="dcterms:W3CDTF">2020-02-09T00:47:00Z</dcterms:modified>
</cp:coreProperties>
</file>