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9754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Research Reproducibility 2020</w:t>
      </w:r>
      <w:r>
        <w:rPr>
          <w:rFonts w:ascii="Arial" w:hAnsi="Arial" w:cs="Arial"/>
          <w:b/>
          <w:bCs/>
        </w:rPr>
        <w:br/>
        <w:t>Educating for Reproducibility: Pathways to Research Integrity</w:t>
      </w:r>
      <w:r>
        <w:rPr>
          <w:rFonts w:ascii="Arial" w:hAnsi="Arial" w:cs="Arial"/>
          <w:b/>
          <w:bCs/>
        </w:rPr>
        <w:br/>
        <w:t>University of Florida, Gainesville, FL, USA</w:t>
      </w:r>
    </w:p>
    <w:p w14:paraId="7E1D2A3C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EA2CE5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5C912A7" w14:textId="6C94F5C5" w:rsidR="000361F6" w:rsidRPr="00197379" w:rsidRDefault="00BF641F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2"/>
          <w:szCs w:val="22"/>
        </w:rPr>
        <w:t xml:space="preserve">A </w:t>
      </w:r>
      <w:r w:rsidR="007668FE">
        <w:rPr>
          <w:rFonts w:ascii="Arial" w:hAnsi="Arial" w:cs="Arial"/>
          <w:b/>
          <w:sz w:val="22"/>
          <w:szCs w:val="22"/>
        </w:rPr>
        <w:t>Highly-Reproducible</w:t>
      </w:r>
      <w:r>
        <w:rPr>
          <w:rFonts w:ascii="Arial" w:hAnsi="Arial" w:cs="Arial"/>
          <w:b/>
          <w:sz w:val="22"/>
          <w:szCs w:val="22"/>
        </w:rPr>
        <w:t xml:space="preserve"> Workflow for Untargeted Metabolomics Data Processing</w:t>
      </w:r>
    </w:p>
    <w:p w14:paraId="5DDD52C1" w14:textId="77777777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BC97E6" w14:textId="036D281E" w:rsidR="000361F6" w:rsidRPr="00197379" w:rsidRDefault="0077510B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Xinsong</w:t>
      </w:r>
      <w:proofErr w:type="spellEnd"/>
      <w:r>
        <w:rPr>
          <w:rFonts w:ascii="Arial" w:hAnsi="Arial" w:cs="Arial"/>
          <w:b/>
          <w:bCs/>
        </w:rPr>
        <w:t xml:space="preserve"> Du</w:t>
      </w:r>
      <w:r w:rsidR="000361F6" w:rsidRPr="00197379">
        <w:rPr>
          <w:rFonts w:ascii="Arial" w:hAnsi="Arial" w:cs="Arial"/>
          <w:bCs/>
          <w:vertAlign w:val="superscript"/>
        </w:rPr>
        <w:t>(1)</w:t>
      </w:r>
      <w:r w:rsidR="000361F6" w:rsidRPr="00197379"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Luran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Manfio</w:t>
      </w:r>
      <w:proofErr w:type="spellEnd"/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="000361F6" w:rsidRPr="00197379">
        <w:rPr>
          <w:rFonts w:ascii="Arial" w:hAnsi="Arial" w:cs="Arial"/>
          <w:bCs/>
          <w:vertAlign w:val="superscript"/>
        </w:rPr>
        <w:t>)</w:t>
      </w:r>
      <w:r w:rsidR="000361F6"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Alexander </w:t>
      </w:r>
      <w:proofErr w:type="spellStart"/>
      <w:r>
        <w:rPr>
          <w:rFonts w:ascii="Arial" w:hAnsi="Arial" w:cs="Arial"/>
          <w:b/>
          <w:bCs/>
        </w:rPr>
        <w:t>Kirpich</w:t>
      </w:r>
      <w:proofErr w:type="spellEnd"/>
      <w:r w:rsidR="000361F6" w:rsidRPr="00197379">
        <w:rPr>
          <w:rFonts w:ascii="Arial" w:hAnsi="Arial" w:cs="Arial"/>
          <w:bCs/>
          <w:vertAlign w:val="superscript"/>
        </w:rPr>
        <w:t>(</w:t>
      </w:r>
      <w:bookmarkStart w:id="0" w:name="_GoBack"/>
      <w:bookmarkEnd w:id="0"/>
      <w:r w:rsidR="00E6325F">
        <w:rPr>
          <w:rFonts w:ascii="Arial" w:hAnsi="Arial" w:cs="Arial"/>
          <w:bCs/>
          <w:vertAlign w:val="superscript"/>
        </w:rPr>
        <w:t>2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William R. Hogan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Timothy J. Garrett</w:t>
      </w:r>
      <w:r w:rsidRPr="00197379">
        <w:rPr>
          <w:rFonts w:ascii="Arial" w:hAnsi="Arial" w:cs="Arial"/>
          <w:bCs/>
          <w:vertAlign w:val="superscript"/>
        </w:rPr>
        <w:t>(3)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Dominick J. </w:t>
      </w:r>
      <w:proofErr w:type="spellStart"/>
      <w:r>
        <w:rPr>
          <w:rFonts w:ascii="Arial" w:hAnsi="Arial" w:cs="Arial"/>
          <w:b/>
          <w:bCs/>
        </w:rPr>
        <w:t>Lemas</w:t>
      </w:r>
      <w:proofErr w:type="spellEnd"/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</w:p>
    <w:p w14:paraId="741C079A" w14:textId="3096E889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(1)</w:t>
      </w:r>
      <w:r w:rsidR="00E6325F">
        <w:rPr>
          <w:rFonts w:ascii="Arial" w:hAnsi="Arial" w:cs="Arial"/>
          <w:i/>
          <w:iCs/>
        </w:rPr>
        <w:t>Department of Health Outcomes and Biomedical Informatics</w:t>
      </w:r>
      <w:r w:rsidR="00DE7519">
        <w:rPr>
          <w:rFonts w:ascii="Arial" w:hAnsi="Arial" w:cs="Arial"/>
          <w:i/>
          <w:iCs/>
        </w:rPr>
        <w:t>, College of Medicine, University of Florida</w:t>
      </w:r>
      <w:r w:rsidR="00E6325F">
        <w:rPr>
          <w:rFonts w:ascii="Arial" w:hAnsi="Arial" w:cs="Arial"/>
          <w:i/>
          <w:iCs/>
        </w:rPr>
        <w:t>.</w:t>
      </w:r>
      <w:r w:rsidRPr="00197379">
        <w:rPr>
          <w:rFonts w:ascii="Arial" w:hAnsi="Arial" w:cs="Arial"/>
          <w:i/>
          <w:iCs/>
        </w:rPr>
        <w:t xml:space="preserve"> </w:t>
      </w:r>
      <w:r w:rsidR="00E6325F">
        <w:rPr>
          <w:rFonts w:ascii="Arial" w:hAnsi="Arial" w:cs="Arial"/>
          <w:i/>
          <w:iCs/>
        </w:rPr>
        <w:t>{</w:t>
      </w:r>
      <w:proofErr w:type="spellStart"/>
      <w:r w:rsidR="00E6325F">
        <w:rPr>
          <w:rFonts w:ascii="Arial" w:hAnsi="Arial" w:cs="Arial"/>
          <w:i/>
          <w:iCs/>
        </w:rPr>
        <w:t>xinsongdu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manfiol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hoganwr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djlemas</w:t>
      </w:r>
      <w:proofErr w:type="spellEnd"/>
      <w:r w:rsidR="00E6325F">
        <w:rPr>
          <w:rFonts w:ascii="Arial" w:hAnsi="Arial" w:cs="Arial"/>
          <w:i/>
          <w:iCs/>
        </w:rPr>
        <w:t>}@ufl.edu</w:t>
      </w:r>
    </w:p>
    <w:p w14:paraId="725C8FDC" w14:textId="4C65A882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</w:t>
      </w:r>
      <w:r w:rsidR="00DE7519">
        <w:rPr>
          <w:rFonts w:ascii="Arial" w:hAnsi="Arial" w:cs="Arial"/>
          <w:iCs/>
          <w:vertAlign w:val="superscript"/>
        </w:rPr>
        <w:t>2</w:t>
      </w:r>
      <w:r w:rsidRPr="00197379">
        <w:rPr>
          <w:rFonts w:ascii="Arial" w:hAnsi="Arial" w:cs="Arial"/>
          <w:iCs/>
          <w:vertAlign w:val="superscript"/>
        </w:rPr>
        <w:t>)</w:t>
      </w:r>
      <w:r w:rsidR="00DE7519">
        <w:rPr>
          <w:rFonts w:ascii="Arial" w:hAnsi="Arial" w:cs="Arial"/>
          <w:i/>
          <w:iCs/>
        </w:rPr>
        <w:t xml:space="preserve">Department of Population Health Sciences, School of Public Health, Georgia State University. </w:t>
      </w:r>
      <w:hyperlink r:id="rId4" w:history="1">
        <w:r w:rsidR="00DE7519" w:rsidRPr="00E40CF1">
          <w:rPr>
            <w:rStyle w:val="Hyperlink"/>
            <w:rFonts w:ascii="Arial" w:hAnsi="Arial" w:cs="Arial"/>
            <w:i/>
            <w:iCs/>
          </w:rPr>
          <w:t>akirpich@gsu.edu</w:t>
        </w:r>
      </w:hyperlink>
    </w:p>
    <w:p w14:paraId="39F1E08A" w14:textId="380FD4BC" w:rsidR="00DE7519" w:rsidRPr="00197379" w:rsidRDefault="00DE7519" w:rsidP="00DE7519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97379">
        <w:rPr>
          <w:rFonts w:ascii="Arial" w:hAnsi="Arial" w:cs="Arial"/>
          <w:iCs/>
          <w:vertAlign w:val="superscript"/>
        </w:rPr>
        <w:t>(</w:t>
      </w:r>
      <w:r>
        <w:rPr>
          <w:rFonts w:ascii="Arial" w:hAnsi="Arial" w:cs="Arial"/>
          <w:iCs/>
          <w:vertAlign w:val="superscript"/>
        </w:rPr>
        <w:t>3</w:t>
      </w:r>
      <w:r w:rsidRPr="00197379">
        <w:rPr>
          <w:rFonts w:ascii="Arial" w:hAnsi="Arial" w:cs="Arial"/>
          <w:iCs/>
          <w:vertAlign w:val="superscript"/>
        </w:rPr>
        <w:t>)</w:t>
      </w:r>
      <w:r>
        <w:rPr>
          <w:rFonts w:ascii="Arial" w:hAnsi="Arial" w:cs="Arial"/>
          <w:i/>
          <w:iCs/>
        </w:rPr>
        <w:t xml:space="preserve">Department of </w:t>
      </w:r>
      <w:r w:rsidR="005C2B2D">
        <w:rPr>
          <w:rFonts w:ascii="Arial" w:hAnsi="Arial" w:cs="Arial"/>
          <w:i/>
          <w:iCs/>
        </w:rPr>
        <w:t>Pathology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Immunology and Laboratory Medicine, College of Medicine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University of Florida</w:t>
      </w:r>
      <w:r>
        <w:rPr>
          <w:rFonts w:ascii="Arial" w:hAnsi="Arial" w:cs="Arial"/>
          <w:i/>
          <w:iCs/>
        </w:rPr>
        <w:t xml:space="preserve">. </w:t>
      </w:r>
      <w:hyperlink r:id="rId5" w:history="1">
        <w:r w:rsidR="00A067F0" w:rsidRPr="00E40CF1">
          <w:rPr>
            <w:rStyle w:val="Hyperlink"/>
            <w:rFonts w:ascii="Arial" w:hAnsi="Arial" w:cs="Arial"/>
            <w:i/>
            <w:iCs/>
          </w:rPr>
          <w:t>tgarrett@ufl.edu</w:t>
        </w:r>
      </w:hyperlink>
      <w:r w:rsidR="00A067F0">
        <w:rPr>
          <w:rFonts w:ascii="Arial" w:hAnsi="Arial" w:cs="Arial"/>
          <w:i/>
          <w:iCs/>
        </w:rPr>
        <w:t xml:space="preserve"> </w:t>
      </w:r>
    </w:p>
    <w:p w14:paraId="6407E0EF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1D4D0DF6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301D67BE" w14:textId="77777777" w:rsidR="000361F6" w:rsidRPr="00197379" w:rsidRDefault="000361F6" w:rsidP="000361F6">
      <w:pPr>
        <w:pStyle w:val="Heading5"/>
        <w:keepNext w:val="0"/>
        <w:keepLines/>
        <w:widowControl w:val="0"/>
        <w:jc w:val="center"/>
        <w:rPr>
          <w:rFonts w:ascii="Arial" w:hAnsi="Arial" w:cs="Arial"/>
          <w:szCs w:val="24"/>
        </w:rPr>
      </w:pPr>
      <w:r w:rsidRPr="00197379">
        <w:rPr>
          <w:rFonts w:ascii="Arial" w:hAnsi="Arial" w:cs="Arial"/>
          <w:szCs w:val="24"/>
        </w:rPr>
        <w:t>ABSTRACT</w:t>
      </w:r>
    </w:p>
    <w:p w14:paraId="7321A189" w14:textId="77777777" w:rsidR="000361F6" w:rsidRPr="00197379" w:rsidRDefault="000361F6" w:rsidP="000361F6">
      <w:pPr>
        <w:keepLines/>
        <w:widowControl w:val="0"/>
        <w:rPr>
          <w:rFonts w:ascii="Arial" w:hAnsi="Arial" w:cs="Arial"/>
        </w:rPr>
      </w:pPr>
    </w:p>
    <w:p w14:paraId="546DF732" w14:textId="72A43E36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Untargeted metabolomics data is increasingly collected by epidemiological studies to investigate population-level variation in the</w:t>
      </w:r>
      <w:r w:rsidRPr="00072BA1">
        <w:rPr>
          <w:rFonts w:ascii="Arial" w:eastAsia="Times New Roman" w:hAnsi="Arial" w:cs="Arial"/>
          <w:sz w:val="22"/>
          <w:szCs w:val="22"/>
        </w:rPr>
        <w:t xml:space="preserve"> development of health and disease</w:t>
      </w:r>
      <w:r>
        <w:rPr>
          <w:rFonts w:ascii="Arial" w:eastAsia="Times New Roman" w:hAnsi="Arial" w:cs="Arial"/>
          <w:sz w:val="22"/>
          <w:szCs w:val="22"/>
        </w:rPr>
        <w:t xml:space="preserve">. Reproducibility of untargeted metabolomics data </w:t>
      </w:r>
      <w:r w:rsidR="001C402F">
        <w:rPr>
          <w:rFonts w:ascii="Arial" w:eastAsia="Times New Roman" w:hAnsi="Arial" w:cs="Arial"/>
          <w:sz w:val="22"/>
          <w:szCs w:val="22"/>
        </w:rPr>
        <w:t>processing</w:t>
      </w:r>
      <w:r>
        <w:rPr>
          <w:rFonts w:ascii="Arial" w:eastAsia="Times New Roman" w:hAnsi="Arial" w:cs="Arial"/>
          <w:sz w:val="22"/>
          <w:szCs w:val="22"/>
        </w:rPr>
        <w:t xml:space="preserve"> remains a challenge</w:t>
      </w:r>
      <w:r w:rsidR="00F04983">
        <w:rPr>
          <w:rFonts w:ascii="Arial" w:eastAsia="Times New Roman" w:hAnsi="Arial" w:cs="Arial"/>
          <w:sz w:val="22"/>
          <w:szCs w:val="22"/>
        </w:rPr>
        <w:t xml:space="preserve">, which can result from </w:t>
      </w:r>
      <w:r w:rsidR="006F33C2">
        <w:rPr>
          <w:rFonts w:ascii="Arial" w:eastAsia="Times New Roman" w:hAnsi="Arial" w:cs="Arial"/>
          <w:sz w:val="22"/>
          <w:szCs w:val="22"/>
        </w:rPr>
        <w:t xml:space="preserve">the use of instrument, </w:t>
      </w:r>
      <w:r w:rsidR="00401857">
        <w:rPr>
          <w:rFonts w:ascii="Arial" w:eastAsia="Times New Roman" w:hAnsi="Arial" w:cs="Arial"/>
          <w:sz w:val="22"/>
          <w:szCs w:val="22"/>
        </w:rPr>
        <w:t>different</w:t>
      </w:r>
      <w:r w:rsidR="006F33C2">
        <w:rPr>
          <w:rFonts w:ascii="Arial" w:eastAsia="Times New Roman" w:hAnsi="Arial" w:cs="Arial"/>
          <w:sz w:val="22"/>
          <w:szCs w:val="22"/>
        </w:rPr>
        <w:t xml:space="preserve"> data processing software and</w:t>
      </w:r>
      <w:r w:rsidR="008A491D">
        <w:rPr>
          <w:rFonts w:ascii="Arial" w:eastAsia="Times New Roman" w:hAnsi="Arial" w:cs="Arial"/>
          <w:sz w:val="22"/>
          <w:szCs w:val="22"/>
        </w:rPr>
        <w:t xml:space="preserve"> different</w:t>
      </w:r>
      <w:r w:rsidR="006F33C2">
        <w:rPr>
          <w:rFonts w:ascii="Arial" w:eastAsia="Times New Roman" w:hAnsi="Arial" w:cs="Arial"/>
          <w:sz w:val="22"/>
          <w:szCs w:val="22"/>
        </w:rPr>
        <w:t xml:space="preserve"> operating system.</w:t>
      </w:r>
      <w:r w:rsidR="004F2AE6">
        <w:rPr>
          <w:rFonts w:ascii="Arial" w:eastAsia="Times New Roman" w:hAnsi="Arial" w:cs="Arial"/>
          <w:sz w:val="22"/>
          <w:szCs w:val="22"/>
        </w:rPr>
        <w:t xml:space="preserve"> </w:t>
      </w:r>
      <w:r w:rsidR="007464CF">
        <w:rPr>
          <w:rFonts w:ascii="Arial" w:eastAsia="Times New Roman" w:hAnsi="Arial" w:cs="Arial"/>
          <w:sz w:val="22"/>
          <w:szCs w:val="22"/>
        </w:rPr>
        <w:t xml:space="preserve">Therefore, it is necessary and feasible to </w:t>
      </w:r>
      <w:r w:rsidR="0036018E">
        <w:rPr>
          <w:rFonts w:ascii="Arial" w:eastAsia="Times New Roman" w:hAnsi="Arial" w:cs="Arial"/>
          <w:sz w:val="22"/>
          <w:szCs w:val="22"/>
        </w:rPr>
        <w:t>creat</w:t>
      </w:r>
      <w:r w:rsidR="00354908">
        <w:rPr>
          <w:rFonts w:ascii="Arial" w:eastAsia="Times New Roman" w:hAnsi="Arial" w:cs="Arial"/>
          <w:sz w:val="22"/>
          <w:szCs w:val="22"/>
        </w:rPr>
        <w:t>e</w:t>
      </w:r>
      <w:r w:rsidR="007464CF">
        <w:rPr>
          <w:rFonts w:ascii="Arial" w:eastAsia="Times New Roman" w:hAnsi="Arial" w:cs="Arial"/>
          <w:sz w:val="22"/>
          <w:szCs w:val="22"/>
        </w:rPr>
        <w:t xml:space="preserve"> a workflow that can increase reproducibility and facilitate collaborative research</w:t>
      </w:r>
      <w:r w:rsidR="007016C5">
        <w:rPr>
          <w:rFonts w:ascii="Arial" w:eastAsia="Times New Roman" w:hAnsi="Arial" w:cs="Arial"/>
          <w:sz w:val="22"/>
          <w:szCs w:val="22"/>
        </w:rPr>
        <w:t xml:space="preserve"> by </w:t>
      </w:r>
      <w:r w:rsidR="00D826E2">
        <w:rPr>
          <w:rFonts w:ascii="Arial" w:eastAsia="Times New Roman" w:hAnsi="Arial" w:cs="Arial"/>
          <w:sz w:val="22"/>
          <w:szCs w:val="22"/>
        </w:rPr>
        <w:t>controlling the use of data processing software and operating system</w:t>
      </w:r>
      <w:r w:rsidR="007464CF">
        <w:rPr>
          <w:rFonts w:ascii="Arial" w:eastAsia="Times New Roman" w:hAnsi="Arial" w:cs="Arial"/>
          <w:sz w:val="22"/>
          <w:szCs w:val="22"/>
        </w:rPr>
        <w:t>.</w:t>
      </w:r>
    </w:p>
    <w:p w14:paraId="19B12450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BCAE129" w14:textId="4781E4B9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The goal of our </w:t>
      </w:r>
      <w:r w:rsidR="00587D3A">
        <w:rPr>
          <w:rFonts w:ascii="Arial" w:eastAsia="Times New Roman" w:hAnsi="Arial" w:cs="Arial"/>
          <w:sz w:val="22"/>
          <w:szCs w:val="22"/>
        </w:rPr>
        <w:t>study</w:t>
      </w:r>
      <w:r w:rsidRPr="00072BA1">
        <w:rPr>
          <w:rFonts w:ascii="Arial" w:eastAsia="Times New Roman" w:hAnsi="Arial" w:cs="Arial"/>
          <w:sz w:val="22"/>
          <w:szCs w:val="22"/>
        </w:rPr>
        <w:t xml:space="preserve"> is to </w:t>
      </w:r>
      <w:r w:rsidR="00C603F8">
        <w:rPr>
          <w:rFonts w:ascii="Arial" w:eastAsia="Times New Roman" w:hAnsi="Arial" w:cs="Arial"/>
          <w:sz w:val="22"/>
          <w:szCs w:val="22"/>
        </w:rPr>
        <w:t>build up a workflow that can improve</w:t>
      </w:r>
      <w:r w:rsidR="00D97951">
        <w:rPr>
          <w:rFonts w:ascii="Arial" w:eastAsia="Times New Roman" w:hAnsi="Arial" w:cs="Arial"/>
          <w:sz w:val="22"/>
          <w:szCs w:val="22"/>
        </w:rPr>
        <w:t xml:space="preserve"> reproducibility of</w:t>
      </w:r>
      <w:r w:rsidR="00C603F8">
        <w:rPr>
          <w:rFonts w:ascii="Arial" w:eastAsia="Times New Roman" w:hAnsi="Arial" w:cs="Arial"/>
          <w:sz w:val="22"/>
          <w:szCs w:val="22"/>
        </w:rPr>
        <w:t xml:space="preserve"> </w:t>
      </w:r>
      <w:r w:rsidR="00D97951">
        <w:rPr>
          <w:rFonts w:ascii="Arial" w:eastAsia="Times New Roman" w:hAnsi="Arial" w:cs="Arial"/>
          <w:sz w:val="22"/>
          <w:szCs w:val="22"/>
        </w:rPr>
        <w:t>untargeted metabolomics data processing, and test its performance</w:t>
      </w:r>
      <w:r w:rsidRPr="00072BA1">
        <w:rPr>
          <w:rFonts w:ascii="Arial" w:eastAsia="Times New Roman" w:hAnsi="Arial" w:cs="Arial"/>
          <w:sz w:val="22"/>
          <w:szCs w:val="22"/>
        </w:rPr>
        <w:t>.</w:t>
      </w:r>
    </w:p>
    <w:p w14:paraId="712CC266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2AC175" w14:textId="622D1DE2" w:rsidR="00362B84" w:rsidRPr="008106CC" w:rsidRDefault="00362B84" w:rsidP="008106CC">
      <w:pPr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="00000C5B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000C5B">
        <w:rPr>
          <w:rFonts w:ascii="Arial" w:eastAsia="Times New Roman" w:hAnsi="Arial" w:cs="Arial"/>
          <w:sz w:val="22"/>
          <w:szCs w:val="22"/>
        </w:rPr>
        <w:t>,</w:t>
      </w:r>
      <w:r w:rsidR="00000C5B" w:rsidRPr="00072BA1">
        <w:rPr>
          <w:rFonts w:ascii="Arial" w:eastAsia="Times New Roman" w:hAnsi="Arial" w:cs="Arial"/>
          <w:sz w:val="22"/>
          <w:szCs w:val="22"/>
        </w:rPr>
        <w:t xml:space="preserve"> a pipeline development tool supporting containerization and high performance computing</w:t>
      </w:r>
      <w:r w:rsidR="00D62CEB">
        <w:rPr>
          <w:rFonts w:ascii="Arial" w:eastAsia="Times New Roman" w:hAnsi="Arial" w:cs="Arial"/>
          <w:sz w:val="22"/>
          <w:szCs w:val="22"/>
        </w:rPr>
        <w:t xml:space="preserve">, was used to develop the workflow. </w:t>
      </w:r>
      <w:r w:rsidR="003209A6">
        <w:rPr>
          <w:rFonts w:ascii="Arial" w:eastAsia="Times New Roman" w:hAnsi="Arial" w:cs="Arial"/>
          <w:sz w:val="22"/>
          <w:szCs w:val="22"/>
        </w:rPr>
        <w:t xml:space="preserve">Docker </w:t>
      </w:r>
      <w:r w:rsidR="00BC52AC">
        <w:rPr>
          <w:rFonts w:ascii="Arial" w:eastAsia="Times New Roman" w:hAnsi="Arial" w:cs="Arial"/>
          <w:sz w:val="22"/>
          <w:szCs w:val="22"/>
        </w:rPr>
        <w:t>container</w:t>
      </w:r>
      <w:r w:rsidR="00283A7E">
        <w:rPr>
          <w:rFonts w:ascii="Arial" w:eastAsia="Times New Roman" w:hAnsi="Arial" w:cs="Arial"/>
          <w:sz w:val="22"/>
          <w:szCs w:val="22"/>
        </w:rPr>
        <w:t>, which packages</w:t>
      </w:r>
      <w:r w:rsidR="005F446B">
        <w:rPr>
          <w:rFonts w:ascii="Arial" w:eastAsia="Times New Roman" w:hAnsi="Arial" w:cs="Arial"/>
          <w:sz w:val="22"/>
          <w:szCs w:val="22"/>
        </w:rPr>
        <w:t xml:space="preserve"> operating system as well as</w:t>
      </w:r>
      <w:r w:rsidR="00283A7E">
        <w:rPr>
          <w:rFonts w:ascii="Arial" w:eastAsia="Times New Roman" w:hAnsi="Arial" w:cs="Arial"/>
          <w:sz w:val="22"/>
          <w:szCs w:val="22"/>
        </w:rPr>
        <w:t xml:space="preserve"> all codes and dependencies</w:t>
      </w:r>
      <w:r w:rsidR="002135E9">
        <w:rPr>
          <w:rFonts w:ascii="Arial" w:eastAsia="Times New Roman" w:hAnsi="Arial" w:cs="Arial"/>
          <w:sz w:val="22"/>
          <w:szCs w:val="22"/>
        </w:rPr>
        <w:t>,</w:t>
      </w:r>
      <w:r w:rsidR="003209A6">
        <w:rPr>
          <w:rFonts w:ascii="Arial" w:eastAsia="Times New Roman" w:hAnsi="Arial" w:cs="Arial"/>
          <w:sz w:val="22"/>
          <w:szCs w:val="22"/>
        </w:rPr>
        <w:t xml:space="preserve"> was created specifically for the workflow.</w:t>
      </w:r>
      <w:r w:rsidR="003664EA">
        <w:rPr>
          <w:rFonts w:ascii="Arial" w:eastAsia="Times New Roman" w:hAnsi="Arial" w:cs="Arial"/>
          <w:sz w:val="22"/>
          <w:szCs w:val="22"/>
        </w:rPr>
        <w:t xml:space="preserve"> </w:t>
      </w:r>
      <w:r w:rsidR="00EC6EB2">
        <w:rPr>
          <w:rFonts w:ascii="Arial" w:eastAsia="Times New Roman" w:hAnsi="Arial" w:cs="Arial"/>
          <w:sz w:val="22"/>
          <w:szCs w:val="22"/>
        </w:rPr>
        <w:t>MZmine</w:t>
      </w:r>
      <w:r w:rsidR="0034463C">
        <w:rPr>
          <w:rFonts w:ascii="Arial" w:eastAsia="Times New Roman" w:hAnsi="Arial" w:cs="Arial"/>
          <w:sz w:val="22"/>
          <w:szCs w:val="22"/>
        </w:rPr>
        <w:t>-2.53</w:t>
      </w:r>
      <w:r w:rsidR="00EC6EB2">
        <w:rPr>
          <w:rFonts w:ascii="Arial" w:eastAsia="Times New Roman" w:hAnsi="Arial" w:cs="Arial"/>
          <w:sz w:val="22"/>
          <w:szCs w:val="22"/>
        </w:rPr>
        <w:t xml:space="preserve"> was</w:t>
      </w:r>
      <w:r w:rsidR="00302E7A">
        <w:rPr>
          <w:rFonts w:ascii="Arial" w:eastAsia="Times New Roman" w:hAnsi="Arial" w:cs="Arial"/>
          <w:sz w:val="22"/>
          <w:szCs w:val="22"/>
        </w:rPr>
        <w:t xml:space="preserve"> included in the workflow</w:t>
      </w:r>
      <w:r w:rsidR="00EC6EB2">
        <w:rPr>
          <w:rFonts w:ascii="Arial" w:eastAsia="Times New Roman" w:hAnsi="Arial" w:cs="Arial"/>
          <w:sz w:val="22"/>
          <w:szCs w:val="22"/>
        </w:rPr>
        <w:t xml:space="preserve"> as the data processing software.</w:t>
      </w:r>
      <w:r w:rsidR="00DD2D55">
        <w:rPr>
          <w:rFonts w:ascii="Arial" w:eastAsia="Times New Roman" w:hAnsi="Arial" w:cs="Arial"/>
          <w:sz w:val="22"/>
          <w:szCs w:val="22"/>
        </w:rPr>
        <w:t xml:space="preserve"> </w:t>
      </w:r>
      <w:r w:rsidR="00554ADA">
        <w:rPr>
          <w:rFonts w:ascii="Arial" w:eastAsia="Times New Roman" w:hAnsi="Arial" w:cs="Arial"/>
          <w:sz w:val="22"/>
          <w:szCs w:val="22"/>
        </w:rPr>
        <w:t xml:space="preserve">Four milk samples collected from </w:t>
      </w:r>
      <w:r w:rsidR="00576858">
        <w:rPr>
          <w:rFonts w:ascii="Arial" w:eastAsia="Times New Roman" w:hAnsi="Arial" w:cs="Arial"/>
          <w:sz w:val="22"/>
          <w:szCs w:val="22"/>
        </w:rPr>
        <w:t>the Breastfeeding and Early Child Health (BEACH) Study</w:t>
      </w:r>
      <w:r w:rsidR="00554ADA">
        <w:rPr>
          <w:rFonts w:ascii="Arial" w:eastAsia="Times New Roman" w:hAnsi="Arial" w:cs="Arial"/>
          <w:sz w:val="22"/>
          <w:szCs w:val="22"/>
        </w:rPr>
        <w:t xml:space="preserve"> were used</w:t>
      </w:r>
      <w:r w:rsidR="00576858">
        <w:rPr>
          <w:rFonts w:ascii="Arial" w:eastAsia="Times New Roman" w:hAnsi="Arial" w:cs="Arial"/>
          <w:sz w:val="22"/>
          <w:szCs w:val="22"/>
        </w:rPr>
        <w:t xml:space="preserve"> for the experiments.</w:t>
      </w:r>
      <w:r w:rsidR="00576A89">
        <w:rPr>
          <w:rFonts w:ascii="Arial" w:eastAsia="Times New Roman" w:hAnsi="Arial" w:cs="Arial"/>
          <w:sz w:val="22"/>
          <w:szCs w:val="22"/>
        </w:rPr>
        <w:t xml:space="preserve"> </w:t>
      </w:r>
      <w:r w:rsidR="0045404F">
        <w:rPr>
          <w:rFonts w:ascii="Arial" w:eastAsia="Times New Roman" w:hAnsi="Arial" w:cs="Arial"/>
          <w:sz w:val="22"/>
          <w:szCs w:val="22"/>
        </w:rPr>
        <w:t>During</w:t>
      </w:r>
      <w:r w:rsidR="00576A89">
        <w:rPr>
          <w:rFonts w:ascii="Arial" w:eastAsia="Times New Roman" w:hAnsi="Arial" w:cs="Arial"/>
          <w:sz w:val="22"/>
          <w:szCs w:val="22"/>
        </w:rPr>
        <w:t xml:space="preserve"> </w:t>
      </w:r>
      <w:r w:rsidR="005C16F9">
        <w:rPr>
          <w:rFonts w:ascii="Arial" w:eastAsia="Times New Roman" w:hAnsi="Arial" w:cs="Arial"/>
          <w:sz w:val="22"/>
          <w:szCs w:val="22"/>
        </w:rPr>
        <w:t>test</w:t>
      </w:r>
      <w:r w:rsidR="00576A89">
        <w:rPr>
          <w:rFonts w:ascii="Arial" w:eastAsia="Times New Roman" w:hAnsi="Arial" w:cs="Arial"/>
          <w:sz w:val="22"/>
          <w:szCs w:val="22"/>
        </w:rPr>
        <w:t>s,</w:t>
      </w:r>
      <w:r w:rsidR="00576858">
        <w:rPr>
          <w:rFonts w:ascii="Arial" w:eastAsia="Times New Roman" w:hAnsi="Arial" w:cs="Arial"/>
          <w:sz w:val="22"/>
          <w:szCs w:val="22"/>
        </w:rPr>
        <w:t xml:space="preserve"> Although</w:t>
      </w:r>
      <w:r w:rsidR="00BD0251">
        <w:rPr>
          <w:rFonts w:ascii="Arial" w:eastAsia="Times New Roman" w:hAnsi="Arial" w:cs="Arial"/>
          <w:sz w:val="22"/>
          <w:szCs w:val="22"/>
        </w:rPr>
        <w:t xml:space="preserve"> we</w:t>
      </w:r>
      <w:r w:rsidR="001773D0">
        <w:rPr>
          <w:rFonts w:ascii="Arial" w:eastAsia="Times New Roman" w:hAnsi="Arial" w:cs="Arial"/>
          <w:sz w:val="22"/>
          <w:szCs w:val="22"/>
        </w:rPr>
        <w:t xml:space="preserve"> found we</w:t>
      </w:r>
      <w:r w:rsidR="00BD0251">
        <w:rPr>
          <w:rFonts w:ascii="Arial" w:eastAsia="Times New Roman" w:hAnsi="Arial" w:cs="Arial"/>
          <w:sz w:val="22"/>
          <w:szCs w:val="22"/>
        </w:rPr>
        <w:t xml:space="preserve"> got the exact same number of peaks when using two different operating systems (Mac and Linux) for all four samples (</w:t>
      </w:r>
      <w:r w:rsidR="002B353B">
        <w:rPr>
          <w:rFonts w:ascii="Arial" w:eastAsia="Times New Roman" w:hAnsi="Arial" w:cs="Arial"/>
          <w:sz w:val="22"/>
          <w:szCs w:val="22"/>
        </w:rPr>
        <w:t xml:space="preserve">paired t-test </w:t>
      </w:r>
      <w:r w:rsidR="00BD0251">
        <w:rPr>
          <w:rFonts w:ascii="Arial" w:eastAsia="Times New Roman" w:hAnsi="Arial" w:cs="Arial"/>
          <w:sz w:val="22"/>
          <w:szCs w:val="22"/>
        </w:rPr>
        <w:t xml:space="preserve">p-value </w:t>
      </w:r>
      <w:r w:rsidR="009543D9">
        <w:rPr>
          <w:rFonts w:ascii="Arial" w:eastAsia="Times New Roman" w:hAnsi="Arial" w:cs="Arial"/>
          <w:sz w:val="22"/>
          <w:szCs w:val="22"/>
        </w:rPr>
        <w:t>is</w:t>
      </w:r>
      <w:r w:rsidR="00BD0251">
        <w:rPr>
          <w:rFonts w:ascii="Arial" w:eastAsia="Times New Roman" w:hAnsi="Arial" w:cs="Arial"/>
          <w:sz w:val="22"/>
          <w:szCs w:val="22"/>
        </w:rPr>
        <w:t xml:space="preserve"> 1.000),</w:t>
      </w:r>
      <w:r w:rsidR="00576858">
        <w:rPr>
          <w:rFonts w:ascii="Arial" w:eastAsia="Times New Roman" w:hAnsi="Arial" w:cs="Arial"/>
          <w:sz w:val="22"/>
          <w:szCs w:val="22"/>
        </w:rPr>
        <w:t xml:space="preserve"> previous study shows</w:t>
      </w:r>
      <w:r w:rsidR="006A6387">
        <w:rPr>
          <w:rFonts w:ascii="Arial" w:eastAsia="Times New Roman" w:hAnsi="Arial" w:cs="Arial"/>
          <w:sz w:val="22"/>
          <w:szCs w:val="22"/>
        </w:rPr>
        <w:t xml:space="preserve"> different</w:t>
      </w:r>
      <w:r w:rsidR="00576858">
        <w:rPr>
          <w:rFonts w:ascii="Arial" w:eastAsia="Times New Roman" w:hAnsi="Arial" w:cs="Arial"/>
          <w:sz w:val="22"/>
          <w:szCs w:val="22"/>
        </w:rPr>
        <w:t xml:space="preserve"> operating system</w:t>
      </w:r>
      <w:r w:rsidR="006A6387">
        <w:rPr>
          <w:rFonts w:ascii="Arial" w:eastAsia="Times New Roman" w:hAnsi="Arial" w:cs="Arial"/>
          <w:sz w:val="22"/>
          <w:szCs w:val="22"/>
        </w:rPr>
        <w:t>s</w:t>
      </w:r>
      <w:r w:rsidR="00576858">
        <w:rPr>
          <w:rFonts w:ascii="Arial" w:eastAsia="Times New Roman" w:hAnsi="Arial" w:cs="Arial"/>
          <w:sz w:val="22"/>
          <w:szCs w:val="22"/>
        </w:rPr>
        <w:t xml:space="preserve"> can </w:t>
      </w:r>
      <w:r w:rsidR="0065126C">
        <w:rPr>
          <w:rFonts w:ascii="Arial" w:eastAsia="Times New Roman" w:hAnsi="Arial" w:cs="Arial"/>
          <w:sz w:val="22"/>
          <w:szCs w:val="22"/>
        </w:rPr>
        <w:t>produce</w:t>
      </w:r>
      <w:r w:rsidR="006A6387">
        <w:rPr>
          <w:rFonts w:ascii="Arial" w:eastAsia="Times New Roman" w:hAnsi="Arial" w:cs="Arial"/>
          <w:sz w:val="22"/>
          <w:szCs w:val="22"/>
        </w:rPr>
        <w:t xml:space="preserve"> slightly different bioinformatics study results</w:t>
      </w:r>
      <w:r w:rsidR="00AC6D97">
        <w:rPr>
          <w:rFonts w:ascii="Arial" w:eastAsia="Times New Roman" w:hAnsi="Arial" w:cs="Arial"/>
          <w:sz w:val="22"/>
          <w:szCs w:val="22"/>
        </w:rPr>
        <w:t xml:space="preserve">. Therefore it is good to </w:t>
      </w:r>
      <w:r w:rsidR="00090D82">
        <w:rPr>
          <w:rFonts w:ascii="Arial" w:eastAsia="Times New Roman" w:hAnsi="Arial" w:cs="Arial"/>
          <w:sz w:val="22"/>
          <w:szCs w:val="22"/>
        </w:rPr>
        <w:t xml:space="preserve">have a </w:t>
      </w:r>
      <w:r w:rsidR="00AC6D97">
        <w:rPr>
          <w:rFonts w:ascii="Arial" w:eastAsia="Times New Roman" w:hAnsi="Arial" w:cs="Arial"/>
          <w:sz w:val="22"/>
          <w:szCs w:val="22"/>
        </w:rPr>
        <w:t>docker container</w:t>
      </w:r>
      <w:r w:rsidR="00D5277E">
        <w:rPr>
          <w:rFonts w:ascii="Arial" w:eastAsia="Times New Roman" w:hAnsi="Arial" w:cs="Arial"/>
          <w:sz w:val="22"/>
          <w:szCs w:val="22"/>
        </w:rPr>
        <w:t>.</w:t>
      </w:r>
      <w:r w:rsidR="006A6387">
        <w:rPr>
          <w:rFonts w:ascii="Arial" w:eastAsia="Times New Roman" w:hAnsi="Arial" w:cs="Arial"/>
          <w:sz w:val="22"/>
          <w:szCs w:val="22"/>
        </w:rPr>
        <w:t xml:space="preserve"> </w:t>
      </w:r>
      <w:r w:rsidR="00D5277E">
        <w:rPr>
          <w:rFonts w:ascii="Arial" w:eastAsia="Times New Roman" w:hAnsi="Arial" w:cs="Arial"/>
          <w:sz w:val="22"/>
          <w:szCs w:val="22"/>
        </w:rPr>
        <w:t>Moreover</w:t>
      </w:r>
      <w:r w:rsidR="006A6387">
        <w:rPr>
          <w:rFonts w:ascii="Arial" w:eastAsia="Times New Roman" w:hAnsi="Arial" w:cs="Arial"/>
          <w:sz w:val="22"/>
          <w:szCs w:val="22"/>
        </w:rPr>
        <w:t xml:space="preserve">, we found different </w:t>
      </w:r>
      <w:proofErr w:type="spellStart"/>
      <w:r w:rsidR="006A6387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6A6387">
        <w:rPr>
          <w:rFonts w:ascii="Arial" w:eastAsia="Times New Roman" w:hAnsi="Arial" w:cs="Arial"/>
          <w:sz w:val="22"/>
          <w:szCs w:val="22"/>
        </w:rPr>
        <w:t xml:space="preserve"> version</w:t>
      </w:r>
      <w:r w:rsidR="003926A8">
        <w:rPr>
          <w:rFonts w:ascii="Arial" w:eastAsia="Times New Roman" w:hAnsi="Arial" w:cs="Arial"/>
          <w:sz w:val="22"/>
          <w:szCs w:val="22"/>
        </w:rPr>
        <w:t xml:space="preserve"> (</w:t>
      </w:r>
      <w:r w:rsidR="00EE110A">
        <w:rPr>
          <w:rFonts w:ascii="Arial" w:eastAsia="Times New Roman" w:hAnsi="Arial" w:cs="Arial"/>
          <w:sz w:val="22"/>
          <w:szCs w:val="22"/>
        </w:rPr>
        <w:t xml:space="preserve">we tested </w:t>
      </w:r>
      <w:r w:rsidR="003926A8">
        <w:rPr>
          <w:rFonts w:ascii="Arial" w:eastAsia="Times New Roman" w:hAnsi="Arial" w:cs="Arial"/>
          <w:sz w:val="22"/>
          <w:szCs w:val="22"/>
        </w:rPr>
        <w:t>2.11 and 2.53)</w:t>
      </w:r>
      <w:r w:rsidR="006A6387">
        <w:rPr>
          <w:rFonts w:ascii="Arial" w:eastAsia="Times New Roman" w:hAnsi="Arial" w:cs="Arial"/>
          <w:sz w:val="22"/>
          <w:szCs w:val="22"/>
        </w:rPr>
        <w:t xml:space="preserve"> can produce significant</w:t>
      </w:r>
      <w:r w:rsidR="007A7CBC">
        <w:rPr>
          <w:rFonts w:ascii="Arial" w:eastAsia="Times New Roman" w:hAnsi="Arial" w:cs="Arial"/>
          <w:sz w:val="22"/>
          <w:szCs w:val="22"/>
        </w:rPr>
        <w:t>ly</w:t>
      </w:r>
      <w:r w:rsidR="006A6387">
        <w:rPr>
          <w:rFonts w:ascii="Arial" w:eastAsia="Times New Roman" w:hAnsi="Arial" w:cs="Arial"/>
          <w:sz w:val="22"/>
          <w:szCs w:val="22"/>
        </w:rPr>
        <w:t xml:space="preserve"> different number of peaks for the four samples (paired t-test p-value is 0.002)</w:t>
      </w:r>
      <w:r w:rsidR="00E06974">
        <w:rPr>
          <w:rFonts w:ascii="Arial" w:eastAsia="Times New Roman" w:hAnsi="Arial" w:cs="Arial"/>
          <w:sz w:val="22"/>
          <w:szCs w:val="22"/>
        </w:rPr>
        <w:t>.</w:t>
      </w:r>
      <w:r w:rsidR="00170FB4">
        <w:rPr>
          <w:rFonts w:ascii="Arial" w:eastAsia="Times New Roman" w:hAnsi="Arial" w:cs="Arial"/>
          <w:sz w:val="22"/>
          <w:szCs w:val="22"/>
        </w:rPr>
        <w:t xml:space="preserve"> </w:t>
      </w:r>
      <w:r w:rsidR="000B3A09">
        <w:rPr>
          <w:rFonts w:ascii="Arial" w:eastAsia="Times New Roman" w:hAnsi="Arial" w:cs="Arial"/>
          <w:sz w:val="22"/>
          <w:szCs w:val="22"/>
        </w:rPr>
        <w:t xml:space="preserve">However, by randomly reading recent 10 literature using </w:t>
      </w:r>
      <w:proofErr w:type="spellStart"/>
      <w:r w:rsidR="000B3A09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0B3A09">
        <w:rPr>
          <w:rFonts w:ascii="Arial" w:eastAsia="Times New Roman" w:hAnsi="Arial" w:cs="Arial"/>
          <w:sz w:val="22"/>
          <w:szCs w:val="22"/>
        </w:rPr>
        <w:t xml:space="preserve"> (database: PubMed; search keyword: </w:t>
      </w:r>
      <w:proofErr w:type="spellStart"/>
      <w:r w:rsidR="000B3A09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0B3A09">
        <w:rPr>
          <w:rFonts w:ascii="Arial" w:eastAsia="Times New Roman" w:hAnsi="Arial" w:cs="Arial"/>
          <w:sz w:val="22"/>
          <w:szCs w:val="22"/>
        </w:rPr>
        <w:t>; sort by most recent), we found only</w:t>
      </w:r>
      <w:r w:rsidR="00DD7AB3">
        <w:rPr>
          <w:rFonts w:ascii="Arial" w:eastAsia="Times New Roman" w:hAnsi="Arial" w:cs="Arial"/>
          <w:sz w:val="22"/>
          <w:szCs w:val="22"/>
        </w:rPr>
        <w:t xml:space="preserve"> 2</w:t>
      </w:r>
      <w:r w:rsidR="000B3A09">
        <w:rPr>
          <w:rFonts w:ascii="Arial" w:eastAsia="Times New Roman" w:hAnsi="Arial" w:cs="Arial"/>
          <w:sz w:val="22"/>
          <w:szCs w:val="22"/>
        </w:rPr>
        <w:t xml:space="preserve"> of them mentioned the detailed version of </w:t>
      </w:r>
      <w:proofErr w:type="spellStart"/>
      <w:r w:rsidR="000B3A09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0B3A09">
        <w:rPr>
          <w:rFonts w:ascii="Arial" w:eastAsia="Times New Roman" w:hAnsi="Arial" w:cs="Arial"/>
          <w:sz w:val="22"/>
          <w:szCs w:val="22"/>
        </w:rPr>
        <w:t xml:space="preserve"> they used</w:t>
      </w:r>
      <w:r w:rsidR="00DD7AB3">
        <w:rPr>
          <w:rFonts w:ascii="Arial" w:eastAsia="Times New Roman" w:hAnsi="Arial" w:cs="Arial"/>
          <w:sz w:val="22"/>
          <w:szCs w:val="22"/>
        </w:rPr>
        <w:t xml:space="preserve">, others just said they used </w:t>
      </w:r>
      <w:proofErr w:type="spellStart"/>
      <w:r w:rsidR="00DD7AB3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DD7AB3">
        <w:rPr>
          <w:rFonts w:ascii="Arial" w:eastAsia="Times New Roman" w:hAnsi="Arial" w:cs="Arial"/>
          <w:sz w:val="22"/>
          <w:szCs w:val="22"/>
        </w:rPr>
        <w:t xml:space="preserve"> 2</w:t>
      </w:r>
      <w:r w:rsidR="000B3A09">
        <w:rPr>
          <w:rFonts w:ascii="Arial" w:eastAsia="Times New Roman" w:hAnsi="Arial" w:cs="Arial"/>
          <w:sz w:val="22"/>
          <w:szCs w:val="22"/>
        </w:rPr>
        <w:t>.</w:t>
      </w:r>
      <w:r w:rsidR="005920C4">
        <w:rPr>
          <w:rFonts w:ascii="Arial" w:eastAsia="Times New Roman" w:hAnsi="Arial" w:cs="Arial"/>
          <w:sz w:val="22"/>
          <w:szCs w:val="22"/>
        </w:rPr>
        <w:t xml:space="preserve"> </w:t>
      </w:r>
      <w:r w:rsidR="007A7CBC">
        <w:rPr>
          <w:rFonts w:ascii="Arial" w:eastAsia="Times New Roman" w:hAnsi="Arial" w:cs="Arial"/>
          <w:sz w:val="22"/>
          <w:szCs w:val="22"/>
        </w:rPr>
        <w:t xml:space="preserve">When </w:t>
      </w:r>
      <w:r w:rsidR="003926A8">
        <w:rPr>
          <w:rFonts w:ascii="Arial" w:eastAsia="Times New Roman" w:hAnsi="Arial" w:cs="Arial"/>
          <w:sz w:val="22"/>
          <w:szCs w:val="22"/>
        </w:rPr>
        <w:t xml:space="preserve">employing our </w:t>
      </w:r>
      <w:proofErr w:type="spellStart"/>
      <w:r w:rsidR="003926A8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3926A8">
        <w:rPr>
          <w:rFonts w:ascii="Arial" w:eastAsia="Times New Roman" w:hAnsi="Arial" w:cs="Arial"/>
          <w:sz w:val="22"/>
          <w:szCs w:val="22"/>
        </w:rPr>
        <w:t>-based workflow, we got the exact same number of peaks</w:t>
      </w:r>
      <w:r w:rsidR="002D0132">
        <w:rPr>
          <w:rFonts w:ascii="Arial" w:eastAsia="Times New Roman" w:hAnsi="Arial" w:cs="Arial"/>
          <w:sz w:val="22"/>
          <w:szCs w:val="22"/>
        </w:rPr>
        <w:t xml:space="preserve"> (paired t-test p-value is 1.000)</w:t>
      </w:r>
      <w:r w:rsidR="003926A8">
        <w:rPr>
          <w:rFonts w:ascii="Arial" w:eastAsia="Times New Roman" w:hAnsi="Arial" w:cs="Arial"/>
          <w:sz w:val="22"/>
          <w:szCs w:val="22"/>
        </w:rPr>
        <w:t xml:space="preserve"> in two different host machines</w:t>
      </w:r>
      <w:r w:rsidR="00AB2B32">
        <w:rPr>
          <w:rFonts w:ascii="Arial" w:eastAsia="Times New Roman" w:hAnsi="Arial" w:cs="Arial"/>
          <w:sz w:val="22"/>
          <w:szCs w:val="22"/>
        </w:rPr>
        <w:t xml:space="preserve">, </w:t>
      </w:r>
      <w:r w:rsidR="00B77A0C">
        <w:rPr>
          <w:rFonts w:ascii="Arial" w:eastAsia="Times New Roman" w:hAnsi="Arial" w:cs="Arial"/>
          <w:sz w:val="22"/>
          <w:szCs w:val="22"/>
        </w:rPr>
        <w:t>even though their</w:t>
      </w:r>
      <w:r w:rsidR="00AB2B32">
        <w:rPr>
          <w:rFonts w:ascii="Arial" w:eastAsia="Times New Roman" w:hAnsi="Arial" w:cs="Arial"/>
          <w:sz w:val="22"/>
          <w:szCs w:val="22"/>
        </w:rPr>
        <w:t xml:space="preserve"> operating systems and </w:t>
      </w:r>
      <w:proofErr w:type="spellStart"/>
      <w:r w:rsidR="00AB2B32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AB2B32">
        <w:rPr>
          <w:rFonts w:ascii="Arial" w:eastAsia="Times New Roman" w:hAnsi="Arial" w:cs="Arial"/>
          <w:sz w:val="22"/>
          <w:szCs w:val="22"/>
        </w:rPr>
        <w:t xml:space="preserve"> versions are different.</w:t>
      </w:r>
    </w:p>
    <w:p w14:paraId="4C4C8FD4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66374F" w14:textId="2376510E" w:rsidR="00D545A3" w:rsidRPr="00674159" w:rsidRDefault="00362B84" w:rsidP="00CB1CA1">
      <w:pPr>
        <w:pStyle w:val="BodyText2"/>
        <w:keepLines/>
        <w:widowControl w:val="0"/>
        <w:rPr>
          <w:rFonts w:cs="Arial"/>
          <w:szCs w:val="24"/>
          <w:lang w:val="en-US"/>
        </w:rPr>
      </w:pPr>
      <w:r w:rsidRPr="00072BA1">
        <w:rPr>
          <w:rFonts w:cs="Arial"/>
          <w:b/>
          <w:sz w:val="22"/>
          <w:szCs w:val="22"/>
        </w:rPr>
        <w:t>Conclusion</w:t>
      </w:r>
      <w:r w:rsidRPr="00072BA1">
        <w:rPr>
          <w:rFonts w:cs="Arial"/>
          <w:sz w:val="22"/>
          <w:szCs w:val="22"/>
        </w:rPr>
        <w:t xml:space="preserve">: </w:t>
      </w:r>
      <w:r w:rsidR="00674159">
        <w:rPr>
          <w:rFonts w:cs="Arial"/>
          <w:sz w:val="22"/>
          <w:szCs w:val="22"/>
          <w:lang w:val="en-US"/>
        </w:rPr>
        <w:t xml:space="preserve">We proposed a </w:t>
      </w:r>
      <w:proofErr w:type="spellStart"/>
      <w:r w:rsidR="00674159">
        <w:rPr>
          <w:rFonts w:cs="Arial"/>
          <w:sz w:val="22"/>
          <w:szCs w:val="22"/>
          <w:lang w:val="en-US"/>
        </w:rPr>
        <w:t>Nextflow</w:t>
      </w:r>
      <w:proofErr w:type="spellEnd"/>
      <w:r w:rsidR="00674159">
        <w:rPr>
          <w:rFonts w:cs="Arial"/>
          <w:sz w:val="22"/>
          <w:szCs w:val="22"/>
          <w:lang w:val="en-US"/>
        </w:rPr>
        <w:t xml:space="preserve">-based framework for untargeted metabolomics data processing and tested its </w:t>
      </w:r>
      <w:r w:rsidR="00E921A4">
        <w:rPr>
          <w:rFonts w:cs="Arial"/>
          <w:sz w:val="22"/>
          <w:szCs w:val="22"/>
          <w:lang w:val="en-US"/>
        </w:rPr>
        <w:t>reproducibility</w:t>
      </w:r>
      <w:r w:rsidR="00674159">
        <w:rPr>
          <w:rFonts w:cs="Arial"/>
          <w:sz w:val="22"/>
          <w:szCs w:val="22"/>
          <w:lang w:val="en-US"/>
        </w:rPr>
        <w:t>. We found our framework can effectively improve the reproducibility thus facilitate collaborative research</w:t>
      </w:r>
      <w:r w:rsidR="00FF14A0">
        <w:rPr>
          <w:rFonts w:cs="Arial"/>
          <w:sz w:val="22"/>
          <w:szCs w:val="22"/>
          <w:lang w:val="en-US"/>
        </w:rPr>
        <w:t>.</w:t>
      </w:r>
    </w:p>
    <w:sectPr w:rsidR="00D545A3" w:rsidRPr="0067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6"/>
    <w:rsid w:val="00000C5B"/>
    <w:rsid w:val="0002652F"/>
    <w:rsid w:val="000361F6"/>
    <w:rsid w:val="00081C9A"/>
    <w:rsid w:val="00084F23"/>
    <w:rsid w:val="00090D82"/>
    <w:rsid w:val="000922C6"/>
    <w:rsid w:val="000B3A09"/>
    <w:rsid w:val="000C28A7"/>
    <w:rsid w:val="000E2329"/>
    <w:rsid w:val="000F433A"/>
    <w:rsid w:val="00124569"/>
    <w:rsid w:val="00126E50"/>
    <w:rsid w:val="00134928"/>
    <w:rsid w:val="0014320C"/>
    <w:rsid w:val="00170FB4"/>
    <w:rsid w:val="001773D0"/>
    <w:rsid w:val="001800B1"/>
    <w:rsid w:val="001B65E4"/>
    <w:rsid w:val="001C402F"/>
    <w:rsid w:val="001E0FFC"/>
    <w:rsid w:val="001E3CAC"/>
    <w:rsid w:val="001E4296"/>
    <w:rsid w:val="001E5D41"/>
    <w:rsid w:val="001F0583"/>
    <w:rsid w:val="002135E9"/>
    <w:rsid w:val="00221926"/>
    <w:rsid w:val="00221E0D"/>
    <w:rsid w:val="00227DB3"/>
    <w:rsid w:val="00230BB1"/>
    <w:rsid w:val="002608EC"/>
    <w:rsid w:val="002618B5"/>
    <w:rsid w:val="00283A7E"/>
    <w:rsid w:val="0029294C"/>
    <w:rsid w:val="002A2A4F"/>
    <w:rsid w:val="002A4F33"/>
    <w:rsid w:val="002B353B"/>
    <w:rsid w:val="002C1AEC"/>
    <w:rsid w:val="002D0132"/>
    <w:rsid w:val="00302E7A"/>
    <w:rsid w:val="003209A6"/>
    <w:rsid w:val="00336218"/>
    <w:rsid w:val="00336606"/>
    <w:rsid w:val="0034463C"/>
    <w:rsid w:val="00354908"/>
    <w:rsid w:val="0035598C"/>
    <w:rsid w:val="0036018E"/>
    <w:rsid w:val="00362B84"/>
    <w:rsid w:val="00364D83"/>
    <w:rsid w:val="003664EA"/>
    <w:rsid w:val="00372E2C"/>
    <w:rsid w:val="003926A8"/>
    <w:rsid w:val="00394B26"/>
    <w:rsid w:val="003A2B60"/>
    <w:rsid w:val="003D33C5"/>
    <w:rsid w:val="003E2851"/>
    <w:rsid w:val="00401857"/>
    <w:rsid w:val="00407BFF"/>
    <w:rsid w:val="0042677D"/>
    <w:rsid w:val="004337A2"/>
    <w:rsid w:val="00453066"/>
    <w:rsid w:val="0045404F"/>
    <w:rsid w:val="00482976"/>
    <w:rsid w:val="00490D37"/>
    <w:rsid w:val="004B4A57"/>
    <w:rsid w:val="004B53E6"/>
    <w:rsid w:val="004C6AE9"/>
    <w:rsid w:val="004D10F6"/>
    <w:rsid w:val="004D4504"/>
    <w:rsid w:val="004F2AE6"/>
    <w:rsid w:val="004F4324"/>
    <w:rsid w:val="004F57F7"/>
    <w:rsid w:val="00554ADA"/>
    <w:rsid w:val="00565195"/>
    <w:rsid w:val="00576858"/>
    <w:rsid w:val="00576A89"/>
    <w:rsid w:val="00587D3A"/>
    <w:rsid w:val="005920C4"/>
    <w:rsid w:val="005A1BDC"/>
    <w:rsid w:val="005C16F9"/>
    <w:rsid w:val="005C2B2D"/>
    <w:rsid w:val="005D44E1"/>
    <w:rsid w:val="005E27FF"/>
    <w:rsid w:val="005F446B"/>
    <w:rsid w:val="005F4EE9"/>
    <w:rsid w:val="0065126C"/>
    <w:rsid w:val="0066190A"/>
    <w:rsid w:val="00661FA6"/>
    <w:rsid w:val="00674159"/>
    <w:rsid w:val="0068201B"/>
    <w:rsid w:val="0068326D"/>
    <w:rsid w:val="006A001E"/>
    <w:rsid w:val="006A6387"/>
    <w:rsid w:val="006D5D7D"/>
    <w:rsid w:val="006F33C2"/>
    <w:rsid w:val="007016C5"/>
    <w:rsid w:val="00712B05"/>
    <w:rsid w:val="007464CF"/>
    <w:rsid w:val="007477A4"/>
    <w:rsid w:val="007668FE"/>
    <w:rsid w:val="0077510B"/>
    <w:rsid w:val="007A579F"/>
    <w:rsid w:val="007A7CBC"/>
    <w:rsid w:val="007C3614"/>
    <w:rsid w:val="007D61CE"/>
    <w:rsid w:val="007F2350"/>
    <w:rsid w:val="007F55E6"/>
    <w:rsid w:val="008023E0"/>
    <w:rsid w:val="008106CC"/>
    <w:rsid w:val="00811B3B"/>
    <w:rsid w:val="00812D18"/>
    <w:rsid w:val="00852383"/>
    <w:rsid w:val="008637AF"/>
    <w:rsid w:val="00875E40"/>
    <w:rsid w:val="00886078"/>
    <w:rsid w:val="008A491D"/>
    <w:rsid w:val="008B6A9D"/>
    <w:rsid w:val="009527FC"/>
    <w:rsid w:val="009543D9"/>
    <w:rsid w:val="00990FB0"/>
    <w:rsid w:val="00993C73"/>
    <w:rsid w:val="009D4CAD"/>
    <w:rsid w:val="009F01E3"/>
    <w:rsid w:val="00A067F0"/>
    <w:rsid w:val="00A47717"/>
    <w:rsid w:val="00AB2B32"/>
    <w:rsid w:val="00AC6D97"/>
    <w:rsid w:val="00AF1ED3"/>
    <w:rsid w:val="00AF7BB0"/>
    <w:rsid w:val="00B13B24"/>
    <w:rsid w:val="00B27646"/>
    <w:rsid w:val="00B77A0C"/>
    <w:rsid w:val="00B813A0"/>
    <w:rsid w:val="00BC52AC"/>
    <w:rsid w:val="00BD0251"/>
    <w:rsid w:val="00BD40E4"/>
    <w:rsid w:val="00BF0BF1"/>
    <w:rsid w:val="00BF1E7A"/>
    <w:rsid w:val="00BF641F"/>
    <w:rsid w:val="00C54725"/>
    <w:rsid w:val="00C603F8"/>
    <w:rsid w:val="00C63D43"/>
    <w:rsid w:val="00CB1CA1"/>
    <w:rsid w:val="00CF5FCD"/>
    <w:rsid w:val="00CF7349"/>
    <w:rsid w:val="00D1695A"/>
    <w:rsid w:val="00D1707D"/>
    <w:rsid w:val="00D37153"/>
    <w:rsid w:val="00D5277E"/>
    <w:rsid w:val="00D545A3"/>
    <w:rsid w:val="00D62A13"/>
    <w:rsid w:val="00D62CEB"/>
    <w:rsid w:val="00D71104"/>
    <w:rsid w:val="00D826E2"/>
    <w:rsid w:val="00D97951"/>
    <w:rsid w:val="00DB335B"/>
    <w:rsid w:val="00DD0D83"/>
    <w:rsid w:val="00DD2D55"/>
    <w:rsid w:val="00DD7AB3"/>
    <w:rsid w:val="00DE7519"/>
    <w:rsid w:val="00E06974"/>
    <w:rsid w:val="00E16705"/>
    <w:rsid w:val="00E17E07"/>
    <w:rsid w:val="00E26724"/>
    <w:rsid w:val="00E5380C"/>
    <w:rsid w:val="00E6325F"/>
    <w:rsid w:val="00E745A0"/>
    <w:rsid w:val="00E921A4"/>
    <w:rsid w:val="00E96AB1"/>
    <w:rsid w:val="00EB0974"/>
    <w:rsid w:val="00EC6EB2"/>
    <w:rsid w:val="00ED4214"/>
    <w:rsid w:val="00ED5969"/>
    <w:rsid w:val="00EE110A"/>
    <w:rsid w:val="00F04983"/>
    <w:rsid w:val="00F34256"/>
    <w:rsid w:val="00F6209D"/>
    <w:rsid w:val="00FA3D10"/>
    <w:rsid w:val="00FC3C58"/>
    <w:rsid w:val="00FE5F85"/>
    <w:rsid w:val="00F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3B4F"/>
  <w15:chartTrackingRefBased/>
  <w15:docId w15:val="{BD7FA16B-A6FC-42A8-8920-9E259911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F6"/>
    <w:rPr>
      <w:rFonts w:ascii="Cambria" w:eastAsia="MS Mincho" w:hAnsi="Cambria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361F6"/>
    <w:pPr>
      <w:keepNext/>
      <w:outlineLvl w:val="4"/>
    </w:pPr>
    <w:rPr>
      <w:rFonts w:ascii="Times New Roman" w:eastAsia="Times New Roman" w:hAnsi="Times New Roman"/>
      <w:b/>
      <w:bCs/>
      <w:szCs w:val="20"/>
      <w:lang w:val="x-none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361F6"/>
    <w:rPr>
      <w:rFonts w:ascii="Times New Roman" w:eastAsia="Times New Roman" w:hAnsi="Times New Roman" w:cs="Times New Roman"/>
      <w:b/>
      <w:bCs/>
      <w:sz w:val="24"/>
      <w:szCs w:val="20"/>
      <w:lang w:val="x-none" w:eastAsia="pt-BR"/>
    </w:rPr>
  </w:style>
  <w:style w:type="paragraph" w:styleId="BodyText2">
    <w:name w:val="Body Text 2"/>
    <w:basedOn w:val="Normal"/>
    <w:link w:val="BodyText2Char"/>
    <w:rsid w:val="000361F6"/>
    <w:pPr>
      <w:jc w:val="both"/>
    </w:pPr>
    <w:rPr>
      <w:rFonts w:ascii="Arial" w:eastAsia="Times New Roman" w:hAnsi="Arial"/>
      <w:szCs w:val="20"/>
      <w:lang w:val="x-none" w:eastAsia="pt-BR"/>
    </w:rPr>
  </w:style>
  <w:style w:type="character" w:customStyle="1" w:styleId="BodyText2Char">
    <w:name w:val="Body Text 2 Char"/>
    <w:basedOn w:val="DefaultParagraphFont"/>
    <w:link w:val="BodyText2"/>
    <w:rsid w:val="000361F6"/>
    <w:rPr>
      <w:rFonts w:ascii="Arial" w:eastAsia="Times New Roman" w:hAnsi="Arial" w:cs="Times New Roman"/>
      <w:sz w:val="24"/>
      <w:szCs w:val="20"/>
      <w:lang w:val="x-none" w:eastAsia="pt-BR"/>
    </w:rPr>
  </w:style>
  <w:style w:type="character" w:styleId="Hyperlink">
    <w:name w:val="Hyperlink"/>
    <w:uiPriority w:val="99"/>
    <w:unhideWhenUsed/>
    <w:rsid w:val="000361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10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51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84"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8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8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84"/>
    <w:rPr>
      <w:rFonts w:ascii="Times New Roman" w:eastAsia="MS Mincho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19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90A"/>
    <w:rPr>
      <w:rFonts w:ascii="Cambria" w:eastAsia="MS Mincho" w:hAnsi="Cambria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90A"/>
    <w:rPr>
      <w:rFonts w:ascii="Cambria" w:eastAsia="MS Mincho" w:hAnsi="Cambria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66190A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garrett@ufl.edu" TargetMode="External"/><Relationship Id="rId4" Type="http://schemas.openxmlformats.org/officeDocument/2006/relationships/hyperlink" Target="mailto:akirpich@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MacWilkinson,Katherine A</dc:creator>
  <cp:keywords/>
  <dc:description/>
  <cp:lastModifiedBy>Du,Xinsong</cp:lastModifiedBy>
  <cp:revision>164</cp:revision>
  <dcterms:created xsi:type="dcterms:W3CDTF">2020-01-06T18:03:00Z</dcterms:created>
  <dcterms:modified xsi:type="dcterms:W3CDTF">2020-02-01T03:34:00Z</dcterms:modified>
</cp:coreProperties>
</file>