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第二章 数据的表示和运算（2.1）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数制与编码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知识点：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1.C语言中的基本数据类型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858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重点：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954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在现代系统中，所有有符号整型均以补码形式存储。无符号整型则将全部位用于表示非负数值。因此，在相同位宽下，两者的取值范围不同。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题：</w:t>
      </w:r>
      <w:bookmarkEnd w:id="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sz w:val="24"/>
        </w:rPr>
        <w:t>题1：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477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862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题2：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477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100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位扩展是针对补码进行的。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2.原码、反码、补码、移码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原码：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反码：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补码：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正数的补码为与原码相同。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863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004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625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481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337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958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292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050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移码：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813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909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补码与移码比较：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6210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9577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481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8140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练习：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2905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3.符号扩展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6217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4.补码与原码的相互转换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3847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5770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补码计算真值的方法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91025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3865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5.偏置位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81375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补充：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负数的补码转原码：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考点：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考点1：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0的原码和反码有两种情况，0的补码和移码只有一种表示。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65760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38350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考点2：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相同位数的补码和移码表示具有相同的数据表示范围。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同一个数的补码和移码表示，其数值部分相同，而符号位相反。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一般用移码表示浮点数的阶码，而补码表示定点整数。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9625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0400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62325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43500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考点3：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二进制整数和十进制整数可以相互转换，但二进制小数无法表示所有的十进制小数。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考点4：</w:t>
      </w:r>
      <w:bookmarkEnd w:id="24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019675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72050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62375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考点5：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48175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33875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考点6：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4342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考点7：</w:t>
      </w:r>
      <w:bookmarkEnd w:id="2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76750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考点8：</w:t>
      </w:r>
      <w:bookmarkEnd w:id="2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题目：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题1：</w:t>
      </w:r>
      <w:bookmarkEnd w:id="3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90600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67150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86200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43425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题2：</w:t>
      </w:r>
      <w:bookmarkEnd w:id="3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05050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57750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media/image44.png" Type="http://schemas.openxmlformats.org/officeDocument/2006/relationships/image"/><Relationship Id="rId48" Target="media/image45.png" Type="http://schemas.openxmlformats.org/officeDocument/2006/relationships/image"/><Relationship Id="rId49" Target="media/image46.png" Type="http://schemas.openxmlformats.org/officeDocument/2006/relationships/image"/><Relationship Id="rId5" Target="media/image2.png" Type="http://schemas.openxmlformats.org/officeDocument/2006/relationships/image"/><Relationship Id="rId50" Target="media/image47.png" Type="http://schemas.openxmlformats.org/officeDocument/2006/relationships/image"/><Relationship Id="rId51" Target="media/image48.png" Type="http://schemas.openxmlformats.org/officeDocument/2006/relationships/image"/><Relationship Id="rId52" Target="media/image49.png" Type="http://schemas.openxmlformats.org/officeDocument/2006/relationships/image"/><Relationship Id="rId53" Target="media/image50.png" Type="http://schemas.openxmlformats.org/officeDocument/2006/relationships/image"/><Relationship Id="rId54" Target="media/image51.png" Type="http://schemas.openxmlformats.org/officeDocument/2006/relationships/image"/><Relationship Id="rId55" Target="media/image52.png" Type="http://schemas.openxmlformats.org/officeDocument/2006/relationships/image"/><Relationship Id="rId56" Target="media/image53.png" Type="http://schemas.openxmlformats.org/officeDocument/2006/relationships/image"/><Relationship Id="rId57" Target="media/image54.png" Type="http://schemas.openxmlformats.org/officeDocument/2006/relationships/image"/><Relationship Id="rId58" Target="media/image55.png" Type="http://schemas.openxmlformats.org/officeDocument/2006/relationships/image"/><Relationship Id="rId59" Target="media/image56.png" Type="http://schemas.openxmlformats.org/officeDocument/2006/relationships/image"/><Relationship Id="rId6" Target="media/image3.png" Type="http://schemas.openxmlformats.org/officeDocument/2006/relationships/image"/><Relationship Id="rId60" Target="media/image57.png" Type="http://schemas.openxmlformats.org/officeDocument/2006/relationships/image"/><Relationship Id="rId61" Target="media/image58.png" Type="http://schemas.openxmlformats.org/officeDocument/2006/relationships/image"/><Relationship Id="rId62" Target="media/image59.png" Type="http://schemas.openxmlformats.org/officeDocument/2006/relationships/image"/><Relationship Id="rId63" Target="media/image60.png" Type="http://schemas.openxmlformats.org/officeDocument/2006/relationships/image"/><Relationship Id="rId64" Target="media/image61.png" Type="http://schemas.openxmlformats.org/officeDocument/2006/relationships/image"/><Relationship Id="rId65" Target="media/image62.png" Type="http://schemas.openxmlformats.org/officeDocument/2006/relationships/image"/><Relationship Id="rId66" Target="media/image63.png" Type="http://schemas.openxmlformats.org/officeDocument/2006/relationships/image"/><Relationship Id="rId67" Target="media/image64.png" Type="http://schemas.openxmlformats.org/officeDocument/2006/relationships/image"/><Relationship Id="rId68" Target="header1.xml" Type="http://schemas.openxmlformats.org/officeDocument/2006/relationships/header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2026-08-24T13:09:25Z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{"Label":"1","ContentProducer":"001191110102MACQD9K64010000","ProduceID":"7677584565939080391","ReservedCode1":"","ContentPropagator":"","PropagateID":"","ReservedCode2":""}</vt:lpwstr>
  </property>
</Properties>
</file>