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向量代数与空间解析几何及多元微分在几何上的应用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第一节：向量代数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知识点：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57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62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第二节：曲面与空间曲线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知识点：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1.常见曲面及其方程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blog.csdn.net/qq_35912930/article/details/105749295?ops_request_misc=elastic_search_misc&amp;request_id=8b6fe13201ee2d1fb49f1a45eeb7fcca&amp;biz_id=0&amp;utm_medium=distribute.pc_search_result.none-task-blog-2~all~top_positive~default-1-105749295-null-null.142^v102^pc_search_result_base4&amp;utm_term=%E4%BA%8C%E6%AC%A1%E6%9B%B2%E9%9D%A2&amp;spm=1018.2226.3001.4187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2.曲面的切平面与法线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3.指向外侧的法向量，指向内侧的法向量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434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4.法平面方程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144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5.曲线的切线与法平面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052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811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531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909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6.平面束方程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005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9145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题目：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题目1：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jpeg" Type="http://schemas.openxmlformats.org/officeDocument/2006/relationships/image"/><Relationship Id="rId26" Target="media/image23.jpe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2026-08-24T14:02:56Z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{"Label":"1","ContentProducer":"001191110102MACQD9K64010000","ProduceID":"7677598322153147328","ReservedCode1":"","ContentPropagator":"","PropagateID":"","ReservedCode2":""}</vt:lpwstr>
  </property>
</Properties>
</file>