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第六章 一元函数微分学的应用(二)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中值定理、微分等式与微分不等式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题：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题1：</w:t>
      </w:r>
      <w:bookmarkEnd w:id="2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5245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04825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33625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25780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题2：</w:t>
      </w:r>
      <w:bookmarkEnd w:id="3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33500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33725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题3：</w:t>
      </w:r>
      <w:bookmarkEnd w:id="4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923925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62050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81150"/>
            <wp:docPr id="8" name="Drawing 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题4：</w:t>
      </w:r>
      <w:bookmarkEnd w:id="5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514475"/>
            <wp:docPr id="9" name="Drawing 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38300"/>
            <wp:docPr id="10" name="Drawing 1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181100"/>
            <wp:docPr id="11" name="Drawing 1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题5：</w:t>
        <w:br/>
      </w:r>
      <w:bookmarkEnd w:id="6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590550"/>
            <wp:docPr id="12" name="Drawing 1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733675"/>
            <wp:docPr id="13" name="Drawing 1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题6：</w:t>
      </w:r>
      <w:bookmarkEnd w:id="7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781050"/>
            <wp:docPr id="14" name="Drawing 1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57475"/>
            <wp:docPr id="15" name="Drawing 1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152650"/>
            <wp:docPr id="16" name="Drawing 1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题7：</w:t>
      </w:r>
      <w:bookmarkEnd w:id="8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66725"/>
            <wp:docPr id="17" name="Drawing 1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838200"/>
            <wp:docPr id="18" name="Drawing 18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24050"/>
            <wp:docPr id="19" name="Drawing 19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题8：</w:t>
      </w:r>
      <w:bookmarkEnd w:id="9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047750"/>
            <wp:docPr id="20" name="Drawing 2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600200"/>
            <wp:docPr id="21" name="Drawing 2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题9：</w:t>
      </w:r>
      <w:bookmarkEnd w:id="1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343025"/>
            <wp:docPr id="22" name="Drawing 2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219450"/>
            <wp:docPr id="23" name="Drawing 2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305300"/>
            <wp:docPr id="24" name="Drawing 2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343150"/>
            <wp:docPr id="25" name="Drawing 2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34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4495800"/>
            <wp:docPr id="26" name="Drawing 2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https://chatgpt.com/g/g-p-6a1d505226e08191a7f47eb8e9418ffe-gao-shu-ocr/c/6a3faeff-a3a0-83ec-a517-f5d65610f1a3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3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media/image13.png" Type="http://schemas.openxmlformats.org/officeDocument/2006/relationships/image"/><Relationship Id="rId17" Target="media/image14.png" Type="http://schemas.openxmlformats.org/officeDocument/2006/relationships/image"/><Relationship Id="rId18" Target="media/image15.png" Type="http://schemas.openxmlformats.org/officeDocument/2006/relationships/image"/><Relationship Id="rId19" Target="media/image16.png" Type="http://schemas.openxmlformats.org/officeDocument/2006/relationships/image"/><Relationship Id="rId2" Target="styles.xml" Type="http://schemas.openxmlformats.org/officeDocument/2006/relationships/styles"/><Relationship Id="rId20" Target="media/image17.png" Type="http://schemas.openxmlformats.org/officeDocument/2006/relationships/image"/><Relationship Id="rId21" Target="media/image18.png" Type="http://schemas.openxmlformats.org/officeDocument/2006/relationships/image"/><Relationship Id="rId22" Target="media/image19.png" Type="http://schemas.openxmlformats.org/officeDocument/2006/relationships/image"/><Relationship Id="rId23" Target="media/image20.png" Type="http://schemas.openxmlformats.org/officeDocument/2006/relationships/image"/><Relationship Id="rId24" Target="media/image21.png" Type="http://schemas.openxmlformats.org/officeDocument/2006/relationships/image"/><Relationship Id="rId25" Target="media/image22.png" Type="http://schemas.openxmlformats.org/officeDocument/2006/relationships/image"/><Relationship Id="rId26" Target="media/image23.png" Type="http://schemas.openxmlformats.org/officeDocument/2006/relationships/image"/><Relationship Id="rId27" Target="media/image24.png" Type="http://schemas.openxmlformats.org/officeDocument/2006/relationships/image"/><Relationship Id="rId28" Target="media/image25.png" Type="http://schemas.openxmlformats.org/officeDocument/2006/relationships/image"/><Relationship Id="rId29" Target="media/image26.png" Type="http://schemas.openxmlformats.org/officeDocument/2006/relationships/image"/><Relationship Id="rId3" Target="footer1.xml" Type="http://schemas.openxmlformats.org/officeDocument/2006/relationships/footer"/><Relationship Id="rId30" Target="media/image27.png" Type="http://schemas.openxmlformats.org/officeDocument/2006/relationships/image"/><Relationship Id="rId31" Target="header1.xml" Type="http://schemas.openxmlformats.org/officeDocument/2006/relationships/head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2026-08-24T13:25:12Z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{"Label":"1","ContentProducer":"001191110102MACQD9K64010000","ProduceID":"7677588637793799433","ReservedCode1":"","ContentPropagator":"","PropagateID":"","ReservedCode2":""}</vt:lpwstr>
  </property>
</Properties>
</file>