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第十六章 无穷级数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级数公式：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https://chatgpt.com/g/g-p-6a1d505226e08191a7f47eb8e9418ffe-gao-shu-ocr/c/6a61afba-3ba4-83ee-bf72-67c9eb30c1cc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反常积分：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https://chatgpt.com/g/g-p-6a1d505226e08191a7f47eb8e9418ffe-gao-shu-ocr/c/6a5f7007-fa10-83ee-8993-61ad16330121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定理：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Stolze定理：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https://chatgpt.com/c/6a672d82-c370-83ee-a6a6-679df08757a5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https://chatgpt.com/c/6a6738bb-6a78-83e8-88ee-33d8e9ceab7b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总结：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https://chatgpt.com/g/g-p-6a1d505226e08191a7f47eb8e9418ffe-gao-shu-ocr/c/6a5ddb97-8490-83e8-be51-abf4504d3cf4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题1：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题2：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题3：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[图片下载失败]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https://chatgpt.com/g/g-p-6a1d505226e08191a7f47eb8e9418ffe-gao-shu-ocr/c/6a5dfd63-fd74-83ee-bb3e-31d510df80c3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题4：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https://chatgpt.com/g/g-p-6a1d505226e08191a7f47eb8e9418ffe-gao-shu-ocr/c/6a5e0275-b2c4-83ee-a0a0-18a158add00a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题5(*):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https://chatgpt.com/g/g-p-6a1d505226e08191a7f47eb8e9418ffe-gao-shu-ocr/c/6a609c03-67d8-83ee-a962-05b65e58faf8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题6：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https://chatgpt.com/g/g-p-6a1d505226e08191a7f47eb8e9418ffe-gao-shu-ocr/c/6a6191d1-2ae8-83e8-9767-997b40dbe055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题7：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2026-08-24T13:27:23Z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{"Label":"1","ContentProducer":"001191110102MACQD9K64010000","ProduceID":"7677589200769764651","ReservedCode1":"","ContentPropagator":"","PropagateID":"","ReservedCode2":""}</vt:lpwstr>
  </property>
</Properties>
</file>