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导数与微分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知识点：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1.可导的条件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2.导数极限定理</w:t>
      </w:r>
      <w:bookmarkEnd w:id="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657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86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3.曲率圆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15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概念：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曲率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一、曲率的核心概念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曲率是描述曲线弯曲程度的几何量，直观来看：直线无弯曲，曲率为0；曲线弯曲程度越大，曲率值越大。其本质是曲线在某一点处切线方向的变化率，是导数（一阶、二阶）的重要应用之一。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二、曲率的求解公式（分3种常见情况，必记）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直角坐标形式（最常用）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若曲线方程为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二阶可导，则曲线在点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(x,y)</m:t>
          </m:r>
        </m:oMath>
      </m:oMathPara>
      <w:r>
        <w:rPr>
          <w:rFonts w:eastAsia="等线" w:ascii="Arial" w:cs="Arial" w:hAnsi="Arial"/>
          <w:sz w:val="22"/>
        </w:rPr>
        <w:t>处的曲率公式为：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(1+(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的一阶导数，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是二阶导数，分子的绝对值保证曲率非负。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参数方程形式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若曲线由参数方程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x=ϕ(t)</m:t>
                  </m:r>
                </m:e>
                <m:e>
                  <m:r>
                    <w:rPr>
                      <w:rFonts w:ascii="Cambria Math" w:hAnsi="Cambria Math"/>
                    </w:rPr>
                    <m:t>y=ψ(t)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给出，且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ϕ(t)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ψ(t)</m:t>
          </m:r>
        </m:oMath>
      </m:oMathPara>
      <w:r>
        <w:rPr>
          <w:rFonts w:eastAsia="等线" w:ascii="Arial" w:cs="Arial" w:hAnsi="Arial"/>
          <w:sz w:val="22"/>
        </w:rPr>
        <w:t>二阶可导，且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(t)≠0</m:t>
          </m:r>
        </m:oMath>
      </m:oMathPara>
      <w:r>
        <w:rPr>
          <w:rFonts w:eastAsia="等线" w:ascii="Arial" w:cs="Arial" w:hAnsi="Arial"/>
          <w:sz w:val="22"/>
        </w:rPr>
        <w:t>，则曲率公式为：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((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分别是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x=ϕ(t)</m:t>
          </m:r>
        </m:oMath>
      </m:oMathPara>
      <w:r>
        <w:rPr>
          <w:rFonts w:eastAsia="等线" w:ascii="Arial" w:cs="Arial" w:hAnsi="Arial"/>
          <w:sz w:val="22"/>
        </w:rPr>
        <w:t>对参数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的一阶、二阶导数；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分别是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y=ψ(t)</m:t>
          </m:r>
        </m:oMath>
      </m:oMathPara>
      <w:r>
        <w:rPr>
          <w:rFonts w:eastAsia="等线" w:ascii="Arial" w:cs="Arial" w:hAnsi="Arial"/>
          <w:sz w:val="22"/>
        </w:rPr>
        <w:t>对参数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的一阶、二阶导数。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圆的曲率（特殊情况）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对于半径为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</m:t>
          </m:r>
        </m:oMath>
      </m:oMathPara>
      <w:r>
        <w:rPr>
          <w:rFonts w:eastAsia="等线" w:ascii="Arial" w:cs="Arial" w:hAnsi="Arial"/>
          <w:sz w:val="22"/>
        </w:rPr>
        <w:t>的圆，其上任一点的曲率均为常数：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推论：曲率半径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</m:t>
          </m:r>
        </m:oMath>
      </m:oMathPara>
      <w:r>
        <w:rPr>
          <w:rFonts w:eastAsia="等线" w:ascii="Arial" w:cs="Arial" w:hAnsi="Arial"/>
          <w:sz w:val="22"/>
        </w:rPr>
        <w:t>（曲率的倒数）为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=R</m:t>
          </m:r>
        </m:oMath>
      </m:oMathPara>
      <w:r>
        <w:rPr>
          <w:rFonts w:eastAsia="等线" w:ascii="Arial" w:cs="Arial" w:hAnsi="Arial"/>
          <w:sz w:val="22"/>
        </w:rPr>
        <w:t>，即圆的曲率半径等于其半径。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三、曲率求解步骤（以直角坐标形式为例）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求曲线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的一阶导数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求二阶导数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代入直角坐标曲率公式，计算得出曲率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（注意保留绝对值，确保结果非负）。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四、已知曲率，求解曲率圆圆心（核心步骤）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前提：已知曲线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处的曲率为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K≠0</m:t>
          </m:r>
        </m:oMath>
      </m:oMathPara>
      <w:r>
        <w:rPr>
          <w:rFonts w:eastAsia="等线" w:ascii="Arial" w:cs="Arial" w:hAnsi="Arial"/>
          <w:sz w:val="22"/>
        </w:rPr>
        <w:t>），曲率半径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，求该点曲率圆的圆心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(α,β)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核心原理：曲率圆的圆心（曲率中心）位于曲线在点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处的</w:t>
      </w:r>
      <w:r>
        <w:rPr>
          <w:rFonts w:eastAsia="等线" w:ascii="Arial" w:cs="Arial" w:hAnsi="Arial"/>
          <w:b w:val="true"/>
          <w:sz w:val="22"/>
        </w:rPr>
        <w:t>法线</w:t>
      </w:r>
      <w:r>
        <w:rPr>
          <w:rFonts w:eastAsia="等线" w:ascii="Arial" w:cs="Arial" w:hAnsi="Arial"/>
          <w:sz w:val="22"/>
        </w:rPr>
        <w:t>上，且在曲线的凹侧，与点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</m:t>
          </m:r>
        </m:oMath>
      </m:oMathPara>
      <w:r>
        <w:rPr>
          <w:rFonts w:eastAsia="等线" w:ascii="Arial" w:cs="Arial" w:hAnsi="Arial"/>
          <w:sz w:val="22"/>
        </w:rPr>
        <w:t>的距离等于曲率半径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具体求解</w:t>
      </w:r>
      <w:r>
        <w:rPr>
          <w:rFonts w:eastAsia="等线" w:ascii="Arial" w:cs="Arial" w:hAnsi="Arial"/>
          <w:sz w:val="22"/>
        </w:rPr>
        <w:t>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对于直角坐标形式曲线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，在点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处的曲率圆圆心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(α,β)</m:t>
          </m:r>
        </m:oMath>
      </m:oMathPara>
      <w:r>
        <w:rPr>
          <w:rFonts w:eastAsia="等线" w:ascii="Arial" w:cs="Arial" w:hAnsi="Arial"/>
          <w:sz w:val="22"/>
        </w:rPr>
        <w:t>，核心公式为：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bSup>
              <m:r>
                <w:rPr>
                  <w:rFonts w:ascii="Cambria Math" w:hAnsi="Cambria Math"/>
                </w:rPr>
                <m:t>(1+(</m:t>
              </m:r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b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bSup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β=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1+(</m:t>
              </m:r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b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bSup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补充说明：          </w:t>
        <w:br/>
      </w:r>
      <w:r>
        <w:rPr>
          <w:rFonts w:eastAsia="等线" w:ascii="Arial" w:cs="Arial" w:hAnsi="Arial"/>
          <w:sz w:val="22"/>
        </w:rPr>
        <w:t>1.  若曲线为参数方程形式，先求出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，计算曲率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|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((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，再求曲率半径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ρ=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，圆心坐标公式（修正后）为：</w:t>
        <w:br/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α=x−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β=y+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、</m:t>
          </m:r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为参数方程在该点的坐标，公式中符号已自动适配凹侧方向）；</w:t>
        <w:br/>
      </w:r>
      <w:r>
        <w:rPr>
          <w:rFonts w:eastAsia="等线" w:ascii="Arial" w:cs="Arial" w:hAnsi="Arial"/>
          <w:sz w:val="22"/>
        </w:rPr>
        <w:t xml:space="preserve"> 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易错提醒</w:t>
      </w:r>
      <w:r>
        <w:rPr>
          <w:rFonts w:eastAsia="等线" w:ascii="Arial" w:cs="Arial" w:hAnsi="Arial"/>
          <w:sz w:val="22"/>
        </w:rPr>
        <w:t>：切勿遗漏分子的绝对值，曲率不可为负；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图像：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对勾函数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095625" cy="2933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对勾函数又称双勾函数，其标准形式为：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b&gt;0</m:t>
          </m:r>
        </m:oMath>
      </m:oMathPara>
      <w:r>
        <w:rPr>
          <w:rFonts w:eastAsia="等线" w:ascii="Arial" w:cs="Arial" w:hAnsi="Arial"/>
          <w:sz w:val="22"/>
        </w:rPr>
        <w:t>，定义域为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），是导数应用中常见的函数类型，核心性质如下：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一、定义域与值域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定义域：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∣x≠0}</m:t>
          </m:r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x&lt;0</m:t>
          </m:r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值域：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,−2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  <m:r>
            <w:rPr>
              <w:rFonts w:ascii="Cambria Math" w:hAnsi="Cambria Math"/>
            </w:rPr>
            <m:t>]∪[2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，当且仅当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）时，取到最值。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二、奇偶性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对勾函数为</w:t>
      </w:r>
      <w:r>
        <w:rPr>
          <w:rFonts w:eastAsia="等线" w:ascii="Arial" w:cs="Arial" w:hAnsi="Arial"/>
          <w:b w:val="true"/>
          <w:sz w:val="22"/>
        </w:rPr>
        <w:t>奇函数</w:t>
      </w:r>
      <w:r>
        <w:rPr>
          <w:rFonts w:eastAsia="等线" w:ascii="Arial" w:cs="Arial" w:hAnsi="Arial"/>
          <w:sz w:val="22"/>
        </w:rPr>
        <w:t>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f(−x)=−f(x)</m:t>
          </m:r>
        </m:oMath>
      </m:oMathPara>
      <w:r>
        <w:rPr>
          <w:rFonts w:eastAsia="等线" w:ascii="Arial" w:cs="Arial" w:hAnsi="Arial"/>
          <w:sz w:val="22"/>
        </w:rPr>
        <w:t>，图像关于原点对称，因此只需研究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的部分，即可推出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x&lt;0</m:t>
          </m:r>
        </m:oMath>
      </m:oMathPara>
      <w:r>
        <w:rPr>
          <w:rFonts w:eastAsia="等线" w:ascii="Arial" w:cs="Arial" w:hAnsi="Arial"/>
          <w:sz w:val="22"/>
        </w:rPr>
        <w:t>的性质。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</w:t>
      </w:r>
      <w:r>
        <w:rPr>
          <w:rFonts w:eastAsia="等线" w:ascii="Arial" w:cs="Arial" w:hAnsi="Arial"/>
          <w:b w:val="true"/>
          <w:sz w:val="22"/>
        </w:rPr>
        <w:t>、极值与最值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极大值：当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x=−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时，函数取得极大值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y=−2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极小值：当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时，函数取得极小值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ab</m:t>
              </m:r>
            </m:e>
          </m:rad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注意：对勾函数无最大值和最小值（值域为两段开区间延伸至无穷），上述极大值、极小值为函数在对应区间的最值。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</w:t>
      </w:r>
      <w:r>
        <w:rPr>
          <w:rFonts w:eastAsia="等线" w:ascii="Arial" w:cs="Arial" w:hAnsi="Arial"/>
          <w:b w:val="true"/>
          <w:sz w:val="22"/>
        </w:rPr>
        <w:t>、渐近线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水平渐近线：无（当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x→±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→±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垂直渐近线：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（当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</m:t>
          </m:r>
          <m:sSup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−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y→−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</w:t>
      </w:r>
      <w:r>
        <w:rPr>
          <w:rFonts w:eastAsia="等线" w:ascii="Arial" w:cs="Arial" w:hAnsi="Arial"/>
          <w:sz w:val="22"/>
        </w:rPr>
        <w:t>倾斜渐近线（核心补充）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渐近线定义：当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x→±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时，函数图像与某条直线的距离趋近于0，这条直线即为倾斜渐近线（非水平、非垂直）。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推导过程：当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x→±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，此时函数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的图像无限趋近于直线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结论：对勾函数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的倾斜渐近线为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补充说明：倾斜渐近线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y=ax</m:t>
          </m:r>
        </m:oMath>
      </m:oMathPara>
      <w:r>
        <w:rPr>
          <w:rFonts w:eastAsia="等线" w:ascii="Arial" w:cs="Arial" w:hAnsi="Arial"/>
          <w:sz w:val="22"/>
        </w:rPr>
        <w:t>将平面分为两部分，对勾函数的两支图像分别位于渐近线两侧，且始终趋近于该直线（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的绝对值越大，函数值与渐近线的距离越小）；特殊情形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的倾斜渐近线为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</w:t>
      </w:r>
      <w:r>
        <w:rPr>
          <w:rFonts w:eastAsia="等线" w:ascii="Arial" w:cs="Arial" w:hAnsi="Arial"/>
          <w:b w:val="true"/>
          <w:sz w:val="22"/>
        </w:rPr>
        <w:t>、特殊情形（常用）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b=1</m:t>
          </m:r>
        </m:oMath>
      </m:oMathPara>
      <w:r>
        <w:rPr>
          <w:rFonts w:eastAsia="等线" w:ascii="Arial" w:cs="Arial" w:hAnsi="Arial"/>
          <w:sz w:val="22"/>
        </w:rPr>
        <w:t>时，对勾函数为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，其核心性质简化为：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极值点：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x=±1</m:t>
          </m:r>
        </m:oMath>
      </m:oMathPara>
      <w:r>
        <w:rPr>
          <w:rFonts w:eastAsia="等线" w:ascii="Arial" w:cs="Arial" w:hAnsi="Arial"/>
          <w:sz w:val="22"/>
        </w:rPr>
        <w:t>，极大值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−2</m:t>
          </m:r>
        </m:oMath>
      </m:oMathPara>
      <w:r>
        <w:rPr>
          <w:rFonts w:eastAsia="等线" w:ascii="Arial" w:cs="Arial" w:hAnsi="Arial"/>
          <w:sz w:val="22"/>
        </w:rPr>
        <w:t>，极小值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2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单调区间：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,−1]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[1,+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递增；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[−1,0)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(0,1]</m:t>
          </m:r>
        </m:oMath>
      </m:oMathPara>
      <w:r>
        <w:rPr>
          <w:rFonts w:eastAsia="等线" w:ascii="Arial" w:cs="Arial" w:hAnsi="Arial"/>
          <w:sz w:val="22"/>
        </w:rPr>
        <w:t>递减。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公式：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高阶导数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高阶导数定义：函数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y=f(x)</m:t>
          </m:r>
        </m:oMath>
      </m:oMathPara>
      <w:r>
        <w:rPr>
          <w:rFonts w:eastAsia="等线" w:ascii="Arial" w:cs="Arial" w:hAnsi="Arial"/>
          <w:sz w:val="22"/>
        </w:rPr>
        <w:t>的一阶导数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的导数，称为二阶导数，记为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；二阶及以上的导数统称为高阶导数。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一、基本初等函数的高阶导数公式（常见阶数）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幂函数：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=n(n−1)(n−2)⋯(n−k+1)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n−k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k≤n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为正整数）；当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k=n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=n!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k&gt;n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指数函数：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⁡a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a&gt;0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a≠1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三角函数：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对数函数：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=(−1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n−1</m:t>
              </m:r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(n−1)!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x&gt;0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二、高阶导数的运算法则（莱布尼茨公式）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u=u(x)</m:t>
          </m:r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v=v(x)</m:t>
          </m:r>
        </m:oMath>
      </m:oMathPara>
      <w:r>
        <w:rPr>
          <w:rFonts w:eastAsia="等线" w:ascii="Arial" w:cs="Arial" w:hAnsi="Arial"/>
          <w:sz w:val="22"/>
        </w:rPr>
        <w:t>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阶可导，则：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(uv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(n−k)</m:t>
              </m:r>
            </m:sup>
          </m:sSup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k!(n−k)!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=u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=v</m:t>
          </m:r>
        </m:oMath>
      </m:oMathPara>
      <w:r>
        <w:rPr>
          <w:rFonts w:eastAsia="等线" w:ascii="Arial" w:cs="Arial" w:hAnsi="Arial"/>
          <w:sz w:val="22"/>
        </w:rPr>
        <w:t>（0阶导数即函数本身）。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题目：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题1.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g(x)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⁡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x≠0,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x=0,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>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点可导。若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点可导，则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/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详细解题过程：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要判断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点的可导性并求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，需根据</w:t>
      </w:r>
      <w:r>
        <w:rPr>
          <w:rFonts w:eastAsia="等线" w:ascii="Arial" w:cs="Arial" w:hAnsi="Arial"/>
          <w:b w:val="true"/>
          <w:sz w:val="22"/>
        </w:rPr>
        <w:t>导数的定义</w:t>
      </w:r>
      <w:r>
        <w:rPr>
          <w:rFonts w:eastAsia="等线" w:ascii="Arial" w:cs="Arial" w:hAnsi="Arial"/>
          <w:sz w:val="22"/>
        </w:rPr>
        <w:t>求解，即：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f(x)−f(0)</m:t>
              </m:r>
            </m:num>
            <m:den>
              <m:r>
                <w:rPr>
                  <w:rFonts w:ascii="Cambria Math" w:hAnsi="Cambria Math"/>
                </w:rPr>
                <m:t>x−0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第一步：代入已知条件。由题可知，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f(0)=0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f(x)=g(x)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，代入导数定义式得：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−0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第二步：分析极限存在的条件。已知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点可导，根据可导与连续的关系，可导必连续，因此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g(x)=g(0)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是有界函数，即存在常数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M&gt;0</m:t>
          </m:r>
        </m:oMath>
      </m:oMathPara>
      <w:r>
        <w:rPr>
          <w:rFonts w:eastAsia="等线" w:ascii="Arial" w:cs="Arial" w:hAnsi="Arial"/>
          <w:sz w:val="22"/>
        </w:rPr>
        <w:t>，使得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|≤M</m:t>
          </m:r>
        </m:oMath>
      </m:oMathPara>
      <w:r>
        <w:rPr>
          <w:rFonts w:eastAsia="等线" w:ascii="Arial" w:cs="Arial" w:hAnsi="Arial"/>
          <w:sz w:val="22"/>
        </w:rPr>
        <w:t>（对任意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恒成立）。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第三步：进一步化简极限。要使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存在，需先确定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g(0)</m:t>
          </m:r>
        </m:oMath>
      </m:oMathPara>
      <w:r>
        <w:rPr>
          <w:rFonts w:eastAsia="等线" w:ascii="Arial" w:cs="Arial" w:hAnsi="Arial"/>
          <w:sz w:val="22"/>
        </w:rPr>
        <w:t>的值。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先判断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点的连续性（可导必连续）：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f(x)=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g(x)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，由于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连续，若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g(0)≠0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g(x)=g(0)≠0</m:t>
          </m:r>
        </m:oMath>
      </m:oMathPara>
      <w:r>
        <w:rPr>
          <w:rFonts w:eastAsia="等线" w:ascii="Arial" w:cs="Arial" w:hAnsi="Arial"/>
          <w:sz w:val="22"/>
        </w:rPr>
        <w:t>，而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时振荡无极限，此时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不存在，与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可导（必连续）矛盾，因此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g(0)=0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的可导性求解极限。因为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g(x)</m:t>
          </m:r>
        </m:oMath>
      </m:oMathPara>
      <w:r>
        <w:rPr>
          <w:rFonts w:eastAsia="等线" w:ascii="Arial" w:cs="Arial" w:hAnsi="Arial"/>
          <w:sz w:val="22"/>
        </w:rPr>
        <w:t>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可导，所以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g(x)−g(0)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，又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g(0)=0</m:t>
          </m:r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此时，原极限可改写为：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g(x)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g(x)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</m:t>
          </m:r>
        </m:oMath>
      </m:oMathPara>
      <w:r>
        <w:rPr>
          <w:rFonts w:eastAsia="等线" w:ascii="Arial" w:cs="Arial" w:hAnsi="Arial"/>
          <w:sz w:val="22"/>
        </w:rPr>
        <w:t>（有限值），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有界，根据“有界函数与无穷小的乘积仍为无穷小”，可得：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g(x)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d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第五步：得出结论。因此，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题</w:t>
      </w:r>
      <w:r>
        <w:rPr>
          <w:rFonts w:eastAsia="等线" w:ascii="Arial" w:cs="Arial" w:hAnsi="Arial"/>
          <w:b w:val="true"/>
          <w:sz w:val="32"/>
        </w:rPr>
        <w:t xml:space="preserve">2. 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详细解题过程：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本题核心利用高阶导数的</w:t>
      </w:r>
      <w:r>
        <w:rPr>
          <w:rFonts w:eastAsia="等线" w:ascii="Arial" w:cs="Arial" w:hAnsi="Arial"/>
          <w:b w:val="true"/>
          <w:sz w:val="22"/>
        </w:rPr>
        <w:t>莱布尼茨公式</w:t>
      </w:r>
      <w:r>
        <w:rPr>
          <w:rFonts w:eastAsia="等线" w:ascii="Arial" w:cs="Arial" w:hAnsi="Arial"/>
          <w:sz w:val="22"/>
        </w:rPr>
        <w:t>求解，结合指数函数、三角函数的高阶导数特性，步骤如下：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第一步：拆分函数，确定莱布尼茨公式中的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f(x)=uv</m:t>
          </m:r>
        </m:oMath>
      </m:oMathPara>
      <w:r>
        <w:rPr>
          <w:rFonts w:eastAsia="等线" w:ascii="Arial" w:cs="Arial" w:hAnsi="Arial"/>
          <w:sz w:val="22"/>
        </w:rPr>
        <w:t>，需求解的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即为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(uv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第二步：明确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</m:t>
          </m:r>
        </m:oMath>
      </m:oMathPara>
      <w:r>
        <w:rPr>
          <w:rFonts w:eastAsia="等线" w:ascii="Arial" w:cs="Arial" w:hAnsi="Arial"/>
          <w:sz w:val="22"/>
        </w:rPr>
        <w:t>的各阶导数（关键前提）。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指数函数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的任意阶导数均为其自身，即：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k=0,1,2,⋯,n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，0阶导数即函数本身）；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三角函数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>阶导数公式为：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k=0,1,2,⋯,n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(0)</m:t>
              </m:r>
            </m:sup>
          </m:sSup>
          <m:r>
            <w:rPr>
              <w:rFonts w:ascii="Cambria Math" w:hAnsi="Cambria Math"/>
            </w:rPr>
            <m:t>=v=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第三步：代入莱布尼茨公式计算。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莱布尼茨公式为：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(uv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(n−k)</m:t>
              </m:r>
            </m:sup>
          </m:sSup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，其中组合数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r>
                <w:rPr>
                  <w:rFonts w:ascii="Cambria Math" w:hAnsi="Cambria Math"/>
                </w:rPr>
                <m:t>k!(n−k)!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(n−k)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(k)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代入公式，可得：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(x)=(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第四步：化简结果（提取公因子）。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与求和变量\(k\)无关，可将其提取到求和符号外侧，最终化简为：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补充验证（帮助理解应用）：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当\(n=1\)时，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(x)=(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⁡x)</m:t>
          </m:r>
        </m:oMath>
      </m:oMathPara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当\(n=2\)时，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(x)=[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⁡x)</m:t>
          </m:r>
          <m:sSup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=2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</m:t>
          </m:r>
        </m:oMath>
      </m:oMathPara>
      <w:r>
        <w:rPr>
          <w:rFonts w:eastAsia="等线" w:ascii="Arial" w:cs="Arial" w:hAnsi="Arial"/>
          <w:sz w:val="22"/>
        </w:rPr>
        <w:t>，代入上述公式可验证结果一致。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将一次、二次、三次导列出来并化简可以观察到：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(n)</m:t>
              </m:r>
            </m:sup>
          </m:sSup>
          <m:r>
            <w:rPr>
              <w:rFonts w:ascii="Cambria Math" w:hAnsi="Cambria Math"/>
            </w:rPr>
            <m:t>(x)=</m:t>
          </m:r>
          <m:sSup>
            <m:e>
              <m:r>
                <w:rPr>
                  <w:rFonts w:ascii="Cambria Math" w:hAnsi="Cambria Math"/>
                </w:rPr>
                <m:t>2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nπ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题3.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43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387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题3.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817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43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2026-08-24T13:49:42Z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{"Label":"1","ContentProducer":"001191110102MACQD9K64010000","ProduceID":"7677594935046065082","ReservedCode1":"","ContentPropagator":"","PropagateID":"","ReservedCode2":""}</vt:lpwstr>
  </property>
</Properties>
</file>