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m="http://schemas.openxmlformats.org/officeDocument/2006/math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微分方程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凑微分公式：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863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8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4102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5624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9716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题目：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题1.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 xml:space="preserve"> 时，微分方程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(x−2xy−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 xml:space="preserve"> 的通解为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详细求解过程：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第一步：整理方程，判断方程类型。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原方程：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(x−2xy−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y+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x=0</m:t>
          </m:r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移项整理，将含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x</m:t>
          </m:r>
        </m:oMath>
      </m:oMathPara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的项分离，化为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的形式（因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>，可两边同除以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x−2xy−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拆分分式，整理得线性微分方程标准形式（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+P(y)x=Q(y)</m:t>
          </m:r>
        </m:oMath>
      </m:oMathPara>
      <w:r>
        <w:rPr>
          <w:rFonts w:eastAsia="等线" w:ascii="Arial" w:cs="Arial" w:hAnsi="Arial"/>
          <w:sz w:val="22"/>
        </w:rPr>
        <w:t>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>x=1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其中：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P(y)=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Q(y)=1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第二步：求积分因子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μ(y)</m:t>
          </m:r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线性微分方程的积分因子公式为：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μ(y)=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∫P(y)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先计算积分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∫P(y)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y=∫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y−∫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−2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⁡|y|+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为积分常数，求积分因子时可省略）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|y|=y</m:t>
          </m:r>
        </m:oMath>
      </m:oMathPara>
      <w:r>
        <w:rPr>
          <w:rFonts w:eastAsia="等线" w:ascii="Arial" w:cs="Arial" w:hAnsi="Arial"/>
          <w:sz w:val="22"/>
        </w:rPr>
        <w:t>，故：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∫P(y)</m:t>
          </m:r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−2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⁡y=−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ln</m:t>
          </m:r>
          <m:r>
            <w:rPr>
              <w:rFonts w:ascii="Cambria Math" w:hAnsi="Cambria Math"/>
            </w:rPr>
            <m:t>⁡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−2</m:t>
              </m:r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因此，积分因子：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μ(y)=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  <m:r>
                <w:rPr>
                  <w:rFonts w:ascii="Cambria Math" w:hAnsi="Cambria Math"/>
                </w:rPr>
                <m:t>⁡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−2</m:t>
                  </m:r>
                </m:sup>
              </m:sSup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unc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ln</m:t>
                  </m:r>
                </m:fName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−2</m:t>
                      </m:r>
                    </m:sup>
                  </m:sSup>
                </m:e>
              </m:func>
            </m:sup>
          </m:sSup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第三步：两边同乘积分因子，求解方程。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将原标准方程两边同乘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μ(y)=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⋅</m:t>
          </m:r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e>
          </m:d>
          <m:r>
            <w:rPr>
              <w:rFonts w:ascii="Cambria Math" w:hAnsi="Cambria Math"/>
            </w:rPr>
            <m:t>x=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左边可化为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d>
            <m:dPr>
              <m:begChr m:val="["/>
              <m:endChr m:val="]"/>
            </m:dPr>
            <m:e>
              <m:r>
                <w:rPr>
                  <w:rFonts w:ascii="Cambria Math" w:hAnsi="Cambria Math"/>
                </w:rPr>
                <m:t>μ</m:t>
              </m:r>
              <m: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x</m:t>
              </m:r>
            </m:e>
          </m:d>
        </m:oMath>
      </m:oMathPara>
      <w:r>
        <w:rPr>
          <w:rFonts w:eastAsia="等线" w:ascii="Arial" w:cs="Arial" w:hAnsi="Arial"/>
          <w:sz w:val="22"/>
        </w:rPr>
        <w:t>（线性方程通解推导核心：左边是乘积的导数）：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sup>
              </m:sSup>
            </m:e>
          </m:d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两边同时对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sSup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−</m:t>
                  </m:r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y=∫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左边积分结果：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右边积分（换元法）：令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t=−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>，则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t=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y</m:t>
          </m:r>
        </m:oMath>
      </m:oMathPara>
      <w:r>
        <w:rPr>
          <w:rFonts w:eastAsia="等线" w:ascii="Arial" w:cs="Arial" w:hAnsi="Arial"/>
          <w:sz w:val="22"/>
        </w:rPr>
        <w:t>，积分变为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∫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d</m:t>
          </m:r>
          <m:r>
            <w:rPr>
              <w:rFonts w:ascii="Cambria Math" w:hAnsi="Cambria Math"/>
            </w:rPr>
            <m:t>t=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+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为积分常数）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合并常数项（令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C=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−</m:t>
          </m:r>
          <m:sSub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为任意常数），整理得：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x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+C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第四步：整理得通解。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两边同乘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  <w:r>
        <w:rPr>
          <w:rFonts w:eastAsia="等线" w:ascii="Arial" w:cs="Arial" w:hAnsi="Arial"/>
          <w:sz w:val="22"/>
        </w:rPr>
        <w:t>（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>，该式不为0），化简：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+C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即原微分方程的通解为：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(1+C</m:t>
          </m:r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y</m:t>
                  </m:r>
                </m:den>
              </m:f>
            </m:sup>
          </m:sSup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>（其中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C</m:t>
          </m:r>
        </m:oMath>
      </m:oMathPara>
      <w:r>
        <w:rPr>
          <w:rFonts w:eastAsia="等线" w:ascii="Arial" w:cs="Arial" w:hAnsi="Arial"/>
          <w:sz w:val="22"/>
        </w:rPr>
        <w:t>为任意常数，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y&gt;0</m:t>
          </m:r>
        </m:oMath>
      </m:oMathPara>
      <w:r>
        <w:rPr>
          <w:rFonts w:eastAsia="等线" w:ascii="Arial" w:cs="Arial" w:hAnsi="Arial"/>
          <w:sz w:val="22"/>
        </w:rPr>
        <w:t>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题2.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</m:t>
          </m:r>
        </m:oMath>
      </m:oMathPara>
      <w:r>
        <w:rPr>
          <w:rFonts w:eastAsia="等线" w:ascii="Arial" w:cs="Arial" w:hAnsi="Arial"/>
          <w:sz w:val="22"/>
        </w:rPr>
        <w:t xml:space="preserve"> 是二阶常系数线性微分方程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+2m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+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y=0</m:t>
          </m:r>
        </m:oMath>
      </m:oMathPara>
      <w:r>
        <w:rPr>
          <w:rFonts w:eastAsia="等线" w:ascii="Arial" w:cs="Arial" w:hAnsi="Arial"/>
          <w:sz w:val="22"/>
        </w:rPr>
        <w:t xml:space="preserve"> 满足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y(0)=a</m:t>
          </m:r>
        </m:oMath>
      </m:oMathPara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(0)=b</m:t>
          </m:r>
        </m:oMath>
      </m:oMathPara>
      <w:r>
        <w:rPr>
          <w:rFonts w:eastAsia="等线" w:ascii="Arial" w:cs="Arial" w:hAnsi="Arial"/>
          <w:sz w:val="22"/>
        </w:rPr>
        <w:t xml:space="preserve"> 的特解，其中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m&gt;n&gt;0</m:t>
          </m:r>
        </m:oMath>
      </m:oMathPara>
      <w:r>
        <w:rPr>
          <w:rFonts w:eastAsia="等线" w:ascii="Arial" w:cs="Arial" w:hAnsi="Arial"/>
          <w:sz w:val="22"/>
        </w:rPr>
        <w:t xml:space="preserve">，则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y(x)</m:t>
          </m:r>
          <m:r>
            <w:rPr>
              <w:rFonts w:ascii="Cambria Math" w:hAnsi="Cambria Math"/>
            </w:rPr>
            <m:t>dx=</m:t>
          </m:r>
          <m:limLow>
            <m:e/>
            <m:lim>
              <m:r>
                <w:rPr>
                  <w:rFonts w:ascii="Cambria Math" w:hAnsi="Cambria Math"/>
                </w:rPr>
                <m:t>―</m:t>
              </m:r>
            </m:lim>
          </m:limLow>
        </m:oMath>
      </m:oMathPara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详细求解过程：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第一步：分析方程解的性质（确定极限条件）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原方程为二阶常系数线性齐次微分方程，其对应的</w:t>
      </w:r>
      <w:r>
        <w:rPr>
          <w:rFonts w:eastAsia="等线" w:ascii="Arial" w:cs="Arial" w:hAnsi="Arial"/>
          <w:b w:val="true"/>
          <w:sz w:val="22"/>
        </w:rPr>
        <w:t>特征方程</w:t>
      </w:r>
      <w:r>
        <w:rPr>
          <w:rFonts w:eastAsia="等线" w:ascii="Arial" w:cs="Arial" w:hAnsi="Arial"/>
          <w:sz w:val="22"/>
        </w:rPr>
        <w:t>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+2mr+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根据求根公式，特征根为：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r=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−2m±</m:t>
              </m:r>
              <m:rad>
                <m:radPr>
                  <m:degHide m:val="on"/>
                </m:radPr>
                <m:deg/>
                <m:e>
                  <m:r>
                    <w:rPr>
                      <w:rFonts w:ascii="Cambria Math" w:hAnsi="Cambria Math"/>
                    </w:rPr>
                    <m:t>(2m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−4⋅1⋅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=−m±</m:t>
          </m:r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由题设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m&gt;n&gt;0</m:t>
          </m:r>
        </m:oMath>
      </m:oMathPara>
      <w:r>
        <w:rPr>
          <w:rFonts w:eastAsia="等线" w:ascii="Arial" w:cs="Arial" w:hAnsi="Arial"/>
          <w:sz w:val="22"/>
        </w:rPr>
        <w:t xml:space="preserve">，可知判别式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=</m:t>
          </m:r>
          <m:sSup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−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&gt;0</m:t>
          </m:r>
        </m:oMath>
      </m:oMathPara>
      <w:r>
        <w:rPr>
          <w:rFonts w:eastAsia="等线" w:ascii="Arial" w:cs="Arial" w:hAnsi="Arial"/>
          <w:sz w:val="22"/>
        </w:rPr>
        <w:t xml:space="preserve">，且两根均为负数（因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ad>
            <m:radPr>
              <m:degHide m:val="on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&lt;m</m:t>
          </m:r>
        </m:oMath>
      </m:oMathPara>
      <w:r>
        <w:rPr>
          <w:rFonts w:eastAsia="等线" w:ascii="Arial" w:cs="Arial" w:hAnsi="Arial"/>
          <w:sz w:val="22"/>
        </w:rPr>
        <w:t>）。因此：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y(x)=0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第二步：对微分方程进行无穷积分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将原微分方程两边从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0</m:t>
          </m:r>
        </m:oMath>
      </m:oMathPara>
      <w:r>
        <w:rPr>
          <w:rFonts w:eastAsia="等线" w:ascii="Arial" w:cs="Arial" w:hAnsi="Arial"/>
          <w:sz w:val="22"/>
        </w:rPr>
        <w:t xml:space="preserve"> 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</m:oMath>
      </m:oMathPara>
      <w:r>
        <w:rPr>
          <w:rFonts w:eastAsia="等线" w:ascii="Arial" w:cs="Arial" w:hAnsi="Arial"/>
          <w:sz w:val="22"/>
        </w:rPr>
        <w:t xml:space="preserve"> 积分，得：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(x)dx+2m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(x)dx+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y(x)dx=0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第三步：计算各阶导数的无穷积分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利用牛顿-莱布尼茨公式及第一步的极限结论，分别计算各项积分：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(x)−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(0)=0−b=−b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(x)dx=</m:t>
          </m:r>
          <m:limLow>
            <m:e>
              <m: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x→+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lim>
          </m:limLow>
          <m:r>
            <w:rPr>
              <w:rFonts w:ascii="Cambria Math" w:hAnsi="Cambria Math"/>
            </w:rPr>
            <m:t>y(x)−y(0)=0−a=−a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第四步：代入求解积分值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nary>
            <m:naryPr>
              <m:chr m:val="∫"/>
              <m:limLoc m:val="subSup"/>
              <m:grow m:val="1"/>
              <m:subHide m:val="off"/>
              <m:supHide m:val="off"/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/>
          </m:nary>
          <m:r>
            <w:rPr>
              <w:rFonts w:ascii="Cambria Math" w:hAnsi="Cambria Math"/>
            </w:rPr>
            <m:t>y(x)dx</m:t>
          </m:r>
        </m:oMath>
      </m:oMathPara>
      <w:r>
        <w:rPr>
          <w:rFonts w:eastAsia="等线" w:ascii="Arial" w:cs="Arial" w:hAnsi="Arial"/>
          <w:sz w:val="22"/>
        </w:rPr>
        <w:t>，将上述结果代入积分方程：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−b+2m(−a)+</m:t>
          </m:r>
          <m:sSup>
            <m:e>
              <m:r>
                <w:rPr>
                  <w:rFonts w:ascii="Cambria Math" w:hAnsi="Cambria Math"/>
                </w:rPr>
                <m:t>n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I=0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I=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2ma+b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最终答案：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argPr>
                <m:scrLvl m:val="0"/>
              </m:argPr>
              <m:r>
                <m:rPr>
                  <m:sty m:val="b"/>
                </m:rPr>
                <w:rPr>
                  <w:rFonts w:ascii="Cambria Math" w:hAnsi="Cambria Math"/>
                </w:rPr>
                <m:t>2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ma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+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b</m:t>
              </m:r>
            </m:num>
            <m:den>
              <m:argPr>
                <m:scrLvl m:val="0"/>
              </m:argPr>
              <m:sSup>
                <m:e>
                  <m:argPr>
                    <m:scrLvl m:val="0"/>
                  </m:argP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n</m:t>
                  </m:r>
                </m:e>
                <m:sup>
                  <m:argPr>
                    <m:scrLvl m:val="0"/>
                  </m:argPr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题3.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知道某二阶线性常系数非齐次微分方程的3个解，怎么求该微分方程？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题4.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设函数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</m:t>
          </m:r>
        </m:oMath>
      </m:oMathPara>
      <w:r>
        <w:rPr>
          <w:rFonts w:eastAsia="等线" w:ascii="Arial" w:cs="Arial" w:hAnsi="Arial"/>
          <w:sz w:val="22"/>
        </w:rPr>
        <w:t xml:space="preserve"> 在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(−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,+</m:t>
          </m:r>
          <m:r>
            <m:rPr>
              <m:sty m:val="p"/>
            </m:rPr>
            <w:rPr>
              <w:rFonts w:ascii="Cambria Math" w:hAnsi="Cambria Math"/>
            </w:rPr>
            <m:t>∞</m:t>
          </m:r>
          <m:r>
            <w:rPr>
              <w:rFonts w:ascii="Cambria Math" w:hAnsi="Cambria Math"/>
            </w:rPr>
            <m:t>)</m:t>
          </m:r>
        </m:oMath>
      </m:oMathPara>
      <w:r>
        <w:rPr>
          <w:rFonts w:eastAsia="等线" w:ascii="Arial" w:cs="Arial" w:hAnsi="Arial"/>
          <w:sz w:val="22"/>
        </w:rPr>
        <w:t xml:space="preserve"> 内具有二阶导数，且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r>
            <w:rPr>
              <w:rFonts w:ascii="Cambria Math" w:hAnsi="Cambria Math"/>
            </w:rPr>
            <m:t>≠0</m:t>
          </m:r>
        </m:oMath>
      </m:oMathPara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x=x(y)</m:t>
          </m:r>
        </m:oMath>
      </m:oMathPara>
      <w:r>
        <w:rPr>
          <w:rFonts w:eastAsia="等线" w:ascii="Arial" w:cs="Arial" w:hAnsi="Arial"/>
          <w:sz w:val="22"/>
        </w:rPr>
        <w:t xml:space="preserve"> 是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</m:t>
          </m:r>
        </m:oMath>
      </m:oMathPara>
      <w:r>
        <w:rPr>
          <w:rFonts w:eastAsia="等线" w:ascii="Arial" w:cs="Arial" w:hAnsi="Arial"/>
          <w:sz w:val="22"/>
        </w:rPr>
        <w:t xml:space="preserve"> 的反函数。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(1) 变换微分方程试将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x=x(y)</m:t>
          </m:r>
        </m:oMath>
      </m:oMathPara>
      <w:r>
        <w:rPr>
          <w:rFonts w:eastAsia="等线" w:ascii="Arial" w:cs="Arial" w:hAnsi="Arial"/>
          <w:sz w:val="22"/>
        </w:rPr>
        <w:t xml:space="preserve"> 所满足的微分方程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+(y+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d</m:t>
                      </m:r>
                      <m:r>
                        <w:rPr>
                          <w:rFonts w:ascii="Cambria Math" w:hAnsi="Cambria Math"/>
                        </w:rPr>
                        <m:t>y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</m:t>
          </m:r>
        </m:oMath>
      </m:oMathPara>
      <w:r>
        <w:rPr>
          <w:rFonts w:eastAsia="等线" w:ascii="Arial" w:cs="Arial" w:hAnsi="Arial"/>
          <w:sz w:val="22"/>
        </w:rPr>
        <w:t xml:space="preserve">变换为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y=y(x)</m:t>
          </m:r>
        </m:oMath>
      </m:oMathPara>
      <w:r>
        <w:rPr>
          <w:rFonts w:eastAsia="等线" w:ascii="Arial" w:cs="Arial" w:hAnsi="Arial"/>
          <w:sz w:val="22"/>
        </w:rPr>
        <w:t xml:space="preserve"> 满足的微分方程。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由反函数求导法则：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den>
          </m:f>
          <m:r>
            <w:rPr>
              <w:rFonts w:ascii="Cambria Math" w:hAnsi="Cambria Math"/>
            </w:rPr>
            <m:t>,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二阶导数：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den>
          </m:f>
          <m:d>
            <m:e>
              <m:f>
                <m:fPr>
                  <m:type m:val="bar"/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sSup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′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⋅</m:t>
          </m:r>
          <m:f>
            <m:fPr>
              <m:type m:val="bar"/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</m:den>
          </m:f>
          <m:r>
            <w:rPr>
              <w:rFonts w:ascii="Cambria Math" w:hAnsi="Cambria Math"/>
            </w:rPr>
            <m:t>=−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.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将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y</m:t>
              </m:r>
            </m:den>
          </m:f>
        </m:oMath>
      </m:oMathPara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d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  <w:r>
        <w:rPr>
          <w:rFonts w:eastAsia="等线" w:ascii="Arial" w:cs="Arial" w:hAnsi="Arial"/>
          <w:sz w:val="22"/>
        </w:rPr>
        <w:t xml:space="preserve"> 代入原方程：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−</m:t>
          </m:r>
          <m:f>
            <m:fPr>
              <m:type m:val="bar"/>
            </m:fPr>
            <m:num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″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(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sSup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+(y+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⁡x)⋅</m:t>
          </m:r>
          <m:sSup>
            <m:e>
              <m:d>
                <m:e>
                  <m:f>
                    <m:fPr>
                      <m:type m:val="bar"/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sSup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′</m:t>
                          </m:r>
                        </m:sup>
                      </m:sSup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=0,</m:t>
          </m:r>
        </m:oMath>
      </m:oMathPara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两边同乘 </w:t>
      </w: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′</m:t>
              </m:r>
            </m:sup>
          </m:sSup>
          <m:sSup>
            <m:e>
              <m: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  <w:r>
        <w:rPr>
          <w:rFonts w:eastAsia="等线" w:ascii="Arial" w:cs="Arial" w:hAnsi="Arial"/>
          <w:sz w:val="22"/>
        </w:rPr>
        <w:t xml:space="preserve"> 并整理得：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</w:r>
      <m:oMathPara>
        <m:oMathParaPr>
          <m:jc m:val="left"/>
        </m:oMathParaPr>
        <m:oMath xmlns:mml="http://www.w3.org/1998/Math/MathML"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″</m:t>
              </m:r>
            </m:sup>
          </m:sSup>
          <m:r>
            <w:rPr>
              <w:rFonts w:ascii="Cambria Math" w:hAnsi="Cambria Math"/>
            </w:rPr>
            <m:t>−y=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w:rPr>
              <w:rFonts w:ascii="Cambria Math" w:hAnsi="Cambria Math"/>
            </w:rPr>
            <m:t>⁡x.</m:t>
          </m:r>
        </m:oMath>
      </m:oMathPara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2026-08-24T13:50:08Z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{"Label":"1","ContentProducer":"001191110102MACQD9K64010000","ProduceID":"7677595063585557482","ReservedCode1":"","ContentPropagator":"","PropagateID":"","ReservedCode2":""}</vt:lpwstr>
  </property>
</Properties>
</file>