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B8" w:rsidRDefault="00155D71" w:rsidP="004E5D29">
      <w:pPr>
        <w:rPr>
          <w:rFonts w:ascii="Times New Roman" w:hAnsi="Times New Roman" w:cs="Times New Roman"/>
          <w:sz w:val="26"/>
          <w:szCs w:val="26"/>
        </w:rPr>
      </w:pPr>
      <w:r w:rsidRPr="003B260F">
        <w:rPr>
          <w:rFonts w:ascii="Times New Roman" w:hAnsi="Times New Roman" w:cs="Times New Roman"/>
          <w:sz w:val="26"/>
          <w:szCs w:val="26"/>
        </w:rPr>
        <w:t xml:space="preserve">Max </w:t>
      </w:r>
      <w:proofErr w:type="spellStart"/>
      <w:r w:rsidRPr="003B260F">
        <w:rPr>
          <w:rFonts w:ascii="Times New Roman" w:hAnsi="Times New Roman" w:cs="Times New Roman"/>
          <w:sz w:val="26"/>
          <w:szCs w:val="26"/>
        </w:rPr>
        <w:t>Plomer</w:t>
      </w:r>
      <w:proofErr w:type="spellEnd"/>
    </w:p>
    <w:p w:rsidR="00E269AD" w:rsidRDefault="00E269AD" w:rsidP="004E5D29">
      <w:pPr>
        <w:rPr>
          <w:rFonts w:ascii="Times New Roman" w:hAnsi="Times New Roman" w:cs="Times New Roman"/>
          <w:sz w:val="26"/>
          <w:szCs w:val="26"/>
        </w:rPr>
      </w:pPr>
      <w:r>
        <w:rPr>
          <w:rFonts w:ascii="Times New Roman" w:hAnsi="Times New Roman" w:cs="Times New Roman"/>
          <w:sz w:val="26"/>
          <w:szCs w:val="26"/>
        </w:rPr>
        <w:t>University of Connecticut</w:t>
      </w:r>
    </w:p>
    <w:p w:rsidR="00E269AD" w:rsidRPr="006D618C" w:rsidRDefault="00E269AD" w:rsidP="004E5D29">
      <w:pPr>
        <w:rPr>
          <w:rFonts w:ascii="Times New Roman" w:hAnsi="Times New Roman" w:cs="Times New Roman"/>
          <w:i/>
          <w:color w:val="000000"/>
          <w:sz w:val="26"/>
          <w:szCs w:val="26"/>
          <w:lang/>
        </w:rPr>
      </w:pPr>
      <w:r w:rsidRPr="006D618C">
        <w:rPr>
          <w:rFonts w:ascii="Times New Roman" w:hAnsi="Times New Roman" w:cs="Times New Roman"/>
          <w:i/>
          <w:sz w:val="26"/>
          <w:szCs w:val="26"/>
        </w:rPr>
        <w:t xml:space="preserve">For Dr. </w:t>
      </w:r>
      <w:proofErr w:type="spellStart"/>
      <w:r w:rsidRPr="006D618C">
        <w:rPr>
          <w:rFonts w:ascii="Times New Roman" w:hAnsi="Times New Roman" w:cs="Times New Roman"/>
          <w:i/>
          <w:color w:val="000000"/>
          <w:sz w:val="26"/>
          <w:szCs w:val="26"/>
          <w:lang/>
        </w:rPr>
        <w:t>Pasaogullari’s</w:t>
      </w:r>
      <w:proofErr w:type="spellEnd"/>
      <w:r w:rsidRPr="006D618C">
        <w:rPr>
          <w:rFonts w:ascii="Times New Roman" w:hAnsi="Times New Roman" w:cs="Times New Roman"/>
          <w:i/>
          <w:color w:val="000000"/>
          <w:sz w:val="26"/>
          <w:szCs w:val="26"/>
          <w:lang/>
        </w:rPr>
        <w:t xml:space="preserve"> Computational Fluid Dynamics Class</w:t>
      </w:r>
    </w:p>
    <w:p w:rsidR="00E269AD" w:rsidRPr="00E269AD" w:rsidRDefault="00E269AD" w:rsidP="004E5D29">
      <w:pPr>
        <w:rPr>
          <w:rFonts w:ascii="Times New Roman" w:hAnsi="Times New Roman" w:cs="Times New Roman"/>
          <w:sz w:val="26"/>
          <w:szCs w:val="26"/>
        </w:rPr>
      </w:pPr>
      <w:r>
        <w:rPr>
          <w:rFonts w:ascii="Times New Roman" w:hAnsi="Times New Roman" w:cs="Times New Roman"/>
          <w:color w:val="000000"/>
          <w:sz w:val="26"/>
          <w:szCs w:val="26"/>
          <w:lang/>
        </w:rPr>
        <w:t>December 17</w:t>
      </w:r>
      <w:r w:rsidRPr="00E269AD">
        <w:rPr>
          <w:rFonts w:ascii="Times New Roman" w:hAnsi="Times New Roman" w:cs="Times New Roman"/>
          <w:color w:val="000000"/>
          <w:sz w:val="26"/>
          <w:szCs w:val="26"/>
          <w:vertAlign w:val="superscript"/>
          <w:lang/>
        </w:rPr>
        <w:t>th</w:t>
      </w:r>
      <w:r>
        <w:rPr>
          <w:rFonts w:ascii="Times New Roman" w:hAnsi="Times New Roman" w:cs="Times New Roman"/>
          <w:color w:val="000000"/>
          <w:sz w:val="26"/>
          <w:szCs w:val="26"/>
          <w:lang/>
        </w:rPr>
        <w:t>, 2010</w:t>
      </w:r>
    </w:p>
    <w:p w:rsidR="00155D71" w:rsidRPr="003B260F" w:rsidRDefault="00155D71" w:rsidP="004E5D29">
      <w:pPr>
        <w:pBdr>
          <w:bottom w:val="single" w:sz="6" w:space="1" w:color="auto"/>
        </w:pBdr>
        <w:rPr>
          <w:rFonts w:ascii="Times New Roman" w:hAnsi="Times New Roman" w:cs="Times New Roman"/>
          <w:b/>
          <w:sz w:val="32"/>
          <w:szCs w:val="32"/>
        </w:rPr>
      </w:pPr>
      <w:r w:rsidRPr="003B260F">
        <w:rPr>
          <w:rFonts w:ascii="Times New Roman" w:hAnsi="Times New Roman" w:cs="Times New Roman"/>
          <w:b/>
          <w:sz w:val="32"/>
          <w:szCs w:val="32"/>
        </w:rPr>
        <w:t xml:space="preserve">Numerical Simulation of a Converging Diverging Nozzle: Effect of Outlet Area on Mach Number and </w:t>
      </w:r>
      <w:r w:rsidR="00E75660" w:rsidRPr="003B260F">
        <w:rPr>
          <w:rFonts w:ascii="Times New Roman" w:hAnsi="Times New Roman" w:cs="Times New Roman"/>
          <w:b/>
          <w:sz w:val="32"/>
          <w:szCs w:val="32"/>
        </w:rPr>
        <w:t>Acceptable Back P</w:t>
      </w:r>
      <w:r w:rsidRPr="003B260F">
        <w:rPr>
          <w:rFonts w:ascii="Times New Roman" w:hAnsi="Times New Roman" w:cs="Times New Roman"/>
          <w:b/>
          <w:sz w:val="32"/>
          <w:szCs w:val="32"/>
        </w:rPr>
        <w:t xml:space="preserve">ressures </w:t>
      </w:r>
    </w:p>
    <w:p w:rsidR="00155D71" w:rsidRPr="003B260F" w:rsidRDefault="00892461" w:rsidP="004E5D29">
      <w:pPr>
        <w:rPr>
          <w:rFonts w:ascii="Times New Roman" w:hAnsi="Times New Roman" w:cs="Times New Roman"/>
          <w:b/>
          <w:sz w:val="26"/>
          <w:szCs w:val="26"/>
        </w:rPr>
      </w:pPr>
      <w:r w:rsidRPr="003B260F">
        <w:rPr>
          <w:rFonts w:ascii="Times New Roman" w:hAnsi="Times New Roman" w:cs="Times New Roman"/>
          <w:noProof/>
          <w:sz w:val="26"/>
          <w:szCs w:val="26"/>
        </w:rPr>
        <w:drawing>
          <wp:inline distT="0" distB="0" distL="0" distR="0">
            <wp:extent cx="4762500" cy="26409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762500" cy="2640965"/>
                    </a:xfrm>
                    <a:prstGeom prst="rect">
                      <a:avLst/>
                    </a:prstGeom>
                    <a:noFill/>
                    <a:ln w="9525">
                      <a:noFill/>
                      <a:miter lim="800000"/>
                      <a:headEnd/>
                      <a:tailEnd/>
                    </a:ln>
                  </pic:spPr>
                </pic:pic>
              </a:graphicData>
            </a:graphic>
          </wp:inline>
        </w:drawing>
      </w:r>
    </w:p>
    <w:p w:rsidR="00155D71" w:rsidRPr="003B260F" w:rsidRDefault="00155D71" w:rsidP="004E5D29">
      <w:pPr>
        <w:rPr>
          <w:rFonts w:ascii="Times New Roman" w:hAnsi="Times New Roman" w:cs="Times New Roman"/>
          <w:b/>
          <w:sz w:val="32"/>
          <w:szCs w:val="32"/>
        </w:rPr>
      </w:pPr>
      <w:r w:rsidRPr="003B260F">
        <w:rPr>
          <w:rFonts w:ascii="Times New Roman" w:hAnsi="Times New Roman" w:cs="Times New Roman"/>
          <w:b/>
          <w:sz w:val="32"/>
          <w:szCs w:val="32"/>
        </w:rPr>
        <w:t>Introduction</w:t>
      </w:r>
    </w:p>
    <w:p w:rsidR="001E1494" w:rsidRPr="003B260F" w:rsidRDefault="00C134A5" w:rsidP="004E5D29">
      <w:pPr>
        <w:rPr>
          <w:rFonts w:ascii="Times New Roman" w:hAnsi="Times New Roman" w:cs="Times New Roman"/>
          <w:sz w:val="26"/>
          <w:szCs w:val="26"/>
        </w:rPr>
      </w:pPr>
      <w:r w:rsidRPr="003B260F">
        <w:rPr>
          <w:rFonts w:ascii="Times New Roman" w:hAnsi="Times New Roman" w:cs="Times New Roman"/>
          <w:sz w:val="26"/>
          <w:szCs w:val="26"/>
        </w:rPr>
        <w:t>Converging-diverging nozzles, also called CD nozzles, are a cylinder that is narrow in the middle.  They are used to accelerate</w:t>
      </w:r>
      <w:r w:rsidR="00660270" w:rsidRPr="003B260F">
        <w:rPr>
          <w:rFonts w:ascii="Times New Roman" w:hAnsi="Times New Roman" w:cs="Times New Roman"/>
          <w:sz w:val="26"/>
          <w:szCs w:val="26"/>
        </w:rPr>
        <w:t xml:space="preserve"> hot exhaust </w:t>
      </w:r>
      <w:r w:rsidRPr="003B260F">
        <w:rPr>
          <w:rFonts w:ascii="Times New Roman" w:hAnsi="Times New Roman" w:cs="Times New Roman"/>
          <w:sz w:val="26"/>
          <w:szCs w:val="26"/>
        </w:rPr>
        <w:t>gases</w:t>
      </w:r>
      <w:r w:rsidR="00660270" w:rsidRPr="003B260F">
        <w:rPr>
          <w:rFonts w:ascii="Times New Roman" w:hAnsi="Times New Roman" w:cs="Times New Roman"/>
          <w:sz w:val="26"/>
          <w:szCs w:val="26"/>
        </w:rPr>
        <w:t xml:space="preserve"> to supersonic velocities, thereby converting as much of the flow’s energy into kinetic energy.  They are used in steam turbines, rocket engines, and jet engines.  </w:t>
      </w:r>
      <w:r w:rsidR="00C355A2" w:rsidRPr="003B260F">
        <w:rPr>
          <w:rFonts w:ascii="Times New Roman" w:hAnsi="Times New Roman" w:cs="Times New Roman"/>
          <w:sz w:val="26"/>
          <w:szCs w:val="26"/>
        </w:rPr>
        <w:t>Given a large enough pressure drop from inlet to outlet, in</w:t>
      </w:r>
      <w:r w:rsidR="00660270" w:rsidRPr="003B260F">
        <w:rPr>
          <w:rFonts w:ascii="Times New Roman" w:hAnsi="Times New Roman" w:cs="Times New Roman"/>
          <w:sz w:val="26"/>
          <w:szCs w:val="26"/>
        </w:rPr>
        <w:t xml:space="preserve"> the converging section of the nozzle the flow accelerates </w:t>
      </w:r>
      <w:r w:rsidR="00C355A2" w:rsidRPr="003B260F">
        <w:rPr>
          <w:rFonts w:ascii="Times New Roman" w:hAnsi="Times New Roman" w:cs="Times New Roman"/>
          <w:sz w:val="26"/>
          <w:szCs w:val="26"/>
        </w:rPr>
        <w:t>to the speed of sound, then during the diverging section the flow continues to accelerate to supersonic speeds.</w:t>
      </w:r>
    </w:p>
    <w:p w:rsidR="00155D71" w:rsidRPr="003B260F" w:rsidRDefault="001E1494"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During supersonic flow, as the back pressure is increased (and </w:t>
      </w:r>
      <w:r w:rsidR="00931115">
        <w:rPr>
          <w:rFonts w:ascii="Times New Roman" w:hAnsi="Times New Roman" w:cs="Times New Roman"/>
          <w:sz w:val="26"/>
          <w:szCs w:val="26"/>
        </w:rPr>
        <w:t xml:space="preserve">thus </w:t>
      </w:r>
      <w:r w:rsidRPr="003B260F">
        <w:rPr>
          <w:rFonts w:ascii="Times New Roman" w:hAnsi="Times New Roman" w:cs="Times New Roman"/>
          <w:sz w:val="26"/>
          <w:szCs w:val="26"/>
        </w:rPr>
        <w:t xml:space="preserve">the pressure drop is decreased) a shock will </w:t>
      </w:r>
      <w:r w:rsidR="00EC4D77" w:rsidRPr="003B260F">
        <w:rPr>
          <w:rFonts w:ascii="Times New Roman" w:hAnsi="Times New Roman" w:cs="Times New Roman"/>
          <w:sz w:val="26"/>
          <w:szCs w:val="26"/>
        </w:rPr>
        <w:t xml:space="preserve">form in the diverging section of the nozzle, where the flow shocks from supersonic to subsonic speeds.  This is incredibly undesirable </w:t>
      </w:r>
      <w:r w:rsidR="00F2234D" w:rsidRPr="003B260F">
        <w:rPr>
          <w:rFonts w:ascii="Times New Roman" w:hAnsi="Times New Roman" w:cs="Times New Roman"/>
          <w:sz w:val="26"/>
          <w:szCs w:val="26"/>
        </w:rPr>
        <w:t>as you are not maximizing the</w:t>
      </w:r>
      <w:r w:rsidR="00931115">
        <w:rPr>
          <w:rFonts w:ascii="Times New Roman" w:hAnsi="Times New Roman" w:cs="Times New Roman"/>
          <w:sz w:val="26"/>
          <w:szCs w:val="26"/>
        </w:rPr>
        <w:t xml:space="preserve"> nozzle geometry in the</w:t>
      </w:r>
      <w:r w:rsidR="00F2234D" w:rsidRPr="003B260F">
        <w:rPr>
          <w:rFonts w:ascii="Times New Roman" w:hAnsi="Times New Roman" w:cs="Times New Roman"/>
          <w:sz w:val="26"/>
          <w:szCs w:val="26"/>
        </w:rPr>
        <w:t xml:space="preserve"> conversion of flow energy into kinetic energy and can damage the engine.</w:t>
      </w:r>
      <w:r w:rsidR="00563937" w:rsidRPr="003B260F">
        <w:rPr>
          <w:rFonts w:ascii="Times New Roman" w:hAnsi="Times New Roman" w:cs="Times New Roman"/>
          <w:sz w:val="26"/>
          <w:szCs w:val="26"/>
        </w:rPr>
        <w:t xml:space="preserve">  If the back pressure is increased enough, supersonic speeds will not form in any part of the nozzle.  </w:t>
      </w:r>
      <w:r w:rsidR="00660270" w:rsidRPr="003B260F">
        <w:rPr>
          <w:rFonts w:ascii="Times New Roman" w:hAnsi="Times New Roman" w:cs="Times New Roman"/>
          <w:sz w:val="26"/>
          <w:szCs w:val="26"/>
        </w:rPr>
        <w:t>A</w:t>
      </w:r>
      <w:r w:rsidR="00C134A5" w:rsidRPr="003B260F">
        <w:rPr>
          <w:rFonts w:ascii="Times New Roman" w:hAnsi="Times New Roman" w:cs="Times New Roman"/>
          <w:sz w:val="26"/>
          <w:szCs w:val="26"/>
        </w:rPr>
        <w:t xml:space="preserve">n increase in the area of the outlet gives a higher </w:t>
      </w:r>
      <w:r w:rsidR="00C134A5" w:rsidRPr="003B260F">
        <w:rPr>
          <w:rFonts w:ascii="Times New Roman" w:hAnsi="Times New Roman" w:cs="Times New Roman"/>
          <w:sz w:val="26"/>
          <w:szCs w:val="26"/>
        </w:rPr>
        <w:lastRenderedPageBreak/>
        <w:t xml:space="preserve">mach number at the exit, but limits the range of back pressures in which the rocket can operate.  </w:t>
      </w:r>
    </w:p>
    <w:p w:rsidR="00763B4A" w:rsidRPr="003B260F" w:rsidRDefault="00763B4A" w:rsidP="004E5D29">
      <w:pPr>
        <w:autoSpaceDE w:val="0"/>
        <w:autoSpaceDN w:val="0"/>
        <w:adjustRightInd w:val="0"/>
        <w:rPr>
          <w:rFonts w:ascii="Times New Roman" w:hAnsi="Times New Roman" w:cs="Times New Roman"/>
          <w:sz w:val="26"/>
          <w:szCs w:val="26"/>
        </w:rPr>
      </w:pPr>
    </w:p>
    <w:p w:rsidR="00763B4A" w:rsidRPr="003B260F" w:rsidRDefault="00763B4A"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Since this flow will have a large Reynolds number, viscous effects will be small, therefore the flow is modeled as </w:t>
      </w:r>
      <w:proofErr w:type="spellStart"/>
      <w:r w:rsidRPr="003B260F">
        <w:rPr>
          <w:rFonts w:ascii="Times New Roman" w:hAnsi="Times New Roman" w:cs="Times New Roman"/>
          <w:sz w:val="26"/>
          <w:szCs w:val="26"/>
        </w:rPr>
        <w:t>invi</w:t>
      </w:r>
      <w:r w:rsidR="005E16ED" w:rsidRPr="003B260F">
        <w:rPr>
          <w:rFonts w:ascii="Times New Roman" w:hAnsi="Times New Roman" w:cs="Times New Roman"/>
          <w:sz w:val="26"/>
          <w:szCs w:val="26"/>
        </w:rPr>
        <w:t>s</w:t>
      </w:r>
      <w:r w:rsidRPr="003B260F">
        <w:rPr>
          <w:rFonts w:ascii="Times New Roman" w:hAnsi="Times New Roman" w:cs="Times New Roman"/>
          <w:sz w:val="26"/>
          <w:szCs w:val="26"/>
        </w:rPr>
        <w:t>cid</w:t>
      </w:r>
      <w:proofErr w:type="spellEnd"/>
      <w:r w:rsidRPr="003B260F">
        <w:rPr>
          <w:rFonts w:ascii="Times New Roman" w:hAnsi="Times New Roman" w:cs="Times New Roman"/>
          <w:sz w:val="26"/>
          <w:szCs w:val="26"/>
        </w:rPr>
        <w:t>.</w:t>
      </w:r>
      <w:r w:rsidR="005E16ED" w:rsidRPr="003B260F">
        <w:rPr>
          <w:rFonts w:ascii="Times New Roman" w:hAnsi="Times New Roman" w:cs="Times New Roman"/>
          <w:sz w:val="26"/>
          <w:szCs w:val="26"/>
        </w:rPr>
        <w:t xml:space="preserve">  This is a reasonable assumption</w:t>
      </w:r>
      <w:r w:rsidR="006C0729" w:rsidRPr="003B260F">
        <w:rPr>
          <w:rFonts w:ascii="Times New Roman" w:hAnsi="Times New Roman" w:cs="Times New Roman"/>
          <w:sz w:val="26"/>
          <w:szCs w:val="26"/>
        </w:rPr>
        <w:t>,</w:t>
      </w:r>
      <w:r w:rsidR="005E16ED" w:rsidRPr="003B260F">
        <w:rPr>
          <w:rFonts w:ascii="Times New Roman" w:hAnsi="Times New Roman" w:cs="Times New Roman"/>
          <w:sz w:val="26"/>
          <w:szCs w:val="26"/>
        </w:rPr>
        <w:t xml:space="preserve"> since for the turbulent </w:t>
      </w:r>
      <w:r w:rsidR="006E425B" w:rsidRPr="003B260F">
        <w:rPr>
          <w:rFonts w:ascii="Times New Roman" w:hAnsi="Times New Roman" w:cs="Times New Roman"/>
          <w:sz w:val="26"/>
          <w:szCs w:val="26"/>
        </w:rPr>
        <w:t>flow,</w:t>
      </w:r>
      <w:r w:rsidR="005E16ED" w:rsidRPr="003B260F">
        <w:rPr>
          <w:rFonts w:ascii="Times New Roman" w:hAnsi="Times New Roman" w:cs="Times New Roman"/>
          <w:sz w:val="26"/>
          <w:szCs w:val="26"/>
        </w:rPr>
        <w:t xml:space="preserve"> the viscous effects </w:t>
      </w:r>
      <w:r w:rsidR="008F236B" w:rsidRPr="003B260F">
        <w:rPr>
          <w:rFonts w:ascii="Times New Roman" w:hAnsi="Times New Roman" w:cs="Times New Roman"/>
          <w:sz w:val="26"/>
          <w:szCs w:val="26"/>
        </w:rPr>
        <w:t>will</w:t>
      </w:r>
      <w:r w:rsidR="005E16ED" w:rsidRPr="003B260F">
        <w:rPr>
          <w:rFonts w:ascii="Times New Roman" w:hAnsi="Times New Roman" w:cs="Times New Roman"/>
          <w:sz w:val="26"/>
          <w:szCs w:val="26"/>
        </w:rPr>
        <w:t xml:space="preserve"> stay close to the wall.</w:t>
      </w:r>
    </w:p>
    <w:p w:rsidR="000D737F" w:rsidRPr="003B260F" w:rsidRDefault="000D737F" w:rsidP="004E5D29">
      <w:pPr>
        <w:autoSpaceDE w:val="0"/>
        <w:autoSpaceDN w:val="0"/>
        <w:adjustRightInd w:val="0"/>
        <w:rPr>
          <w:rFonts w:ascii="Times New Roman" w:hAnsi="Times New Roman" w:cs="Times New Roman"/>
          <w:sz w:val="26"/>
          <w:szCs w:val="26"/>
        </w:rPr>
      </w:pPr>
    </w:p>
    <w:p w:rsidR="000D737F" w:rsidRPr="003B260F" w:rsidRDefault="000D737F" w:rsidP="004E5D29">
      <w:pPr>
        <w:rPr>
          <w:rFonts w:ascii="Times New Roman" w:hAnsi="Times New Roman" w:cs="Times New Roman"/>
          <w:sz w:val="26"/>
          <w:szCs w:val="26"/>
        </w:rPr>
      </w:pPr>
      <w:r w:rsidRPr="003B260F">
        <w:rPr>
          <w:rFonts w:ascii="Times New Roman" w:hAnsi="Times New Roman" w:cs="Times New Roman"/>
          <w:sz w:val="26"/>
          <w:szCs w:val="26"/>
        </w:rPr>
        <w:t>The objective of this project is to perform this nozzle investigation using a CFD software package called Fluent.  For the range of nozzle outlet areas, we will find the maximum acceptable back pressures.  We will also see</w:t>
      </w:r>
      <w:r w:rsidR="00A46071">
        <w:rPr>
          <w:rFonts w:ascii="Times New Roman" w:hAnsi="Times New Roman" w:cs="Times New Roman"/>
          <w:sz w:val="26"/>
          <w:szCs w:val="26"/>
        </w:rPr>
        <w:t>,</w:t>
      </w:r>
      <w:r w:rsidRPr="003B260F">
        <w:rPr>
          <w:rFonts w:ascii="Times New Roman" w:hAnsi="Times New Roman" w:cs="Times New Roman"/>
          <w:sz w:val="26"/>
          <w:szCs w:val="26"/>
        </w:rPr>
        <w:t xml:space="preserve"> for a constant back pressure</w:t>
      </w:r>
      <w:r w:rsidR="00A46071">
        <w:rPr>
          <w:rFonts w:ascii="Times New Roman" w:hAnsi="Times New Roman" w:cs="Times New Roman"/>
          <w:sz w:val="26"/>
          <w:szCs w:val="26"/>
        </w:rPr>
        <w:t>,</w:t>
      </w:r>
      <w:r w:rsidRPr="003B260F">
        <w:rPr>
          <w:rFonts w:ascii="Times New Roman" w:hAnsi="Times New Roman" w:cs="Times New Roman"/>
          <w:sz w:val="26"/>
          <w:szCs w:val="26"/>
        </w:rPr>
        <w:t xml:space="preserve"> how the inc</w:t>
      </w:r>
      <w:r w:rsidR="00A46071">
        <w:rPr>
          <w:rFonts w:ascii="Times New Roman" w:hAnsi="Times New Roman" w:cs="Times New Roman"/>
          <w:sz w:val="26"/>
          <w:szCs w:val="26"/>
        </w:rPr>
        <w:t>rease in outlet area increases M</w:t>
      </w:r>
      <w:r w:rsidRPr="003B260F">
        <w:rPr>
          <w:rFonts w:ascii="Times New Roman" w:hAnsi="Times New Roman" w:cs="Times New Roman"/>
          <w:sz w:val="26"/>
          <w:szCs w:val="26"/>
        </w:rPr>
        <w:t xml:space="preserve">ach number at flows near the wall and at the center line of the nozzle. </w:t>
      </w:r>
    </w:p>
    <w:p w:rsidR="00155D71" w:rsidRPr="003B260F" w:rsidRDefault="00155D71" w:rsidP="004E5D29">
      <w:pPr>
        <w:rPr>
          <w:rFonts w:ascii="Times New Roman" w:hAnsi="Times New Roman" w:cs="Times New Roman"/>
          <w:sz w:val="26"/>
          <w:szCs w:val="26"/>
        </w:rPr>
      </w:pPr>
    </w:p>
    <w:p w:rsidR="00155D71" w:rsidRPr="003B260F" w:rsidRDefault="008F236B" w:rsidP="004E5D29">
      <w:pPr>
        <w:rPr>
          <w:rFonts w:ascii="Times New Roman" w:hAnsi="Times New Roman" w:cs="Times New Roman"/>
          <w:b/>
          <w:sz w:val="32"/>
          <w:szCs w:val="32"/>
        </w:rPr>
      </w:pPr>
      <w:r w:rsidRPr="003B260F">
        <w:rPr>
          <w:rFonts w:ascii="Times New Roman" w:hAnsi="Times New Roman" w:cs="Times New Roman"/>
          <w:b/>
          <w:sz w:val="32"/>
          <w:szCs w:val="32"/>
        </w:rPr>
        <w:t>Simulation Methods</w:t>
      </w:r>
    </w:p>
    <w:p w:rsidR="00695F69" w:rsidRPr="003B260F" w:rsidRDefault="006E425B"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b/>
          <w:sz w:val="26"/>
          <w:szCs w:val="26"/>
        </w:rPr>
        <w:t xml:space="preserve">Simulation Conditions: </w:t>
      </w:r>
      <w:r w:rsidRPr="003B260F">
        <w:rPr>
          <w:rFonts w:ascii="Times New Roman" w:hAnsi="Times New Roman" w:cs="Times New Roman"/>
          <w:sz w:val="26"/>
          <w:szCs w:val="26"/>
        </w:rPr>
        <w:t xml:space="preserve">This simulation will model air flowing at high speeds through a circular cross-section, custom designed converging-diverging nozzle.  The air will be atmospheric at the inlet, with a pressure of 101.325 </w:t>
      </w:r>
      <w:proofErr w:type="spellStart"/>
      <w:r w:rsidRPr="003B260F">
        <w:rPr>
          <w:rFonts w:ascii="Times New Roman" w:hAnsi="Times New Roman" w:cs="Times New Roman"/>
          <w:sz w:val="26"/>
          <w:szCs w:val="26"/>
        </w:rPr>
        <w:t>kPa</w:t>
      </w:r>
      <w:proofErr w:type="spellEnd"/>
      <w:r w:rsidRPr="003B260F">
        <w:rPr>
          <w:rFonts w:ascii="Times New Roman" w:hAnsi="Times New Roman" w:cs="Times New Roman"/>
          <w:sz w:val="26"/>
          <w:szCs w:val="26"/>
        </w:rPr>
        <w:t xml:space="preserve"> and temperature of 300K.  For comparing the change in outlet area, the outlet conditions will be a pressure of 3 </w:t>
      </w:r>
      <w:proofErr w:type="spellStart"/>
      <w:r w:rsidRPr="003B260F">
        <w:rPr>
          <w:rFonts w:ascii="Times New Roman" w:hAnsi="Times New Roman" w:cs="Times New Roman"/>
          <w:sz w:val="26"/>
          <w:szCs w:val="26"/>
        </w:rPr>
        <w:t>kPa</w:t>
      </w:r>
      <w:proofErr w:type="spellEnd"/>
      <w:r w:rsidRPr="003B260F">
        <w:rPr>
          <w:rFonts w:ascii="Times New Roman" w:hAnsi="Times New Roman" w:cs="Times New Roman"/>
          <w:sz w:val="26"/>
          <w:szCs w:val="26"/>
        </w:rPr>
        <w:t xml:space="preserve"> and temperature of 300K.  This back pressure was used because the pressure drop created support</w:t>
      </w:r>
      <w:r w:rsidR="00DF11CF">
        <w:rPr>
          <w:rFonts w:ascii="Times New Roman" w:hAnsi="Times New Roman" w:cs="Times New Roman"/>
          <w:sz w:val="26"/>
          <w:szCs w:val="26"/>
        </w:rPr>
        <w:t>s</w:t>
      </w:r>
      <w:r w:rsidR="00BA3701">
        <w:rPr>
          <w:rFonts w:ascii="Times New Roman" w:hAnsi="Times New Roman" w:cs="Times New Roman"/>
          <w:sz w:val="26"/>
          <w:szCs w:val="26"/>
        </w:rPr>
        <w:t xml:space="preserve"> supersonic flow through</w:t>
      </w:r>
      <w:r w:rsidRPr="003B260F">
        <w:rPr>
          <w:rFonts w:ascii="Times New Roman" w:hAnsi="Times New Roman" w:cs="Times New Roman"/>
          <w:sz w:val="26"/>
          <w:szCs w:val="26"/>
        </w:rPr>
        <w:t xml:space="preserve">out the entire diverging section of the nozzle for </w:t>
      </w:r>
      <w:r w:rsidR="00BF5B3D">
        <w:rPr>
          <w:rFonts w:ascii="Times New Roman" w:hAnsi="Times New Roman" w:cs="Times New Roman"/>
          <w:sz w:val="26"/>
          <w:szCs w:val="26"/>
        </w:rPr>
        <w:t>the</w:t>
      </w:r>
      <w:r w:rsidRPr="003B260F">
        <w:rPr>
          <w:rFonts w:ascii="Times New Roman" w:hAnsi="Times New Roman" w:cs="Times New Roman"/>
          <w:sz w:val="26"/>
          <w:szCs w:val="26"/>
        </w:rPr>
        <w:t xml:space="preserve"> entire range of outlet areas.</w:t>
      </w:r>
    </w:p>
    <w:p w:rsidR="00523DC1" w:rsidRPr="003B260F" w:rsidRDefault="00523DC1" w:rsidP="004E5D29">
      <w:pPr>
        <w:autoSpaceDE w:val="0"/>
        <w:autoSpaceDN w:val="0"/>
        <w:adjustRightInd w:val="0"/>
        <w:rPr>
          <w:rFonts w:ascii="Times New Roman" w:hAnsi="Times New Roman" w:cs="Times New Roman"/>
          <w:sz w:val="26"/>
          <w:szCs w:val="26"/>
        </w:rPr>
      </w:pPr>
    </w:p>
    <w:p w:rsidR="004E5D29" w:rsidRDefault="00493633" w:rsidP="004E5D29">
      <w:pPr>
        <w:rPr>
          <w:rFonts w:ascii="Times New Roman" w:hAnsi="Times New Roman" w:cs="Times New Roman"/>
          <w:b/>
          <w:sz w:val="26"/>
          <w:szCs w:val="26"/>
        </w:rPr>
      </w:pPr>
      <w:r w:rsidRPr="003B260F">
        <w:rPr>
          <w:rFonts w:ascii="Times New Roman" w:hAnsi="Times New Roman" w:cs="Times New Roman"/>
          <w:b/>
          <w:sz w:val="26"/>
          <w:szCs w:val="26"/>
        </w:rPr>
        <w:t xml:space="preserve">Fluent Physics Options: </w:t>
      </w:r>
    </w:p>
    <w:p w:rsidR="00EA68DD" w:rsidRPr="00EA68DD" w:rsidRDefault="00EA68DD" w:rsidP="004E5D29">
      <w:pPr>
        <w:rPr>
          <w:rFonts w:ascii="Times New Roman" w:hAnsi="Times New Roman" w:cs="Times New Roman"/>
          <w:sz w:val="26"/>
          <w:szCs w:val="26"/>
        </w:rPr>
      </w:pPr>
      <w:r w:rsidRPr="003B260F">
        <w:rPr>
          <w:rFonts w:ascii="Times New Roman" w:hAnsi="Times New Roman" w:cs="Times New Roman"/>
          <w:sz w:val="26"/>
          <w:szCs w:val="26"/>
        </w:rPr>
        <w:t xml:space="preserve">• </w:t>
      </w:r>
      <w:r w:rsidRPr="00EA68DD">
        <w:rPr>
          <w:rFonts w:ascii="Times New Roman" w:hAnsi="Times New Roman" w:cs="Times New Roman"/>
          <w:sz w:val="26"/>
          <w:szCs w:val="26"/>
        </w:rPr>
        <w:t>Time:</w:t>
      </w:r>
      <w:r>
        <w:rPr>
          <w:rFonts w:ascii="Times New Roman" w:hAnsi="Times New Roman" w:cs="Times New Roman"/>
          <w:sz w:val="26"/>
          <w:szCs w:val="26"/>
        </w:rPr>
        <w:t xml:space="preserve"> Solvin</w:t>
      </w:r>
      <w:r w:rsidR="007E05AE">
        <w:rPr>
          <w:rFonts w:ascii="Times New Roman" w:hAnsi="Times New Roman" w:cs="Times New Roman"/>
          <w:sz w:val="26"/>
          <w:szCs w:val="26"/>
        </w:rPr>
        <w:t>g for the steady-state solution</w:t>
      </w:r>
      <w:r w:rsidR="00BA3701">
        <w:rPr>
          <w:rFonts w:ascii="Times New Roman" w:hAnsi="Times New Roman" w:cs="Times New Roman"/>
          <w:sz w:val="26"/>
          <w:szCs w:val="26"/>
        </w:rPr>
        <w:t xml:space="preserve"> only</w:t>
      </w:r>
      <w:r w:rsidR="007E05AE">
        <w:rPr>
          <w:rFonts w:ascii="Times New Roman" w:hAnsi="Times New Roman" w:cs="Times New Roman"/>
          <w:sz w:val="26"/>
          <w:szCs w:val="26"/>
        </w:rPr>
        <w:t>.</w:t>
      </w:r>
    </w:p>
    <w:p w:rsidR="00523DC1" w:rsidRPr="003B260F" w:rsidRDefault="00EA68DD"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w:t>
      </w:r>
      <w:r w:rsidR="00523DC1" w:rsidRPr="003B260F">
        <w:rPr>
          <w:rFonts w:ascii="Times New Roman" w:hAnsi="Times New Roman" w:cs="Times New Roman"/>
          <w:sz w:val="26"/>
          <w:szCs w:val="26"/>
        </w:rPr>
        <w:t>Solver: Since we have a high</w:t>
      </w:r>
      <w:r w:rsidR="00523DC1" w:rsidRPr="003B260F">
        <w:rPr>
          <w:rFonts w:ascii="Calibri" w:hAnsi="Calibri" w:cs="Times New Roman"/>
          <w:sz w:val="26"/>
          <w:szCs w:val="26"/>
        </w:rPr>
        <w:t>‐</w:t>
      </w:r>
      <w:r w:rsidR="00523DC1" w:rsidRPr="003B260F">
        <w:rPr>
          <w:rFonts w:ascii="Times New Roman" w:hAnsi="Times New Roman" w:cs="Times New Roman"/>
          <w:sz w:val="26"/>
          <w:szCs w:val="26"/>
        </w:rPr>
        <w:t>speed compressible flow, the density</w:t>
      </w:r>
      <w:r w:rsidR="00523DC1" w:rsidRPr="003B260F">
        <w:rPr>
          <w:rFonts w:ascii="Calibri" w:hAnsi="Calibri" w:cs="Times New Roman"/>
          <w:sz w:val="26"/>
          <w:szCs w:val="26"/>
        </w:rPr>
        <w:t>‐</w:t>
      </w:r>
      <w:r w:rsidR="00523DC1" w:rsidRPr="003B260F">
        <w:rPr>
          <w:rFonts w:ascii="Times New Roman" w:hAnsi="Times New Roman" w:cs="Times New Roman"/>
          <w:sz w:val="26"/>
          <w:szCs w:val="26"/>
        </w:rPr>
        <w:t>based solver</w:t>
      </w:r>
      <w:r w:rsidR="00787447">
        <w:rPr>
          <w:rFonts w:ascii="Times New Roman" w:hAnsi="Times New Roman" w:cs="Times New Roman"/>
          <w:sz w:val="26"/>
          <w:szCs w:val="26"/>
        </w:rPr>
        <w:t xml:space="preserve"> was chosen.  </w:t>
      </w:r>
      <w:r w:rsidR="00461A88">
        <w:rPr>
          <w:rFonts w:ascii="Times New Roman" w:hAnsi="Times New Roman" w:cs="Times New Roman"/>
          <w:sz w:val="26"/>
          <w:szCs w:val="26"/>
        </w:rPr>
        <w:t>This is the solving approach that has been traditionally used for high-s</w:t>
      </w:r>
      <w:r w:rsidR="00D15F8F">
        <w:rPr>
          <w:rFonts w:ascii="Times New Roman" w:hAnsi="Times New Roman" w:cs="Times New Roman"/>
          <w:sz w:val="26"/>
          <w:szCs w:val="26"/>
        </w:rPr>
        <w:t>peed compressible flows, it uses</w:t>
      </w:r>
      <w:r w:rsidR="00461A88">
        <w:rPr>
          <w:rFonts w:ascii="Times New Roman" w:hAnsi="Times New Roman" w:cs="Times New Roman"/>
          <w:sz w:val="26"/>
          <w:szCs w:val="26"/>
        </w:rPr>
        <w:t xml:space="preserve"> the continuity equation to obtain the density field</w:t>
      </w:r>
      <w:r w:rsidR="00126ED0">
        <w:rPr>
          <w:rFonts w:ascii="Times New Roman" w:hAnsi="Times New Roman" w:cs="Times New Roman"/>
          <w:sz w:val="26"/>
          <w:szCs w:val="26"/>
        </w:rPr>
        <w:t>.</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w:t>
      </w:r>
      <w:r w:rsidR="00C55E9E">
        <w:rPr>
          <w:rFonts w:ascii="Times New Roman" w:hAnsi="Times New Roman" w:cs="Times New Roman"/>
          <w:sz w:val="26"/>
          <w:szCs w:val="26"/>
        </w:rPr>
        <w:t>Space: Solving</w:t>
      </w:r>
      <w:r w:rsidRPr="003B260F">
        <w:rPr>
          <w:rFonts w:ascii="Times New Roman" w:hAnsi="Times New Roman" w:cs="Times New Roman"/>
          <w:sz w:val="26"/>
          <w:szCs w:val="26"/>
        </w:rPr>
        <w:t xml:space="preserve"> the </w:t>
      </w:r>
      <w:proofErr w:type="spellStart"/>
      <w:r w:rsidRPr="003B260F">
        <w:rPr>
          <w:rFonts w:ascii="Times New Roman" w:hAnsi="Times New Roman" w:cs="Times New Roman"/>
          <w:sz w:val="26"/>
          <w:szCs w:val="26"/>
        </w:rPr>
        <w:t>axi</w:t>
      </w:r>
      <w:proofErr w:type="spellEnd"/>
      <w:r w:rsidRPr="003B260F">
        <w:rPr>
          <w:rFonts w:ascii="Calibri" w:hAnsi="Calibri" w:cs="Times New Roman"/>
          <w:sz w:val="26"/>
          <w:szCs w:val="26"/>
        </w:rPr>
        <w:t>‐</w:t>
      </w:r>
      <w:r w:rsidRPr="003B260F">
        <w:rPr>
          <w:rFonts w:ascii="Times New Roman" w:hAnsi="Times New Roman" w:cs="Times New Roman"/>
          <w:sz w:val="26"/>
          <w:szCs w:val="26"/>
        </w:rPr>
        <w:t>symmetric form of the governing</w:t>
      </w:r>
      <w:r w:rsidR="00C55E9E">
        <w:rPr>
          <w:rFonts w:ascii="Times New Roman" w:hAnsi="Times New Roman" w:cs="Times New Roman"/>
          <w:sz w:val="26"/>
          <w:szCs w:val="26"/>
        </w:rPr>
        <w:t xml:space="preserve"> equati</w:t>
      </w:r>
      <w:r w:rsidRPr="003B260F">
        <w:rPr>
          <w:rFonts w:ascii="Times New Roman" w:hAnsi="Times New Roman" w:cs="Times New Roman"/>
          <w:sz w:val="26"/>
          <w:szCs w:val="26"/>
        </w:rPr>
        <w:t>ons</w:t>
      </w:r>
      <w:r w:rsidR="00C55E9E">
        <w:rPr>
          <w:rFonts w:ascii="Times New Roman" w:hAnsi="Times New Roman" w:cs="Times New Roman"/>
          <w:sz w:val="26"/>
          <w:szCs w:val="26"/>
        </w:rPr>
        <w:t xml:space="preserve"> is key to </w:t>
      </w:r>
      <w:r w:rsidR="000C0775">
        <w:rPr>
          <w:rFonts w:ascii="Times New Roman" w:hAnsi="Times New Roman" w:cs="Times New Roman"/>
          <w:sz w:val="26"/>
          <w:szCs w:val="26"/>
        </w:rPr>
        <w:t>a quick converging</w:t>
      </w:r>
      <w:r w:rsidR="00C55E9E">
        <w:rPr>
          <w:rFonts w:ascii="Times New Roman" w:hAnsi="Times New Roman" w:cs="Times New Roman"/>
          <w:sz w:val="26"/>
          <w:szCs w:val="26"/>
        </w:rPr>
        <w:t xml:space="preserve"> simulation because of the computational savings.</w:t>
      </w:r>
      <w:r w:rsidR="000C0775">
        <w:rPr>
          <w:rFonts w:ascii="Times New Roman" w:hAnsi="Times New Roman" w:cs="Times New Roman"/>
          <w:sz w:val="26"/>
          <w:szCs w:val="26"/>
        </w:rPr>
        <w:t xml:space="preserve">  Since the velocity at a </w:t>
      </w:r>
      <w:r w:rsidR="000C0775">
        <w:rPr>
          <w:rFonts w:ascii="Times New Roman" w:hAnsi="Times New Roman" w:cs="Times New Roman"/>
          <w:sz w:val="26"/>
          <w:szCs w:val="26"/>
        </w:rPr>
        <w:lastRenderedPageBreak/>
        <w:t xml:space="preserve">certain distance through the nozzle is a function of the radial distance from the centerline, </w:t>
      </w:r>
      <w:r w:rsidR="00126ED0">
        <w:rPr>
          <w:rFonts w:ascii="Times New Roman" w:hAnsi="Times New Roman" w:cs="Times New Roman"/>
          <w:sz w:val="26"/>
          <w:szCs w:val="26"/>
        </w:rPr>
        <w:t>the</w:t>
      </w:r>
      <w:r w:rsidR="000351C2">
        <w:rPr>
          <w:rFonts w:ascii="Times New Roman" w:hAnsi="Times New Roman" w:cs="Times New Roman"/>
          <w:sz w:val="26"/>
          <w:szCs w:val="26"/>
        </w:rPr>
        <w:t xml:space="preserve"> model </w:t>
      </w:r>
      <w:r w:rsidR="00126ED0">
        <w:rPr>
          <w:rFonts w:ascii="Times New Roman" w:hAnsi="Times New Roman" w:cs="Times New Roman"/>
          <w:sz w:val="26"/>
          <w:szCs w:val="26"/>
        </w:rPr>
        <w:t xml:space="preserve">will be </w:t>
      </w:r>
      <w:r w:rsidR="000351C2">
        <w:rPr>
          <w:rFonts w:ascii="Times New Roman" w:hAnsi="Times New Roman" w:cs="Times New Roman"/>
          <w:sz w:val="26"/>
          <w:szCs w:val="26"/>
        </w:rPr>
        <w:t>a two-dimensional slice</w:t>
      </w:r>
      <w:r w:rsidR="000C0775">
        <w:rPr>
          <w:rFonts w:ascii="Times New Roman" w:hAnsi="Times New Roman" w:cs="Times New Roman"/>
          <w:sz w:val="26"/>
          <w:szCs w:val="26"/>
        </w:rPr>
        <w:t xml:space="preserve"> of the flow.</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Viscous Model: </w:t>
      </w:r>
      <w:r w:rsidR="007B1531">
        <w:rPr>
          <w:rFonts w:ascii="Times New Roman" w:hAnsi="Times New Roman" w:cs="Times New Roman"/>
          <w:sz w:val="26"/>
          <w:szCs w:val="26"/>
        </w:rPr>
        <w:t xml:space="preserve">The flow is modeled as </w:t>
      </w:r>
      <w:proofErr w:type="spellStart"/>
      <w:r w:rsidRPr="003B260F">
        <w:rPr>
          <w:rFonts w:ascii="Times New Roman" w:hAnsi="Times New Roman" w:cs="Times New Roman"/>
          <w:sz w:val="26"/>
          <w:szCs w:val="26"/>
        </w:rPr>
        <w:t>Inviscid</w:t>
      </w:r>
      <w:proofErr w:type="spellEnd"/>
      <w:r w:rsidRPr="003B260F">
        <w:rPr>
          <w:rFonts w:ascii="Times New Roman" w:hAnsi="Times New Roman" w:cs="Times New Roman"/>
          <w:sz w:val="26"/>
          <w:szCs w:val="26"/>
        </w:rPr>
        <w:t>,</w:t>
      </w:r>
      <w:r w:rsidR="007B1531">
        <w:rPr>
          <w:rFonts w:ascii="Times New Roman" w:hAnsi="Times New Roman" w:cs="Times New Roman"/>
          <w:sz w:val="26"/>
          <w:szCs w:val="26"/>
        </w:rPr>
        <w:t xml:space="preserve"> meaning the</w:t>
      </w:r>
      <w:r w:rsidRPr="003B260F">
        <w:rPr>
          <w:rFonts w:ascii="Times New Roman" w:hAnsi="Times New Roman" w:cs="Times New Roman"/>
          <w:sz w:val="26"/>
          <w:szCs w:val="26"/>
        </w:rPr>
        <w:t xml:space="preserve"> solver will neglect </w:t>
      </w:r>
      <w:r w:rsidR="007B1531">
        <w:rPr>
          <w:rFonts w:ascii="Times New Roman" w:hAnsi="Times New Roman" w:cs="Times New Roman"/>
          <w:sz w:val="26"/>
          <w:szCs w:val="26"/>
        </w:rPr>
        <w:t xml:space="preserve">the </w:t>
      </w:r>
      <w:r w:rsidRPr="003B260F">
        <w:rPr>
          <w:rFonts w:ascii="Times New Roman" w:hAnsi="Times New Roman" w:cs="Times New Roman"/>
          <w:sz w:val="26"/>
          <w:szCs w:val="26"/>
        </w:rPr>
        <w:t>viscous terms</w:t>
      </w:r>
      <w:r w:rsidR="007B1531">
        <w:rPr>
          <w:rFonts w:ascii="Times New Roman" w:hAnsi="Times New Roman" w:cs="Times New Roman"/>
          <w:sz w:val="26"/>
          <w:szCs w:val="26"/>
        </w:rPr>
        <w:t xml:space="preserve"> in the equations because the area of viscous effects will stay close to the wall for turbulent/high-Reynolds-number flow</w:t>
      </w:r>
      <w:r w:rsidR="000C0775">
        <w:rPr>
          <w:rFonts w:ascii="Times New Roman" w:hAnsi="Times New Roman" w:cs="Times New Roman"/>
          <w:sz w:val="26"/>
          <w:szCs w:val="26"/>
        </w:rPr>
        <w:t>.</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w:t>
      </w:r>
      <w:r w:rsidR="000C0775">
        <w:rPr>
          <w:rFonts w:ascii="Times New Roman" w:hAnsi="Times New Roman" w:cs="Times New Roman"/>
          <w:sz w:val="26"/>
          <w:szCs w:val="26"/>
        </w:rPr>
        <w:t>Using Energy Equati</w:t>
      </w:r>
      <w:r w:rsidR="00EA68DD">
        <w:rPr>
          <w:rFonts w:ascii="Times New Roman" w:hAnsi="Times New Roman" w:cs="Times New Roman"/>
          <w:sz w:val="26"/>
          <w:szCs w:val="26"/>
        </w:rPr>
        <w:t>on,</w:t>
      </w:r>
      <w:r w:rsidRPr="003B260F">
        <w:rPr>
          <w:rFonts w:ascii="Times New Roman" w:hAnsi="Times New Roman" w:cs="Times New Roman"/>
          <w:sz w:val="26"/>
          <w:szCs w:val="26"/>
        </w:rPr>
        <w:t xml:space="preserve"> because </w:t>
      </w:r>
      <w:r w:rsidR="007B1531">
        <w:rPr>
          <w:rFonts w:ascii="Times New Roman" w:hAnsi="Times New Roman" w:cs="Times New Roman"/>
          <w:sz w:val="26"/>
          <w:szCs w:val="26"/>
        </w:rPr>
        <w:t>it</w:t>
      </w:r>
      <w:r w:rsidR="00EA68DD">
        <w:rPr>
          <w:rFonts w:ascii="Times New Roman" w:hAnsi="Times New Roman" w:cs="Times New Roman"/>
          <w:sz w:val="26"/>
          <w:szCs w:val="26"/>
        </w:rPr>
        <w:t xml:space="preserve"> i</w:t>
      </w:r>
      <w:r w:rsidR="007B1531">
        <w:rPr>
          <w:rFonts w:ascii="Times New Roman" w:hAnsi="Times New Roman" w:cs="Times New Roman"/>
          <w:sz w:val="26"/>
          <w:szCs w:val="26"/>
        </w:rPr>
        <w:t>s a</w:t>
      </w:r>
      <w:r w:rsidRPr="003B260F">
        <w:rPr>
          <w:rFonts w:ascii="Times New Roman" w:hAnsi="Times New Roman" w:cs="Times New Roman"/>
          <w:sz w:val="26"/>
          <w:szCs w:val="26"/>
        </w:rPr>
        <w:t xml:space="preserve"> compressible flow,</w:t>
      </w:r>
      <w:r w:rsidR="000C0775">
        <w:rPr>
          <w:rFonts w:ascii="Times New Roman" w:hAnsi="Times New Roman" w:cs="Times New Roman"/>
          <w:sz w:val="26"/>
          <w:szCs w:val="26"/>
        </w:rPr>
        <w:t xml:space="preserve"> </w:t>
      </w:r>
      <w:r w:rsidR="007B1531">
        <w:rPr>
          <w:rFonts w:ascii="Times New Roman" w:hAnsi="Times New Roman" w:cs="Times New Roman"/>
          <w:sz w:val="26"/>
          <w:szCs w:val="26"/>
        </w:rPr>
        <w:t xml:space="preserve">the </w:t>
      </w:r>
      <w:r w:rsidR="000C0775">
        <w:rPr>
          <w:rFonts w:ascii="Times New Roman" w:hAnsi="Times New Roman" w:cs="Times New Roman"/>
          <w:sz w:val="26"/>
          <w:szCs w:val="26"/>
        </w:rPr>
        <w:t>energy equation will be coupled to conti</w:t>
      </w:r>
      <w:r w:rsidRPr="003B260F">
        <w:rPr>
          <w:rFonts w:ascii="Times New Roman" w:hAnsi="Times New Roman" w:cs="Times New Roman"/>
          <w:sz w:val="26"/>
          <w:szCs w:val="26"/>
        </w:rPr>
        <w:t>nuity and momentum</w:t>
      </w:r>
      <w:r w:rsidR="000C0775">
        <w:rPr>
          <w:rFonts w:ascii="Times New Roman" w:hAnsi="Times New Roman" w:cs="Times New Roman"/>
          <w:sz w:val="26"/>
          <w:szCs w:val="26"/>
        </w:rPr>
        <w:t xml:space="preserve"> equati</w:t>
      </w:r>
      <w:r w:rsidRPr="003B260F">
        <w:rPr>
          <w:rFonts w:ascii="Times New Roman" w:hAnsi="Times New Roman" w:cs="Times New Roman"/>
          <w:sz w:val="26"/>
          <w:szCs w:val="26"/>
        </w:rPr>
        <w:t>ons</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Density of Air: </w:t>
      </w:r>
      <w:r w:rsidR="007B1531">
        <w:rPr>
          <w:rFonts w:ascii="Times New Roman" w:hAnsi="Times New Roman" w:cs="Times New Roman"/>
          <w:sz w:val="26"/>
          <w:szCs w:val="26"/>
        </w:rPr>
        <w:t>We will use the ideal gas law to calculate the density of air from temperature and pressure.</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Pressure inlet: 101,325 Pa @ 300K, Pressure outlet: 3,000</w:t>
      </w:r>
      <w:r w:rsidR="000C0775">
        <w:rPr>
          <w:rFonts w:ascii="Times New Roman" w:hAnsi="Times New Roman" w:cs="Times New Roman"/>
          <w:sz w:val="26"/>
          <w:szCs w:val="26"/>
        </w:rPr>
        <w:t xml:space="preserve"> </w:t>
      </w:r>
      <w:r w:rsidRPr="003B260F">
        <w:rPr>
          <w:rFonts w:ascii="Times New Roman" w:hAnsi="Times New Roman" w:cs="Times New Roman"/>
          <w:sz w:val="26"/>
          <w:szCs w:val="26"/>
        </w:rPr>
        <w:t>Pa</w:t>
      </w:r>
      <w:r w:rsidR="007B1531">
        <w:rPr>
          <w:rFonts w:ascii="Times New Roman" w:hAnsi="Times New Roman" w:cs="Times New Roman"/>
          <w:sz w:val="26"/>
          <w:szCs w:val="26"/>
        </w:rPr>
        <w:t xml:space="preserve"> </w:t>
      </w:r>
      <w:r w:rsidRPr="003B260F">
        <w:rPr>
          <w:rFonts w:ascii="Times New Roman" w:hAnsi="Times New Roman" w:cs="Times New Roman"/>
          <w:sz w:val="26"/>
          <w:szCs w:val="26"/>
        </w:rPr>
        <w:t>@</w:t>
      </w:r>
      <w:r w:rsidR="007B1531">
        <w:rPr>
          <w:rFonts w:ascii="Times New Roman" w:hAnsi="Times New Roman" w:cs="Times New Roman"/>
          <w:sz w:val="26"/>
          <w:szCs w:val="26"/>
        </w:rPr>
        <w:t xml:space="preserve"> </w:t>
      </w:r>
      <w:r w:rsidRPr="003B260F">
        <w:rPr>
          <w:rFonts w:ascii="Times New Roman" w:hAnsi="Times New Roman" w:cs="Times New Roman"/>
          <w:sz w:val="26"/>
          <w:szCs w:val="26"/>
        </w:rPr>
        <w:t>300K</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w:t>
      </w:r>
      <w:r w:rsidR="000C0775">
        <w:rPr>
          <w:rFonts w:ascii="Times New Roman" w:hAnsi="Times New Roman" w:cs="Times New Roman"/>
          <w:sz w:val="26"/>
          <w:szCs w:val="26"/>
        </w:rPr>
        <w:t>Soluti</w:t>
      </w:r>
      <w:r w:rsidRPr="003B260F">
        <w:rPr>
          <w:rFonts w:ascii="Times New Roman" w:hAnsi="Times New Roman" w:cs="Times New Roman"/>
          <w:sz w:val="26"/>
          <w:szCs w:val="26"/>
        </w:rPr>
        <w:t>on Methods: Second Order Upwind</w:t>
      </w:r>
      <w:r w:rsidR="00505665">
        <w:rPr>
          <w:rFonts w:ascii="Times New Roman" w:hAnsi="Times New Roman" w:cs="Times New Roman"/>
          <w:sz w:val="26"/>
          <w:szCs w:val="26"/>
        </w:rPr>
        <w:t xml:space="preserve"> was used for calculations which should take longer to converge, but was not an issue because of the computational savings from the use of</w:t>
      </w:r>
      <w:r w:rsidR="000F0D39">
        <w:rPr>
          <w:rFonts w:ascii="Times New Roman" w:hAnsi="Times New Roman" w:cs="Times New Roman"/>
          <w:sz w:val="26"/>
          <w:szCs w:val="26"/>
        </w:rPr>
        <w:t xml:space="preserve"> the</w:t>
      </w:r>
      <w:r w:rsidR="00505665">
        <w:rPr>
          <w:rFonts w:ascii="Times New Roman" w:hAnsi="Times New Roman" w:cs="Times New Roman"/>
          <w:sz w:val="26"/>
          <w:szCs w:val="26"/>
        </w:rPr>
        <w:t xml:space="preserve"> </w:t>
      </w:r>
      <w:proofErr w:type="spellStart"/>
      <w:r w:rsidR="00505665">
        <w:rPr>
          <w:rFonts w:ascii="Times New Roman" w:hAnsi="Times New Roman" w:cs="Times New Roman"/>
          <w:sz w:val="26"/>
          <w:szCs w:val="26"/>
        </w:rPr>
        <w:t>axi</w:t>
      </w:r>
      <w:proofErr w:type="spellEnd"/>
      <w:r w:rsidR="00505665">
        <w:rPr>
          <w:rFonts w:ascii="Times New Roman" w:hAnsi="Times New Roman" w:cs="Times New Roman"/>
          <w:sz w:val="26"/>
          <w:szCs w:val="26"/>
        </w:rPr>
        <w:t>-symmetric form of the governing equations</w:t>
      </w:r>
      <w:r w:rsidR="000F0D39">
        <w:rPr>
          <w:rFonts w:ascii="Times New Roman" w:hAnsi="Times New Roman" w:cs="Times New Roman"/>
          <w:sz w:val="26"/>
          <w:szCs w:val="26"/>
        </w:rPr>
        <w:t>.</w:t>
      </w:r>
      <w:r w:rsidR="00673101">
        <w:rPr>
          <w:rFonts w:ascii="Times New Roman" w:hAnsi="Times New Roman" w:cs="Times New Roman"/>
          <w:sz w:val="26"/>
          <w:szCs w:val="26"/>
        </w:rPr>
        <w:t xml:space="preserve">  For the Maximum Back Pressure analysis, First Order Upwind was used to deal with the instabilities at those high back pressures, which would not allow convergence to occur with the Second Order Upwind scheme.</w:t>
      </w:r>
    </w:p>
    <w:p w:rsidR="00523DC1" w:rsidRPr="003B260F" w:rsidRDefault="00523DC1" w:rsidP="004E5D29">
      <w:pPr>
        <w:autoSpaceDE w:val="0"/>
        <w:autoSpaceDN w:val="0"/>
        <w:adjustRightInd w:val="0"/>
        <w:rPr>
          <w:rFonts w:ascii="Times New Roman" w:hAnsi="Times New Roman" w:cs="Times New Roman"/>
          <w:sz w:val="26"/>
          <w:szCs w:val="26"/>
        </w:rPr>
      </w:pPr>
      <w:r w:rsidRPr="003B260F">
        <w:rPr>
          <w:rFonts w:ascii="Times New Roman" w:hAnsi="Times New Roman" w:cs="Times New Roman"/>
          <w:sz w:val="26"/>
          <w:szCs w:val="26"/>
        </w:rPr>
        <w:t xml:space="preserve">• </w:t>
      </w:r>
      <w:r w:rsidR="007C2B92">
        <w:rPr>
          <w:rFonts w:ascii="Times New Roman" w:hAnsi="Times New Roman" w:cs="Times New Roman"/>
          <w:sz w:val="26"/>
          <w:szCs w:val="26"/>
        </w:rPr>
        <w:t>C</w:t>
      </w:r>
      <w:r w:rsidR="007C2B92" w:rsidRPr="003B260F">
        <w:rPr>
          <w:rFonts w:ascii="Times New Roman" w:hAnsi="Times New Roman" w:cs="Times New Roman"/>
          <w:sz w:val="26"/>
          <w:szCs w:val="26"/>
        </w:rPr>
        <w:t xml:space="preserve">riteria for </w:t>
      </w:r>
      <w:r w:rsidRPr="003B260F">
        <w:rPr>
          <w:rFonts w:ascii="Times New Roman" w:hAnsi="Times New Roman" w:cs="Times New Roman"/>
          <w:sz w:val="26"/>
          <w:szCs w:val="26"/>
        </w:rPr>
        <w:t xml:space="preserve">Convergence: </w:t>
      </w:r>
      <w:r w:rsidR="00A14267">
        <w:rPr>
          <w:rFonts w:ascii="Times New Roman" w:hAnsi="Times New Roman" w:cs="Times New Roman"/>
          <w:sz w:val="26"/>
          <w:szCs w:val="26"/>
        </w:rPr>
        <w:t xml:space="preserve">Used a convergence Criteria of </w:t>
      </w:r>
      <w:r w:rsidRPr="003B260F">
        <w:rPr>
          <w:rFonts w:ascii="Times New Roman" w:hAnsi="Times New Roman" w:cs="Times New Roman"/>
          <w:sz w:val="26"/>
          <w:szCs w:val="26"/>
        </w:rPr>
        <w:t>1*10</w:t>
      </w:r>
      <w:r w:rsidRPr="00A14267">
        <w:rPr>
          <w:rFonts w:ascii="Calibri" w:hAnsi="Calibri" w:cs="Times New Roman"/>
          <w:sz w:val="26"/>
          <w:szCs w:val="26"/>
          <w:vertAlign w:val="superscript"/>
        </w:rPr>
        <w:t>‐</w:t>
      </w:r>
      <w:r w:rsidRPr="00A14267">
        <w:rPr>
          <w:rFonts w:ascii="Times New Roman" w:hAnsi="Times New Roman" w:cs="Times New Roman"/>
          <w:sz w:val="26"/>
          <w:szCs w:val="26"/>
          <w:vertAlign w:val="superscript"/>
        </w:rPr>
        <w:t>6</w:t>
      </w:r>
      <w:r w:rsidR="00A14267">
        <w:rPr>
          <w:rFonts w:ascii="Times New Roman" w:hAnsi="Times New Roman" w:cs="Times New Roman"/>
          <w:sz w:val="26"/>
          <w:szCs w:val="26"/>
        </w:rPr>
        <w:t xml:space="preserve"> for my continuity, x-velocity, y-velocity, and energy equations, which will yield an accurate solution.</w:t>
      </w:r>
    </w:p>
    <w:p w:rsidR="00530CE8" w:rsidRDefault="00523DC1" w:rsidP="004E5D29">
      <w:pPr>
        <w:rPr>
          <w:rFonts w:ascii="Times New Roman" w:hAnsi="Times New Roman" w:cs="Times New Roman"/>
          <w:sz w:val="26"/>
          <w:szCs w:val="26"/>
        </w:rPr>
      </w:pPr>
      <w:r w:rsidRPr="003B260F">
        <w:rPr>
          <w:rFonts w:ascii="Times New Roman" w:hAnsi="Times New Roman" w:cs="Times New Roman"/>
          <w:sz w:val="26"/>
          <w:szCs w:val="26"/>
        </w:rPr>
        <w:t xml:space="preserve">• </w:t>
      </w:r>
      <w:r w:rsidR="000C0775">
        <w:rPr>
          <w:rFonts w:ascii="Times New Roman" w:hAnsi="Times New Roman" w:cs="Times New Roman"/>
          <w:sz w:val="26"/>
          <w:szCs w:val="26"/>
        </w:rPr>
        <w:t>600 Iterati</w:t>
      </w:r>
      <w:r w:rsidRPr="003B260F">
        <w:rPr>
          <w:rFonts w:ascii="Times New Roman" w:hAnsi="Times New Roman" w:cs="Times New Roman"/>
          <w:sz w:val="26"/>
          <w:szCs w:val="26"/>
        </w:rPr>
        <w:t>ons</w:t>
      </w:r>
      <w:r w:rsidR="00EA68DD">
        <w:rPr>
          <w:rFonts w:ascii="Times New Roman" w:hAnsi="Times New Roman" w:cs="Times New Roman"/>
          <w:sz w:val="26"/>
          <w:szCs w:val="26"/>
        </w:rPr>
        <w:t xml:space="preserve">, this was determined by </w:t>
      </w:r>
      <w:r w:rsidR="007E05AE">
        <w:rPr>
          <w:rFonts w:ascii="Times New Roman" w:hAnsi="Times New Roman" w:cs="Times New Roman"/>
          <w:sz w:val="26"/>
          <w:szCs w:val="26"/>
        </w:rPr>
        <w:t>running the simulation.</w:t>
      </w:r>
      <w:r w:rsidR="00530CE8">
        <w:rPr>
          <w:rFonts w:ascii="Times New Roman" w:hAnsi="Times New Roman" w:cs="Times New Roman"/>
          <w:sz w:val="26"/>
          <w:szCs w:val="26"/>
        </w:rPr>
        <w:t xml:space="preserve">  </w:t>
      </w:r>
    </w:p>
    <w:p w:rsidR="007469A9" w:rsidRDefault="007469A9" w:rsidP="004E5D29">
      <w:pPr>
        <w:rPr>
          <w:rFonts w:ascii="Times New Roman" w:hAnsi="Times New Roman" w:cs="Times New Roman"/>
          <w:b/>
          <w:sz w:val="26"/>
          <w:szCs w:val="26"/>
        </w:rPr>
      </w:pPr>
      <w:r>
        <w:rPr>
          <w:rFonts w:ascii="Times New Roman" w:hAnsi="Times New Roman" w:cs="Times New Roman"/>
          <w:b/>
          <w:sz w:val="26"/>
          <w:szCs w:val="26"/>
        </w:rPr>
        <w:t>Nozzle Design</w:t>
      </w:r>
    </w:p>
    <w:p w:rsidR="007469A9" w:rsidRDefault="00444A4F" w:rsidP="004E5D29">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086475" cy="1981200"/>
            <wp:effectExtent l="19050" t="0" r="9525" b="0"/>
            <wp:docPr id="4" name="Picture 4" descr="C:\Users\mnp04001\Downloads\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np04001\Downloads\Picture 1.png"/>
                    <pic:cNvPicPr>
                      <a:picLocks noChangeAspect="1" noChangeArrowheads="1"/>
                    </pic:cNvPicPr>
                  </pic:nvPicPr>
                  <pic:blipFill>
                    <a:blip r:embed="rId5" cstate="print"/>
                    <a:srcRect/>
                    <a:stretch>
                      <a:fillRect/>
                    </a:stretch>
                  </pic:blipFill>
                  <pic:spPr bwMode="auto">
                    <a:xfrm>
                      <a:off x="0" y="0"/>
                      <a:ext cx="6086475" cy="1981200"/>
                    </a:xfrm>
                    <a:prstGeom prst="rect">
                      <a:avLst/>
                    </a:prstGeom>
                    <a:noFill/>
                    <a:ln w="9525">
                      <a:noFill/>
                      <a:miter lim="800000"/>
                      <a:headEnd/>
                      <a:tailEnd/>
                    </a:ln>
                  </pic:spPr>
                </pic:pic>
              </a:graphicData>
            </a:graphic>
          </wp:inline>
        </w:drawing>
      </w:r>
    </w:p>
    <w:p w:rsidR="000E1F9E" w:rsidRDefault="0059341B" w:rsidP="004E5D29">
      <w:pPr>
        <w:rPr>
          <w:rFonts w:ascii="Times New Roman" w:hAnsi="Times New Roman" w:cs="Times New Roman"/>
          <w:sz w:val="26"/>
          <w:szCs w:val="26"/>
        </w:rPr>
      </w:pPr>
      <w:r w:rsidRPr="0059341B">
        <w:rPr>
          <w:rFonts w:ascii="Times New Roman" w:hAnsi="Times New Roman" w:cs="Times New Roman"/>
          <w:sz w:val="26"/>
          <w:szCs w:val="26"/>
        </w:rPr>
        <w:t>For the nozzle design</w:t>
      </w:r>
      <w:r>
        <w:rPr>
          <w:rFonts w:ascii="Times New Roman" w:hAnsi="Times New Roman" w:cs="Times New Roman"/>
          <w:sz w:val="26"/>
          <w:szCs w:val="26"/>
        </w:rPr>
        <w:t xml:space="preserve"> I used an equation for the curvature of the wall of the form: </w:t>
      </w:r>
    </w:p>
    <w:p w:rsidR="0059341B" w:rsidRDefault="0059341B" w:rsidP="000E1F9E">
      <w:pPr>
        <w:ind w:firstLine="720"/>
        <w:rPr>
          <w:rFonts w:ascii="Times New Roman" w:hAnsi="Times New Roman" w:cs="Times New Roman"/>
          <w:sz w:val="26"/>
          <w:szCs w:val="26"/>
        </w:rPr>
      </w:pPr>
      <w:r>
        <w:rPr>
          <w:rFonts w:ascii="Times New Roman" w:hAnsi="Times New Roman" w:cs="Times New Roman"/>
          <w:sz w:val="26"/>
          <w:szCs w:val="26"/>
        </w:rPr>
        <w:t>y= ax</w:t>
      </w:r>
      <w:r w:rsidRPr="0059341B">
        <w:rPr>
          <w:rFonts w:ascii="Times New Roman" w:hAnsi="Times New Roman" w:cs="Times New Roman"/>
          <w:sz w:val="26"/>
          <w:szCs w:val="26"/>
          <w:vertAlign w:val="superscript"/>
        </w:rPr>
        <w:t>2</w:t>
      </w:r>
      <w:r>
        <w:rPr>
          <w:rFonts w:ascii="Times New Roman" w:hAnsi="Times New Roman" w:cs="Times New Roman"/>
          <w:sz w:val="26"/>
          <w:szCs w:val="26"/>
        </w:rPr>
        <w:t xml:space="preserve"> + b</w:t>
      </w:r>
    </w:p>
    <w:p w:rsidR="0059341B" w:rsidRDefault="0059341B" w:rsidP="004E5D29">
      <w:pPr>
        <w:rPr>
          <w:rFonts w:ascii="Times New Roman" w:hAnsi="Times New Roman" w:cs="Times New Roman"/>
          <w:sz w:val="26"/>
          <w:szCs w:val="26"/>
        </w:rPr>
      </w:pPr>
      <w:r>
        <w:rPr>
          <w:rFonts w:ascii="Times New Roman" w:hAnsi="Times New Roman" w:cs="Times New Roman"/>
          <w:sz w:val="26"/>
          <w:szCs w:val="26"/>
        </w:rPr>
        <w:lastRenderedPageBreak/>
        <w:t>With points (0, 0.1) and (0.25, 0.15), therefore the equation becomes: a = 0.8, b = 0.1</w:t>
      </w:r>
    </w:p>
    <w:p w:rsidR="0059341B" w:rsidRPr="0059341B" w:rsidRDefault="0059341B" w:rsidP="004E5D29">
      <w:pPr>
        <w:rPr>
          <w:rFonts w:ascii="Times New Roman" w:hAnsi="Times New Roman" w:cs="Times New Roman"/>
          <w:sz w:val="26"/>
          <w:szCs w:val="26"/>
        </w:rPr>
      </w:pPr>
      <w:r>
        <w:rPr>
          <w:rFonts w:ascii="Times New Roman" w:hAnsi="Times New Roman" w:cs="Times New Roman"/>
          <w:sz w:val="26"/>
          <w:szCs w:val="26"/>
        </w:rPr>
        <w:t>The outlet radius is increased up to r = 0.3m to see how the Mach number at the wall and axis is affected.</w:t>
      </w:r>
      <w:r w:rsidR="007D7B4F">
        <w:rPr>
          <w:rFonts w:ascii="Times New Roman" w:hAnsi="Times New Roman" w:cs="Times New Roman"/>
          <w:sz w:val="26"/>
          <w:szCs w:val="26"/>
        </w:rPr>
        <w:t xml:space="preserve"> </w:t>
      </w:r>
    </w:p>
    <w:p w:rsidR="00505665" w:rsidRPr="00E65D5A" w:rsidRDefault="0059341B" w:rsidP="004E5D29">
      <w:pPr>
        <w:rPr>
          <w:rFonts w:ascii="Times New Roman" w:hAnsi="Times New Roman" w:cs="Times New Roman"/>
          <w:b/>
          <w:sz w:val="26"/>
          <w:szCs w:val="26"/>
        </w:rPr>
      </w:pPr>
      <w:r>
        <w:rPr>
          <w:rFonts w:ascii="Times New Roman" w:hAnsi="Times New Roman" w:cs="Times New Roman"/>
          <w:b/>
          <w:sz w:val="26"/>
          <w:szCs w:val="26"/>
        </w:rPr>
        <w:t xml:space="preserve">Two-Dimensional </w:t>
      </w:r>
      <w:r w:rsidR="00E65D5A" w:rsidRPr="00E65D5A">
        <w:rPr>
          <w:rFonts w:ascii="Times New Roman" w:hAnsi="Times New Roman" w:cs="Times New Roman"/>
          <w:b/>
          <w:sz w:val="26"/>
          <w:szCs w:val="26"/>
        </w:rPr>
        <w:t>Mesh</w:t>
      </w:r>
    </w:p>
    <w:p w:rsidR="00F422E9" w:rsidRDefault="0059341B" w:rsidP="004E5D29">
      <w:pPr>
        <w:rPr>
          <w:rFonts w:ascii="Times New Roman" w:hAnsi="Times New Roman" w:cs="Times New Roman"/>
          <w:sz w:val="26"/>
          <w:szCs w:val="26"/>
        </w:rPr>
      </w:pPr>
      <w:r>
        <w:rPr>
          <w:rFonts w:ascii="Times New Roman" w:hAnsi="Times New Roman" w:cs="Times New Roman"/>
          <w:sz w:val="26"/>
          <w:szCs w:val="26"/>
        </w:rPr>
        <w:t xml:space="preserve">Since </w:t>
      </w:r>
      <w:proofErr w:type="spellStart"/>
      <w:r>
        <w:rPr>
          <w:rFonts w:ascii="Times New Roman" w:hAnsi="Times New Roman" w:cs="Times New Roman"/>
          <w:sz w:val="26"/>
          <w:szCs w:val="26"/>
        </w:rPr>
        <w:t>axi</w:t>
      </w:r>
      <w:proofErr w:type="spellEnd"/>
      <w:r>
        <w:rPr>
          <w:rFonts w:ascii="Times New Roman" w:hAnsi="Times New Roman" w:cs="Times New Roman"/>
          <w:sz w:val="26"/>
          <w:szCs w:val="26"/>
        </w:rPr>
        <w:t xml:space="preserve">-symmetric, only the top half was modeled.  </w:t>
      </w:r>
      <w:r w:rsidR="00191A93">
        <w:rPr>
          <w:rFonts w:ascii="Times New Roman" w:hAnsi="Times New Roman" w:cs="Times New Roman"/>
          <w:sz w:val="26"/>
          <w:szCs w:val="26"/>
        </w:rPr>
        <w:t xml:space="preserve">The computational space is divided by a </w:t>
      </w:r>
      <w:r>
        <w:rPr>
          <w:rFonts w:ascii="Times New Roman" w:hAnsi="Times New Roman" w:cs="Times New Roman"/>
          <w:sz w:val="26"/>
          <w:szCs w:val="26"/>
        </w:rPr>
        <w:t xml:space="preserve">40x100 mesh. </w:t>
      </w:r>
    </w:p>
    <w:p w:rsidR="00505665" w:rsidRDefault="0059341B" w:rsidP="004E5D29">
      <w:pPr>
        <w:rPr>
          <w:rFonts w:ascii="Times New Roman" w:hAnsi="Times New Roman" w:cs="Times New Roman"/>
          <w:sz w:val="26"/>
          <w:szCs w:val="26"/>
        </w:rPr>
      </w:pPr>
      <w:r>
        <w:rPr>
          <w:rFonts w:ascii="Times New Roman" w:hAnsi="Times New Roman" w:cs="Times New Roman"/>
          <w:sz w:val="26"/>
          <w:szCs w:val="26"/>
        </w:rPr>
        <w:t xml:space="preserve"> The boundaries were set as follows: </w:t>
      </w:r>
    </w:p>
    <w:p w:rsidR="0059341B" w:rsidRDefault="0059341B" w:rsidP="0059341B">
      <w:pPr>
        <w:ind w:firstLine="720"/>
        <w:rPr>
          <w:rFonts w:ascii="Times New Roman" w:hAnsi="Times New Roman" w:cs="Times New Roman"/>
          <w:sz w:val="26"/>
          <w:szCs w:val="26"/>
        </w:rPr>
      </w:pPr>
      <w:r>
        <w:rPr>
          <w:rFonts w:ascii="Times New Roman" w:hAnsi="Times New Roman" w:cs="Times New Roman"/>
          <w:sz w:val="26"/>
          <w:szCs w:val="26"/>
        </w:rPr>
        <w:t>Top:</w:t>
      </w:r>
      <w:r>
        <w:rPr>
          <w:rFonts w:ascii="Times New Roman" w:hAnsi="Times New Roman" w:cs="Times New Roman"/>
          <w:sz w:val="26"/>
          <w:szCs w:val="26"/>
        </w:rPr>
        <w:tab/>
      </w:r>
      <w:r>
        <w:rPr>
          <w:rFonts w:ascii="Times New Roman" w:hAnsi="Times New Roman" w:cs="Times New Roman"/>
          <w:sz w:val="26"/>
          <w:szCs w:val="26"/>
        </w:rPr>
        <w:tab/>
        <w:t>Wall</w:t>
      </w:r>
    </w:p>
    <w:p w:rsidR="0059341B" w:rsidRDefault="0059341B" w:rsidP="004E5D29">
      <w:pPr>
        <w:rPr>
          <w:rFonts w:ascii="Times New Roman" w:hAnsi="Times New Roman" w:cs="Times New Roman"/>
          <w:sz w:val="26"/>
          <w:szCs w:val="26"/>
        </w:rPr>
      </w:pPr>
      <w:r>
        <w:rPr>
          <w:rFonts w:ascii="Times New Roman" w:hAnsi="Times New Roman" w:cs="Times New Roman"/>
          <w:sz w:val="26"/>
          <w:szCs w:val="26"/>
        </w:rPr>
        <w:tab/>
        <w:t>Bottom:</w:t>
      </w:r>
      <w:r>
        <w:rPr>
          <w:rFonts w:ascii="Times New Roman" w:hAnsi="Times New Roman" w:cs="Times New Roman"/>
          <w:sz w:val="26"/>
          <w:szCs w:val="26"/>
        </w:rPr>
        <w:tab/>
        <w:t>Axis</w:t>
      </w:r>
    </w:p>
    <w:p w:rsidR="0059341B" w:rsidRDefault="0059341B" w:rsidP="004E5D29">
      <w:pPr>
        <w:rPr>
          <w:rFonts w:ascii="Times New Roman" w:hAnsi="Times New Roman" w:cs="Times New Roman"/>
          <w:sz w:val="26"/>
          <w:szCs w:val="26"/>
        </w:rPr>
      </w:pPr>
      <w:r>
        <w:rPr>
          <w:rFonts w:ascii="Times New Roman" w:hAnsi="Times New Roman" w:cs="Times New Roman"/>
          <w:sz w:val="26"/>
          <w:szCs w:val="26"/>
        </w:rPr>
        <w:tab/>
        <w:t>Left:</w:t>
      </w:r>
      <w:r>
        <w:rPr>
          <w:rFonts w:ascii="Times New Roman" w:hAnsi="Times New Roman" w:cs="Times New Roman"/>
          <w:sz w:val="26"/>
          <w:szCs w:val="26"/>
        </w:rPr>
        <w:tab/>
      </w:r>
      <w:r>
        <w:rPr>
          <w:rFonts w:ascii="Times New Roman" w:hAnsi="Times New Roman" w:cs="Times New Roman"/>
          <w:sz w:val="26"/>
          <w:szCs w:val="26"/>
        </w:rPr>
        <w:tab/>
        <w:t>Pressure-inlet</w:t>
      </w:r>
    </w:p>
    <w:p w:rsidR="0059341B" w:rsidRDefault="0059341B" w:rsidP="004E5D29">
      <w:pPr>
        <w:rPr>
          <w:rFonts w:ascii="Times New Roman" w:hAnsi="Times New Roman" w:cs="Times New Roman"/>
          <w:sz w:val="26"/>
          <w:szCs w:val="26"/>
        </w:rPr>
      </w:pPr>
      <w:r>
        <w:rPr>
          <w:rFonts w:ascii="Times New Roman" w:hAnsi="Times New Roman" w:cs="Times New Roman"/>
          <w:sz w:val="26"/>
          <w:szCs w:val="26"/>
        </w:rPr>
        <w:tab/>
        <w:t>Right:</w:t>
      </w:r>
      <w:r>
        <w:rPr>
          <w:rFonts w:ascii="Times New Roman" w:hAnsi="Times New Roman" w:cs="Times New Roman"/>
          <w:sz w:val="26"/>
          <w:szCs w:val="26"/>
        </w:rPr>
        <w:tab/>
      </w:r>
      <w:r>
        <w:rPr>
          <w:rFonts w:ascii="Times New Roman" w:hAnsi="Times New Roman" w:cs="Times New Roman"/>
          <w:sz w:val="26"/>
          <w:szCs w:val="26"/>
        </w:rPr>
        <w:tab/>
        <w:t>Pressure-outlet</w:t>
      </w:r>
    </w:p>
    <w:p w:rsidR="00E65D5A" w:rsidRDefault="00E65D5A" w:rsidP="004E5D29">
      <w:pPr>
        <w:rPr>
          <w:rFonts w:ascii="Times New Roman" w:hAnsi="Times New Roman" w:cs="Times New Roman"/>
          <w:sz w:val="26"/>
          <w:szCs w:val="26"/>
        </w:rPr>
      </w:pPr>
    </w:p>
    <w:p w:rsidR="00CB124F" w:rsidRPr="003B260F" w:rsidRDefault="00CB124F" w:rsidP="004E5D29">
      <w:pPr>
        <w:rPr>
          <w:rFonts w:ascii="Times New Roman" w:hAnsi="Times New Roman" w:cs="Times New Roman"/>
          <w:sz w:val="26"/>
          <w:szCs w:val="26"/>
        </w:rPr>
      </w:pPr>
      <w:r w:rsidRPr="00CB124F">
        <w:rPr>
          <w:noProof/>
          <w:szCs w:val="26"/>
        </w:rPr>
        <w:drawing>
          <wp:inline distT="0" distB="0" distL="0" distR="0">
            <wp:extent cx="5894733" cy="26239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05898" cy="2628900"/>
                    </a:xfrm>
                    <a:prstGeom prst="rect">
                      <a:avLst/>
                    </a:prstGeom>
                    <a:noFill/>
                    <a:ln w="9525">
                      <a:noFill/>
                      <a:miter lim="800000"/>
                      <a:headEnd/>
                      <a:tailEnd/>
                    </a:ln>
                  </pic:spPr>
                </pic:pic>
              </a:graphicData>
            </a:graphic>
          </wp:inline>
        </w:drawing>
      </w:r>
    </w:p>
    <w:p w:rsidR="008F236B" w:rsidRDefault="008F236B" w:rsidP="004E5D29">
      <w:pPr>
        <w:rPr>
          <w:rFonts w:ascii="Times New Roman" w:hAnsi="Times New Roman" w:cs="Times New Roman"/>
          <w:sz w:val="26"/>
          <w:szCs w:val="26"/>
        </w:rPr>
      </w:pPr>
    </w:p>
    <w:p w:rsidR="00403A09" w:rsidRDefault="00403A09" w:rsidP="004E5D29">
      <w:pPr>
        <w:rPr>
          <w:rFonts w:ascii="Times New Roman" w:hAnsi="Times New Roman" w:cs="Times New Roman"/>
          <w:b/>
          <w:sz w:val="32"/>
          <w:szCs w:val="32"/>
        </w:rPr>
      </w:pPr>
    </w:p>
    <w:p w:rsidR="00403A09" w:rsidRDefault="00403A09" w:rsidP="004E5D29">
      <w:pPr>
        <w:rPr>
          <w:rFonts w:ascii="Times New Roman" w:hAnsi="Times New Roman" w:cs="Times New Roman"/>
          <w:b/>
          <w:sz w:val="32"/>
          <w:szCs w:val="32"/>
        </w:rPr>
      </w:pPr>
    </w:p>
    <w:p w:rsidR="00403A09" w:rsidRDefault="00403A09" w:rsidP="004E5D29">
      <w:pPr>
        <w:rPr>
          <w:rFonts w:ascii="Times New Roman" w:hAnsi="Times New Roman" w:cs="Times New Roman"/>
          <w:b/>
          <w:sz w:val="32"/>
          <w:szCs w:val="32"/>
        </w:rPr>
      </w:pPr>
    </w:p>
    <w:p w:rsidR="005C6389" w:rsidRPr="005C6389" w:rsidRDefault="005C6389" w:rsidP="004E5D29">
      <w:pPr>
        <w:rPr>
          <w:rFonts w:ascii="Times New Roman" w:hAnsi="Times New Roman" w:cs="Times New Roman"/>
          <w:b/>
          <w:sz w:val="32"/>
          <w:szCs w:val="32"/>
        </w:rPr>
      </w:pPr>
      <w:r w:rsidRPr="005C6389">
        <w:rPr>
          <w:rFonts w:ascii="Times New Roman" w:hAnsi="Times New Roman" w:cs="Times New Roman"/>
          <w:b/>
          <w:sz w:val="32"/>
          <w:szCs w:val="32"/>
        </w:rPr>
        <w:lastRenderedPageBreak/>
        <w:t>Results and Discussion</w:t>
      </w:r>
    </w:p>
    <w:p w:rsidR="00191A93" w:rsidRDefault="005C6389" w:rsidP="004E5D29">
      <w:pPr>
        <w:rPr>
          <w:rFonts w:ascii="Times New Roman" w:hAnsi="Times New Roman" w:cs="Times New Roman"/>
          <w:b/>
          <w:sz w:val="26"/>
          <w:szCs w:val="26"/>
        </w:rPr>
      </w:pPr>
      <w:r w:rsidRPr="005C6389">
        <w:rPr>
          <w:rFonts w:ascii="Times New Roman" w:hAnsi="Times New Roman" w:cs="Times New Roman"/>
          <w:b/>
          <w:sz w:val="26"/>
          <w:szCs w:val="26"/>
        </w:rPr>
        <w:t>Convergence</w:t>
      </w:r>
    </w:p>
    <w:p w:rsidR="005C6389" w:rsidRDefault="005C6389" w:rsidP="004E5D29">
      <w:pPr>
        <w:rPr>
          <w:rFonts w:ascii="Times New Roman" w:hAnsi="Times New Roman" w:cs="Times New Roman"/>
          <w:sz w:val="26"/>
          <w:szCs w:val="26"/>
        </w:rPr>
      </w:pPr>
      <w:r w:rsidRPr="005C6389">
        <w:rPr>
          <w:rFonts w:ascii="Times New Roman" w:hAnsi="Times New Roman" w:cs="Times New Roman"/>
          <w:sz w:val="26"/>
          <w:szCs w:val="26"/>
        </w:rPr>
        <w:t xml:space="preserve">For the </w:t>
      </w:r>
      <w:r>
        <w:rPr>
          <w:rFonts w:ascii="Times New Roman" w:hAnsi="Times New Roman" w:cs="Times New Roman"/>
          <w:sz w:val="26"/>
          <w:szCs w:val="26"/>
        </w:rPr>
        <w:t>mesh</w:t>
      </w:r>
      <w:r w:rsidR="008319ED">
        <w:rPr>
          <w:rFonts w:ascii="Times New Roman" w:hAnsi="Times New Roman" w:cs="Times New Roman"/>
          <w:sz w:val="26"/>
          <w:szCs w:val="26"/>
        </w:rPr>
        <w:t xml:space="preserve"> just shown above,</w:t>
      </w:r>
      <w:r>
        <w:rPr>
          <w:rFonts w:ascii="Times New Roman" w:hAnsi="Times New Roman" w:cs="Times New Roman"/>
          <w:sz w:val="26"/>
          <w:szCs w:val="26"/>
        </w:rPr>
        <w:t xml:space="preserve"> and chosen parameters</w:t>
      </w:r>
      <w:r w:rsidR="008319ED">
        <w:rPr>
          <w:rFonts w:ascii="Times New Roman" w:hAnsi="Times New Roman" w:cs="Times New Roman"/>
          <w:sz w:val="26"/>
          <w:szCs w:val="26"/>
        </w:rPr>
        <w:t xml:space="preserve"> of atmospheric pressure at inlet and 3 </w:t>
      </w:r>
      <w:proofErr w:type="spellStart"/>
      <w:r w:rsidR="008319ED">
        <w:rPr>
          <w:rFonts w:ascii="Times New Roman" w:hAnsi="Times New Roman" w:cs="Times New Roman"/>
          <w:sz w:val="26"/>
          <w:szCs w:val="26"/>
        </w:rPr>
        <w:t>kPa</w:t>
      </w:r>
      <w:proofErr w:type="spellEnd"/>
      <w:r w:rsidR="008319ED">
        <w:rPr>
          <w:rFonts w:ascii="Times New Roman" w:hAnsi="Times New Roman" w:cs="Times New Roman"/>
          <w:sz w:val="26"/>
          <w:szCs w:val="26"/>
        </w:rPr>
        <w:t xml:space="preserve"> at ou</w:t>
      </w:r>
      <w:r w:rsidR="007703B6">
        <w:rPr>
          <w:rFonts w:ascii="Times New Roman" w:hAnsi="Times New Roman" w:cs="Times New Roman"/>
          <w:sz w:val="26"/>
          <w:szCs w:val="26"/>
        </w:rPr>
        <w:t>t</w:t>
      </w:r>
      <w:r w:rsidR="008319ED">
        <w:rPr>
          <w:rFonts w:ascii="Times New Roman" w:hAnsi="Times New Roman" w:cs="Times New Roman"/>
          <w:sz w:val="26"/>
          <w:szCs w:val="26"/>
        </w:rPr>
        <w:t>let</w:t>
      </w:r>
      <w:r>
        <w:rPr>
          <w:rFonts w:ascii="Times New Roman" w:hAnsi="Times New Roman" w:cs="Times New Roman"/>
          <w:sz w:val="26"/>
          <w:szCs w:val="26"/>
        </w:rPr>
        <w:t>, the simulation converges at around 500 iterations.</w:t>
      </w:r>
      <w:r w:rsidR="00211D10">
        <w:rPr>
          <w:rFonts w:ascii="Times New Roman" w:hAnsi="Times New Roman" w:cs="Times New Roman"/>
          <w:sz w:val="26"/>
          <w:szCs w:val="26"/>
        </w:rPr>
        <w:t xml:space="preserve"> (Note: the follow graphs </w:t>
      </w:r>
      <w:r w:rsidR="00042A3E">
        <w:rPr>
          <w:rFonts w:ascii="Times New Roman" w:hAnsi="Times New Roman" w:cs="Times New Roman"/>
          <w:sz w:val="26"/>
          <w:szCs w:val="26"/>
        </w:rPr>
        <w:t xml:space="preserve">after </w:t>
      </w:r>
      <w:r w:rsidR="006E0384">
        <w:rPr>
          <w:rFonts w:ascii="Times New Roman" w:hAnsi="Times New Roman" w:cs="Times New Roman"/>
          <w:sz w:val="26"/>
          <w:szCs w:val="26"/>
        </w:rPr>
        <w:t xml:space="preserve">the </w:t>
      </w:r>
      <w:r w:rsidR="00042A3E">
        <w:rPr>
          <w:rFonts w:ascii="Times New Roman" w:hAnsi="Times New Roman" w:cs="Times New Roman"/>
          <w:sz w:val="26"/>
          <w:szCs w:val="26"/>
        </w:rPr>
        <w:t xml:space="preserve">convergence section </w:t>
      </w:r>
      <w:r w:rsidR="00211D10">
        <w:rPr>
          <w:rFonts w:ascii="Times New Roman" w:hAnsi="Times New Roman" w:cs="Times New Roman"/>
          <w:sz w:val="26"/>
          <w:szCs w:val="26"/>
        </w:rPr>
        <w:t>are</w:t>
      </w:r>
      <w:r w:rsidR="00042A3E">
        <w:rPr>
          <w:rFonts w:ascii="Times New Roman" w:hAnsi="Times New Roman" w:cs="Times New Roman"/>
          <w:sz w:val="26"/>
          <w:szCs w:val="26"/>
        </w:rPr>
        <w:t xml:space="preserve"> for</w:t>
      </w:r>
      <w:r w:rsidR="00211D10">
        <w:rPr>
          <w:rFonts w:ascii="Times New Roman" w:hAnsi="Times New Roman" w:cs="Times New Roman"/>
          <w:sz w:val="26"/>
          <w:szCs w:val="26"/>
        </w:rPr>
        <w:t xml:space="preserve"> these parameters and mesh, unless otherwise noted.)</w:t>
      </w:r>
    </w:p>
    <w:p w:rsidR="008319ED" w:rsidRPr="005C6389" w:rsidRDefault="008319ED" w:rsidP="004E5D29">
      <w:pPr>
        <w:rPr>
          <w:rFonts w:ascii="Times New Roman" w:hAnsi="Times New Roman" w:cs="Times New Roman"/>
          <w:sz w:val="26"/>
          <w:szCs w:val="26"/>
        </w:rPr>
      </w:pPr>
    </w:p>
    <w:p w:rsidR="00191A93" w:rsidRDefault="005C6389" w:rsidP="004E5D29">
      <w:pPr>
        <w:rPr>
          <w:rFonts w:ascii="Times New Roman" w:hAnsi="Times New Roman" w:cs="Times New Roman"/>
          <w:sz w:val="26"/>
          <w:szCs w:val="26"/>
        </w:rPr>
      </w:pPr>
      <w:r w:rsidRPr="005C6389">
        <w:rPr>
          <w:noProof/>
          <w:szCs w:val="26"/>
        </w:rPr>
        <w:drawing>
          <wp:inline distT="0" distB="0" distL="0" distR="0">
            <wp:extent cx="5848350" cy="2552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848350" cy="2552700"/>
                    </a:xfrm>
                    <a:prstGeom prst="rect">
                      <a:avLst/>
                    </a:prstGeom>
                    <a:noFill/>
                    <a:ln w="9525">
                      <a:noFill/>
                      <a:miter lim="800000"/>
                      <a:headEnd/>
                      <a:tailEnd/>
                    </a:ln>
                  </pic:spPr>
                </pic:pic>
              </a:graphicData>
            </a:graphic>
          </wp:inline>
        </w:drawing>
      </w: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403A09" w:rsidRDefault="00403A09"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5C6389" w:rsidRPr="0077559E" w:rsidRDefault="0077559E" w:rsidP="004E5D29">
      <w:pPr>
        <w:rPr>
          <w:rFonts w:ascii="Times New Roman" w:hAnsi="Times New Roman" w:cs="Times New Roman"/>
          <w:b/>
          <w:sz w:val="26"/>
          <w:szCs w:val="26"/>
        </w:rPr>
      </w:pPr>
      <w:r w:rsidRPr="0077559E">
        <w:rPr>
          <w:rFonts w:ascii="Times New Roman" w:hAnsi="Times New Roman" w:cs="Times New Roman"/>
          <w:b/>
          <w:sz w:val="26"/>
          <w:szCs w:val="26"/>
        </w:rPr>
        <w:lastRenderedPageBreak/>
        <w:t>Velocity Contour (Mach Number)</w:t>
      </w:r>
    </w:p>
    <w:p w:rsidR="0077559E" w:rsidRDefault="007703B6" w:rsidP="004E5D29">
      <w:pPr>
        <w:rPr>
          <w:rFonts w:ascii="Times New Roman" w:hAnsi="Times New Roman" w:cs="Times New Roman"/>
          <w:sz w:val="26"/>
          <w:szCs w:val="26"/>
        </w:rPr>
      </w:pPr>
      <w:r>
        <w:rPr>
          <w:rFonts w:ascii="Times New Roman" w:hAnsi="Times New Roman" w:cs="Times New Roman"/>
          <w:sz w:val="26"/>
          <w:szCs w:val="26"/>
        </w:rPr>
        <w:t>Notice how the velocity is</w:t>
      </w:r>
      <w:r w:rsidR="0077559E">
        <w:rPr>
          <w:rFonts w:ascii="Times New Roman" w:hAnsi="Times New Roman" w:cs="Times New Roman"/>
          <w:sz w:val="26"/>
          <w:szCs w:val="26"/>
        </w:rPr>
        <w:t xml:space="preserve"> greater at the wall for the diverging section, this effect would be somewhat diminished </w:t>
      </w:r>
      <w:r w:rsidR="009B7E8F">
        <w:rPr>
          <w:rFonts w:ascii="Times New Roman" w:hAnsi="Times New Roman" w:cs="Times New Roman"/>
          <w:sz w:val="26"/>
          <w:szCs w:val="26"/>
        </w:rPr>
        <w:t>if</w:t>
      </w:r>
      <w:r w:rsidR="0077559E">
        <w:rPr>
          <w:rFonts w:ascii="Times New Roman" w:hAnsi="Times New Roman" w:cs="Times New Roman"/>
          <w:sz w:val="26"/>
          <w:szCs w:val="26"/>
        </w:rPr>
        <w:t xml:space="preserve"> viscous effects </w:t>
      </w:r>
      <w:r w:rsidR="009B7E8F">
        <w:rPr>
          <w:rFonts w:ascii="Times New Roman" w:hAnsi="Times New Roman" w:cs="Times New Roman"/>
          <w:sz w:val="26"/>
          <w:szCs w:val="26"/>
        </w:rPr>
        <w:t>were</w:t>
      </w:r>
      <w:r w:rsidR="0077559E">
        <w:rPr>
          <w:rFonts w:ascii="Times New Roman" w:hAnsi="Times New Roman" w:cs="Times New Roman"/>
          <w:sz w:val="26"/>
          <w:szCs w:val="26"/>
        </w:rPr>
        <w:t xml:space="preserve"> introduced.</w:t>
      </w:r>
    </w:p>
    <w:p w:rsidR="0077559E" w:rsidRDefault="0077559E" w:rsidP="004E5D29">
      <w:pPr>
        <w:rPr>
          <w:rFonts w:ascii="Times New Roman" w:hAnsi="Times New Roman" w:cs="Times New Roman"/>
          <w:sz w:val="26"/>
          <w:szCs w:val="26"/>
        </w:rPr>
      </w:pPr>
      <w:r w:rsidRPr="0077559E">
        <w:rPr>
          <w:noProof/>
          <w:szCs w:val="26"/>
        </w:rPr>
        <w:drawing>
          <wp:inline distT="0" distB="0" distL="0" distR="0">
            <wp:extent cx="5562600" cy="39052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562600" cy="3905250"/>
                    </a:xfrm>
                    <a:prstGeom prst="rect">
                      <a:avLst/>
                    </a:prstGeom>
                    <a:noFill/>
                    <a:ln w="9525">
                      <a:noFill/>
                      <a:miter lim="800000"/>
                      <a:headEnd/>
                      <a:tailEnd/>
                    </a:ln>
                  </pic:spPr>
                </pic:pic>
              </a:graphicData>
            </a:graphic>
          </wp:inline>
        </w:drawing>
      </w: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226A75" w:rsidRPr="00226A75" w:rsidRDefault="00226A75" w:rsidP="004E5D29">
      <w:pPr>
        <w:rPr>
          <w:rFonts w:ascii="Times New Roman" w:hAnsi="Times New Roman" w:cs="Times New Roman"/>
          <w:b/>
          <w:sz w:val="26"/>
          <w:szCs w:val="26"/>
        </w:rPr>
      </w:pPr>
      <w:r w:rsidRPr="00226A75">
        <w:rPr>
          <w:rFonts w:ascii="Times New Roman" w:hAnsi="Times New Roman" w:cs="Times New Roman"/>
          <w:b/>
          <w:sz w:val="26"/>
          <w:szCs w:val="26"/>
        </w:rPr>
        <w:lastRenderedPageBreak/>
        <w:t>Velocity X-Y Plot</w:t>
      </w:r>
    </w:p>
    <w:p w:rsidR="00226A75" w:rsidRDefault="00226A75" w:rsidP="004E5D29">
      <w:pPr>
        <w:rPr>
          <w:rFonts w:ascii="Times New Roman" w:hAnsi="Times New Roman" w:cs="Times New Roman"/>
          <w:sz w:val="26"/>
          <w:szCs w:val="26"/>
        </w:rPr>
      </w:pPr>
      <w:r>
        <w:rPr>
          <w:rFonts w:ascii="Times New Roman" w:hAnsi="Times New Roman" w:cs="Times New Roman"/>
          <w:sz w:val="26"/>
          <w:szCs w:val="26"/>
        </w:rPr>
        <w:t>The velocity at the axis reaches Mach 2.05, while the velocity near the Wall reaches Mach 2.55</w:t>
      </w:r>
    </w:p>
    <w:p w:rsidR="00226A75" w:rsidRPr="003B260F" w:rsidRDefault="00226A75" w:rsidP="004E5D29">
      <w:pPr>
        <w:rPr>
          <w:rFonts w:ascii="Times New Roman" w:hAnsi="Times New Roman" w:cs="Times New Roman"/>
          <w:sz w:val="26"/>
          <w:szCs w:val="26"/>
        </w:rPr>
      </w:pPr>
      <w:r w:rsidRPr="00226A75">
        <w:rPr>
          <w:noProof/>
          <w:szCs w:val="26"/>
        </w:rPr>
        <w:drawing>
          <wp:inline distT="0" distB="0" distL="0" distR="0">
            <wp:extent cx="5991225" cy="38576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991225" cy="3857625"/>
                    </a:xfrm>
                    <a:prstGeom prst="rect">
                      <a:avLst/>
                    </a:prstGeom>
                    <a:noFill/>
                    <a:ln w="9525">
                      <a:noFill/>
                      <a:miter lim="800000"/>
                      <a:headEnd/>
                      <a:tailEnd/>
                    </a:ln>
                  </pic:spPr>
                </pic:pic>
              </a:graphicData>
            </a:graphic>
          </wp:inline>
        </w:drawing>
      </w: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226A75" w:rsidRPr="00814DCF" w:rsidRDefault="00211D10" w:rsidP="004E5D29">
      <w:pPr>
        <w:rPr>
          <w:rFonts w:ascii="Times New Roman" w:hAnsi="Times New Roman" w:cs="Times New Roman"/>
          <w:b/>
          <w:sz w:val="26"/>
          <w:szCs w:val="26"/>
        </w:rPr>
      </w:pPr>
      <w:r w:rsidRPr="00814DCF">
        <w:rPr>
          <w:rFonts w:ascii="Times New Roman" w:hAnsi="Times New Roman" w:cs="Times New Roman"/>
          <w:b/>
          <w:sz w:val="26"/>
          <w:szCs w:val="26"/>
        </w:rPr>
        <w:lastRenderedPageBreak/>
        <w:t>Static Pressure (</w:t>
      </w:r>
      <w:proofErr w:type="spellStart"/>
      <w:r w:rsidRPr="00814DCF">
        <w:rPr>
          <w:rFonts w:ascii="Times New Roman" w:hAnsi="Times New Roman" w:cs="Times New Roman"/>
          <w:b/>
          <w:sz w:val="26"/>
          <w:szCs w:val="26"/>
        </w:rPr>
        <w:t>Pascals</w:t>
      </w:r>
      <w:proofErr w:type="spellEnd"/>
      <w:r w:rsidRPr="00814DCF">
        <w:rPr>
          <w:rFonts w:ascii="Times New Roman" w:hAnsi="Times New Roman" w:cs="Times New Roman"/>
          <w:b/>
          <w:sz w:val="26"/>
          <w:szCs w:val="26"/>
        </w:rPr>
        <w:t>)</w:t>
      </w:r>
    </w:p>
    <w:p w:rsidR="00814DCF" w:rsidRDefault="00814DCF" w:rsidP="004E5D29">
      <w:pPr>
        <w:rPr>
          <w:rFonts w:ascii="Times New Roman" w:hAnsi="Times New Roman" w:cs="Times New Roman"/>
          <w:sz w:val="26"/>
          <w:szCs w:val="26"/>
        </w:rPr>
      </w:pPr>
      <w:r>
        <w:rPr>
          <w:rFonts w:ascii="Times New Roman" w:hAnsi="Times New Roman" w:cs="Times New Roman"/>
          <w:sz w:val="26"/>
          <w:szCs w:val="26"/>
        </w:rPr>
        <w:t>Notice that the pressure decreases at the velocity increases from left to right.</w:t>
      </w:r>
    </w:p>
    <w:p w:rsidR="00211D10" w:rsidRDefault="00211D10" w:rsidP="004E5D29">
      <w:pPr>
        <w:rPr>
          <w:rFonts w:ascii="Times New Roman" w:hAnsi="Times New Roman" w:cs="Times New Roman"/>
          <w:sz w:val="26"/>
          <w:szCs w:val="26"/>
        </w:rPr>
      </w:pPr>
      <w:r w:rsidRPr="00211D10">
        <w:rPr>
          <w:noProof/>
          <w:szCs w:val="26"/>
        </w:rPr>
        <w:drawing>
          <wp:inline distT="0" distB="0" distL="0" distR="0">
            <wp:extent cx="5476875" cy="38385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476875" cy="3838575"/>
                    </a:xfrm>
                    <a:prstGeom prst="rect">
                      <a:avLst/>
                    </a:prstGeom>
                    <a:noFill/>
                    <a:ln w="9525">
                      <a:noFill/>
                      <a:miter lim="800000"/>
                      <a:headEnd/>
                      <a:tailEnd/>
                    </a:ln>
                  </pic:spPr>
                </pic:pic>
              </a:graphicData>
            </a:graphic>
          </wp:inline>
        </w:drawing>
      </w: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226A75" w:rsidRPr="00F64710" w:rsidRDefault="00814DCF" w:rsidP="004E5D29">
      <w:pPr>
        <w:rPr>
          <w:rFonts w:ascii="Times New Roman" w:hAnsi="Times New Roman" w:cs="Times New Roman"/>
          <w:b/>
          <w:sz w:val="26"/>
          <w:szCs w:val="26"/>
        </w:rPr>
      </w:pPr>
      <w:r w:rsidRPr="00F64710">
        <w:rPr>
          <w:rFonts w:ascii="Times New Roman" w:hAnsi="Times New Roman" w:cs="Times New Roman"/>
          <w:b/>
          <w:sz w:val="26"/>
          <w:szCs w:val="26"/>
        </w:rPr>
        <w:lastRenderedPageBreak/>
        <w:t>Total Pressure</w:t>
      </w:r>
    </w:p>
    <w:p w:rsidR="00814DCF" w:rsidRDefault="00814DCF" w:rsidP="004E5D29">
      <w:pPr>
        <w:rPr>
          <w:rFonts w:ascii="Times New Roman" w:hAnsi="Times New Roman" w:cs="Times New Roman"/>
          <w:sz w:val="26"/>
          <w:szCs w:val="26"/>
        </w:rPr>
      </w:pPr>
      <w:r>
        <w:rPr>
          <w:rFonts w:ascii="Times New Roman" w:hAnsi="Times New Roman" w:cs="Times New Roman"/>
          <w:sz w:val="26"/>
          <w:szCs w:val="26"/>
        </w:rPr>
        <w:t>Notice the pressure loss at the outlet due to false diffusion.</w:t>
      </w:r>
    </w:p>
    <w:p w:rsidR="00226A75" w:rsidRDefault="00814DCF" w:rsidP="004E5D29">
      <w:pPr>
        <w:rPr>
          <w:rFonts w:ascii="Times New Roman" w:hAnsi="Times New Roman" w:cs="Times New Roman"/>
          <w:sz w:val="26"/>
          <w:szCs w:val="26"/>
        </w:rPr>
      </w:pPr>
      <w:r w:rsidRPr="00814DCF">
        <w:rPr>
          <w:noProof/>
          <w:szCs w:val="26"/>
        </w:rPr>
        <w:drawing>
          <wp:inline distT="0" distB="0" distL="0" distR="0">
            <wp:extent cx="5505450" cy="39243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505450" cy="3924300"/>
                    </a:xfrm>
                    <a:prstGeom prst="rect">
                      <a:avLst/>
                    </a:prstGeom>
                    <a:noFill/>
                    <a:ln w="9525">
                      <a:noFill/>
                      <a:miter lim="800000"/>
                      <a:headEnd/>
                      <a:tailEnd/>
                    </a:ln>
                  </pic:spPr>
                </pic:pic>
              </a:graphicData>
            </a:graphic>
          </wp:inline>
        </w:drawing>
      </w: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F64710" w:rsidRPr="00F64710" w:rsidRDefault="00F64710" w:rsidP="004E5D29">
      <w:pPr>
        <w:rPr>
          <w:rFonts w:ascii="Times New Roman" w:hAnsi="Times New Roman" w:cs="Times New Roman"/>
          <w:b/>
          <w:sz w:val="26"/>
          <w:szCs w:val="26"/>
        </w:rPr>
      </w:pPr>
      <w:r w:rsidRPr="00F64710">
        <w:rPr>
          <w:rFonts w:ascii="Times New Roman" w:hAnsi="Times New Roman" w:cs="Times New Roman"/>
          <w:b/>
          <w:sz w:val="26"/>
          <w:szCs w:val="26"/>
        </w:rPr>
        <w:lastRenderedPageBreak/>
        <w:t>Static Temperature (Kelvin)</w:t>
      </w:r>
    </w:p>
    <w:p w:rsidR="00F64710" w:rsidRDefault="00F64710" w:rsidP="004E5D29">
      <w:pPr>
        <w:rPr>
          <w:rFonts w:ascii="Times New Roman" w:hAnsi="Times New Roman" w:cs="Times New Roman"/>
          <w:sz w:val="26"/>
          <w:szCs w:val="26"/>
        </w:rPr>
      </w:pPr>
      <w:r>
        <w:rPr>
          <w:rFonts w:ascii="Times New Roman" w:hAnsi="Times New Roman" w:cs="Times New Roman"/>
          <w:sz w:val="26"/>
          <w:szCs w:val="26"/>
        </w:rPr>
        <w:t>As the air accelerates the static temperature drops, since the energy must be conserved, the thermal energy is converted into kinetic.</w:t>
      </w:r>
    </w:p>
    <w:p w:rsidR="00F64710" w:rsidRDefault="00F64710" w:rsidP="004E5D29">
      <w:pPr>
        <w:rPr>
          <w:rFonts w:ascii="Times New Roman" w:hAnsi="Times New Roman" w:cs="Times New Roman"/>
          <w:sz w:val="26"/>
          <w:szCs w:val="26"/>
        </w:rPr>
      </w:pPr>
      <w:r w:rsidRPr="00F64710">
        <w:rPr>
          <w:noProof/>
          <w:szCs w:val="26"/>
        </w:rPr>
        <w:drawing>
          <wp:inline distT="0" distB="0" distL="0" distR="0">
            <wp:extent cx="5448300" cy="38576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448300" cy="3857625"/>
                    </a:xfrm>
                    <a:prstGeom prst="rect">
                      <a:avLst/>
                    </a:prstGeom>
                    <a:noFill/>
                    <a:ln w="9525">
                      <a:noFill/>
                      <a:miter lim="800000"/>
                      <a:headEnd/>
                      <a:tailEnd/>
                    </a:ln>
                  </pic:spPr>
                </pic:pic>
              </a:graphicData>
            </a:graphic>
          </wp:inline>
        </w:drawing>
      </w: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F64710" w:rsidRPr="001D7AF3" w:rsidRDefault="001D7AF3" w:rsidP="004E5D29">
      <w:pPr>
        <w:rPr>
          <w:rFonts w:ascii="Times New Roman" w:hAnsi="Times New Roman" w:cs="Times New Roman"/>
          <w:b/>
          <w:sz w:val="26"/>
          <w:szCs w:val="26"/>
        </w:rPr>
      </w:pPr>
      <w:r w:rsidRPr="001D7AF3">
        <w:rPr>
          <w:rFonts w:ascii="Times New Roman" w:hAnsi="Times New Roman" w:cs="Times New Roman"/>
          <w:b/>
          <w:sz w:val="26"/>
          <w:szCs w:val="26"/>
        </w:rPr>
        <w:lastRenderedPageBreak/>
        <w:t>Total Temperature (Kelvin)</w:t>
      </w:r>
    </w:p>
    <w:p w:rsidR="001D7AF3" w:rsidRDefault="001D7AF3" w:rsidP="004E5D29">
      <w:pPr>
        <w:rPr>
          <w:rFonts w:ascii="Times New Roman" w:hAnsi="Times New Roman" w:cs="Times New Roman"/>
          <w:sz w:val="26"/>
          <w:szCs w:val="26"/>
        </w:rPr>
      </w:pPr>
      <w:r>
        <w:rPr>
          <w:rFonts w:ascii="Times New Roman" w:hAnsi="Times New Roman" w:cs="Times New Roman"/>
          <w:sz w:val="26"/>
          <w:szCs w:val="26"/>
        </w:rPr>
        <w:t>Notice the constant total Temperature of 300 Kelvin, and the round off error near the outlet.</w:t>
      </w:r>
    </w:p>
    <w:p w:rsidR="001D7AF3" w:rsidRDefault="001D7AF3" w:rsidP="004E5D29">
      <w:pPr>
        <w:rPr>
          <w:rFonts w:ascii="Times New Roman" w:hAnsi="Times New Roman" w:cs="Times New Roman"/>
          <w:sz w:val="26"/>
          <w:szCs w:val="26"/>
        </w:rPr>
      </w:pPr>
      <w:r w:rsidRPr="001D7AF3">
        <w:rPr>
          <w:noProof/>
          <w:szCs w:val="26"/>
        </w:rPr>
        <w:drawing>
          <wp:inline distT="0" distB="0" distL="0" distR="0">
            <wp:extent cx="5429250" cy="38290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5429250" cy="3829050"/>
                    </a:xfrm>
                    <a:prstGeom prst="rect">
                      <a:avLst/>
                    </a:prstGeom>
                    <a:noFill/>
                    <a:ln w="9525">
                      <a:noFill/>
                      <a:miter lim="800000"/>
                      <a:headEnd/>
                      <a:tailEnd/>
                    </a:ln>
                  </pic:spPr>
                </pic:pic>
              </a:graphicData>
            </a:graphic>
          </wp:inline>
        </w:drawing>
      </w:r>
    </w:p>
    <w:p w:rsidR="001D7AF3" w:rsidRPr="00C642E5" w:rsidRDefault="001D7AF3" w:rsidP="004E5D29">
      <w:pPr>
        <w:rPr>
          <w:rFonts w:ascii="Times New Roman" w:hAnsi="Times New Roman" w:cs="Times New Roman"/>
          <w:b/>
          <w:sz w:val="26"/>
          <w:szCs w:val="26"/>
        </w:rPr>
      </w:pPr>
      <w:r w:rsidRPr="00C642E5">
        <w:rPr>
          <w:rFonts w:ascii="Times New Roman" w:hAnsi="Times New Roman" w:cs="Times New Roman"/>
          <w:b/>
          <w:sz w:val="26"/>
          <w:szCs w:val="26"/>
        </w:rPr>
        <w:t>Varying Outlet Radius to see effect on Velocity</w:t>
      </w:r>
    </w:p>
    <w:p w:rsidR="001D7AF3" w:rsidRPr="00907F9C" w:rsidRDefault="001D7AF3" w:rsidP="004E5D29">
      <w:pPr>
        <w:rPr>
          <w:rFonts w:ascii="Times New Roman" w:hAnsi="Times New Roman" w:cs="Times New Roman"/>
          <w:sz w:val="26"/>
          <w:szCs w:val="26"/>
        </w:rPr>
      </w:pPr>
      <w:r>
        <w:rPr>
          <w:rFonts w:ascii="Times New Roman" w:hAnsi="Times New Roman" w:cs="Times New Roman"/>
          <w:sz w:val="26"/>
          <w:szCs w:val="26"/>
        </w:rPr>
        <w:t>The</w:t>
      </w:r>
      <w:r w:rsidR="00907F9C">
        <w:rPr>
          <w:rFonts w:ascii="Times New Roman" w:hAnsi="Times New Roman" w:cs="Times New Roman"/>
          <w:sz w:val="26"/>
          <w:szCs w:val="26"/>
        </w:rPr>
        <w:t xml:space="preserve"> simulation was ru</w:t>
      </w:r>
      <w:r w:rsidR="00A3592C">
        <w:rPr>
          <w:rFonts w:ascii="Times New Roman" w:hAnsi="Times New Roman" w:cs="Times New Roman"/>
          <w:sz w:val="26"/>
          <w:szCs w:val="26"/>
        </w:rPr>
        <w:t>n with outlet radii</w:t>
      </w:r>
      <w:r>
        <w:rPr>
          <w:rFonts w:ascii="Times New Roman" w:hAnsi="Times New Roman" w:cs="Times New Roman"/>
          <w:sz w:val="26"/>
          <w:szCs w:val="26"/>
        </w:rPr>
        <w:t xml:space="preserve"> of: 0.15 m , 0.20 m , 0.25 m , 0.30 m , leaving all other </w:t>
      </w:r>
      <w:r w:rsidRPr="00907F9C">
        <w:rPr>
          <w:rFonts w:ascii="Times New Roman" w:hAnsi="Times New Roman" w:cs="Times New Roman"/>
          <w:sz w:val="26"/>
          <w:szCs w:val="26"/>
        </w:rPr>
        <w:t>parameters the same.  The equation for points in the converging section is still y=0.8*x</w:t>
      </w:r>
      <w:r w:rsidRPr="00907F9C">
        <w:rPr>
          <w:rFonts w:ascii="Times New Roman" w:hAnsi="Times New Roman" w:cs="Times New Roman"/>
          <w:sz w:val="26"/>
          <w:szCs w:val="26"/>
          <w:vertAlign w:val="superscript"/>
        </w:rPr>
        <w:t>2</w:t>
      </w:r>
      <w:r w:rsidR="00907F9C" w:rsidRPr="00907F9C">
        <w:rPr>
          <w:rFonts w:ascii="Times New Roman" w:hAnsi="Times New Roman" w:cs="Times New Roman"/>
          <w:sz w:val="26"/>
          <w:szCs w:val="26"/>
        </w:rPr>
        <w:t>+0.1, with the origin at the center of the bottom line. (Note: y is the radius of the nozzle</w:t>
      </w:r>
      <w:r w:rsidR="000F3F5B">
        <w:rPr>
          <w:rFonts w:ascii="Times New Roman" w:hAnsi="Times New Roman" w:cs="Times New Roman"/>
          <w:sz w:val="26"/>
          <w:szCs w:val="26"/>
        </w:rPr>
        <w:t xml:space="preserve">, </w:t>
      </w:r>
      <w:r w:rsidR="00A3592C">
        <w:rPr>
          <w:rFonts w:ascii="Times New Roman" w:hAnsi="Times New Roman" w:cs="Times New Roman"/>
          <w:sz w:val="26"/>
          <w:szCs w:val="26"/>
        </w:rPr>
        <w:t>and</w:t>
      </w:r>
      <w:r w:rsidR="000F3F5B">
        <w:rPr>
          <w:rFonts w:ascii="Times New Roman" w:hAnsi="Times New Roman" w:cs="Times New Roman"/>
          <w:sz w:val="26"/>
          <w:szCs w:val="26"/>
        </w:rPr>
        <w:t xml:space="preserve"> the height</w:t>
      </w:r>
      <w:r w:rsidR="00A3592C">
        <w:rPr>
          <w:rFonts w:ascii="Times New Roman" w:hAnsi="Times New Roman" w:cs="Times New Roman"/>
          <w:sz w:val="26"/>
          <w:szCs w:val="26"/>
        </w:rPr>
        <w:t xml:space="preserve"> of the wall</w:t>
      </w:r>
      <w:r w:rsidR="000F3F5B">
        <w:rPr>
          <w:rFonts w:ascii="Times New Roman" w:hAnsi="Times New Roman" w:cs="Times New Roman"/>
          <w:sz w:val="26"/>
          <w:szCs w:val="26"/>
        </w:rPr>
        <w:t xml:space="preserve"> in the </w:t>
      </w:r>
      <w:proofErr w:type="spellStart"/>
      <w:r w:rsidR="000F3F5B">
        <w:rPr>
          <w:rFonts w:ascii="Times New Roman" w:hAnsi="Times New Roman" w:cs="Times New Roman"/>
          <w:sz w:val="26"/>
          <w:szCs w:val="26"/>
        </w:rPr>
        <w:t>axi</w:t>
      </w:r>
      <w:proofErr w:type="spellEnd"/>
      <w:r w:rsidR="000F3F5B">
        <w:rPr>
          <w:rFonts w:ascii="Times New Roman" w:hAnsi="Times New Roman" w:cs="Times New Roman"/>
          <w:sz w:val="26"/>
          <w:szCs w:val="26"/>
        </w:rPr>
        <w:t>-symmetric two-dimensional mesh</w:t>
      </w:r>
      <w:r w:rsidR="00907F9C" w:rsidRPr="00907F9C">
        <w:rPr>
          <w:rFonts w:ascii="Times New Roman" w:hAnsi="Times New Roman" w:cs="Times New Roman"/>
          <w:sz w:val="26"/>
          <w:szCs w:val="26"/>
        </w:rPr>
        <w:t>)</w:t>
      </w:r>
    </w:p>
    <w:p w:rsidR="00907F9C" w:rsidRPr="00907F9C" w:rsidRDefault="00907F9C" w:rsidP="004E5D29">
      <w:pPr>
        <w:rPr>
          <w:rFonts w:ascii="Times New Roman" w:hAnsi="Times New Roman" w:cs="Times New Roman"/>
          <w:sz w:val="26"/>
          <w:szCs w:val="26"/>
        </w:rPr>
      </w:pPr>
      <w:r w:rsidRPr="00907F9C">
        <w:rPr>
          <w:rFonts w:ascii="Times New Roman" w:hAnsi="Times New Roman" w:cs="Times New Roman"/>
          <w:sz w:val="26"/>
          <w:szCs w:val="26"/>
        </w:rPr>
        <w:t>For the right of the origin the equations for the nozzle wall are as follows:</w:t>
      </w:r>
    </w:p>
    <w:p w:rsidR="00907F9C" w:rsidRPr="00907F9C" w:rsidRDefault="00907F9C" w:rsidP="00907F9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0.15m: y= 0.8*x</w:t>
      </w:r>
      <w:r w:rsidRPr="00907F9C">
        <w:rPr>
          <w:rFonts w:ascii="Times New Roman" w:hAnsi="Times New Roman" w:cs="Times New Roman"/>
          <w:sz w:val="26"/>
          <w:szCs w:val="26"/>
          <w:vertAlign w:val="superscript"/>
        </w:rPr>
        <w:t>2</w:t>
      </w:r>
      <w:r w:rsidRPr="00907F9C">
        <w:rPr>
          <w:rFonts w:ascii="Times New Roman" w:hAnsi="Times New Roman" w:cs="Times New Roman"/>
          <w:sz w:val="26"/>
          <w:szCs w:val="26"/>
        </w:rPr>
        <w:t xml:space="preserve"> + 0.1</w:t>
      </w:r>
    </w:p>
    <w:p w:rsidR="00907F9C" w:rsidRPr="00907F9C" w:rsidRDefault="00907F9C" w:rsidP="00907F9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0.20m: y= 1.6*x</w:t>
      </w:r>
      <w:r w:rsidRPr="00907F9C">
        <w:rPr>
          <w:rFonts w:ascii="Times New Roman" w:hAnsi="Times New Roman" w:cs="Times New Roman"/>
          <w:sz w:val="26"/>
          <w:szCs w:val="26"/>
          <w:vertAlign w:val="superscript"/>
        </w:rPr>
        <w:t>2</w:t>
      </w:r>
      <w:r w:rsidRPr="00907F9C">
        <w:rPr>
          <w:rFonts w:ascii="Times New Roman" w:hAnsi="Times New Roman" w:cs="Times New Roman"/>
          <w:sz w:val="26"/>
          <w:szCs w:val="26"/>
        </w:rPr>
        <w:t xml:space="preserve"> + 0.1</w:t>
      </w:r>
    </w:p>
    <w:p w:rsidR="00907F9C" w:rsidRPr="00907F9C" w:rsidRDefault="00907F9C" w:rsidP="00907F9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0.25m: y= 2.4*x</w:t>
      </w:r>
      <w:r w:rsidRPr="00907F9C">
        <w:rPr>
          <w:rFonts w:ascii="Times New Roman" w:hAnsi="Times New Roman" w:cs="Times New Roman"/>
          <w:sz w:val="26"/>
          <w:szCs w:val="26"/>
          <w:vertAlign w:val="superscript"/>
        </w:rPr>
        <w:t>2</w:t>
      </w:r>
      <w:r w:rsidRPr="00907F9C">
        <w:rPr>
          <w:rFonts w:ascii="Times New Roman" w:hAnsi="Times New Roman" w:cs="Times New Roman"/>
          <w:sz w:val="26"/>
          <w:szCs w:val="26"/>
        </w:rPr>
        <w:t xml:space="preserve"> + 0.1</w:t>
      </w:r>
    </w:p>
    <w:p w:rsidR="00907F9C" w:rsidRDefault="00907F9C" w:rsidP="00907F9C">
      <w:pPr>
        <w:rPr>
          <w:rFonts w:ascii="Times New Roman" w:hAnsi="Times New Roman" w:cs="Times New Roman"/>
          <w:sz w:val="26"/>
          <w:szCs w:val="26"/>
        </w:rPr>
      </w:pPr>
      <w:r>
        <w:rPr>
          <w:rFonts w:ascii="Times New Roman" w:hAnsi="Times New Roman" w:cs="Times New Roman"/>
          <w:sz w:val="26"/>
          <w:szCs w:val="26"/>
        </w:rPr>
        <w:t>0.30m: y= 3.2*x</w:t>
      </w:r>
      <w:r w:rsidRPr="00907F9C">
        <w:rPr>
          <w:rFonts w:ascii="Times New Roman" w:hAnsi="Times New Roman" w:cs="Times New Roman"/>
          <w:sz w:val="26"/>
          <w:szCs w:val="26"/>
          <w:vertAlign w:val="superscript"/>
        </w:rPr>
        <w:t>2</w:t>
      </w:r>
      <w:r w:rsidRPr="00907F9C">
        <w:rPr>
          <w:rFonts w:ascii="Times New Roman" w:hAnsi="Times New Roman" w:cs="Times New Roman"/>
          <w:sz w:val="26"/>
          <w:szCs w:val="26"/>
        </w:rPr>
        <w:t xml:space="preserve"> + 0.1</w:t>
      </w:r>
    </w:p>
    <w:p w:rsidR="00112047" w:rsidRDefault="00112047" w:rsidP="00907F9C">
      <w:pPr>
        <w:rPr>
          <w:rFonts w:ascii="Times New Roman" w:hAnsi="Times New Roman" w:cs="Times New Roman"/>
          <w:b/>
          <w:sz w:val="26"/>
          <w:szCs w:val="26"/>
        </w:rPr>
      </w:pPr>
    </w:p>
    <w:p w:rsidR="00112047" w:rsidRDefault="00112047" w:rsidP="00907F9C">
      <w:pPr>
        <w:rPr>
          <w:rFonts w:ascii="Times New Roman" w:hAnsi="Times New Roman" w:cs="Times New Roman"/>
          <w:b/>
          <w:sz w:val="26"/>
          <w:szCs w:val="26"/>
        </w:rPr>
      </w:pPr>
    </w:p>
    <w:p w:rsidR="001A4DC2" w:rsidRPr="009D1F37" w:rsidRDefault="001A4DC2" w:rsidP="00907F9C">
      <w:pPr>
        <w:rPr>
          <w:rFonts w:ascii="Times New Roman" w:hAnsi="Times New Roman" w:cs="Times New Roman"/>
          <w:b/>
          <w:sz w:val="26"/>
          <w:szCs w:val="26"/>
        </w:rPr>
      </w:pPr>
      <w:r w:rsidRPr="009D1F37">
        <w:rPr>
          <w:rFonts w:ascii="Times New Roman" w:hAnsi="Times New Roman" w:cs="Times New Roman"/>
          <w:b/>
          <w:sz w:val="26"/>
          <w:szCs w:val="26"/>
        </w:rPr>
        <w:lastRenderedPageBreak/>
        <w:t xml:space="preserve">Sample of Large Outlet Mesh </w:t>
      </w:r>
    </w:p>
    <w:p w:rsidR="001A4DC2" w:rsidRPr="00907F9C" w:rsidRDefault="001A4DC2" w:rsidP="00907F9C">
      <w:pPr>
        <w:rPr>
          <w:rFonts w:ascii="Times New Roman" w:hAnsi="Times New Roman" w:cs="Times New Roman"/>
          <w:sz w:val="26"/>
          <w:szCs w:val="26"/>
        </w:rPr>
      </w:pPr>
      <w:r>
        <w:rPr>
          <w:rFonts w:ascii="Times New Roman" w:hAnsi="Times New Roman" w:cs="Times New Roman"/>
          <w:sz w:val="26"/>
          <w:szCs w:val="26"/>
        </w:rPr>
        <w:t>This is a mes</w:t>
      </w:r>
      <w:r w:rsidR="00F9736D">
        <w:rPr>
          <w:rFonts w:ascii="Times New Roman" w:hAnsi="Times New Roman" w:cs="Times New Roman"/>
          <w:sz w:val="26"/>
          <w:szCs w:val="26"/>
        </w:rPr>
        <w:t>h of the largest outlet radius</w:t>
      </w:r>
      <w:r>
        <w:rPr>
          <w:rFonts w:ascii="Times New Roman" w:hAnsi="Times New Roman" w:cs="Times New Roman"/>
          <w:sz w:val="26"/>
          <w:szCs w:val="26"/>
        </w:rPr>
        <w:t xml:space="preserve"> used, </w:t>
      </w:r>
      <w:proofErr w:type="spellStart"/>
      <w:r>
        <w:rPr>
          <w:rFonts w:ascii="Times New Roman" w:hAnsi="Times New Roman" w:cs="Times New Roman"/>
          <w:sz w:val="26"/>
          <w:szCs w:val="26"/>
        </w:rPr>
        <w:t>R</w:t>
      </w:r>
      <w:r w:rsidR="003D3206" w:rsidRPr="003D3206">
        <w:rPr>
          <w:rFonts w:ascii="Times New Roman" w:hAnsi="Times New Roman" w:cs="Times New Roman"/>
          <w:sz w:val="26"/>
          <w:szCs w:val="26"/>
          <w:vertAlign w:val="subscript"/>
        </w:rPr>
        <w:t>outlet</w:t>
      </w:r>
      <w:proofErr w:type="spellEnd"/>
      <w:r>
        <w:rPr>
          <w:rFonts w:ascii="Times New Roman" w:hAnsi="Times New Roman" w:cs="Times New Roman"/>
          <w:sz w:val="26"/>
          <w:szCs w:val="26"/>
        </w:rPr>
        <w:t xml:space="preserve"> = 0.30 m</w:t>
      </w:r>
    </w:p>
    <w:p w:rsidR="009D1F37" w:rsidRDefault="009D1F37" w:rsidP="004E5D29">
      <w:pPr>
        <w:rPr>
          <w:rFonts w:ascii="Times New Roman" w:hAnsi="Times New Roman" w:cs="Times New Roman"/>
          <w:sz w:val="26"/>
          <w:szCs w:val="26"/>
        </w:rPr>
      </w:pPr>
      <w:r w:rsidRPr="009D1F37">
        <w:rPr>
          <w:noProof/>
          <w:szCs w:val="26"/>
        </w:rPr>
        <w:drawing>
          <wp:inline distT="0" distB="0" distL="0" distR="0">
            <wp:extent cx="6362700" cy="38576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6362700" cy="3857625"/>
                    </a:xfrm>
                    <a:prstGeom prst="rect">
                      <a:avLst/>
                    </a:prstGeom>
                    <a:noFill/>
                    <a:ln w="9525">
                      <a:noFill/>
                      <a:miter lim="800000"/>
                      <a:headEnd/>
                      <a:tailEnd/>
                    </a:ln>
                  </pic:spPr>
                </pic:pic>
              </a:graphicData>
            </a:graphic>
          </wp:inline>
        </w:drawing>
      </w:r>
    </w:p>
    <w:p w:rsidR="009D1F37" w:rsidRDefault="009D1F37" w:rsidP="004E5D29">
      <w:pPr>
        <w:rPr>
          <w:rFonts w:ascii="Times New Roman" w:hAnsi="Times New Roman" w:cs="Times New Roman"/>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112047" w:rsidRDefault="00112047" w:rsidP="004E5D29">
      <w:pPr>
        <w:rPr>
          <w:rFonts w:ascii="Times New Roman" w:hAnsi="Times New Roman" w:cs="Times New Roman"/>
          <w:b/>
          <w:sz w:val="26"/>
          <w:szCs w:val="26"/>
        </w:rPr>
      </w:pPr>
    </w:p>
    <w:p w:rsidR="00BB6B64" w:rsidRDefault="00BB6B64" w:rsidP="004E5D29">
      <w:pPr>
        <w:rPr>
          <w:rFonts w:ascii="Times New Roman" w:hAnsi="Times New Roman" w:cs="Times New Roman"/>
          <w:b/>
          <w:sz w:val="26"/>
          <w:szCs w:val="26"/>
        </w:rPr>
      </w:pPr>
      <w:proofErr w:type="spellStart"/>
      <w:r w:rsidRPr="008A4F47">
        <w:rPr>
          <w:rFonts w:ascii="Times New Roman" w:hAnsi="Times New Roman" w:cs="Times New Roman"/>
          <w:b/>
          <w:sz w:val="26"/>
          <w:szCs w:val="26"/>
        </w:rPr>
        <w:lastRenderedPageBreak/>
        <w:t>R</w:t>
      </w:r>
      <w:r w:rsidRPr="008A4F47">
        <w:rPr>
          <w:rFonts w:ascii="Times New Roman" w:hAnsi="Times New Roman" w:cs="Times New Roman"/>
          <w:b/>
          <w:sz w:val="26"/>
          <w:szCs w:val="26"/>
          <w:vertAlign w:val="subscript"/>
        </w:rPr>
        <w:t>outlet</w:t>
      </w:r>
      <w:proofErr w:type="spellEnd"/>
      <w:r w:rsidRPr="008A4F47">
        <w:rPr>
          <w:rFonts w:ascii="Times New Roman" w:hAnsi="Times New Roman" w:cs="Times New Roman"/>
          <w:b/>
          <w:sz w:val="26"/>
          <w:szCs w:val="26"/>
        </w:rPr>
        <w:t xml:space="preserve"> </w:t>
      </w:r>
      <w:proofErr w:type="spellStart"/>
      <w:r w:rsidRPr="008A4F47">
        <w:rPr>
          <w:rFonts w:ascii="Times New Roman" w:hAnsi="Times New Roman" w:cs="Times New Roman"/>
          <w:b/>
          <w:sz w:val="26"/>
          <w:szCs w:val="26"/>
        </w:rPr>
        <w:t>vs</w:t>
      </w:r>
      <w:proofErr w:type="spellEnd"/>
      <w:r w:rsidRPr="008A4F47">
        <w:rPr>
          <w:rFonts w:ascii="Times New Roman" w:hAnsi="Times New Roman" w:cs="Times New Roman"/>
          <w:b/>
          <w:sz w:val="26"/>
          <w:szCs w:val="26"/>
        </w:rPr>
        <w:t xml:space="preserve"> Velocity of Axis and Near </w:t>
      </w:r>
      <w:r w:rsidR="00402CCF">
        <w:rPr>
          <w:rFonts w:ascii="Times New Roman" w:hAnsi="Times New Roman" w:cs="Times New Roman"/>
          <w:b/>
          <w:sz w:val="26"/>
          <w:szCs w:val="26"/>
        </w:rPr>
        <w:t xml:space="preserve">the </w:t>
      </w:r>
      <w:r w:rsidRPr="008A4F47">
        <w:rPr>
          <w:rFonts w:ascii="Times New Roman" w:hAnsi="Times New Roman" w:cs="Times New Roman"/>
          <w:b/>
          <w:sz w:val="26"/>
          <w:szCs w:val="26"/>
        </w:rPr>
        <w:t>Wall</w:t>
      </w:r>
    </w:p>
    <w:p w:rsidR="00924B17" w:rsidRPr="00924B17" w:rsidRDefault="00924B17" w:rsidP="004E5D29">
      <w:pPr>
        <w:rPr>
          <w:rFonts w:ascii="Times New Roman" w:hAnsi="Times New Roman" w:cs="Times New Roman"/>
          <w:sz w:val="26"/>
          <w:szCs w:val="26"/>
        </w:rPr>
      </w:pPr>
      <w:r>
        <w:rPr>
          <w:rFonts w:ascii="Times New Roman" w:hAnsi="Times New Roman" w:cs="Times New Roman"/>
          <w:sz w:val="26"/>
          <w:szCs w:val="26"/>
        </w:rPr>
        <w:t>This is a comparison of maximum velocitie</w:t>
      </w:r>
      <w:r w:rsidR="00EA3AC0">
        <w:rPr>
          <w:rFonts w:ascii="Times New Roman" w:hAnsi="Times New Roman" w:cs="Times New Roman"/>
          <w:sz w:val="26"/>
          <w:szCs w:val="26"/>
        </w:rPr>
        <w:t xml:space="preserve">s at the axis and near the wall.  The maximum velocity achieved </w:t>
      </w:r>
      <w:r w:rsidR="00CE6768">
        <w:rPr>
          <w:rFonts w:ascii="Times New Roman" w:hAnsi="Times New Roman" w:cs="Times New Roman"/>
          <w:sz w:val="26"/>
          <w:szCs w:val="26"/>
        </w:rPr>
        <w:t>near the</w:t>
      </w:r>
      <w:r w:rsidR="00EA3AC0">
        <w:rPr>
          <w:rFonts w:ascii="Times New Roman" w:hAnsi="Times New Roman" w:cs="Times New Roman"/>
          <w:sz w:val="26"/>
          <w:szCs w:val="26"/>
        </w:rPr>
        <w:t xml:space="preserve"> wall increases linearly with the outlet radius, while the increase in maximum velocity of the cells </w:t>
      </w:r>
      <w:r w:rsidR="00CE6768">
        <w:rPr>
          <w:rFonts w:ascii="Times New Roman" w:hAnsi="Times New Roman" w:cs="Times New Roman"/>
          <w:sz w:val="26"/>
          <w:szCs w:val="26"/>
        </w:rPr>
        <w:t>at the axis</w:t>
      </w:r>
      <w:r w:rsidR="00EA3AC0">
        <w:rPr>
          <w:rFonts w:ascii="Times New Roman" w:hAnsi="Times New Roman" w:cs="Times New Roman"/>
          <w:sz w:val="26"/>
          <w:szCs w:val="26"/>
        </w:rPr>
        <w:t xml:space="preserve"> diminishes as the outlet radius </w:t>
      </w:r>
      <w:r w:rsidR="00276929">
        <w:rPr>
          <w:rFonts w:ascii="Times New Roman" w:hAnsi="Times New Roman" w:cs="Times New Roman"/>
          <w:sz w:val="26"/>
          <w:szCs w:val="26"/>
        </w:rPr>
        <w:t>is increases</w:t>
      </w:r>
      <w:r w:rsidR="00EA3AC0">
        <w:rPr>
          <w:rFonts w:ascii="Times New Roman" w:hAnsi="Times New Roman" w:cs="Times New Roman"/>
          <w:sz w:val="26"/>
          <w:szCs w:val="26"/>
        </w:rPr>
        <w:t>.</w:t>
      </w:r>
    </w:p>
    <w:p w:rsidR="00BB6B64" w:rsidRDefault="005D6293" w:rsidP="004E5D29">
      <w:pPr>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28" type="#_x0000_t202" style="position:absolute;margin-left:227.2pt;margin-top:281.5pt;width:33.5pt;height:19.6pt;z-index:251659264;mso-width-relative:margin;mso-height-relative:margin">
            <v:textbox>
              <w:txbxContent>
                <w:p w:rsidR="005D6293" w:rsidRDefault="005D6293" w:rsidP="005D6293">
                  <w:r>
                    <w:t>Axis</w:t>
                  </w:r>
                </w:p>
              </w:txbxContent>
            </v:textbox>
          </v:shape>
        </w:pict>
      </w:r>
      <w:r>
        <w:rPr>
          <w:rFonts w:ascii="Times New Roman" w:hAnsi="Times New Roman" w:cs="Times New Roman"/>
          <w:noProof/>
          <w:sz w:val="26"/>
          <w:szCs w:val="26"/>
        </w:rPr>
        <w:pict>
          <v:shape id="_x0000_s1027" type="#_x0000_t202" style="position:absolute;margin-left:172.9pt;margin-top:122.9pt;width:59.55pt;height:19.6pt;z-index:251658240;mso-width-relative:margin;mso-height-relative:margin">
            <v:textbox>
              <w:txbxContent>
                <w:p w:rsidR="005D6293" w:rsidRDefault="005D6293" w:rsidP="005D6293">
                  <w:r>
                    <w:t>Near Wall</w:t>
                  </w:r>
                </w:p>
              </w:txbxContent>
            </v:textbox>
          </v:shape>
        </w:pict>
      </w:r>
      <w:r w:rsidR="003A3AEA">
        <w:rPr>
          <w:rFonts w:ascii="Times New Roman" w:hAnsi="Times New Roman" w:cs="Times New Roman"/>
          <w:noProof/>
          <w:sz w:val="26"/>
          <w:szCs w:val="26"/>
        </w:rPr>
        <w:drawing>
          <wp:inline distT="0" distB="0" distL="0" distR="0">
            <wp:extent cx="5381625" cy="4991100"/>
            <wp:effectExtent l="19050" t="0" r="9525" b="0"/>
            <wp:docPr id="6" name="Picture 3" descr="C:\Users\mnp04001\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np04001\Desktop\untitled.jpg"/>
                    <pic:cNvPicPr>
                      <a:picLocks noChangeAspect="1" noChangeArrowheads="1"/>
                    </pic:cNvPicPr>
                  </pic:nvPicPr>
                  <pic:blipFill>
                    <a:blip r:embed="rId15" cstate="print"/>
                    <a:srcRect/>
                    <a:stretch>
                      <a:fillRect/>
                    </a:stretch>
                  </pic:blipFill>
                  <pic:spPr bwMode="auto">
                    <a:xfrm>
                      <a:off x="0" y="0"/>
                      <a:ext cx="5381625" cy="4991100"/>
                    </a:xfrm>
                    <a:prstGeom prst="rect">
                      <a:avLst/>
                    </a:prstGeom>
                    <a:noFill/>
                    <a:ln w="9525">
                      <a:noFill/>
                      <a:miter lim="800000"/>
                      <a:headEnd/>
                      <a:tailEnd/>
                    </a:ln>
                  </pic:spPr>
                </pic:pic>
              </a:graphicData>
            </a:graphic>
          </wp:inline>
        </w:drawing>
      </w:r>
    </w:p>
    <w:p w:rsidR="00112047" w:rsidRDefault="00112047" w:rsidP="003A3AEA">
      <w:pPr>
        <w:rPr>
          <w:rFonts w:ascii="Times New Roman" w:hAnsi="Times New Roman" w:cs="Times New Roman"/>
          <w:b/>
          <w:sz w:val="26"/>
          <w:szCs w:val="26"/>
        </w:rPr>
      </w:pPr>
    </w:p>
    <w:p w:rsidR="00112047" w:rsidRDefault="00112047" w:rsidP="003A3AEA">
      <w:pPr>
        <w:rPr>
          <w:rFonts w:ascii="Times New Roman" w:hAnsi="Times New Roman" w:cs="Times New Roman"/>
          <w:b/>
          <w:sz w:val="26"/>
          <w:szCs w:val="26"/>
        </w:rPr>
      </w:pPr>
    </w:p>
    <w:p w:rsidR="00112047" w:rsidRDefault="00112047" w:rsidP="003A3AEA">
      <w:pPr>
        <w:rPr>
          <w:rFonts w:ascii="Times New Roman" w:hAnsi="Times New Roman" w:cs="Times New Roman"/>
          <w:b/>
          <w:sz w:val="26"/>
          <w:szCs w:val="26"/>
        </w:rPr>
      </w:pPr>
    </w:p>
    <w:p w:rsidR="00112047" w:rsidRDefault="00112047" w:rsidP="003A3AEA">
      <w:pPr>
        <w:rPr>
          <w:rFonts w:ascii="Times New Roman" w:hAnsi="Times New Roman" w:cs="Times New Roman"/>
          <w:b/>
          <w:sz w:val="26"/>
          <w:szCs w:val="26"/>
        </w:rPr>
      </w:pPr>
    </w:p>
    <w:p w:rsidR="00112047" w:rsidRDefault="00112047" w:rsidP="003A3AEA">
      <w:pPr>
        <w:rPr>
          <w:rFonts w:ascii="Times New Roman" w:hAnsi="Times New Roman" w:cs="Times New Roman"/>
          <w:b/>
          <w:sz w:val="26"/>
          <w:szCs w:val="26"/>
        </w:rPr>
      </w:pPr>
    </w:p>
    <w:p w:rsidR="00112047" w:rsidRDefault="00112047" w:rsidP="003A3AEA">
      <w:pPr>
        <w:rPr>
          <w:rFonts w:ascii="Times New Roman" w:hAnsi="Times New Roman" w:cs="Times New Roman"/>
          <w:b/>
          <w:sz w:val="26"/>
          <w:szCs w:val="26"/>
        </w:rPr>
      </w:pPr>
    </w:p>
    <w:p w:rsidR="003A3AEA" w:rsidRDefault="003A3AEA" w:rsidP="003A3AEA">
      <w:pPr>
        <w:rPr>
          <w:rFonts w:ascii="Times New Roman" w:hAnsi="Times New Roman" w:cs="Times New Roman"/>
          <w:b/>
          <w:sz w:val="26"/>
          <w:szCs w:val="26"/>
        </w:rPr>
      </w:pPr>
      <w:proofErr w:type="spellStart"/>
      <w:r w:rsidRPr="008A4F47">
        <w:rPr>
          <w:rFonts w:ascii="Times New Roman" w:hAnsi="Times New Roman" w:cs="Times New Roman"/>
          <w:b/>
          <w:sz w:val="26"/>
          <w:szCs w:val="26"/>
        </w:rPr>
        <w:t>R</w:t>
      </w:r>
      <w:r w:rsidRPr="008A4F47">
        <w:rPr>
          <w:rFonts w:ascii="Times New Roman" w:hAnsi="Times New Roman" w:cs="Times New Roman"/>
          <w:b/>
          <w:sz w:val="26"/>
          <w:szCs w:val="26"/>
          <w:vertAlign w:val="subscript"/>
        </w:rPr>
        <w:t>outlet</w:t>
      </w:r>
      <w:proofErr w:type="spellEnd"/>
      <w:r w:rsidRPr="008A4F47">
        <w:rPr>
          <w:rFonts w:ascii="Times New Roman" w:hAnsi="Times New Roman" w:cs="Times New Roman"/>
          <w:b/>
          <w:sz w:val="26"/>
          <w:szCs w:val="26"/>
        </w:rPr>
        <w:t xml:space="preserve"> </w:t>
      </w:r>
      <w:proofErr w:type="spellStart"/>
      <w:r w:rsidRPr="008A4F47">
        <w:rPr>
          <w:rFonts w:ascii="Times New Roman" w:hAnsi="Times New Roman" w:cs="Times New Roman"/>
          <w:b/>
          <w:sz w:val="26"/>
          <w:szCs w:val="26"/>
        </w:rPr>
        <w:t>vs</w:t>
      </w:r>
      <w:proofErr w:type="spellEnd"/>
      <w:r w:rsidRPr="008A4F47">
        <w:rPr>
          <w:rFonts w:ascii="Times New Roman" w:hAnsi="Times New Roman" w:cs="Times New Roman"/>
          <w:b/>
          <w:sz w:val="26"/>
          <w:szCs w:val="26"/>
        </w:rPr>
        <w:t xml:space="preserve"> </w:t>
      </w:r>
      <w:r w:rsidR="009350F0">
        <w:rPr>
          <w:rFonts w:ascii="Times New Roman" w:hAnsi="Times New Roman" w:cs="Times New Roman"/>
          <w:b/>
          <w:sz w:val="26"/>
          <w:szCs w:val="26"/>
        </w:rPr>
        <w:t>Maximum Back Pressure for supersonic flow with no shocks inside nozzle</w:t>
      </w:r>
    </w:p>
    <w:p w:rsidR="009350F0" w:rsidRPr="009350F0" w:rsidRDefault="009350F0" w:rsidP="003A3AEA">
      <w:pPr>
        <w:rPr>
          <w:rFonts w:ascii="Times New Roman" w:hAnsi="Times New Roman" w:cs="Times New Roman"/>
          <w:sz w:val="26"/>
          <w:szCs w:val="26"/>
        </w:rPr>
      </w:pPr>
      <w:r>
        <w:rPr>
          <w:rFonts w:ascii="Times New Roman" w:hAnsi="Times New Roman" w:cs="Times New Roman"/>
          <w:sz w:val="26"/>
          <w:szCs w:val="26"/>
        </w:rPr>
        <w:t xml:space="preserve">The Second Order Upwind Scheme had difficultly converging at these </w:t>
      </w:r>
      <w:r w:rsidR="00687B41">
        <w:rPr>
          <w:rFonts w:ascii="Times New Roman" w:hAnsi="Times New Roman" w:cs="Times New Roman"/>
          <w:sz w:val="26"/>
          <w:szCs w:val="26"/>
        </w:rPr>
        <w:t xml:space="preserve">higher </w:t>
      </w:r>
      <w:r>
        <w:rPr>
          <w:rFonts w:ascii="Times New Roman" w:hAnsi="Times New Roman" w:cs="Times New Roman"/>
          <w:sz w:val="26"/>
          <w:szCs w:val="26"/>
        </w:rPr>
        <w:t xml:space="preserve">back pressures, so </w:t>
      </w:r>
      <w:r w:rsidR="00E839E6">
        <w:rPr>
          <w:rFonts w:ascii="Times New Roman" w:hAnsi="Times New Roman" w:cs="Times New Roman"/>
          <w:sz w:val="26"/>
          <w:szCs w:val="26"/>
        </w:rPr>
        <w:t>the scheme was</w:t>
      </w:r>
      <w:r>
        <w:rPr>
          <w:rFonts w:ascii="Times New Roman" w:hAnsi="Times New Roman" w:cs="Times New Roman"/>
          <w:sz w:val="26"/>
          <w:szCs w:val="26"/>
        </w:rPr>
        <w:t xml:space="preserve"> swit</w:t>
      </w:r>
      <w:r w:rsidR="00E839E6">
        <w:rPr>
          <w:rFonts w:ascii="Times New Roman" w:hAnsi="Times New Roman" w:cs="Times New Roman"/>
          <w:sz w:val="26"/>
          <w:szCs w:val="26"/>
        </w:rPr>
        <w:t>ched over to First O</w:t>
      </w:r>
      <w:r>
        <w:rPr>
          <w:rFonts w:ascii="Times New Roman" w:hAnsi="Times New Roman" w:cs="Times New Roman"/>
          <w:sz w:val="26"/>
          <w:szCs w:val="26"/>
        </w:rPr>
        <w:t>rder</w:t>
      </w:r>
      <w:r w:rsidR="00E839E6">
        <w:rPr>
          <w:rFonts w:ascii="Times New Roman" w:hAnsi="Times New Roman" w:cs="Times New Roman"/>
          <w:sz w:val="26"/>
          <w:szCs w:val="26"/>
        </w:rPr>
        <w:t xml:space="preserve"> Upwind to remove the instabilities</w:t>
      </w:r>
      <w:r>
        <w:rPr>
          <w:rFonts w:ascii="Times New Roman" w:hAnsi="Times New Roman" w:cs="Times New Roman"/>
          <w:sz w:val="26"/>
          <w:szCs w:val="26"/>
        </w:rPr>
        <w:t>.  Notice how the Maximum Back Pressure decays exponentially compared to an increase in outlet radius.</w:t>
      </w:r>
      <w:r w:rsidR="00167538">
        <w:rPr>
          <w:rFonts w:ascii="Times New Roman" w:hAnsi="Times New Roman" w:cs="Times New Roman"/>
          <w:sz w:val="26"/>
          <w:szCs w:val="26"/>
        </w:rPr>
        <w:t xml:space="preserve"> Only back pressure</w:t>
      </w:r>
      <w:r w:rsidR="00A36410">
        <w:rPr>
          <w:rFonts w:ascii="Times New Roman" w:hAnsi="Times New Roman" w:cs="Times New Roman"/>
          <w:sz w:val="26"/>
          <w:szCs w:val="26"/>
        </w:rPr>
        <w:t>s</w:t>
      </w:r>
      <w:r w:rsidR="00167538">
        <w:rPr>
          <w:rFonts w:ascii="Times New Roman" w:hAnsi="Times New Roman" w:cs="Times New Roman"/>
          <w:sz w:val="26"/>
          <w:szCs w:val="26"/>
        </w:rPr>
        <w:t xml:space="preserve"> less than the values below</w:t>
      </w:r>
      <w:r w:rsidR="00A36410">
        <w:rPr>
          <w:rFonts w:ascii="Times New Roman" w:hAnsi="Times New Roman" w:cs="Times New Roman"/>
          <w:sz w:val="26"/>
          <w:szCs w:val="26"/>
        </w:rPr>
        <w:t>, for a given radius,</w:t>
      </w:r>
      <w:r w:rsidR="00167538">
        <w:rPr>
          <w:rFonts w:ascii="Times New Roman" w:hAnsi="Times New Roman" w:cs="Times New Roman"/>
          <w:sz w:val="26"/>
          <w:szCs w:val="26"/>
        </w:rPr>
        <w:t xml:space="preserve"> will produce supersonic speeds throughout the entire diverging section of the nozzle.</w:t>
      </w:r>
    </w:p>
    <w:p w:rsidR="00C34CE5" w:rsidRDefault="003A3AEA" w:rsidP="004E5D29">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381625" cy="4991100"/>
            <wp:effectExtent l="19050" t="0" r="9525" b="0"/>
            <wp:docPr id="3" name="Picture 2" descr="C:\Users\mnp04001\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np04001\Desktop\untitled.jpg"/>
                    <pic:cNvPicPr>
                      <a:picLocks noChangeAspect="1" noChangeArrowheads="1"/>
                    </pic:cNvPicPr>
                  </pic:nvPicPr>
                  <pic:blipFill>
                    <a:blip r:embed="rId16" cstate="print"/>
                    <a:srcRect/>
                    <a:stretch>
                      <a:fillRect/>
                    </a:stretch>
                  </pic:blipFill>
                  <pic:spPr bwMode="auto">
                    <a:xfrm>
                      <a:off x="0" y="0"/>
                      <a:ext cx="5381625" cy="4991100"/>
                    </a:xfrm>
                    <a:prstGeom prst="rect">
                      <a:avLst/>
                    </a:prstGeom>
                    <a:noFill/>
                    <a:ln w="9525">
                      <a:noFill/>
                      <a:miter lim="800000"/>
                      <a:headEnd/>
                      <a:tailEnd/>
                    </a:ln>
                  </pic:spPr>
                </pic:pic>
              </a:graphicData>
            </a:graphic>
          </wp:inline>
        </w:drawing>
      </w:r>
    </w:p>
    <w:p w:rsidR="00112047" w:rsidRDefault="00112047" w:rsidP="004E5D29">
      <w:pPr>
        <w:rPr>
          <w:rFonts w:ascii="Times New Roman" w:hAnsi="Times New Roman" w:cs="Times New Roman"/>
          <w:b/>
          <w:sz w:val="32"/>
          <w:szCs w:val="32"/>
        </w:rPr>
      </w:pPr>
    </w:p>
    <w:p w:rsidR="00C554F6" w:rsidRDefault="00C554F6" w:rsidP="004E5D29">
      <w:pPr>
        <w:rPr>
          <w:rFonts w:ascii="Times New Roman" w:hAnsi="Times New Roman" w:cs="Times New Roman"/>
          <w:b/>
          <w:sz w:val="32"/>
          <w:szCs w:val="32"/>
        </w:rPr>
      </w:pPr>
    </w:p>
    <w:p w:rsidR="001B220F" w:rsidRPr="00784040" w:rsidRDefault="001B220F" w:rsidP="004E5D29">
      <w:pPr>
        <w:rPr>
          <w:rFonts w:ascii="Times New Roman" w:hAnsi="Times New Roman" w:cs="Times New Roman"/>
          <w:b/>
          <w:sz w:val="32"/>
          <w:szCs w:val="32"/>
        </w:rPr>
      </w:pPr>
      <w:r w:rsidRPr="00784040">
        <w:rPr>
          <w:rFonts w:ascii="Times New Roman" w:hAnsi="Times New Roman" w:cs="Times New Roman"/>
          <w:b/>
          <w:sz w:val="32"/>
          <w:szCs w:val="32"/>
        </w:rPr>
        <w:lastRenderedPageBreak/>
        <w:t>Conclusions</w:t>
      </w:r>
    </w:p>
    <w:p w:rsidR="001B220F" w:rsidRDefault="001B220F" w:rsidP="001B220F">
      <w:pPr>
        <w:autoSpaceDE w:val="0"/>
        <w:autoSpaceDN w:val="0"/>
        <w:adjustRightInd w:val="0"/>
        <w:spacing w:after="0" w:line="240" w:lineRule="auto"/>
        <w:rPr>
          <w:rFonts w:ascii="Times New Roman" w:hAnsi="Times New Roman" w:cs="Times New Roman"/>
          <w:sz w:val="26"/>
          <w:szCs w:val="26"/>
        </w:rPr>
      </w:pPr>
      <w:r w:rsidRPr="001B220F">
        <w:rPr>
          <w:rFonts w:ascii="Times New Roman" w:hAnsi="Times New Roman" w:cs="Times New Roman"/>
          <w:sz w:val="26"/>
          <w:szCs w:val="26"/>
        </w:rPr>
        <w:t xml:space="preserve">• For the </w:t>
      </w:r>
      <w:r w:rsidR="009803C2">
        <w:rPr>
          <w:rFonts w:ascii="Times New Roman" w:hAnsi="Times New Roman" w:cs="Times New Roman"/>
          <w:sz w:val="26"/>
          <w:szCs w:val="26"/>
        </w:rPr>
        <w:t>given geometry, we see a linear relati</w:t>
      </w:r>
      <w:r w:rsidRPr="001B220F">
        <w:rPr>
          <w:rFonts w:ascii="Times New Roman" w:hAnsi="Times New Roman" w:cs="Times New Roman"/>
          <w:sz w:val="26"/>
          <w:szCs w:val="26"/>
        </w:rPr>
        <w:t>onship be</w:t>
      </w:r>
      <w:r w:rsidR="00784040">
        <w:rPr>
          <w:rFonts w:ascii="Times New Roman" w:hAnsi="Times New Roman" w:cs="Times New Roman"/>
          <w:sz w:val="26"/>
          <w:szCs w:val="26"/>
        </w:rPr>
        <w:t>tween M</w:t>
      </w:r>
      <w:r w:rsidR="009803C2">
        <w:rPr>
          <w:rFonts w:ascii="Times New Roman" w:hAnsi="Times New Roman" w:cs="Times New Roman"/>
          <w:sz w:val="26"/>
          <w:szCs w:val="26"/>
        </w:rPr>
        <w:t>a</w:t>
      </w:r>
      <w:r w:rsidR="00784040">
        <w:rPr>
          <w:rFonts w:ascii="Times New Roman" w:hAnsi="Times New Roman" w:cs="Times New Roman"/>
          <w:sz w:val="26"/>
          <w:szCs w:val="26"/>
        </w:rPr>
        <w:t>ch number</w:t>
      </w:r>
      <w:r w:rsidR="00A00FD6">
        <w:rPr>
          <w:rFonts w:ascii="Times New Roman" w:hAnsi="Times New Roman" w:cs="Times New Roman"/>
          <w:sz w:val="26"/>
          <w:szCs w:val="26"/>
        </w:rPr>
        <w:t xml:space="preserve"> &amp; outlet radius near</w:t>
      </w:r>
      <w:r w:rsidR="009803C2">
        <w:rPr>
          <w:rFonts w:ascii="Times New Roman" w:hAnsi="Times New Roman" w:cs="Times New Roman"/>
          <w:sz w:val="26"/>
          <w:szCs w:val="26"/>
        </w:rPr>
        <w:t xml:space="preserve"> </w:t>
      </w:r>
      <w:r w:rsidRPr="001B220F">
        <w:rPr>
          <w:rFonts w:ascii="Times New Roman" w:hAnsi="Times New Roman" w:cs="Times New Roman"/>
          <w:sz w:val="26"/>
          <w:szCs w:val="26"/>
        </w:rPr>
        <w:t>the wall, but t</w:t>
      </w:r>
      <w:r w:rsidR="00464061">
        <w:rPr>
          <w:rFonts w:ascii="Times New Roman" w:hAnsi="Times New Roman" w:cs="Times New Roman"/>
          <w:sz w:val="26"/>
          <w:szCs w:val="26"/>
        </w:rPr>
        <w:t>he increase in axis M</w:t>
      </w:r>
      <w:r w:rsidR="009803C2">
        <w:rPr>
          <w:rFonts w:ascii="Times New Roman" w:hAnsi="Times New Roman" w:cs="Times New Roman"/>
          <w:sz w:val="26"/>
          <w:szCs w:val="26"/>
        </w:rPr>
        <w:t xml:space="preserve">ach number </w:t>
      </w:r>
      <w:r w:rsidRPr="001B220F">
        <w:rPr>
          <w:rFonts w:ascii="Times New Roman" w:hAnsi="Times New Roman" w:cs="Times New Roman"/>
          <w:sz w:val="26"/>
          <w:szCs w:val="26"/>
        </w:rPr>
        <w:t>diminishes as the outlet radius increases.</w:t>
      </w:r>
      <w:r w:rsidR="00784040">
        <w:rPr>
          <w:rFonts w:ascii="Times New Roman" w:hAnsi="Times New Roman" w:cs="Times New Roman"/>
          <w:sz w:val="26"/>
          <w:szCs w:val="26"/>
        </w:rPr>
        <w:t xml:space="preserve">  This could be that there is a lag in the expansion effect of the nozzle accelerating the gas, would be interesting to see h</w:t>
      </w:r>
      <w:r w:rsidR="00341BE1">
        <w:rPr>
          <w:rFonts w:ascii="Times New Roman" w:hAnsi="Times New Roman" w:cs="Times New Roman"/>
          <w:sz w:val="26"/>
          <w:szCs w:val="26"/>
        </w:rPr>
        <w:t>ow adding viscous effects will a</w:t>
      </w:r>
      <w:r w:rsidR="00F56770">
        <w:rPr>
          <w:rFonts w:ascii="Times New Roman" w:hAnsi="Times New Roman" w:cs="Times New Roman"/>
          <w:sz w:val="26"/>
          <w:szCs w:val="26"/>
        </w:rPr>
        <w:t>ffect the results, and how far the viscous region extends into the flow from the wall.</w:t>
      </w:r>
    </w:p>
    <w:p w:rsidR="00C554F6" w:rsidRDefault="00C554F6" w:rsidP="001B220F">
      <w:pPr>
        <w:autoSpaceDE w:val="0"/>
        <w:autoSpaceDN w:val="0"/>
        <w:adjustRightInd w:val="0"/>
        <w:spacing w:after="0" w:line="240" w:lineRule="auto"/>
        <w:rPr>
          <w:rFonts w:ascii="Times New Roman" w:hAnsi="Times New Roman" w:cs="Times New Roman"/>
          <w:sz w:val="26"/>
          <w:szCs w:val="26"/>
        </w:rPr>
      </w:pPr>
    </w:p>
    <w:p w:rsidR="00784040" w:rsidRDefault="00784040" w:rsidP="00784040">
      <w:pPr>
        <w:autoSpaceDE w:val="0"/>
        <w:autoSpaceDN w:val="0"/>
        <w:adjustRightInd w:val="0"/>
        <w:spacing w:after="0" w:line="240" w:lineRule="auto"/>
        <w:rPr>
          <w:rFonts w:ascii="Times New Roman" w:hAnsi="Times New Roman" w:cs="Times New Roman"/>
          <w:sz w:val="26"/>
          <w:szCs w:val="26"/>
        </w:rPr>
      </w:pPr>
      <w:r w:rsidRPr="001B220F">
        <w:rPr>
          <w:rFonts w:ascii="Times New Roman" w:hAnsi="Times New Roman" w:cs="Times New Roman"/>
          <w:sz w:val="26"/>
          <w:szCs w:val="26"/>
        </w:rPr>
        <w:t xml:space="preserve">• </w:t>
      </w:r>
      <w:r w:rsidR="00042B55">
        <w:rPr>
          <w:rFonts w:ascii="Times New Roman" w:hAnsi="Times New Roman" w:cs="Times New Roman"/>
          <w:sz w:val="26"/>
          <w:szCs w:val="26"/>
        </w:rPr>
        <w:t>For the</w:t>
      </w:r>
      <w:r w:rsidRPr="001B220F">
        <w:rPr>
          <w:rFonts w:ascii="Times New Roman" w:hAnsi="Times New Roman" w:cs="Times New Roman"/>
          <w:sz w:val="26"/>
          <w:szCs w:val="26"/>
        </w:rPr>
        <w:t xml:space="preserve"> s</w:t>
      </w:r>
      <w:r>
        <w:rPr>
          <w:rFonts w:ascii="Times New Roman" w:hAnsi="Times New Roman" w:cs="Times New Roman"/>
          <w:sz w:val="26"/>
          <w:szCs w:val="26"/>
        </w:rPr>
        <w:t xml:space="preserve">tudy of the range of acceptable </w:t>
      </w:r>
      <w:r w:rsidRPr="001B220F">
        <w:rPr>
          <w:rFonts w:ascii="Times New Roman" w:hAnsi="Times New Roman" w:cs="Times New Roman"/>
          <w:sz w:val="26"/>
          <w:szCs w:val="26"/>
        </w:rPr>
        <w:t>back pre</w:t>
      </w:r>
      <w:r>
        <w:rPr>
          <w:rFonts w:ascii="Times New Roman" w:hAnsi="Times New Roman" w:cs="Times New Roman"/>
          <w:sz w:val="26"/>
          <w:szCs w:val="26"/>
        </w:rPr>
        <w:t xml:space="preserve">ssures for the different </w:t>
      </w:r>
      <w:r w:rsidR="00042B55">
        <w:rPr>
          <w:rFonts w:ascii="Times New Roman" w:hAnsi="Times New Roman" w:cs="Times New Roman"/>
          <w:sz w:val="26"/>
          <w:szCs w:val="26"/>
        </w:rPr>
        <w:t>outlet radiuses, an exponentially decaying relationship was found between outlet radius and the Maximum Back Pressure for supersonic flow with no shocks inside the nozzle.</w:t>
      </w:r>
      <w:r w:rsidR="00E520E9">
        <w:rPr>
          <w:rFonts w:ascii="Times New Roman" w:hAnsi="Times New Roman" w:cs="Times New Roman"/>
          <w:sz w:val="26"/>
          <w:szCs w:val="26"/>
        </w:rPr>
        <w:t xml:space="preserve"> This is </w:t>
      </w:r>
      <w:r w:rsidR="00FB1360">
        <w:rPr>
          <w:rFonts w:ascii="Times New Roman" w:hAnsi="Times New Roman" w:cs="Times New Roman"/>
          <w:sz w:val="26"/>
          <w:szCs w:val="26"/>
        </w:rPr>
        <w:t xml:space="preserve">a </w:t>
      </w:r>
      <w:r w:rsidR="00E520E9">
        <w:rPr>
          <w:rFonts w:ascii="Times New Roman" w:hAnsi="Times New Roman" w:cs="Times New Roman"/>
          <w:sz w:val="26"/>
          <w:szCs w:val="26"/>
        </w:rPr>
        <w:t>helpful relationship to know for the development of rocket nozzles, if you know the acceptable range of back pressures the rocket engine will operate in.</w:t>
      </w:r>
      <w:r w:rsidR="00FB1360">
        <w:rPr>
          <w:rFonts w:ascii="Times New Roman" w:hAnsi="Times New Roman" w:cs="Times New Roman"/>
          <w:sz w:val="26"/>
          <w:szCs w:val="26"/>
        </w:rPr>
        <w:t xml:space="preserve">  </w:t>
      </w:r>
    </w:p>
    <w:p w:rsidR="00C554F6" w:rsidRDefault="00C554F6" w:rsidP="00784040">
      <w:pPr>
        <w:autoSpaceDE w:val="0"/>
        <w:autoSpaceDN w:val="0"/>
        <w:adjustRightInd w:val="0"/>
        <w:spacing w:after="0" w:line="240" w:lineRule="auto"/>
        <w:rPr>
          <w:rFonts w:ascii="Times New Roman" w:hAnsi="Times New Roman" w:cs="Times New Roman"/>
          <w:sz w:val="26"/>
          <w:szCs w:val="26"/>
        </w:rPr>
      </w:pPr>
    </w:p>
    <w:p w:rsidR="001B220F" w:rsidRPr="001B220F" w:rsidRDefault="001B220F" w:rsidP="001B220F">
      <w:pPr>
        <w:autoSpaceDE w:val="0"/>
        <w:autoSpaceDN w:val="0"/>
        <w:adjustRightInd w:val="0"/>
        <w:spacing w:after="0" w:line="240" w:lineRule="auto"/>
        <w:rPr>
          <w:rFonts w:ascii="Times New Roman" w:hAnsi="Times New Roman" w:cs="Times New Roman"/>
          <w:sz w:val="26"/>
          <w:szCs w:val="26"/>
        </w:rPr>
      </w:pPr>
      <w:r w:rsidRPr="001B220F">
        <w:rPr>
          <w:rFonts w:ascii="Times New Roman" w:hAnsi="Times New Roman" w:cs="Times New Roman"/>
          <w:sz w:val="26"/>
          <w:szCs w:val="26"/>
        </w:rPr>
        <w:t xml:space="preserve">• </w:t>
      </w:r>
      <w:r w:rsidR="000F73AA">
        <w:rPr>
          <w:rFonts w:ascii="Times New Roman" w:hAnsi="Times New Roman" w:cs="Times New Roman"/>
          <w:sz w:val="26"/>
          <w:szCs w:val="26"/>
        </w:rPr>
        <w:t xml:space="preserve">This </w:t>
      </w:r>
      <w:r w:rsidR="00F2666F">
        <w:rPr>
          <w:rFonts w:ascii="Times New Roman" w:hAnsi="Times New Roman" w:cs="Times New Roman"/>
          <w:sz w:val="26"/>
          <w:szCs w:val="26"/>
        </w:rPr>
        <w:t>research is a good foundation for</w:t>
      </w:r>
      <w:r w:rsidR="000F73AA">
        <w:rPr>
          <w:rFonts w:ascii="Times New Roman" w:hAnsi="Times New Roman" w:cs="Times New Roman"/>
          <w:sz w:val="26"/>
          <w:szCs w:val="26"/>
        </w:rPr>
        <w:t xml:space="preserve"> further nozzle analysis.  </w:t>
      </w:r>
      <w:r w:rsidR="00784040">
        <w:rPr>
          <w:rFonts w:ascii="Times New Roman" w:hAnsi="Times New Roman" w:cs="Times New Roman"/>
          <w:sz w:val="26"/>
          <w:szCs w:val="26"/>
        </w:rPr>
        <w:t xml:space="preserve">Future research could include </w:t>
      </w:r>
      <w:r w:rsidRPr="001B220F">
        <w:rPr>
          <w:rFonts w:ascii="Times New Roman" w:hAnsi="Times New Roman" w:cs="Times New Roman"/>
          <w:sz w:val="26"/>
          <w:szCs w:val="26"/>
        </w:rPr>
        <w:t>try</w:t>
      </w:r>
      <w:r w:rsidR="00784040">
        <w:rPr>
          <w:rFonts w:ascii="Times New Roman" w:hAnsi="Times New Roman" w:cs="Times New Roman"/>
          <w:sz w:val="26"/>
          <w:szCs w:val="26"/>
        </w:rPr>
        <w:t>ing</w:t>
      </w:r>
      <w:r w:rsidRPr="001B220F">
        <w:rPr>
          <w:rFonts w:ascii="Times New Roman" w:hAnsi="Times New Roman" w:cs="Times New Roman"/>
          <w:sz w:val="26"/>
          <w:szCs w:val="26"/>
        </w:rPr>
        <w:t xml:space="preserve"> different</w:t>
      </w:r>
      <w:r w:rsidR="009803C2">
        <w:rPr>
          <w:rFonts w:ascii="Times New Roman" w:hAnsi="Times New Roman" w:cs="Times New Roman"/>
          <w:sz w:val="26"/>
          <w:szCs w:val="26"/>
        </w:rPr>
        <w:t xml:space="preserve"> nozzle shapes to see if higher </w:t>
      </w:r>
      <w:r w:rsidRPr="001B220F">
        <w:rPr>
          <w:rFonts w:ascii="Times New Roman" w:hAnsi="Times New Roman" w:cs="Times New Roman"/>
          <w:sz w:val="26"/>
          <w:szCs w:val="26"/>
        </w:rPr>
        <w:t>mach n</w:t>
      </w:r>
      <w:r w:rsidR="009803C2">
        <w:rPr>
          <w:rFonts w:ascii="Times New Roman" w:hAnsi="Times New Roman" w:cs="Times New Roman"/>
          <w:sz w:val="26"/>
          <w:szCs w:val="26"/>
        </w:rPr>
        <w:t xml:space="preserve">umbers for a given expansion ratio can be </w:t>
      </w:r>
      <w:r w:rsidRPr="001B220F">
        <w:rPr>
          <w:rFonts w:ascii="Times New Roman" w:hAnsi="Times New Roman" w:cs="Times New Roman"/>
          <w:sz w:val="26"/>
          <w:szCs w:val="26"/>
        </w:rPr>
        <w:t>achieve</w:t>
      </w:r>
      <w:r w:rsidR="009803C2">
        <w:rPr>
          <w:rFonts w:ascii="Times New Roman" w:hAnsi="Times New Roman" w:cs="Times New Roman"/>
          <w:sz w:val="26"/>
          <w:szCs w:val="26"/>
        </w:rPr>
        <w:t xml:space="preserve">d, possibly convex, or a mix of </w:t>
      </w:r>
      <w:r w:rsidRPr="001B220F">
        <w:rPr>
          <w:rFonts w:ascii="Times New Roman" w:hAnsi="Times New Roman" w:cs="Times New Roman"/>
          <w:sz w:val="26"/>
          <w:szCs w:val="26"/>
        </w:rPr>
        <w:t>concave</w:t>
      </w:r>
      <w:r w:rsidR="006B56B4">
        <w:rPr>
          <w:rFonts w:ascii="Times New Roman" w:hAnsi="Times New Roman" w:cs="Times New Roman"/>
          <w:sz w:val="26"/>
          <w:szCs w:val="26"/>
        </w:rPr>
        <w:t xml:space="preserve"> </w:t>
      </w:r>
      <w:r w:rsidRPr="001B220F">
        <w:rPr>
          <w:rFonts w:ascii="Times New Roman" w:hAnsi="Times New Roman" w:cs="Times New Roman"/>
          <w:sz w:val="26"/>
          <w:szCs w:val="26"/>
        </w:rPr>
        <w:t>(</w:t>
      </w:r>
      <w:r w:rsidR="006B56B4">
        <w:rPr>
          <w:rFonts w:ascii="Times New Roman" w:hAnsi="Times New Roman" w:cs="Times New Roman"/>
          <w:sz w:val="26"/>
          <w:szCs w:val="26"/>
        </w:rPr>
        <w:t xml:space="preserve">the </w:t>
      </w:r>
      <w:r w:rsidRPr="001B220F">
        <w:rPr>
          <w:rFonts w:ascii="Times New Roman" w:hAnsi="Times New Roman" w:cs="Times New Roman"/>
          <w:sz w:val="26"/>
          <w:szCs w:val="26"/>
        </w:rPr>
        <w:t>current shape) and convex</w:t>
      </w:r>
      <w:r w:rsidR="00784040">
        <w:rPr>
          <w:rFonts w:ascii="Times New Roman" w:hAnsi="Times New Roman" w:cs="Times New Roman"/>
          <w:sz w:val="26"/>
          <w:szCs w:val="26"/>
        </w:rPr>
        <w:t>.</w:t>
      </w:r>
      <w:r w:rsidR="000F73AA">
        <w:rPr>
          <w:rFonts w:ascii="Times New Roman" w:hAnsi="Times New Roman" w:cs="Times New Roman"/>
          <w:sz w:val="26"/>
          <w:szCs w:val="26"/>
        </w:rPr>
        <w:t xml:space="preserve">  Other research </w:t>
      </w:r>
      <w:r w:rsidR="00F2666F">
        <w:rPr>
          <w:rFonts w:ascii="Times New Roman" w:hAnsi="Times New Roman" w:cs="Times New Roman"/>
          <w:sz w:val="26"/>
          <w:szCs w:val="26"/>
        </w:rPr>
        <w:t xml:space="preserve">ideas </w:t>
      </w:r>
      <w:r w:rsidR="000F73AA">
        <w:rPr>
          <w:rFonts w:ascii="Times New Roman" w:hAnsi="Times New Roman" w:cs="Times New Roman"/>
          <w:sz w:val="26"/>
          <w:szCs w:val="26"/>
        </w:rPr>
        <w:t>include the adding of a combustion chamber before the inlet and use of a chemical mechanism to full</w:t>
      </w:r>
      <w:r w:rsidR="00863F58">
        <w:rPr>
          <w:rFonts w:ascii="Times New Roman" w:hAnsi="Times New Roman" w:cs="Times New Roman"/>
          <w:sz w:val="26"/>
          <w:szCs w:val="26"/>
        </w:rPr>
        <w:t>y model an actual rocket engine, this was outside the scope of the current project.</w:t>
      </w:r>
    </w:p>
    <w:p w:rsidR="00994601" w:rsidRPr="003B260F" w:rsidRDefault="00994601" w:rsidP="004E5D29">
      <w:pPr>
        <w:rPr>
          <w:rFonts w:ascii="Times New Roman" w:hAnsi="Times New Roman" w:cs="Times New Roman"/>
          <w:sz w:val="26"/>
          <w:szCs w:val="26"/>
        </w:rPr>
      </w:pPr>
    </w:p>
    <w:sectPr w:rsidR="00994601" w:rsidRPr="003B260F" w:rsidSect="00636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155D71"/>
    <w:rsid w:val="000351C2"/>
    <w:rsid w:val="00042A3E"/>
    <w:rsid w:val="00042B55"/>
    <w:rsid w:val="000C0775"/>
    <w:rsid w:val="000D737F"/>
    <w:rsid w:val="000E1F9E"/>
    <w:rsid w:val="000F0D39"/>
    <w:rsid w:val="000F3F5B"/>
    <w:rsid w:val="000F73AA"/>
    <w:rsid w:val="00112047"/>
    <w:rsid w:val="00126ED0"/>
    <w:rsid w:val="00155D71"/>
    <w:rsid w:val="00167538"/>
    <w:rsid w:val="00191A93"/>
    <w:rsid w:val="001A4DC2"/>
    <w:rsid w:val="001B220F"/>
    <w:rsid w:val="001D18D0"/>
    <w:rsid w:val="001D7AF3"/>
    <w:rsid w:val="001E1494"/>
    <w:rsid w:val="0020544E"/>
    <w:rsid w:val="00211D10"/>
    <w:rsid w:val="00226A75"/>
    <w:rsid w:val="0023214C"/>
    <w:rsid w:val="00256726"/>
    <w:rsid w:val="00276929"/>
    <w:rsid w:val="0028438A"/>
    <w:rsid w:val="002F5B74"/>
    <w:rsid w:val="00341BE1"/>
    <w:rsid w:val="00357A37"/>
    <w:rsid w:val="003A3AEA"/>
    <w:rsid w:val="003B260F"/>
    <w:rsid w:val="003D3206"/>
    <w:rsid w:val="00402CCF"/>
    <w:rsid w:val="00403A09"/>
    <w:rsid w:val="0040441D"/>
    <w:rsid w:val="00414E41"/>
    <w:rsid w:val="00444A4F"/>
    <w:rsid w:val="00461A88"/>
    <w:rsid w:val="00464061"/>
    <w:rsid w:val="00493633"/>
    <w:rsid w:val="004E5D29"/>
    <w:rsid w:val="00505665"/>
    <w:rsid w:val="00523DC1"/>
    <w:rsid w:val="00530CE8"/>
    <w:rsid w:val="00563937"/>
    <w:rsid w:val="00580DED"/>
    <w:rsid w:val="0059341B"/>
    <w:rsid w:val="005C6389"/>
    <w:rsid w:val="005D6293"/>
    <w:rsid w:val="005E16ED"/>
    <w:rsid w:val="0060428F"/>
    <w:rsid w:val="00636BB8"/>
    <w:rsid w:val="00660270"/>
    <w:rsid w:val="00673101"/>
    <w:rsid w:val="00687B41"/>
    <w:rsid w:val="00695F69"/>
    <w:rsid w:val="006B56B4"/>
    <w:rsid w:val="006C0729"/>
    <w:rsid w:val="006D618C"/>
    <w:rsid w:val="006E0384"/>
    <w:rsid w:val="006E425B"/>
    <w:rsid w:val="0074215F"/>
    <w:rsid w:val="00745E8B"/>
    <w:rsid w:val="007469A9"/>
    <w:rsid w:val="00763B4A"/>
    <w:rsid w:val="007703B6"/>
    <w:rsid w:val="0077559E"/>
    <w:rsid w:val="00784040"/>
    <w:rsid w:val="00787447"/>
    <w:rsid w:val="007B1531"/>
    <w:rsid w:val="007C2B92"/>
    <w:rsid w:val="007D7B4F"/>
    <w:rsid w:val="007E05AE"/>
    <w:rsid w:val="00814DCF"/>
    <w:rsid w:val="008319ED"/>
    <w:rsid w:val="00863F58"/>
    <w:rsid w:val="00892461"/>
    <w:rsid w:val="008A4F47"/>
    <w:rsid w:val="008F236B"/>
    <w:rsid w:val="00907F9C"/>
    <w:rsid w:val="0092224D"/>
    <w:rsid w:val="00924B17"/>
    <w:rsid w:val="00931115"/>
    <w:rsid w:val="009350F0"/>
    <w:rsid w:val="009803C2"/>
    <w:rsid w:val="00992DCC"/>
    <w:rsid w:val="00994601"/>
    <w:rsid w:val="009A3A2A"/>
    <w:rsid w:val="009B7E8F"/>
    <w:rsid w:val="009D1F37"/>
    <w:rsid w:val="00A00FD6"/>
    <w:rsid w:val="00A14267"/>
    <w:rsid w:val="00A3592C"/>
    <w:rsid w:val="00A36410"/>
    <w:rsid w:val="00A46071"/>
    <w:rsid w:val="00A940D4"/>
    <w:rsid w:val="00AC7B8C"/>
    <w:rsid w:val="00BA3701"/>
    <w:rsid w:val="00BB6B64"/>
    <w:rsid w:val="00BD3E50"/>
    <w:rsid w:val="00BF5B3D"/>
    <w:rsid w:val="00C134A5"/>
    <w:rsid w:val="00C34CE5"/>
    <w:rsid w:val="00C355A2"/>
    <w:rsid w:val="00C554F6"/>
    <w:rsid w:val="00C55E9E"/>
    <w:rsid w:val="00C642E5"/>
    <w:rsid w:val="00CB124F"/>
    <w:rsid w:val="00CE6768"/>
    <w:rsid w:val="00D15F8F"/>
    <w:rsid w:val="00DF11CF"/>
    <w:rsid w:val="00E01B43"/>
    <w:rsid w:val="00E269AD"/>
    <w:rsid w:val="00E520E9"/>
    <w:rsid w:val="00E65D5A"/>
    <w:rsid w:val="00E75660"/>
    <w:rsid w:val="00E8314A"/>
    <w:rsid w:val="00E839E6"/>
    <w:rsid w:val="00EA3AC0"/>
    <w:rsid w:val="00EA68DD"/>
    <w:rsid w:val="00EC4D77"/>
    <w:rsid w:val="00F00FF0"/>
    <w:rsid w:val="00F2234D"/>
    <w:rsid w:val="00F2666F"/>
    <w:rsid w:val="00F422E9"/>
    <w:rsid w:val="00F56770"/>
    <w:rsid w:val="00F64710"/>
    <w:rsid w:val="00F9736D"/>
    <w:rsid w:val="00FB1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61"/>
    <w:rPr>
      <w:rFonts w:ascii="Tahoma" w:hAnsi="Tahoma" w:cs="Tahoma"/>
      <w:sz w:val="16"/>
      <w:szCs w:val="16"/>
    </w:rPr>
  </w:style>
  <w:style w:type="character" w:styleId="Hyperlink">
    <w:name w:val="Hyperlink"/>
    <w:basedOn w:val="DefaultParagraphFont"/>
    <w:uiPriority w:val="99"/>
    <w:unhideWhenUsed/>
    <w:rsid w:val="00444A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mnp04001</dc:creator>
  <cp:lastModifiedBy>mnp04001</cp:lastModifiedBy>
  <cp:revision>91</cp:revision>
  <dcterms:created xsi:type="dcterms:W3CDTF">2010-12-17T13:52:00Z</dcterms:created>
  <dcterms:modified xsi:type="dcterms:W3CDTF">2010-12-17T17:13:00Z</dcterms:modified>
</cp:coreProperties>
</file>