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1FDA" w:rsidRPr="002B0625" w:rsidRDefault="00911FDA" w:rsidP="00911F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0625">
        <w:rPr>
          <w:rFonts w:ascii="Times New Roman" w:hAnsi="Times New Roman" w:cs="Times New Roman"/>
          <w:b/>
          <w:bCs/>
          <w:sz w:val="28"/>
          <w:szCs w:val="28"/>
        </w:rPr>
        <w:t xml:space="preserve">Literatúra v období humanizmu a renesancie </w:t>
      </w:r>
    </w:p>
    <w:p w:rsidR="00911FDA" w:rsidRPr="00911FDA" w:rsidRDefault="00911FDA" w:rsidP="00911FDA">
      <w:pPr>
        <w:rPr>
          <w:rFonts w:ascii="Times New Roman" w:hAnsi="Times New Roman" w:cs="Times New Roman"/>
          <w:sz w:val="24"/>
          <w:szCs w:val="24"/>
        </w:rPr>
      </w:pPr>
    </w:p>
    <w:p w:rsidR="00911FDA" w:rsidRPr="00911FDA" w:rsidRDefault="00911FDA" w:rsidP="00911FDA">
      <w:pPr>
        <w:pStyle w:val="Zkladntext"/>
      </w:pPr>
      <w:r w:rsidRPr="00911FDA">
        <w:rPr>
          <w:b/>
          <w:caps/>
        </w:rPr>
        <w:t>Humanizmus a  renesancia</w:t>
      </w:r>
      <w:r w:rsidRPr="00911FDA">
        <w:t xml:space="preserve"> (14.-17.stor.) – toto obdobie sa začalo </w:t>
      </w:r>
      <w:r w:rsidRPr="00911FDA">
        <w:rPr>
          <w:u w:val="single"/>
        </w:rPr>
        <w:t>objavmi a vynálezmi:</w:t>
      </w:r>
      <w:r w:rsidRPr="00911FDA">
        <w:t xml:space="preserve"> objavenie Ameriky; heliocentrický názor </w:t>
      </w:r>
      <w:proofErr w:type="spellStart"/>
      <w:r w:rsidRPr="00911FDA">
        <w:t>Kopernika</w:t>
      </w:r>
      <w:proofErr w:type="spellEnd"/>
      <w:r w:rsidRPr="00911FDA">
        <w:t xml:space="preserve"> a </w:t>
      </w:r>
      <w:proofErr w:type="spellStart"/>
      <w:r w:rsidRPr="00911FDA">
        <w:t>Galileiho</w:t>
      </w:r>
      <w:proofErr w:type="spellEnd"/>
      <w:r w:rsidRPr="00911FDA">
        <w:t xml:space="preserve"> o Zemi ako planéte Slnka, vynález kníhtlače (J.</w:t>
      </w:r>
      <w:r w:rsidR="006B05CC">
        <w:t xml:space="preserve"> </w:t>
      </w:r>
      <w:proofErr w:type="spellStart"/>
      <w:r w:rsidRPr="00911FDA">
        <w:t>Gutenberg</w:t>
      </w:r>
      <w:proofErr w:type="spellEnd"/>
      <w:r w:rsidRPr="00911FDA">
        <w:t xml:space="preserve">). Vzniká nová trieda – </w:t>
      </w:r>
      <w:r w:rsidRPr="00911FDA">
        <w:rPr>
          <w:u w:val="single"/>
        </w:rPr>
        <w:t>meštianstvo</w:t>
      </w:r>
      <w:r w:rsidRPr="00911FDA">
        <w:t xml:space="preserve">. </w:t>
      </w:r>
    </w:p>
    <w:p w:rsidR="00E329C1" w:rsidRDefault="00911FDA" w:rsidP="00911FDA">
      <w:pPr>
        <w:jc w:val="both"/>
        <w:rPr>
          <w:rFonts w:ascii="Times New Roman" w:hAnsi="Times New Roman" w:cs="Times New Roman"/>
          <w:sz w:val="24"/>
          <w:szCs w:val="24"/>
        </w:rPr>
      </w:pPr>
      <w:r w:rsidRPr="00911FDA">
        <w:rPr>
          <w:rFonts w:ascii="Times New Roman" w:hAnsi="Times New Roman" w:cs="Times New Roman"/>
          <w:sz w:val="24"/>
          <w:szCs w:val="24"/>
        </w:rPr>
        <w:t xml:space="preserve">Za týchto okolností sa objavuje nové myšlienkové a umelecké hnutie – humanizmus a renesancia. </w:t>
      </w:r>
      <w:r w:rsidRPr="00911FDA">
        <w:rPr>
          <w:rFonts w:ascii="Times New Roman" w:hAnsi="Times New Roman" w:cs="Times New Roman"/>
          <w:i/>
          <w:sz w:val="24"/>
          <w:szCs w:val="24"/>
          <w:u w:val="single"/>
        </w:rPr>
        <w:t>Humanizmus znamená obnovenie záujmu o otázky ľudského života a renesancia je znovuzrodenie záujmu o antickú kultúru.</w:t>
      </w:r>
      <w:r w:rsidRPr="00911FDA">
        <w:rPr>
          <w:rFonts w:ascii="Times New Roman" w:hAnsi="Times New Roman" w:cs="Times New Roman"/>
          <w:sz w:val="24"/>
          <w:szCs w:val="24"/>
        </w:rPr>
        <w:t xml:space="preserve"> Humanizmus a renesancia </w:t>
      </w:r>
      <w:r w:rsidRPr="00911FDA">
        <w:rPr>
          <w:rFonts w:ascii="Times New Roman" w:hAnsi="Times New Roman" w:cs="Times New Roman"/>
          <w:i/>
          <w:sz w:val="24"/>
          <w:szCs w:val="24"/>
        </w:rPr>
        <w:t>sa obracali od nadpozemského života k pozemskému a hlásali právo človeka na šťastný a radostný život na Zemi.</w:t>
      </w:r>
      <w:r w:rsidRPr="00911FDA">
        <w:rPr>
          <w:rFonts w:ascii="Times New Roman" w:hAnsi="Times New Roman" w:cs="Times New Roman"/>
          <w:sz w:val="24"/>
          <w:szCs w:val="24"/>
        </w:rPr>
        <w:t xml:space="preserve"> </w:t>
      </w:r>
      <w:r w:rsidRPr="00911FDA">
        <w:rPr>
          <w:rFonts w:ascii="Times New Roman" w:hAnsi="Times New Roman" w:cs="Times New Roman"/>
          <w:b/>
          <w:bCs/>
          <w:sz w:val="24"/>
          <w:szCs w:val="24"/>
        </w:rPr>
        <w:t>Hlavné črty:</w:t>
      </w:r>
      <w:r w:rsidRPr="00911FDA">
        <w:rPr>
          <w:rFonts w:ascii="Times New Roman" w:hAnsi="Times New Roman" w:cs="Times New Roman"/>
          <w:sz w:val="24"/>
          <w:szCs w:val="24"/>
        </w:rPr>
        <w:t xml:space="preserve"> 1. </w:t>
      </w:r>
      <w:r w:rsidRPr="00911FDA">
        <w:rPr>
          <w:rFonts w:ascii="Times New Roman" w:hAnsi="Times New Roman" w:cs="Times New Roman"/>
          <w:b/>
          <w:sz w:val="24"/>
          <w:szCs w:val="24"/>
        </w:rPr>
        <w:t>racionalizmus</w:t>
      </w:r>
      <w:r w:rsidRPr="00911FDA">
        <w:rPr>
          <w:rFonts w:ascii="Times New Roman" w:hAnsi="Times New Roman" w:cs="Times New Roman"/>
          <w:sz w:val="24"/>
          <w:szCs w:val="24"/>
        </w:rPr>
        <w:t xml:space="preserve"> (úcta k rozumu), 2.</w:t>
      </w:r>
      <w:r w:rsidRPr="00911FDA">
        <w:rPr>
          <w:rFonts w:ascii="Times New Roman" w:hAnsi="Times New Roman" w:cs="Times New Roman"/>
          <w:b/>
          <w:sz w:val="24"/>
          <w:szCs w:val="24"/>
        </w:rPr>
        <w:t xml:space="preserve"> individualizmus</w:t>
      </w:r>
      <w:r w:rsidRPr="00911FDA">
        <w:rPr>
          <w:rFonts w:ascii="Times New Roman" w:hAnsi="Times New Roman" w:cs="Times New Roman"/>
          <w:sz w:val="24"/>
          <w:szCs w:val="24"/>
        </w:rPr>
        <w:t xml:space="preserve"> (záujem o človeka), 3.</w:t>
      </w:r>
      <w:r w:rsidRPr="00911FDA">
        <w:rPr>
          <w:rFonts w:ascii="Times New Roman" w:hAnsi="Times New Roman" w:cs="Times New Roman"/>
          <w:b/>
          <w:sz w:val="24"/>
          <w:szCs w:val="24"/>
        </w:rPr>
        <w:t xml:space="preserve"> senzualizmus</w:t>
      </w:r>
      <w:r w:rsidRPr="00911FDA">
        <w:rPr>
          <w:rFonts w:ascii="Times New Roman" w:hAnsi="Times New Roman" w:cs="Times New Roman"/>
          <w:sz w:val="24"/>
          <w:szCs w:val="24"/>
        </w:rPr>
        <w:t xml:space="preserve"> (záujem o zmyslové zážitky). Tieto hodnoty boli typické pre antickú kultúru, preto vychádzal humanizmus a renesancia z antickej kultúry. Humanisti študovali a napodobňovali diela antických autorov, používali latinský jazyk. Literárna renesancia sa snaží vyjadrovať radosti i problémy pozemského života, používa výlučne národné jazyky. </w:t>
      </w:r>
      <w:r w:rsidRPr="00911FDA">
        <w:rPr>
          <w:rFonts w:ascii="Times New Roman" w:hAnsi="Times New Roman" w:cs="Times New Roman"/>
          <w:sz w:val="24"/>
          <w:szCs w:val="24"/>
          <w:u w:val="single"/>
        </w:rPr>
        <w:t xml:space="preserve">Humanizmus a renesancia vznikli v 14. stor. </w:t>
      </w:r>
      <w:r w:rsidRPr="009113BF">
        <w:rPr>
          <w:rFonts w:ascii="Times New Roman" w:hAnsi="Times New Roman" w:cs="Times New Roman"/>
          <w:b/>
          <w:sz w:val="24"/>
          <w:szCs w:val="24"/>
          <w:u w:val="single"/>
        </w:rPr>
        <w:t>v Taliansku</w:t>
      </w:r>
      <w:r w:rsidRPr="009113BF">
        <w:rPr>
          <w:rFonts w:ascii="Times New Roman" w:hAnsi="Times New Roman" w:cs="Times New Roman"/>
          <w:sz w:val="24"/>
          <w:szCs w:val="24"/>
          <w:u w:val="single"/>
        </w:rPr>
        <w:t>.</w:t>
      </w:r>
      <w:r w:rsidRPr="00911FD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11FDA" w:rsidRDefault="00911FDA" w:rsidP="00911FDA">
      <w:pPr>
        <w:jc w:val="both"/>
        <w:rPr>
          <w:rFonts w:ascii="Times New Roman" w:hAnsi="Times New Roman" w:cs="Times New Roman"/>
          <w:sz w:val="24"/>
          <w:szCs w:val="24"/>
        </w:rPr>
      </w:pPr>
      <w:r w:rsidRPr="00911FDA">
        <w:rPr>
          <w:rFonts w:ascii="Times New Roman" w:hAnsi="Times New Roman" w:cs="Times New Roman"/>
          <w:sz w:val="24"/>
          <w:szCs w:val="24"/>
        </w:rPr>
        <w:t xml:space="preserve">Za otca humanizmu sa považuje básnik </w:t>
      </w:r>
      <w:proofErr w:type="spellStart"/>
      <w:r w:rsidRPr="00911FDA">
        <w:rPr>
          <w:rFonts w:ascii="Times New Roman" w:hAnsi="Times New Roman" w:cs="Times New Roman"/>
          <w:b/>
          <w:bCs/>
          <w:i/>
          <w:iCs/>
          <w:sz w:val="24"/>
          <w:szCs w:val="24"/>
        </w:rPr>
        <w:t>Francesco</w:t>
      </w:r>
      <w:proofErr w:type="spellEnd"/>
      <w:r w:rsidRPr="00911FD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11FDA">
        <w:rPr>
          <w:rFonts w:ascii="Times New Roman" w:hAnsi="Times New Roman" w:cs="Times New Roman"/>
          <w:b/>
          <w:bCs/>
          <w:i/>
          <w:iCs/>
          <w:sz w:val="24"/>
          <w:szCs w:val="24"/>
        </w:rPr>
        <w:t>Petrarca</w:t>
      </w:r>
      <w:proofErr w:type="spellEnd"/>
      <w:r w:rsidRPr="00911FDA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  <w:r w:rsidRPr="00911FDA">
        <w:rPr>
          <w:rFonts w:ascii="Times New Roman" w:hAnsi="Times New Roman" w:cs="Times New Roman"/>
          <w:sz w:val="24"/>
          <w:szCs w:val="24"/>
        </w:rPr>
        <w:t xml:space="preserve"> Preslávil sa básnickou zbierkou </w:t>
      </w:r>
      <w:r w:rsidRPr="00911FDA">
        <w:rPr>
          <w:rFonts w:ascii="Times New Roman" w:hAnsi="Times New Roman" w:cs="Times New Roman"/>
          <w:i/>
          <w:iCs/>
          <w:sz w:val="24"/>
          <w:szCs w:val="24"/>
          <w:u w:val="single"/>
        </w:rPr>
        <w:t>Spevník</w:t>
      </w:r>
      <w:r w:rsidRPr="00911FDA">
        <w:rPr>
          <w:rFonts w:ascii="Times New Roman" w:hAnsi="Times New Roman" w:cs="Times New Roman"/>
          <w:sz w:val="24"/>
          <w:szCs w:val="24"/>
        </w:rPr>
        <w:t xml:space="preserve"> (u nás vyšiel výber pod názvom </w:t>
      </w:r>
      <w:r w:rsidRPr="00911FDA">
        <w:rPr>
          <w:rFonts w:ascii="Times New Roman" w:hAnsi="Times New Roman" w:cs="Times New Roman"/>
          <w:i/>
          <w:iCs/>
          <w:sz w:val="24"/>
          <w:szCs w:val="24"/>
          <w:u w:val="single"/>
        </w:rPr>
        <w:t>Sonety pre Lauru</w:t>
      </w:r>
      <w:r w:rsidRPr="00911FDA">
        <w:rPr>
          <w:rFonts w:ascii="Times New Roman" w:hAnsi="Times New Roman" w:cs="Times New Roman"/>
          <w:sz w:val="24"/>
          <w:szCs w:val="24"/>
        </w:rPr>
        <w:t xml:space="preserve">), v ktorej </w:t>
      </w:r>
      <w:r w:rsidR="000246D1">
        <w:rPr>
          <w:rFonts w:ascii="Times New Roman" w:hAnsi="Times New Roman" w:cs="Times New Roman"/>
          <w:sz w:val="24"/>
          <w:szCs w:val="24"/>
        </w:rPr>
        <w:t xml:space="preserve">v 366 sonetoch </w:t>
      </w:r>
      <w:r w:rsidRPr="00911FDA">
        <w:rPr>
          <w:rFonts w:ascii="Times New Roman" w:hAnsi="Times New Roman" w:cs="Times New Roman"/>
          <w:sz w:val="24"/>
          <w:szCs w:val="24"/>
        </w:rPr>
        <w:t xml:space="preserve">ospevuje svoju platonickú lásku </w:t>
      </w:r>
      <w:r>
        <w:rPr>
          <w:rFonts w:ascii="Times New Roman" w:hAnsi="Times New Roman" w:cs="Times New Roman"/>
          <w:sz w:val="24"/>
          <w:szCs w:val="24"/>
        </w:rPr>
        <w:t>k vydatej žene Laure</w:t>
      </w:r>
      <w:r w:rsidR="000246D1">
        <w:rPr>
          <w:rFonts w:ascii="Times New Roman" w:hAnsi="Times New Roman" w:cs="Times New Roman"/>
          <w:sz w:val="24"/>
          <w:szCs w:val="24"/>
        </w:rPr>
        <w:t xml:space="preserve"> a jej krásu</w:t>
      </w:r>
      <w:r w:rsidRPr="00911FDA">
        <w:rPr>
          <w:rFonts w:ascii="Times New Roman" w:hAnsi="Times New Roman" w:cs="Times New Roman"/>
          <w:sz w:val="24"/>
          <w:szCs w:val="24"/>
        </w:rPr>
        <w:t>.</w:t>
      </w:r>
      <w:r w:rsidR="000246D1">
        <w:rPr>
          <w:rFonts w:ascii="Times New Roman" w:hAnsi="Times New Roman" w:cs="Times New Roman"/>
          <w:sz w:val="24"/>
          <w:szCs w:val="24"/>
        </w:rPr>
        <w:t xml:space="preserve"> V ďalších sonetoch z tejto zbierky vyjadril smútok nad smrťou milovanej Laury (zomrela počas morovej epidémie).</w:t>
      </w:r>
    </w:p>
    <w:p w:rsidR="007F152A" w:rsidRPr="007F152A" w:rsidRDefault="007F152A" w:rsidP="007F152A">
      <w:pPr>
        <w:ind w:left="2832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</w:t>
      </w:r>
      <w:r w:rsidRPr="007F152A">
        <w:rPr>
          <w:rFonts w:ascii="Times New Roman" w:hAnsi="Times New Roman" w:cs="Times New Roman"/>
          <w:b/>
          <w:i/>
          <w:sz w:val="24"/>
          <w:szCs w:val="24"/>
        </w:rPr>
        <w:t xml:space="preserve">Sonety pre Lauru </w:t>
      </w:r>
    </w:p>
    <w:p w:rsidR="007F152A" w:rsidRPr="007F152A" w:rsidRDefault="007F152A" w:rsidP="007F152A">
      <w:pPr>
        <w:pStyle w:val="Normlnywebov"/>
        <w:spacing w:before="0" w:beforeAutospacing="0" w:after="0" w:afterAutospacing="0"/>
        <w:ind w:left="2832"/>
        <w:rPr>
          <w:i/>
        </w:rPr>
      </w:pPr>
      <w:proofErr w:type="spellStart"/>
      <w:r w:rsidRPr="007F152A">
        <w:rPr>
          <w:i/>
        </w:rPr>
        <w:t>Sennuccio</w:t>
      </w:r>
      <w:proofErr w:type="spellEnd"/>
      <w:r w:rsidRPr="007F152A">
        <w:rPr>
          <w:i/>
        </w:rPr>
        <w:t>, priznám sa ti, aká náruživá</w:t>
      </w:r>
    </w:p>
    <w:p w:rsidR="007F152A" w:rsidRPr="007F152A" w:rsidRDefault="007F152A" w:rsidP="007F152A">
      <w:pPr>
        <w:pStyle w:val="Normlnywebov"/>
        <w:spacing w:before="0" w:beforeAutospacing="0" w:after="0" w:afterAutospacing="0"/>
        <w:ind w:left="2832"/>
        <w:rPr>
          <w:i/>
        </w:rPr>
      </w:pPr>
      <w:r w:rsidRPr="007F152A">
        <w:rPr>
          <w:i/>
        </w:rPr>
        <w:t>Láska ma trýzni, v akom žijem súžení.</w:t>
      </w:r>
    </w:p>
    <w:p w:rsidR="007F152A" w:rsidRPr="007F152A" w:rsidRDefault="007F152A" w:rsidP="007F152A">
      <w:pPr>
        <w:pStyle w:val="Normlnywebov"/>
        <w:spacing w:before="0" w:beforeAutospacing="0" w:after="0" w:afterAutospacing="0"/>
        <w:ind w:left="2832"/>
        <w:rPr>
          <w:i/>
        </w:rPr>
      </w:pPr>
      <w:r w:rsidRPr="007F152A">
        <w:rPr>
          <w:i/>
        </w:rPr>
        <w:t>Horím a zožieram sa Laurou zmučený,</w:t>
      </w:r>
    </w:p>
    <w:p w:rsidR="007F152A" w:rsidRPr="007F152A" w:rsidRDefault="007F152A" w:rsidP="007F152A">
      <w:pPr>
        <w:pStyle w:val="Normlnywebov"/>
        <w:spacing w:before="0" w:beforeAutospacing="0" w:after="0" w:afterAutospacing="0"/>
        <w:ind w:left="2832"/>
        <w:rPr>
          <w:i/>
        </w:rPr>
      </w:pPr>
      <w:r w:rsidRPr="007F152A">
        <w:rPr>
          <w:i/>
        </w:rPr>
        <w:t>no stále taký, akým som bol odjakživa.</w:t>
      </w:r>
    </w:p>
    <w:p w:rsidR="007F152A" w:rsidRPr="007F152A" w:rsidRDefault="007F152A" w:rsidP="007F152A">
      <w:pPr>
        <w:pStyle w:val="Normlnywebov"/>
        <w:spacing w:before="0" w:beforeAutospacing="0" w:after="0" w:afterAutospacing="0"/>
        <w:ind w:left="2832"/>
        <w:rPr>
          <w:i/>
        </w:rPr>
      </w:pPr>
    </w:p>
    <w:p w:rsidR="007F152A" w:rsidRPr="007F152A" w:rsidRDefault="007F152A" w:rsidP="007F152A">
      <w:pPr>
        <w:pStyle w:val="Normlnywebov"/>
        <w:spacing w:before="0" w:beforeAutospacing="0" w:after="0" w:afterAutospacing="0"/>
        <w:ind w:left="2832"/>
        <w:rPr>
          <w:i/>
        </w:rPr>
      </w:pPr>
      <w:r w:rsidRPr="007F152A">
        <w:rPr>
          <w:i/>
        </w:rPr>
        <w:t>Zdá sa mi pokorná, a predsa pyšná býva,</w:t>
      </w:r>
    </w:p>
    <w:p w:rsidR="007F152A" w:rsidRPr="007F152A" w:rsidRDefault="007F152A" w:rsidP="007F152A">
      <w:pPr>
        <w:pStyle w:val="Normlnywebov"/>
        <w:spacing w:before="0" w:beforeAutospacing="0" w:after="0" w:afterAutospacing="0"/>
        <w:ind w:left="2832"/>
        <w:rPr>
          <w:i/>
        </w:rPr>
      </w:pPr>
      <w:r w:rsidRPr="007F152A">
        <w:rPr>
          <w:i/>
        </w:rPr>
        <w:t>tvrdá i zbožná, smutná – samé premeny:</w:t>
      </w:r>
    </w:p>
    <w:p w:rsidR="007F152A" w:rsidRPr="007F152A" w:rsidRDefault="007F152A" w:rsidP="007F152A">
      <w:pPr>
        <w:pStyle w:val="Normlnywebov"/>
        <w:spacing w:before="0" w:beforeAutospacing="0" w:after="0" w:afterAutospacing="0"/>
        <w:ind w:left="2832"/>
        <w:rPr>
          <w:i/>
        </w:rPr>
      </w:pPr>
      <w:r w:rsidRPr="007F152A">
        <w:rPr>
          <w:i/>
        </w:rPr>
        <w:t>jej krása raz je chladná a raz v plameni,</w:t>
      </w:r>
    </w:p>
    <w:p w:rsidR="007F152A" w:rsidRPr="007F152A" w:rsidRDefault="007F152A" w:rsidP="007F152A">
      <w:pPr>
        <w:pStyle w:val="Normlnywebov"/>
        <w:spacing w:before="0" w:beforeAutospacing="0" w:after="0" w:afterAutospacing="0"/>
        <w:ind w:left="2832"/>
        <w:rPr>
          <w:i/>
        </w:rPr>
      </w:pPr>
      <w:r w:rsidRPr="007F152A">
        <w:rPr>
          <w:i/>
        </w:rPr>
        <w:t>raz býva krotká a raz rozmarná a divá.</w:t>
      </w:r>
    </w:p>
    <w:p w:rsidR="007F152A" w:rsidRPr="007F152A" w:rsidRDefault="007F152A" w:rsidP="007F152A">
      <w:pPr>
        <w:pStyle w:val="Normlnywebov"/>
        <w:spacing w:before="0" w:beforeAutospacing="0" w:after="0" w:afterAutospacing="0"/>
        <w:ind w:left="2832"/>
        <w:rPr>
          <w:i/>
        </w:rPr>
      </w:pPr>
    </w:p>
    <w:p w:rsidR="007F152A" w:rsidRPr="007F152A" w:rsidRDefault="007F152A" w:rsidP="007F152A">
      <w:pPr>
        <w:pStyle w:val="Normlnywebov"/>
        <w:spacing w:before="0" w:beforeAutospacing="0" w:after="0" w:afterAutospacing="0"/>
        <w:ind w:left="2832"/>
        <w:rPr>
          <w:i/>
        </w:rPr>
      </w:pPr>
      <w:r w:rsidRPr="007F152A">
        <w:rPr>
          <w:i/>
        </w:rPr>
        <w:t>Tu sladko zaspievala, tu si sadla, vstala,</w:t>
      </w:r>
    </w:p>
    <w:p w:rsidR="007F152A" w:rsidRPr="007F152A" w:rsidRDefault="007F152A" w:rsidP="007F152A">
      <w:pPr>
        <w:pStyle w:val="Normlnywebov"/>
        <w:spacing w:before="0" w:beforeAutospacing="0" w:after="0" w:afterAutospacing="0"/>
        <w:ind w:left="2832"/>
        <w:rPr>
          <w:i/>
        </w:rPr>
      </w:pPr>
      <w:r w:rsidRPr="007F152A">
        <w:rPr>
          <w:i/>
        </w:rPr>
        <w:t>tu pobehla, tu náhle zastavil ju strach,</w:t>
      </w:r>
    </w:p>
    <w:p w:rsidR="007F152A" w:rsidRPr="007F152A" w:rsidRDefault="007F152A" w:rsidP="007F152A">
      <w:pPr>
        <w:pStyle w:val="Normlnywebov"/>
        <w:spacing w:before="0" w:beforeAutospacing="0" w:after="0" w:afterAutospacing="0"/>
        <w:ind w:left="2832"/>
        <w:rPr>
          <w:i/>
        </w:rPr>
      </w:pPr>
      <w:r w:rsidRPr="007F152A">
        <w:rPr>
          <w:i/>
        </w:rPr>
        <w:t>tu svojím krásnym zrakom srdce prebodla mi,</w:t>
      </w:r>
    </w:p>
    <w:p w:rsidR="007F152A" w:rsidRPr="007F152A" w:rsidRDefault="007F152A" w:rsidP="007F152A">
      <w:pPr>
        <w:pStyle w:val="Normlnywebov"/>
        <w:spacing w:before="0" w:beforeAutospacing="0" w:after="0" w:afterAutospacing="0"/>
        <w:ind w:left="2832"/>
        <w:rPr>
          <w:i/>
        </w:rPr>
      </w:pPr>
      <w:r w:rsidRPr="007F152A">
        <w:rPr>
          <w:i/>
        </w:rPr>
        <w:t>Tu povedala slovko, tu sa usmievala</w:t>
      </w:r>
    </w:p>
    <w:p w:rsidR="007F152A" w:rsidRPr="007F152A" w:rsidRDefault="007F152A" w:rsidP="007F152A">
      <w:pPr>
        <w:pStyle w:val="Normlnywebov"/>
        <w:spacing w:before="0" w:beforeAutospacing="0" w:after="0" w:afterAutospacing="0"/>
        <w:ind w:left="2832"/>
        <w:rPr>
          <w:i/>
        </w:rPr>
      </w:pPr>
      <w:r w:rsidRPr="007F152A">
        <w:rPr>
          <w:i/>
        </w:rPr>
        <w:t>a tu jej kvapla slza. V takých myšlienkach</w:t>
      </w:r>
    </w:p>
    <w:p w:rsidR="007F152A" w:rsidRPr="007F152A" w:rsidRDefault="007F152A" w:rsidP="007F152A">
      <w:pPr>
        <w:pStyle w:val="Normlnywebov"/>
        <w:spacing w:before="0" w:beforeAutospacing="0" w:after="0" w:afterAutospacing="0"/>
        <w:ind w:left="2832"/>
        <w:rPr>
          <w:i/>
        </w:rPr>
      </w:pPr>
      <w:r w:rsidRPr="007F152A">
        <w:rPr>
          <w:i/>
        </w:rPr>
        <w:t>mi Láska ustavične rinčí okovami.</w:t>
      </w:r>
    </w:p>
    <w:p w:rsidR="007F152A" w:rsidRPr="007F152A" w:rsidRDefault="007F152A" w:rsidP="007F152A">
      <w:p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911FDA" w:rsidRPr="00911FDA" w:rsidRDefault="00911FDA" w:rsidP="00911FD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11FDA">
        <w:rPr>
          <w:rFonts w:ascii="Times New Roman" w:hAnsi="Times New Roman" w:cs="Times New Roman"/>
          <w:b/>
          <w:bCs/>
          <w:i/>
          <w:iCs/>
          <w:sz w:val="24"/>
          <w:szCs w:val="24"/>
        </w:rPr>
        <w:t>Dante</w:t>
      </w:r>
      <w:proofErr w:type="spellEnd"/>
      <w:r w:rsidRPr="00911FD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11FDA">
        <w:rPr>
          <w:rFonts w:ascii="Times New Roman" w:hAnsi="Times New Roman" w:cs="Times New Roman"/>
          <w:b/>
          <w:bCs/>
          <w:i/>
          <w:iCs/>
          <w:sz w:val="24"/>
          <w:szCs w:val="24"/>
        </w:rPr>
        <w:t>Alighieri</w:t>
      </w:r>
      <w:proofErr w:type="spellEnd"/>
      <w:r w:rsidRPr="00911FDA">
        <w:rPr>
          <w:rFonts w:ascii="Times New Roman" w:hAnsi="Times New Roman" w:cs="Times New Roman"/>
          <w:sz w:val="24"/>
          <w:szCs w:val="24"/>
        </w:rPr>
        <w:t xml:space="preserve"> je známy epickou skladbou </w:t>
      </w:r>
      <w:r w:rsidRPr="00911FDA">
        <w:rPr>
          <w:rFonts w:ascii="Times New Roman" w:hAnsi="Times New Roman" w:cs="Times New Roman"/>
          <w:i/>
          <w:iCs/>
          <w:sz w:val="24"/>
          <w:szCs w:val="24"/>
          <w:u w:val="single"/>
        </w:rPr>
        <w:t>Božská komédia</w:t>
      </w:r>
      <w:r w:rsidRPr="00911FDA">
        <w:rPr>
          <w:rFonts w:ascii="Times New Roman" w:hAnsi="Times New Roman" w:cs="Times New Roman"/>
          <w:sz w:val="24"/>
          <w:szCs w:val="24"/>
        </w:rPr>
        <w:t xml:space="preserve">. Má 3 časti: </w:t>
      </w:r>
      <w:r w:rsidRPr="00911FDA">
        <w:rPr>
          <w:rFonts w:ascii="Times New Roman" w:hAnsi="Times New Roman" w:cs="Times New Roman"/>
          <w:i/>
          <w:sz w:val="24"/>
          <w:szCs w:val="24"/>
        </w:rPr>
        <w:t xml:space="preserve">1. Peklo, 2. Očistec, 3. Raj. </w:t>
      </w:r>
      <w:r w:rsidRPr="00911FDA">
        <w:rPr>
          <w:rFonts w:ascii="Times New Roman" w:hAnsi="Times New Roman" w:cs="Times New Roman"/>
          <w:sz w:val="24"/>
          <w:szCs w:val="24"/>
        </w:rPr>
        <w:t xml:space="preserve">Peklom a Očistcom sprevádza básnika Vergílius (symbolizuje rozum), Rajom </w:t>
      </w:r>
      <w:proofErr w:type="spellStart"/>
      <w:r w:rsidRPr="00911FDA">
        <w:rPr>
          <w:rFonts w:ascii="Times New Roman" w:hAnsi="Times New Roman" w:cs="Times New Roman"/>
          <w:sz w:val="24"/>
          <w:szCs w:val="24"/>
        </w:rPr>
        <w:t>Beatrice</w:t>
      </w:r>
      <w:proofErr w:type="spellEnd"/>
      <w:r w:rsidRPr="00911FDA">
        <w:rPr>
          <w:rFonts w:ascii="Times New Roman" w:hAnsi="Times New Roman" w:cs="Times New Roman"/>
          <w:sz w:val="24"/>
          <w:szCs w:val="24"/>
        </w:rPr>
        <w:t xml:space="preserve"> (symbol pozemskej dokonalosti). </w:t>
      </w:r>
      <w:proofErr w:type="spellStart"/>
      <w:r w:rsidRPr="00911FDA">
        <w:rPr>
          <w:rFonts w:ascii="Times New Roman" w:hAnsi="Times New Roman" w:cs="Times New Roman"/>
          <w:sz w:val="24"/>
          <w:szCs w:val="24"/>
          <w:u w:val="single"/>
        </w:rPr>
        <w:t>Danteho</w:t>
      </w:r>
      <w:proofErr w:type="spellEnd"/>
      <w:r w:rsidRPr="00911FDA">
        <w:rPr>
          <w:rFonts w:ascii="Times New Roman" w:hAnsi="Times New Roman" w:cs="Times New Roman"/>
          <w:sz w:val="24"/>
          <w:szCs w:val="24"/>
          <w:u w:val="single"/>
        </w:rPr>
        <w:t xml:space="preserve"> duša predstavuje ľudstvo</w:t>
      </w:r>
      <w:r w:rsidRPr="00911FDA">
        <w:rPr>
          <w:rFonts w:ascii="Times New Roman" w:hAnsi="Times New Roman" w:cs="Times New Roman"/>
          <w:sz w:val="24"/>
          <w:szCs w:val="24"/>
        </w:rPr>
        <w:t xml:space="preserve">. Božská komédia je komponovaná podľa prísneho logického poriadku. Predspev a každá z 3 častí má 33 spevov, pričom </w:t>
      </w:r>
      <w:proofErr w:type="spellStart"/>
      <w:r w:rsidRPr="00911FDA">
        <w:rPr>
          <w:rFonts w:ascii="Times New Roman" w:hAnsi="Times New Roman" w:cs="Times New Roman"/>
          <w:sz w:val="24"/>
          <w:szCs w:val="24"/>
        </w:rPr>
        <w:t>Dante</w:t>
      </w:r>
      <w:proofErr w:type="spellEnd"/>
      <w:r w:rsidRPr="00911FDA">
        <w:rPr>
          <w:rFonts w:ascii="Times New Roman" w:hAnsi="Times New Roman" w:cs="Times New Roman"/>
          <w:sz w:val="24"/>
          <w:szCs w:val="24"/>
        </w:rPr>
        <w:t xml:space="preserve"> používa vlastnú básnickú slohu – </w:t>
      </w:r>
      <w:proofErr w:type="spellStart"/>
      <w:r w:rsidRPr="00911FDA">
        <w:rPr>
          <w:rFonts w:ascii="Times New Roman" w:hAnsi="Times New Roman" w:cs="Times New Roman"/>
          <w:sz w:val="24"/>
          <w:szCs w:val="24"/>
          <w:u w:val="single"/>
        </w:rPr>
        <w:t>tercínu</w:t>
      </w:r>
      <w:proofErr w:type="spellEnd"/>
      <w:r w:rsidRPr="00911FDA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r w:rsidRPr="00911FDA">
        <w:rPr>
          <w:rFonts w:ascii="Times New Roman" w:hAnsi="Times New Roman" w:cs="Times New Roman"/>
          <w:sz w:val="24"/>
          <w:szCs w:val="24"/>
        </w:rPr>
        <w:t xml:space="preserve">ABA, BCB, ... </w:t>
      </w:r>
    </w:p>
    <w:p w:rsidR="00911FDA" w:rsidRDefault="00911FDA" w:rsidP="00911FDA">
      <w:pPr>
        <w:pStyle w:val="Zkladntext"/>
      </w:pPr>
      <w:r w:rsidRPr="00911FDA">
        <w:lastRenderedPageBreak/>
        <w:t xml:space="preserve">Predstaviteľom renesančnej prózy je </w:t>
      </w:r>
      <w:proofErr w:type="spellStart"/>
      <w:r w:rsidRPr="00911FDA">
        <w:rPr>
          <w:b/>
          <w:bCs/>
          <w:i/>
          <w:iCs/>
        </w:rPr>
        <w:t>Giovanni</w:t>
      </w:r>
      <w:proofErr w:type="spellEnd"/>
      <w:r w:rsidRPr="00911FDA">
        <w:rPr>
          <w:b/>
          <w:bCs/>
          <w:i/>
          <w:iCs/>
        </w:rPr>
        <w:t xml:space="preserve"> </w:t>
      </w:r>
      <w:proofErr w:type="spellStart"/>
      <w:r w:rsidRPr="00911FDA">
        <w:rPr>
          <w:b/>
          <w:bCs/>
          <w:i/>
          <w:iCs/>
        </w:rPr>
        <w:t>Boccaccio</w:t>
      </w:r>
      <w:proofErr w:type="spellEnd"/>
      <w:r w:rsidRPr="00911FDA">
        <w:t>. Je autorom zbierky</w:t>
      </w:r>
      <w:r w:rsidR="00B22D77">
        <w:t xml:space="preserve"> 100</w:t>
      </w:r>
      <w:r w:rsidRPr="00911FDA">
        <w:t xml:space="preserve"> noviel </w:t>
      </w:r>
      <w:r w:rsidRPr="00911FDA">
        <w:rPr>
          <w:i/>
          <w:iCs/>
          <w:u w:val="single"/>
        </w:rPr>
        <w:t>Dekameron</w:t>
      </w:r>
      <w:r w:rsidRPr="00911FDA">
        <w:t xml:space="preserve">. </w:t>
      </w:r>
      <w:r w:rsidRPr="00911FDA">
        <w:rPr>
          <w:i/>
        </w:rPr>
        <w:t>Jej obsahom sú rôzne veselé príbehy, erotické dobrodružstvá oslavujúce radosť zo života, ale aj výsmech z ľudskej hlúposti a pokrytectva</w:t>
      </w:r>
      <w:r w:rsidRPr="00911FDA">
        <w:t>. Ide tu o 100 noviel, ktoré si počas 10 dní rozpráva 10 mladých ľudí. Títo ušli z Florencie na vidiek pred morovou epidémiou.</w:t>
      </w:r>
    </w:p>
    <w:p w:rsidR="00C84ED7" w:rsidRDefault="00C84ED7" w:rsidP="00911FDA">
      <w:pPr>
        <w:pStyle w:val="Zkladntext"/>
      </w:pPr>
    </w:p>
    <w:p w:rsidR="00911FDA" w:rsidRPr="00911FDA" w:rsidRDefault="00911FDA" w:rsidP="00911FDA">
      <w:pPr>
        <w:pStyle w:val="Nadpis1"/>
      </w:pPr>
      <w:r w:rsidRPr="00911FDA">
        <w:t>Francúzska literatúra</w:t>
      </w:r>
    </w:p>
    <w:p w:rsidR="00911FDA" w:rsidRPr="00911FDA" w:rsidRDefault="00911FDA" w:rsidP="00911FDA">
      <w:pPr>
        <w:jc w:val="both"/>
        <w:rPr>
          <w:rFonts w:ascii="Times New Roman" w:hAnsi="Times New Roman" w:cs="Times New Roman"/>
          <w:sz w:val="24"/>
          <w:szCs w:val="24"/>
        </w:rPr>
      </w:pPr>
      <w:r w:rsidRPr="00911FDA">
        <w:rPr>
          <w:rFonts w:ascii="Times New Roman" w:hAnsi="Times New Roman" w:cs="Times New Roman"/>
          <w:sz w:val="24"/>
          <w:szCs w:val="24"/>
        </w:rPr>
        <w:t xml:space="preserve">Najvýznamnejším predstaviteľom bol </w:t>
      </w:r>
      <w:proofErr w:type="spellStart"/>
      <w:r w:rsidRPr="00911FDA">
        <w:rPr>
          <w:rFonts w:ascii="Times New Roman" w:hAnsi="Times New Roman" w:cs="Times New Roman"/>
          <w:b/>
          <w:bCs/>
          <w:i/>
          <w:iCs/>
          <w:sz w:val="24"/>
          <w:szCs w:val="24"/>
        </w:rPr>
        <w:t>François</w:t>
      </w:r>
      <w:proofErr w:type="spellEnd"/>
      <w:r w:rsidRPr="00911FD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11FDA">
        <w:rPr>
          <w:rFonts w:ascii="Times New Roman" w:hAnsi="Times New Roman" w:cs="Times New Roman"/>
          <w:b/>
          <w:bCs/>
          <w:i/>
          <w:iCs/>
          <w:sz w:val="24"/>
          <w:szCs w:val="24"/>
        </w:rPr>
        <w:t>Villon</w:t>
      </w:r>
      <w:proofErr w:type="spellEnd"/>
      <w:r w:rsidRPr="00911FDA">
        <w:rPr>
          <w:rFonts w:ascii="Times New Roman" w:hAnsi="Times New Roman" w:cs="Times New Roman"/>
          <w:sz w:val="24"/>
          <w:szCs w:val="24"/>
        </w:rPr>
        <w:t xml:space="preserve">, ktorý je autorom zbierok </w:t>
      </w:r>
      <w:r w:rsidRPr="00911FDA">
        <w:rPr>
          <w:rFonts w:ascii="Times New Roman" w:hAnsi="Times New Roman" w:cs="Times New Roman"/>
          <w:i/>
          <w:iCs/>
          <w:sz w:val="24"/>
          <w:szCs w:val="24"/>
          <w:u w:val="single"/>
        </w:rPr>
        <w:t>Malý testament</w:t>
      </w:r>
      <w:r w:rsidRPr="00911FDA">
        <w:rPr>
          <w:rFonts w:ascii="Times New Roman" w:hAnsi="Times New Roman" w:cs="Times New Roman"/>
          <w:sz w:val="24"/>
          <w:szCs w:val="24"/>
        </w:rPr>
        <w:t xml:space="preserve"> a </w:t>
      </w:r>
      <w:r w:rsidRPr="00911FDA">
        <w:rPr>
          <w:rFonts w:ascii="Times New Roman" w:hAnsi="Times New Roman" w:cs="Times New Roman"/>
          <w:i/>
          <w:iCs/>
          <w:sz w:val="24"/>
          <w:szCs w:val="24"/>
          <w:u w:val="single"/>
        </w:rPr>
        <w:t>Veľký testament</w:t>
      </w:r>
      <w:r w:rsidRPr="00911FD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11FDA">
        <w:rPr>
          <w:rFonts w:ascii="Times New Roman" w:hAnsi="Times New Roman" w:cs="Times New Roman"/>
          <w:sz w:val="24"/>
          <w:szCs w:val="24"/>
        </w:rPr>
        <w:t>Villon</w:t>
      </w:r>
      <w:proofErr w:type="spellEnd"/>
      <w:r w:rsidRPr="00911FDA">
        <w:rPr>
          <w:rFonts w:ascii="Times New Roman" w:hAnsi="Times New Roman" w:cs="Times New Roman"/>
          <w:sz w:val="24"/>
          <w:szCs w:val="24"/>
        </w:rPr>
        <w:t xml:space="preserve"> vytvoril vlastnú básnickú formu, tzv. </w:t>
      </w:r>
      <w:proofErr w:type="spellStart"/>
      <w:r w:rsidRPr="00911FDA">
        <w:rPr>
          <w:rFonts w:ascii="Times New Roman" w:hAnsi="Times New Roman" w:cs="Times New Roman"/>
          <w:sz w:val="24"/>
          <w:szCs w:val="24"/>
          <w:u w:val="single"/>
        </w:rPr>
        <w:t>villonovskú</w:t>
      </w:r>
      <w:proofErr w:type="spellEnd"/>
      <w:r w:rsidRPr="00911FDA">
        <w:rPr>
          <w:rFonts w:ascii="Times New Roman" w:hAnsi="Times New Roman" w:cs="Times New Roman"/>
          <w:sz w:val="24"/>
          <w:szCs w:val="24"/>
          <w:u w:val="single"/>
        </w:rPr>
        <w:t xml:space="preserve"> baladu</w:t>
      </w:r>
      <w:r w:rsidRPr="00911FDA">
        <w:rPr>
          <w:rFonts w:ascii="Times New Roman" w:hAnsi="Times New Roman" w:cs="Times New Roman"/>
          <w:sz w:val="24"/>
          <w:szCs w:val="24"/>
        </w:rPr>
        <w:t>. (Pozostáva z troch 8-veršových strof a 4-ve</w:t>
      </w:r>
      <w:r w:rsidR="005A615C">
        <w:rPr>
          <w:rFonts w:ascii="Times New Roman" w:hAnsi="Times New Roman" w:cs="Times New Roman"/>
          <w:sz w:val="24"/>
          <w:szCs w:val="24"/>
        </w:rPr>
        <w:t>r</w:t>
      </w:r>
      <w:r w:rsidRPr="00911FDA">
        <w:rPr>
          <w:rFonts w:ascii="Times New Roman" w:hAnsi="Times New Roman" w:cs="Times New Roman"/>
          <w:sz w:val="24"/>
          <w:szCs w:val="24"/>
        </w:rPr>
        <w:t xml:space="preserve">šového posolstva, pričom posledný verš každej strofy sa opakuje). Ďalším predstaviteľom je </w:t>
      </w:r>
      <w:proofErr w:type="spellStart"/>
      <w:r w:rsidRPr="00911FDA">
        <w:rPr>
          <w:rFonts w:ascii="Times New Roman" w:hAnsi="Times New Roman" w:cs="Times New Roman"/>
          <w:b/>
          <w:bCs/>
          <w:i/>
          <w:iCs/>
          <w:sz w:val="24"/>
          <w:szCs w:val="24"/>
        </w:rPr>
        <w:t>François</w:t>
      </w:r>
      <w:proofErr w:type="spellEnd"/>
      <w:r w:rsidRPr="00911FD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11FDA">
        <w:rPr>
          <w:rFonts w:ascii="Times New Roman" w:hAnsi="Times New Roman" w:cs="Times New Roman"/>
          <w:b/>
          <w:bCs/>
          <w:i/>
          <w:iCs/>
          <w:sz w:val="24"/>
          <w:szCs w:val="24"/>
        </w:rPr>
        <w:t>Rabelais</w:t>
      </w:r>
      <w:proofErr w:type="spellEnd"/>
      <w:r w:rsidRPr="00911FDA">
        <w:rPr>
          <w:rFonts w:ascii="Times New Roman" w:hAnsi="Times New Roman" w:cs="Times New Roman"/>
          <w:sz w:val="24"/>
          <w:szCs w:val="24"/>
        </w:rPr>
        <w:t xml:space="preserve">, autor románu </w:t>
      </w:r>
      <w:proofErr w:type="spellStart"/>
      <w:r w:rsidRPr="00911FDA">
        <w:rPr>
          <w:rFonts w:ascii="Times New Roman" w:hAnsi="Times New Roman" w:cs="Times New Roman"/>
          <w:i/>
          <w:iCs/>
          <w:sz w:val="24"/>
          <w:szCs w:val="24"/>
          <w:u w:val="single"/>
        </w:rPr>
        <w:t>Gargantua</w:t>
      </w:r>
      <w:proofErr w:type="spellEnd"/>
      <w:r w:rsidRPr="00911FDA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a </w:t>
      </w:r>
      <w:proofErr w:type="spellStart"/>
      <w:r w:rsidRPr="00911FDA">
        <w:rPr>
          <w:rFonts w:ascii="Times New Roman" w:hAnsi="Times New Roman" w:cs="Times New Roman"/>
          <w:i/>
          <w:iCs/>
          <w:sz w:val="24"/>
          <w:szCs w:val="24"/>
          <w:u w:val="single"/>
        </w:rPr>
        <w:t>Pantagruel</w:t>
      </w:r>
      <w:proofErr w:type="spellEnd"/>
      <w:r w:rsidRPr="00911FDA">
        <w:rPr>
          <w:rFonts w:ascii="Times New Roman" w:hAnsi="Times New Roman" w:cs="Times New Roman"/>
          <w:sz w:val="24"/>
          <w:szCs w:val="24"/>
        </w:rPr>
        <w:t>. Hlavné postavy – obri putujú po svete, stretávajú rôznych ľudí, ktorých autor zobrazuje groteskne.</w:t>
      </w:r>
    </w:p>
    <w:p w:rsidR="00911FDA" w:rsidRPr="00911FDA" w:rsidRDefault="00911FDA" w:rsidP="00911FDA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911FDA" w:rsidRPr="00911FDA" w:rsidRDefault="00911FDA" w:rsidP="00911FDA">
      <w:pPr>
        <w:pStyle w:val="Nadpis1"/>
      </w:pPr>
      <w:r w:rsidRPr="00911FDA">
        <w:t>Španielska literatúra</w:t>
      </w:r>
    </w:p>
    <w:p w:rsidR="00911FDA" w:rsidRPr="00911FDA" w:rsidRDefault="00911FDA" w:rsidP="00911FDA">
      <w:pPr>
        <w:jc w:val="both"/>
        <w:rPr>
          <w:rFonts w:ascii="Times New Roman" w:hAnsi="Times New Roman" w:cs="Times New Roman"/>
          <w:sz w:val="24"/>
          <w:szCs w:val="24"/>
        </w:rPr>
      </w:pPr>
      <w:r w:rsidRPr="00911FDA">
        <w:rPr>
          <w:rFonts w:ascii="Times New Roman" w:hAnsi="Times New Roman" w:cs="Times New Roman"/>
          <w:sz w:val="24"/>
          <w:szCs w:val="24"/>
        </w:rPr>
        <w:t>Predstaviteľom prózy je</w:t>
      </w:r>
      <w:r w:rsidRPr="00911FDA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911FDA">
        <w:rPr>
          <w:rFonts w:ascii="Times New Roman" w:hAnsi="Times New Roman" w:cs="Times New Roman"/>
          <w:b/>
          <w:i/>
          <w:sz w:val="24"/>
          <w:szCs w:val="24"/>
        </w:rPr>
        <w:t>Miguel</w:t>
      </w:r>
      <w:proofErr w:type="spellEnd"/>
      <w:r w:rsidRPr="00911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1FDA">
        <w:rPr>
          <w:rFonts w:ascii="Times New Roman" w:hAnsi="Times New Roman" w:cs="Times New Roman"/>
          <w:b/>
          <w:bCs/>
          <w:i/>
          <w:iCs/>
          <w:sz w:val="24"/>
          <w:szCs w:val="24"/>
        </w:rPr>
        <w:t>Cervantes</w:t>
      </w:r>
      <w:proofErr w:type="spellEnd"/>
      <w:r w:rsidRPr="00911FD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11FDA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</w:t>
      </w:r>
      <w:proofErr w:type="spellEnd"/>
      <w:r w:rsidRPr="00911FD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11FDA">
        <w:rPr>
          <w:rFonts w:ascii="Times New Roman" w:hAnsi="Times New Roman" w:cs="Times New Roman"/>
          <w:b/>
          <w:bCs/>
          <w:i/>
          <w:iCs/>
          <w:sz w:val="24"/>
          <w:szCs w:val="24"/>
        </w:rPr>
        <w:t>Saavedra</w:t>
      </w:r>
      <w:proofErr w:type="spellEnd"/>
      <w:r w:rsidRPr="00911FDA">
        <w:rPr>
          <w:rFonts w:ascii="Times New Roman" w:hAnsi="Times New Roman" w:cs="Times New Roman"/>
          <w:sz w:val="24"/>
          <w:szCs w:val="24"/>
        </w:rPr>
        <w:t xml:space="preserve">, autor románu </w:t>
      </w:r>
      <w:r w:rsidRPr="00911FDA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Dômyselný rytier Don </w:t>
      </w:r>
      <w:proofErr w:type="spellStart"/>
      <w:r w:rsidRPr="00911FDA">
        <w:rPr>
          <w:rFonts w:ascii="Times New Roman" w:hAnsi="Times New Roman" w:cs="Times New Roman"/>
          <w:i/>
          <w:iCs/>
          <w:sz w:val="24"/>
          <w:szCs w:val="24"/>
          <w:u w:val="single"/>
        </w:rPr>
        <w:t>Quijote</w:t>
      </w:r>
      <w:proofErr w:type="spellEnd"/>
      <w:r w:rsidRPr="00911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1FDA">
        <w:rPr>
          <w:rFonts w:ascii="Times New Roman" w:hAnsi="Times New Roman" w:cs="Times New Roman"/>
          <w:i/>
          <w:iCs/>
          <w:sz w:val="24"/>
          <w:szCs w:val="24"/>
          <w:u w:val="single"/>
        </w:rPr>
        <w:t>de</w:t>
      </w:r>
      <w:proofErr w:type="spellEnd"/>
      <w:r w:rsidRPr="00911FDA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</w:t>
      </w:r>
      <w:smartTag w:uri="urn:schemas-microsoft-com:office:smarttags" w:element="PersonName">
        <w:smartTagPr>
          <w:attr w:name="ProductID" w:val="la Mancha. Dielo"/>
        </w:smartTagPr>
        <w:r w:rsidRPr="00911FDA">
          <w:rPr>
            <w:rFonts w:ascii="Times New Roman" w:hAnsi="Times New Roman" w:cs="Times New Roman"/>
            <w:i/>
            <w:iCs/>
            <w:sz w:val="24"/>
            <w:szCs w:val="24"/>
            <w:u w:val="single"/>
          </w:rPr>
          <w:t xml:space="preserve">la </w:t>
        </w:r>
        <w:proofErr w:type="spellStart"/>
        <w:r w:rsidRPr="00911FDA">
          <w:rPr>
            <w:rFonts w:ascii="Times New Roman" w:hAnsi="Times New Roman" w:cs="Times New Roman"/>
            <w:i/>
            <w:iCs/>
            <w:sz w:val="24"/>
            <w:szCs w:val="24"/>
            <w:u w:val="single"/>
          </w:rPr>
          <w:t>Mancha</w:t>
        </w:r>
        <w:proofErr w:type="spellEnd"/>
        <w:r w:rsidRPr="00911FDA">
          <w:rPr>
            <w:rFonts w:ascii="Times New Roman" w:hAnsi="Times New Roman" w:cs="Times New Roman"/>
            <w:sz w:val="24"/>
            <w:szCs w:val="24"/>
          </w:rPr>
          <w:t>. Dielo</w:t>
        </w:r>
      </w:smartTag>
      <w:r w:rsidRPr="00911FDA">
        <w:rPr>
          <w:rFonts w:ascii="Times New Roman" w:hAnsi="Times New Roman" w:cs="Times New Roman"/>
          <w:sz w:val="24"/>
          <w:szCs w:val="24"/>
        </w:rPr>
        <w:t xml:space="preserve"> je </w:t>
      </w:r>
      <w:r w:rsidRPr="00911FDA">
        <w:rPr>
          <w:rFonts w:ascii="Times New Roman" w:hAnsi="Times New Roman" w:cs="Times New Roman"/>
          <w:i/>
          <w:sz w:val="24"/>
          <w:szCs w:val="24"/>
          <w:u w:val="single"/>
        </w:rPr>
        <w:t>satirou</w:t>
      </w:r>
      <w:r w:rsidRPr="00A812A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11FDA">
        <w:rPr>
          <w:rFonts w:ascii="Times New Roman" w:hAnsi="Times New Roman" w:cs="Times New Roman"/>
          <w:i/>
          <w:sz w:val="24"/>
          <w:szCs w:val="24"/>
        </w:rPr>
        <w:t>na rytierske romány.</w:t>
      </w:r>
      <w:r w:rsidRPr="00911FDA">
        <w:rPr>
          <w:rFonts w:ascii="Times New Roman" w:hAnsi="Times New Roman" w:cs="Times New Roman"/>
          <w:sz w:val="24"/>
          <w:szCs w:val="24"/>
        </w:rPr>
        <w:t xml:space="preserve"> Hlavná postava don </w:t>
      </w:r>
      <w:proofErr w:type="spellStart"/>
      <w:r w:rsidRPr="00911FDA">
        <w:rPr>
          <w:rFonts w:ascii="Times New Roman" w:hAnsi="Times New Roman" w:cs="Times New Roman"/>
          <w:sz w:val="24"/>
          <w:szCs w:val="24"/>
        </w:rPr>
        <w:t>Quijote</w:t>
      </w:r>
      <w:proofErr w:type="spellEnd"/>
      <w:r w:rsidRPr="00911FDA">
        <w:rPr>
          <w:rFonts w:ascii="Times New Roman" w:hAnsi="Times New Roman" w:cs="Times New Roman"/>
          <w:sz w:val="24"/>
          <w:szCs w:val="24"/>
        </w:rPr>
        <w:t xml:space="preserve"> sa pomätie z čítania rytierskych románov. Putuje po svete so svojím zbrojnošom </w:t>
      </w:r>
      <w:proofErr w:type="spellStart"/>
      <w:r w:rsidRPr="00911FDA">
        <w:rPr>
          <w:rFonts w:ascii="Times New Roman" w:hAnsi="Times New Roman" w:cs="Times New Roman"/>
          <w:sz w:val="24"/>
          <w:szCs w:val="24"/>
        </w:rPr>
        <w:t>Sanchom</w:t>
      </w:r>
      <w:proofErr w:type="spellEnd"/>
      <w:r w:rsidRPr="00911F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1FDA">
        <w:rPr>
          <w:rFonts w:ascii="Times New Roman" w:hAnsi="Times New Roman" w:cs="Times New Roman"/>
          <w:sz w:val="24"/>
          <w:szCs w:val="24"/>
        </w:rPr>
        <w:t>Panzom</w:t>
      </w:r>
      <w:proofErr w:type="spellEnd"/>
      <w:r w:rsidRPr="00911FDA">
        <w:rPr>
          <w:rFonts w:ascii="Times New Roman" w:hAnsi="Times New Roman" w:cs="Times New Roman"/>
          <w:sz w:val="24"/>
          <w:szCs w:val="24"/>
        </w:rPr>
        <w:t xml:space="preserve">, aby obnovil rytiersku slávu a naprával krivdy. Takmer všetky jeho dobrodružstvá sú zosmiešnené (napr. bojuje s veternými mlynmi, ktoré považuje za zlých obrov). Don </w:t>
      </w:r>
      <w:proofErr w:type="spellStart"/>
      <w:r w:rsidRPr="00911FDA">
        <w:rPr>
          <w:rFonts w:ascii="Times New Roman" w:hAnsi="Times New Roman" w:cs="Times New Roman"/>
          <w:sz w:val="24"/>
          <w:szCs w:val="24"/>
        </w:rPr>
        <w:t>Quijote</w:t>
      </w:r>
      <w:proofErr w:type="spellEnd"/>
      <w:r w:rsidRPr="00911FDA">
        <w:rPr>
          <w:rFonts w:ascii="Times New Roman" w:hAnsi="Times New Roman" w:cs="Times New Roman"/>
          <w:sz w:val="24"/>
          <w:szCs w:val="24"/>
        </w:rPr>
        <w:t xml:space="preserve"> je veľký rojko, kým </w:t>
      </w:r>
      <w:proofErr w:type="spellStart"/>
      <w:r w:rsidRPr="00911FDA">
        <w:rPr>
          <w:rFonts w:ascii="Times New Roman" w:hAnsi="Times New Roman" w:cs="Times New Roman"/>
          <w:sz w:val="24"/>
          <w:szCs w:val="24"/>
        </w:rPr>
        <w:t>Sancho</w:t>
      </w:r>
      <w:proofErr w:type="spellEnd"/>
      <w:r w:rsidRPr="00911FDA">
        <w:rPr>
          <w:rFonts w:ascii="Times New Roman" w:hAnsi="Times New Roman" w:cs="Times New Roman"/>
          <w:sz w:val="24"/>
          <w:szCs w:val="24"/>
        </w:rPr>
        <w:t xml:space="preserve"> vyniká zdravým sedliackym rozumom a snaží sa </w:t>
      </w:r>
      <w:proofErr w:type="spellStart"/>
      <w:r w:rsidRPr="00911FDA">
        <w:rPr>
          <w:rFonts w:ascii="Times New Roman" w:hAnsi="Times New Roman" w:cs="Times New Roman"/>
          <w:sz w:val="24"/>
          <w:szCs w:val="24"/>
        </w:rPr>
        <w:t>Quijota</w:t>
      </w:r>
      <w:proofErr w:type="spellEnd"/>
      <w:r w:rsidRPr="00911FDA">
        <w:rPr>
          <w:rFonts w:ascii="Times New Roman" w:hAnsi="Times New Roman" w:cs="Times New Roman"/>
          <w:sz w:val="24"/>
          <w:szCs w:val="24"/>
        </w:rPr>
        <w:t xml:space="preserve"> uzemniť. Dnes pojmom don </w:t>
      </w:r>
      <w:proofErr w:type="spellStart"/>
      <w:r w:rsidRPr="00911FDA">
        <w:rPr>
          <w:rFonts w:ascii="Times New Roman" w:hAnsi="Times New Roman" w:cs="Times New Roman"/>
          <w:sz w:val="24"/>
          <w:szCs w:val="24"/>
        </w:rPr>
        <w:t>Quijote</w:t>
      </w:r>
      <w:proofErr w:type="spellEnd"/>
      <w:r w:rsidRPr="00911FDA">
        <w:rPr>
          <w:rFonts w:ascii="Times New Roman" w:hAnsi="Times New Roman" w:cs="Times New Roman"/>
          <w:sz w:val="24"/>
          <w:szCs w:val="24"/>
        </w:rPr>
        <w:t xml:space="preserve"> označujeme rojčivú osobu, ktorá „lieta v oblakoch“.</w:t>
      </w:r>
    </w:p>
    <w:p w:rsidR="00911FDA" w:rsidRPr="00911FDA" w:rsidRDefault="00911FDA" w:rsidP="00911FD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11FDA" w:rsidRPr="00911FDA" w:rsidRDefault="00911FDA" w:rsidP="00911FDA">
      <w:pPr>
        <w:pStyle w:val="Nadpis1"/>
      </w:pPr>
      <w:r w:rsidRPr="00911FDA">
        <w:t>Anglická literatúra</w:t>
      </w:r>
    </w:p>
    <w:p w:rsidR="00911FDA" w:rsidRPr="00911FDA" w:rsidRDefault="002D2C8B" w:rsidP="00911FDA">
      <w:pPr>
        <w:pStyle w:val="Zkladntext"/>
        <w:rPr>
          <w:i/>
          <w:u w:val="single"/>
        </w:rPr>
      </w:pPr>
      <w:r>
        <w:rPr>
          <w:b/>
          <w:i/>
        </w:rPr>
        <w:t>William Shakespe</w:t>
      </w:r>
      <w:r w:rsidR="00911FDA" w:rsidRPr="00911FDA">
        <w:rPr>
          <w:b/>
          <w:i/>
        </w:rPr>
        <w:t>are</w:t>
      </w:r>
      <w:r w:rsidR="00911FDA" w:rsidRPr="00911FDA">
        <w:t xml:space="preserve"> – dramatik svetového formátu, </w:t>
      </w:r>
      <w:r w:rsidR="00911FDA" w:rsidRPr="00911FDA">
        <w:rPr>
          <w:u w:val="single"/>
        </w:rPr>
        <w:t>predstaviteľ alžbetínskeho divadla</w:t>
      </w:r>
      <w:r w:rsidR="00911FDA" w:rsidRPr="00911FDA">
        <w:t xml:space="preserve"> (nazvaného podľa panovania kráľovnej Alžbety I.).  Usadil sa s kočovnou hereckou spoločnosťou v Londýne a jeho najvýznamnejšie obdobie sa viaže s </w:t>
      </w:r>
      <w:r w:rsidR="00911FDA" w:rsidRPr="00911FDA">
        <w:rPr>
          <w:u w:val="single"/>
        </w:rPr>
        <w:t xml:space="preserve">divadlom </w:t>
      </w:r>
      <w:proofErr w:type="spellStart"/>
      <w:r w:rsidR="00911FDA" w:rsidRPr="00911FDA">
        <w:rPr>
          <w:u w:val="single"/>
        </w:rPr>
        <w:t>Globe</w:t>
      </w:r>
      <w:proofErr w:type="spellEnd"/>
      <w:r w:rsidR="00911FDA" w:rsidRPr="00911FDA">
        <w:rPr>
          <w:u w:val="single"/>
        </w:rPr>
        <w:t xml:space="preserve"> </w:t>
      </w:r>
      <w:proofErr w:type="spellStart"/>
      <w:r w:rsidR="00911FDA" w:rsidRPr="00911FDA">
        <w:rPr>
          <w:u w:val="single"/>
        </w:rPr>
        <w:t>Theater</w:t>
      </w:r>
      <w:proofErr w:type="spellEnd"/>
      <w:r w:rsidR="00911FDA" w:rsidRPr="00911FDA">
        <w:t xml:space="preserve">. Jeho diela delíme na </w:t>
      </w:r>
      <w:r w:rsidR="00911FDA" w:rsidRPr="00911FDA">
        <w:rPr>
          <w:i/>
          <w:u w:val="single"/>
        </w:rPr>
        <w:t>komédie, tragédie a historické hry.</w:t>
      </w:r>
    </w:p>
    <w:p w:rsidR="00911FDA" w:rsidRPr="00911FDA" w:rsidRDefault="00911FDA" w:rsidP="00911FDA">
      <w:pPr>
        <w:pStyle w:val="Zkladntext"/>
      </w:pPr>
      <w:r w:rsidRPr="00911FDA">
        <w:t xml:space="preserve"> V </w:t>
      </w:r>
      <w:r w:rsidRPr="00911FDA">
        <w:rPr>
          <w:b/>
        </w:rPr>
        <w:t>komédiách</w:t>
      </w:r>
      <w:r w:rsidRPr="00911FDA">
        <w:t xml:space="preserve"> postavy bojujú o svoju lásku a dobré vzťahy. Ide v nich najmä o situačnú a charakterovú komiku. Hry sú často komponované na zámene postáv. Najvýznamnejšie komédie sú: </w:t>
      </w:r>
      <w:r w:rsidRPr="00911FDA">
        <w:rPr>
          <w:i/>
          <w:iCs/>
          <w:u w:val="single"/>
        </w:rPr>
        <w:t>Skrotenie zlej ženy</w:t>
      </w:r>
      <w:r w:rsidRPr="00911FDA">
        <w:t xml:space="preserve">, </w:t>
      </w:r>
      <w:r w:rsidRPr="00911FDA">
        <w:rPr>
          <w:i/>
          <w:iCs/>
          <w:u w:val="single"/>
        </w:rPr>
        <w:t>Sen noci</w:t>
      </w:r>
      <w:r w:rsidRPr="00911FDA">
        <w:t xml:space="preserve"> </w:t>
      </w:r>
      <w:r w:rsidRPr="00911FDA">
        <w:rPr>
          <w:i/>
          <w:iCs/>
          <w:u w:val="single"/>
        </w:rPr>
        <w:t>svätojánskej</w:t>
      </w:r>
      <w:r w:rsidRPr="00911FDA">
        <w:t xml:space="preserve">, </w:t>
      </w:r>
      <w:r w:rsidRPr="00911FDA">
        <w:rPr>
          <w:i/>
          <w:iCs/>
          <w:u w:val="single"/>
        </w:rPr>
        <w:t>Mnoho kriku pre nič</w:t>
      </w:r>
      <w:r w:rsidRPr="00911FDA">
        <w:t xml:space="preserve">, </w:t>
      </w:r>
      <w:r w:rsidRPr="00911FDA">
        <w:rPr>
          <w:i/>
          <w:iCs/>
          <w:u w:val="single"/>
        </w:rPr>
        <w:t>Ako sa vám páči</w:t>
      </w:r>
      <w:r w:rsidRPr="00911FDA">
        <w:t xml:space="preserve">, </w:t>
      </w:r>
      <w:r w:rsidRPr="00911FDA">
        <w:rPr>
          <w:i/>
          <w:iCs/>
          <w:u w:val="single"/>
        </w:rPr>
        <w:t>Veselé panie z </w:t>
      </w:r>
      <w:proofErr w:type="spellStart"/>
      <w:r w:rsidRPr="00911FDA">
        <w:rPr>
          <w:i/>
          <w:iCs/>
          <w:u w:val="single"/>
        </w:rPr>
        <w:t>Windsoru</w:t>
      </w:r>
      <w:proofErr w:type="spellEnd"/>
      <w:r w:rsidRPr="00911FDA">
        <w:t xml:space="preserve"> – táto komédia bola zvlášť úspešná. Ide v nej o potrestanie záletníka a pôžitkára </w:t>
      </w:r>
      <w:proofErr w:type="spellStart"/>
      <w:r w:rsidRPr="00911FDA">
        <w:t>Falstaffa</w:t>
      </w:r>
      <w:proofErr w:type="spellEnd"/>
      <w:r w:rsidRPr="00911FDA">
        <w:t>.</w:t>
      </w:r>
    </w:p>
    <w:p w:rsidR="00911FDA" w:rsidRPr="00911FDA" w:rsidRDefault="00911FDA" w:rsidP="00911FDA">
      <w:pPr>
        <w:pStyle w:val="Zkladntext"/>
      </w:pPr>
      <w:r w:rsidRPr="00911FDA">
        <w:t xml:space="preserve"> V </w:t>
      </w:r>
      <w:r w:rsidRPr="00911FDA">
        <w:rPr>
          <w:b/>
        </w:rPr>
        <w:t xml:space="preserve">tragédiách </w:t>
      </w:r>
      <w:r w:rsidRPr="00911FDA">
        <w:t>ide o boj dobra a zla, podlosti a čestnosti:</w:t>
      </w:r>
    </w:p>
    <w:p w:rsidR="00911FDA" w:rsidRPr="00911FDA" w:rsidRDefault="00911FDA" w:rsidP="00911FD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11FDA">
        <w:rPr>
          <w:rFonts w:ascii="Times New Roman" w:hAnsi="Times New Roman" w:cs="Times New Roman"/>
          <w:i/>
          <w:iCs/>
          <w:sz w:val="24"/>
          <w:szCs w:val="24"/>
          <w:u w:val="single"/>
        </w:rPr>
        <w:t>Rómeo</w:t>
      </w:r>
      <w:proofErr w:type="spellEnd"/>
      <w:r w:rsidRPr="00911FDA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a Júlia</w:t>
      </w:r>
      <w:r w:rsidRPr="00911FDA">
        <w:rPr>
          <w:rFonts w:ascii="Times New Roman" w:hAnsi="Times New Roman" w:cs="Times New Roman"/>
          <w:sz w:val="24"/>
          <w:szCs w:val="24"/>
        </w:rPr>
        <w:t xml:space="preserve"> – ľúbostná dráma z talianskej Verony o dvoch znepriatelených rodoch (</w:t>
      </w:r>
      <w:proofErr w:type="spellStart"/>
      <w:r w:rsidRPr="00911FDA">
        <w:rPr>
          <w:rFonts w:ascii="Times New Roman" w:hAnsi="Times New Roman" w:cs="Times New Roman"/>
          <w:sz w:val="24"/>
          <w:szCs w:val="24"/>
        </w:rPr>
        <w:t>Montekovci</w:t>
      </w:r>
      <w:proofErr w:type="spellEnd"/>
      <w:r w:rsidRPr="00911FDA">
        <w:rPr>
          <w:rFonts w:ascii="Times New Roman" w:hAnsi="Times New Roman" w:cs="Times New Roman"/>
          <w:sz w:val="24"/>
          <w:szCs w:val="24"/>
        </w:rPr>
        <w:t xml:space="preserve"> a </w:t>
      </w:r>
      <w:proofErr w:type="spellStart"/>
      <w:r w:rsidRPr="00911FDA">
        <w:rPr>
          <w:rFonts w:ascii="Times New Roman" w:hAnsi="Times New Roman" w:cs="Times New Roman"/>
          <w:sz w:val="24"/>
          <w:szCs w:val="24"/>
        </w:rPr>
        <w:t>Capuletovci</w:t>
      </w:r>
      <w:proofErr w:type="spellEnd"/>
      <w:r w:rsidRPr="00911FDA">
        <w:rPr>
          <w:rFonts w:ascii="Times New Roman" w:hAnsi="Times New Roman" w:cs="Times New Roman"/>
          <w:sz w:val="24"/>
          <w:szCs w:val="24"/>
        </w:rPr>
        <w:t>), ktoré uzmieri až smrť ich detí.</w:t>
      </w:r>
    </w:p>
    <w:p w:rsidR="00E60B3D" w:rsidRDefault="00911FDA" w:rsidP="00911FDA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C135EF">
        <w:rPr>
          <w:rFonts w:ascii="Times New Roman" w:hAnsi="Times New Roman" w:cs="Times New Roman"/>
          <w:b/>
          <w:i/>
          <w:iCs/>
          <w:sz w:val="24"/>
          <w:szCs w:val="24"/>
        </w:rPr>
        <w:t>Hamlet</w:t>
      </w:r>
      <w:r w:rsidRPr="00911FDA">
        <w:rPr>
          <w:rFonts w:ascii="Times New Roman" w:hAnsi="Times New Roman" w:cs="Times New Roman"/>
          <w:sz w:val="24"/>
          <w:szCs w:val="24"/>
        </w:rPr>
        <w:t xml:space="preserve"> – tragédia zobrazuje boj osamelého jedinca – princa Hamleta - so svetom intríg. Dánsky kráľovič Hamlet sa od ducha svojho mŕtveho otca na hradbách hradu </w:t>
      </w:r>
      <w:proofErr w:type="spellStart"/>
      <w:r w:rsidRPr="00911FDA">
        <w:rPr>
          <w:rFonts w:ascii="Times New Roman" w:hAnsi="Times New Roman" w:cs="Times New Roman"/>
          <w:sz w:val="24"/>
          <w:szCs w:val="24"/>
        </w:rPr>
        <w:t>Elsinor</w:t>
      </w:r>
      <w:proofErr w:type="spellEnd"/>
      <w:r w:rsidRPr="00911FDA">
        <w:rPr>
          <w:rFonts w:ascii="Times New Roman" w:hAnsi="Times New Roman" w:cs="Times New Roman"/>
          <w:sz w:val="24"/>
          <w:szCs w:val="24"/>
        </w:rPr>
        <w:t xml:space="preserve"> dozvie, že bol úkladne zavraždený vlastným bratom, terajším vládcom </w:t>
      </w:r>
      <w:proofErr w:type="spellStart"/>
      <w:r w:rsidRPr="00911FDA">
        <w:rPr>
          <w:rFonts w:ascii="Times New Roman" w:hAnsi="Times New Roman" w:cs="Times New Roman"/>
          <w:sz w:val="24"/>
          <w:szCs w:val="24"/>
        </w:rPr>
        <w:t>Claudiom</w:t>
      </w:r>
      <w:proofErr w:type="spellEnd"/>
      <w:r w:rsidRPr="00911FDA">
        <w:rPr>
          <w:rFonts w:ascii="Times New Roman" w:hAnsi="Times New Roman" w:cs="Times New Roman"/>
          <w:sz w:val="24"/>
          <w:szCs w:val="24"/>
        </w:rPr>
        <w:t>, ktorý žije s </w:t>
      </w:r>
      <w:proofErr w:type="spellStart"/>
      <w:r w:rsidRPr="00911FDA">
        <w:rPr>
          <w:rFonts w:ascii="Times New Roman" w:hAnsi="Times New Roman" w:cs="Times New Roman"/>
          <w:sz w:val="24"/>
          <w:szCs w:val="24"/>
        </w:rPr>
        <w:t>Hamletovou</w:t>
      </w:r>
      <w:proofErr w:type="spellEnd"/>
      <w:r w:rsidRPr="00911FDA">
        <w:rPr>
          <w:rFonts w:ascii="Times New Roman" w:hAnsi="Times New Roman" w:cs="Times New Roman"/>
          <w:sz w:val="24"/>
          <w:szCs w:val="24"/>
        </w:rPr>
        <w:t xml:space="preserve"> matkou, kráľovnou Gertrúdou. Žiada, aby ho pomstil. Hamlet nechce konať impulzívne, až po dlhšom váhaní sa rozhodne konať. Aby sa utvrdil v strýkovej vine, predstiera šialenstvo a zorganizuje aj divadelné predstavenie, zobrazujúce presne to, čo sa odohralo v ich rodine. Od tejto chvíle je s otčimom v konflikte až po tragické finále, kedy všetci protagonisti tragicky hynú. (Kráľovná Gertrúda, </w:t>
      </w:r>
      <w:proofErr w:type="spellStart"/>
      <w:r w:rsidRPr="00911FDA">
        <w:rPr>
          <w:rFonts w:ascii="Times New Roman" w:hAnsi="Times New Roman" w:cs="Times New Roman"/>
          <w:sz w:val="24"/>
          <w:szCs w:val="24"/>
        </w:rPr>
        <w:t>Claudius</w:t>
      </w:r>
      <w:proofErr w:type="spellEnd"/>
      <w:r w:rsidRPr="00911F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1FDA">
        <w:rPr>
          <w:rFonts w:ascii="Times New Roman" w:hAnsi="Times New Roman" w:cs="Times New Roman"/>
          <w:sz w:val="24"/>
          <w:szCs w:val="24"/>
        </w:rPr>
        <w:t>Hamlet</w:t>
      </w:r>
      <w:proofErr w:type="spellEnd"/>
      <w:r w:rsidRPr="00911F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1FDA">
        <w:rPr>
          <w:rFonts w:ascii="Times New Roman" w:hAnsi="Times New Roman" w:cs="Times New Roman"/>
          <w:sz w:val="24"/>
          <w:szCs w:val="24"/>
        </w:rPr>
        <w:t>Leartes</w:t>
      </w:r>
      <w:proofErr w:type="spellEnd"/>
      <w:r w:rsidRPr="00911FDA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911FDA">
        <w:rPr>
          <w:rFonts w:ascii="Times New Roman" w:hAnsi="Times New Roman" w:cs="Times New Roman"/>
          <w:sz w:val="24"/>
          <w:szCs w:val="24"/>
        </w:rPr>
        <w:t>Oféliin</w:t>
      </w:r>
      <w:proofErr w:type="spellEnd"/>
      <w:r w:rsidRPr="00911FDA">
        <w:rPr>
          <w:rFonts w:ascii="Times New Roman" w:hAnsi="Times New Roman" w:cs="Times New Roman"/>
          <w:sz w:val="24"/>
          <w:szCs w:val="24"/>
        </w:rPr>
        <w:t xml:space="preserve"> </w:t>
      </w:r>
      <w:r w:rsidRPr="00911FDA">
        <w:rPr>
          <w:rFonts w:ascii="Times New Roman" w:hAnsi="Times New Roman" w:cs="Times New Roman"/>
          <w:sz w:val="24"/>
          <w:szCs w:val="24"/>
        </w:rPr>
        <w:lastRenderedPageBreak/>
        <w:t>brat, predtým i </w:t>
      </w:r>
      <w:proofErr w:type="spellStart"/>
      <w:r w:rsidRPr="00911FDA">
        <w:rPr>
          <w:rFonts w:ascii="Times New Roman" w:hAnsi="Times New Roman" w:cs="Times New Roman"/>
          <w:sz w:val="24"/>
          <w:szCs w:val="24"/>
        </w:rPr>
        <w:t>Ofélia</w:t>
      </w:r>
      <w:proofErr w:type="spellEnd"/>
      <w:r w:rsidRPr="00911FDA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911FDA">
        <w:rPr>
          <w:rFonts w:ascii="Times New Roman" w:hAnsi="Times New Roman" w:cs="Times New Roman"/>
          <w:sz w:val="24"/>
          <w:szCs w:val="24"/>
        </w:rPr>
        <w:t>Hamletova</w:t>
      </w:r>
      <w:proofErr w:type="spellEnd"/>
      <w:r w:rsidRPr="00911FDA">
        <w:rPr>
          <w:rFonts w:ascii="Times New Roman" w:hAnsi="Times New Roman" w:cs="Times New Roman"/>
          <w:sz w:val="24"/>
          <w:szCs w:val="24"/>
        </w:rPr>
        <w:t xml:space="preserve"> milá). Zvlášť dojímavý je ľúbostný príbeh Hamleta a komorníkovej dcéry </w:t>
      </w:r>
      <w:proofErr w:type="spellStart"/>
      <w:r w:rsidRPr="00911FDA">
        <w:rPr>
          <w:rFonts w:ascii="Times New Roman" w:hAnsi="Times New Roman" w:cs="Times New Roman"/>
          <w:sz w:val="24"/>
          <w:szCs w:val="24"/>
        </w:rPr>
        <w:t>Ofélie</w:t>
      </w:r>
      <w:proofErr w:type="spellEnd"/>
      <w:r w:rsidRPr="00911FDA">
        <w:rPr>
          <w:rFonts w:ascii="Times New Roman" w:hAnsi="Times New Roman" w:cs="Times New Roman"/>
          <w:sz w:val="24"/>
          <w:szCs w:val="24"/>
        </w:rPr>
        <w:t xml:space="preserve">, ktorá sa v zúfalstve utopí. </w:t>
      </w:r>
      <w:r w:rsidRPr="00911FDA">
        <w:rPr>
          <w:rFonts w:ascii="Times New Roman" w:hAnsi="Times New Roman" w:cs="Times New Roman"/>
          <w:sz w:val="24"/>
          <w:szCs w:val="24"/>
          <w:u w:val="single"/>
        </w:rPr>
        <w:t>Dráma hovorí o túžbe po spravodlivosti a pravde, ale aj o smútku zo skutočnosti, že osud riadi veci inak.</w:t>
      </w:r>
      <w:r w:rsidRPr="00911FDA">
        <w:rPr>
          <w:rFonts w:ascii="Times New Roman" w:hAnsi="Times New Roman" w:cs="Times New Roman"/>
          <w:sz w:val="24"/>
          <w:szCs w:val="24"/>
        </w:rPr>
        <w:t xml:space="preserve"> Známy je </w:t>
      </w:r>
      <w:proofErr w:type="spellStart"/>
      <w:r w:rsidRPr="00911FDA">
        <w:rPr>
          <w:rFonts w:ascii="Times New Roman" w:hAnsi="Times New Roman" w:cs="Times New Roman"/>
          <w:sz w:val="24"/>
          <w:szCs w:val="24"/>
        </w:rPr>
        <w:t>Hamletov</w:t>
      </w:r>
      <w:proofErr w:type="spellEnd"/>
      <w:r w:rsidRPr="00911FDA">
        <w:rPr>
          <w:rFonts w:ascii="Times New Roman" w:hAnsi="Times New Roman" w:cs="Times New Roman"/>
          <w:sz w:val="24"/>
          <w:szCs w:val="24"/>
        </w:rPr>
        <w:t xml:space="preserve"> monológ o zmysle života: „</w:t>
      </w:r>
      <w:r w:rsidRPr="00911FDA">
        <w:rPr>
          <w:rFonts w:ascii="Times New Roman" w:hAnsi="Times New Roman" w:cs="Times New Roman"/>
          <w:i/>
          <w:sz w:val="24"/>
          <w:szCs w:val="24"/>
        </w:rPr>
        <w:t>Byť, či nebyť – to je otázka..“</w:t>
      </w:r>
    </w:p>
    <w:p w:rsidR="00E60B3D" w:rsidRPr="00E60B3D" w:rsidRDefault="00E60B3D" w:rsidP="00E60B3D">
      <w:pPr>
        <w:spacing w:after="0" w:line="240" w:lineRule="auto"/>
        <w:ind w:left="2832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60B3D">
        <w:rPr>
          <w:rFonts w:ascii="Times New Roman" w:eastAsia="Times New Roman" w:hAnsi="Times New Roman" w:cs="Times New Roman"/>
          <w:b/>
          <w:i/>
          <w:sz w:val="24"/>
          <w:szCs w:val="24"/>
        </w:rPr>
        <w:t>HAMLET</w:t>
      </w:r>
      <w:r w:rsidRPr="00E60B3D">
        <w:rPr>
          <w:rFonts w:ascii="Times New Roman" w:eastAsia="Times New Roman" w:hAnsi="Times New Roman" w:cs="Times New Roman"/>
          <w:i/>
          <w:sz w:val="24"/>
          <w:szCs w:val="24"/>
        </w:rPr>
        <w:br/>
        <w:t>Byť, a či nebyť — kto mi odpovie,</w:t>
      </w:r>
      <w:r w:rsidRPr="00E60B3D">
        <w:rPr>
          <w:rFonts w:ascii="Times New Roman" w:eastAsia="Times New Roman" w:hAnsi="Times New Roman" w:cs="Times New Roman"/>
          <w:i/>
          <w:sz w:val="24"/>
          <w:szCs w:val="24"/>
        </w:rPr>
        <w:br/>
        <w:t>čo šľachtí ducha viac: či trpne niesť</w:t>
      </w:r>
      <w:r w:rsidRPr="00E60B3D">
        <w:rPr>
          <w:rFonts w:ascii="Times New Roman" w:eastAsia="Times New Roman" w:hAnsi="Times New Roman" w:cs="Times New Roman"/>
          <w:i/>
          <w:sz w:val="24"/>
          <w:szCs w:val="24"/>
        </w:rPr>
        <w:br/>
        <w:t>strely a šípy zlostnej Šťasteny,</w:t>
      </w:r>
      <w:r w:rsidRPr="00E60B3D">
        <w:rPr>
          <w:rFonts w:ascii="Times New Roman" w:eastAsia="Times New Roman" w:hAnsi="Times New Roman" w:cs="Times New Roman"/>
          <w:i/>
          <w:sz w:val="24"/>
          <w:szCs w:val="24"/>
        </w:rPr>
        <w:br/>
        <w:t>či pozdvihnúť zbraň proti moru bied</w:t>
      </w:r>
      <w:r w:rsidRPr="00E60B3D">
        <w:rPr>
          <w:rFonts w:ascii="Times New Roman" w:eastAsia="Times New Roman" w:hAnsi="Times New Roman" w:cs="Times New Roman"/>
          <w:i/>
          <w:sz w:val="24"/>
          <w:szCs w:val="24"/>
        </w:rPr>
        <w:br/>
        <w:t>a násilne ho premôcť? Umrieť, spať —</w:t>
      </w:r>
      <w:r w:rsidRPr="00E60B3D">
        <w:rPr>
          <w:rFonts w:ascii="Times New Roman" w:eastAsia="Times New Roman" w:hAnsi="Times New Roman" w:cs="Times New Roman"/>
          <w:i/>
          <w:sz w:val="24"/>
          <w:szCs w:val="24"/>
        </w:rPr>
        <w:br/>
        <w:t>nič viac, a myslieť si, že spánkom tým</w:t>
      </w:r>
      <w:r w:rsidRPr="00E60B3D">
        <w:rPr>
          <w:rFonts w:ascii="Times New Roman" w:eastAsia="Times New Roman" w:hAnsi="Times New Roman" w:cs="Times New Roman"/>
          <w:i/>
          <w:sz w:val="24"/>
          <w:szCs w:val="24"/>
        </w:rPr>
        <w:br/>
        <w:t>sa končí srdca bôľ a stovky hrôz,</w:t>
      </w:r>
      <w:r w:rsidRPr="00E60B3D">
        <w:rPr>
          <w:rFonts w:ascii="Times New Roman" w:eastAsia="Times New Roman" w:hAnsi="Times New Roman" w:cs="Times New Roman"/>
          <w:i/>
          <w:sz w:val="24"/>
          <w:szCs w:val="24"/>
        </w:rPr>
        <w:br/>
        <w:t>čo súdené sú nám; nuž umrieť, spať —</w:t>
      </w:r>
      <w:r w:rsidRPr="00E60B3D">
        <w:rPr>
          <w:rFonts w:ascii="Times New Roman" w:eastAsia="Times New Roman" w:hAnsi="Times New Roman" w:cs="Times New Roman"/>
          <w:i/>
          <w:sz w:val="24"/>
          <w:szCs w:val="24"/>
        </w:rPr>
        <w:br/>
        <w:t>to vari je náš vytúžený cieľ?</w:t>
      </w:r>
      <w:r w:rsidRPr="00E60B3D">
        <w:rPr>
          <w:rFonts w:ascii="Times New Roman" w:eastAsia="Times New Roman" w:hAnsi="Times New Roman" w:cs="Times New Roman"/>
          <w:i/>
          <w:sz w:val="24"/>
          <w:szCs w:val="24"/>
        </w:rPr>
        <w:br/>
        <w:t>Spať — azda snívať — ale ľaká nás,</w:t>
      </w:r>
      <w:r w:rsidRPr="00E60B3D">
        <w:rPr>
          <w:rFonts w:ascii="Times New Roman" w:eastAsia="Times New Roman" w:hAnsi="Times New Roman" w:cs="Times New Roman"/>
          <w:i/>
          <w:sz w:val="24"/>
          <w:szCs w:val="24"/>
        </w:rPr>
        <w:br/>
        <w:t>keď unikneme svetským krútňavám,</w:t>
      </w:r>
      <w:r w:rsidRPr="00E60B3D">
        <w:rPr>
          <w:rFonts w:ascii="Times New Roman" w:eastAsia="Times New Roman" w:hAnsi="Times New Roman" w:cs="Times New Roman"/>
          <w:i/>
          <w:sz w:val="24"/>
          <w:szCs w:val="24"/>
        </w:rPr>
        <w:br/>
        <w:t xml:space="preserve">čo v spánku smrti </w:t>
      </w:r>
      <w:proofErr w:type="spellStart"/>
      <w:r w:rsidRPr="00E60B3D">
        <w:rPr>
          <w:rFonts w:ascii="Times New Roman" w:eastAsia="Times New Roman" w:hAnsi="Times New Roman" w:cs="Times New Roman"/>
          <w:i/>
          <w:sz w:val="24"/>
          <w:szCs w:val="24"/>
        </w:rPr>
        <w:t>prisnij</w:t>
      </w:r>
      <w:r w:rsidR="00EF55F0">
        <w:rPr>
          <w:rFonts w:ascii="Times New Roman" w:eastAsia="Times New Roman" w:hAnsi="Times New Roman" w:cs="Times New Roman"/>
          <w:i/>
          <w:sz w:val="24"/>
          <w:szCs w:val="24"/>
        </w:rPr>
        <w:t>ú</w:t>
      </w:r>
      <w:proofErr w:type="spellEnd"/>
      <w:r w:rsidRPr="00E60B3D">
        <w:rPr>
          <w:rFonts w:ascii="Times New Roman" w:eastAsia="Times New Roman" w:hAnsi="Times New Roman" w:cs="Times New Roman"/>
          <w:i/>
          <w:sz w:val="24"/>
          <w:szCs w:val="24"/>
        </w:rPr>
        <w:t xml:space="preserve"> sa nám.</w:t>
      </w:r>
      <w:r w:rsidRPr="00E60B3D">
        <w:rPr>
          <w:rFonts w:ascii="Times New Roman" w:eastAsia="Times New Roman" w:hAnsi="Times New Roman" w:cs="Times New Roman"/>
          <w:i/>
          <w:sz w:val="24"/>
          <w:szCs w:val="24"/>
        </w:rPr>
        <w:br/>
        <w:t>Váhame — práve táto obava</w:t>
      </w:r>
      <w:r w:rsidRPr="00E60B3D">
        <w:rPr>
          <w:rFonts w:ascii="Times New Roman" w:eastAsia="Times New Roman" w:hAnsi="Times New Roman" w:cs="Times New Roman"/>
          <w:i/>
          <w:sz w:val="24"/>
          <w:szCs w:val="24"/>
        </w:rPr>
        <w:br/>
        <w:t>nám predlžuje strasti života.</w:t>
      </w:r>
      <w:r w:rsidRPr="00E60B3D">
        <w:rPr>
          <w:rFonts w:ascii="Times New Roman" w:eastAsia="Times New Roman" w:hAnsi="Times New Roman" w:cs="Times New Roman"/>
          <w:i/>
          <w:sz w:val="24"/>
          <w:szCs w:val="24"/>
        </w:rPr>
        <w:br/>
        <w:t>Veď kto by znášal bič a posmech čias,</w:t>
      </w:r>
    </w:p>
    <w:p w:rsidR="00E60B3D" w:rsidRDefault="00E60B3D" w:rsidP="00E60B3D">
      <w:pPr>
        <w:spacing w:after="0" w:line="240" w:lineRule="auto"/>
        <w:ind w:left="2832"/>
        <w:rPr>
          <w:rFonts w:ascii="Times New Roman" w:hAnsi="Times New Roman" w:cs="Times New Roman"/>
          <w:i/>
          <w:sz w:val="24"/>
          <w:szCs w:val="24"/>
        </w:rPr>
      </w:pPr>
      <w:r w:rsidRPr="00E60B3D">
        <w:rPr>
          <w:rFonts w:ascii="Times New Roman" w:hAnsi="Times New Roman" w:cs="Times New Roman"/>
          <w:i/>
          <w:sz w:val="24"/>
          <w:szCs w:val="24"/>
        </w:rPr>
        <w:t>bezprávie tyranov a spupnosť pyšných,</w:t>
      </w:r>
      <w:r w:rsidRPr="00E60B3D">
        <w:rPr>
          <w:rFonts w:ascii="Times New Roman" w:hAnsi="Times New Roman" w:cs="Times New Roman"/>
          <w:i/>
          <w:sz w:val="24"/>
          <w:szCs w:val="24"/>
        </w:rPr>
        <w:br/>
        <w:t>žihadlá ohrdnutej lásky a ústrky,</w:t>
      </w:r>
      <w:r w:rsidRPr="00E60B3D">
        <w:rPr>
          <w:rFonts w:ascii="Times New Roman" w:hAnsi="Times New Roman" w:cs="Times New Roman"/>
          <w:i/>
          <w:sz w:val="24"/>
          <w:szCs w:val="24"/>
        </w:rPr>
        <w:br/>
        <w:t>čo schopný od neschopných utŕži,</w:t>
      </w:r>
      <w:r w:rsidRPr="00E60B3D">
        <w:rPr>
          <w:rFonts w:ascii="Times New Roman" w:hAnsi="Times New Roman" w:cs="Times New Roman"/>
          <w:i/>
          <w:sz w:val="24"/>
          <w:szCs w:val="24"/>
        </w:rPr>
        <w:br/>
        <w:t>keď ľahko iba jedným bodnutím</w:t>
      </w:r>
      <w:r w:rsidRPr="00E60B3D">
        <w:rPr>
          <w:rFonts w:ascii="Times New Roman" w:hAnsi="Times New Roman" w:cs="Times New Roman"/>
          <w:i/>
          <w:sz w:val="24"/>
          <w:szCs w:val="24"/>
        </w:rPr>
        <w:br/>
        <w:t>svoj pokoj môže nájsť? Kto na pleciach</w:t>
      </w:r>
      <w:r w:rsidRPr="00E60B3D">
        <w:rPr>
          <w:rFonts w:ascii="Times New Roman" w:hAnsi="Times New Roman" w:cs="Times New Roman"/>
          <w:i/>
          <w:sz w:val="24"/>
          <w:szCs w:val="24"/>
        </w:rPr>
        <w:br/>
        <w:t>by vláčil strašnú ťarchu života?</w:t>
      </w:r>
      <w:r w:rsidRPr="00E60B3D">
        <w:rPr>
          <w:rFonts w:ascii="Times New Roman" w:hAnsi="Times New Roman" w:cs="Times New Roman"/>
          <w:i/>
          <w:sz w:val="24"/>
          <w:szCs w:val="24"/>
        </w:rPr>
        <w:br/>
        <w:t>Len hrôza z toho, čo je po smrti,</w:t>
      </w:r>
      <w:r w:rsidRPr="00E60B3D">
        <w:rPr>
          <w:rFonts w:ascii="Times New Roman" w:hAnsi="Times New Roman" w:cs="Times New Roman"/>
          <w:i/>
          <w:sz w:val="24"/>
          <w:szCs w:val="24"/>
        </w:rPr>
        <w:br/>
        <w:t>z neznámych končín, odkiaľ nevracia</w:t>
      </w:r>
      <w:r w:rsidRPr="00E60B3D">
        <w:rPr>
          <w:rFonts w:ascii="Times New Roman" w:hAnsi="Times New Roman" w:cs="Times New Roman"/>
          <w:i/>
          <w:sz w:val="24"/>
          <w:szCs w:val="24"/>
        </w:rPr>
        <w:br/>
        <w:t>sa žiaden pútnik, vôľu marí nám</w:t>
      </w:r>
      <w:r w:rsidRPr="00E60B3D">
        <w:rPr>
          <w:rFonts w:ascii="Times New Roman" w:hAnsi="Times New Roman" w:cs="Times New Roman"/>
          <w:i/>
          <w:sz w:val="24"/>
          <w:szCs w:val="24"/>
        </w:rPr>
        <w:br/>
        <w:t>a káže radšej znášať známe zlá</w:t>
      </w:r>
      <w:r w:rsidRPr="00E60B3D">
        <w:rPr>
          <w:rFonts w:ascii="Times New Roman" w:hAnsi="Times New Roman" w:cs="Times New Roman"/>
          <w:i/>
          <w:sz w:val="24"/>
          <w:szCs w:val="24"/>
        </w:rPr>
        <w:br/>
        <w:t>než uniknúť k tým, čo sú neznáme.</w:t>
      </w:r>
      <w:r w:rsidRPr="00E60B3D">
        <w:rPr>
          <w:rFonts w:ascii="Times New Roman" w:hAnsi="Times New Roman" w:cs="Times New Roman"/>
          <w:i/>
          <w:sz w:val="24"/>
          <w:szCs w:val="24"/>
        </w:rPr>
        <w:br/>
        <w:t>To vedomie z nás robí zbabelcov</w:t>
      </w:r>
      <w:r w:rsidRPr="00E60B3D">
        <w:rPr>
          <w:rFonts w:ascii="Times New Roman" w:hAnsi="Times New Roman" w:cs="Times New Roman"/>
          <w:i/>
          <w:sz w:val="24"/>
          <w:szCs w:val="24"/>
        </w:rPr>
        <w:br/>
        <w:t>a prirodzená ľudská rozhodnosť</w:t>
      </w:r>
      <w:r w:rsidRPr="00E60B3D">
        <w:rPr>
          <w:rFonts w:ascii="Times New Roman" w:hAnsi="Times New Roman" w:cs="Times New Roman"/>
          <w:i/>
          <w:sz w:val="24"/>
          <w:szCs w:val="24"/>
        </w:rPr>
        <w:br/>
        <w:t>uvädá v temnom tieni dohadov;</w:t>
      </w:r>
      <w:r w:rsidRPr="00E60B3D">
        <w:rPr>
          <w:rFonts w:ascii="Times New Roman" w:hAnsi="Times New Roman" w:cs="Times New Roman"/>
          <w:i/>
          <w:sz w:val="24"/>
          <w:szCs w:val="24"/>
        </w:rPr>
        <w:br/>
        <w:t>najsmelšie plány, veľké zámery</w:t>
      </w:r>
      <w:r w:rsidRPr="00E60B3D">
        <w:rPr>
          <w:rFonts w:ascii="Times New Roman" w:hAnsi="Times New Roman" w:cs="Times New Roman"/>
          <w:i/>
          <w:sz w:val="24"/>
          <w:szCs w:val="24"/>
        </w:rPr>
        <w:br/>
        <w:t>tak ako bubliny sa rozpľasnú</w:t>
      </w:r>
      <w:r w:rsidRPr="00E60B3D">
        <w:rPr>
          <w:rFonts w:ascii="Times New Roman" w:hAnsi="Times New Roman" w:cs="Times New Roman"/>
          <w:i/>
          <w:sz w:val="24"/>
          <w:szCs w:val="24"/>
        </w:rPr>
        <w:br/>
        <w:t>a nikdy nedozrejú na činy.</w:t>
      </w:r>
    </w:p>
    <w:p w:rsidR="00E60B3D" w:rsidRPr="00E60B3D" w:rsidRDefault="00E60B3D" w:rsidP="00E60B3D">
      <w:pPr>
        <w:spacing w:after="0" w:line="240" w:lineRule="auto"/>
        <w:ind w:left="2832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911FDA" w:rsidRPr="00911FDA" w:rsidRDefault="00911FDA" w:rsidP="00911FD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11FDA">
        <w:rPr>
          <w:rFonts w:ascii="Times New Roman" w:hAnsi="Times New Roman" w:cs="Times New Roman"/>
          <w:i/>
          <w:iCs/>
          <w:sz w:val="24"/>
          <w:szCs w:val="24"/>
          <w:u w:val="single"/>
        </w:rPr>
        <w:t>Othello</w:t>
      </w:r>
      <w:proofErr w:type="spellEnd"/>
      <w:r w:rsidRPr="00911FDA">
        <w:rPr>
          <w:rFonts w:ascii="Times New Roman" w:hAnsi="Times New Roman" w:cs="Times New Roman"/>
          <w:sz w:val="24"/>
          <w:szCs w:val="24"/>
        </w:rPr>
        <w:t xml:space="preserve"> – autor sa tu zamýšľa nad vzťahom manželstva a politických intríg, ktoré spôsobia, že benátsky vojvodca </w:t>
      </w:r>
      <w:proofErr w:type="spellStart"/>
      <w:r w:rsidRPr="00911FDA">
        <w:rPr>
          <w:rFonts w:ascii="Times New Roman" w:hAnsi="Times New Roman" w:cs="Times New Roman"/>
          <w:sz w:val="24"/>
          <w:szCs w:val="24"/>
        </w:rPr>
        <w:t>Othello</w:t>
      </w:r>
      <w:proofErr w:type="spellEnd"/>
      <w:r w:rsidRPr="00911FDA">
        <w:rPr>
          <w:rFonts w:ascii="Times New Roman" w:hAnsi="Times New Roman" w:cs="Times New Roman"/>
          <w:sz w:val="24"/>
          <w:szCs w:val="24"/>
        </w:rPr>
        <w:t xml:space="preserve"> v záchvate žiarlivosti zaškrtil vlastnú manželku </w:t>
      </w:r>
      <w:proofErr w:type="spellStart"/>
      <w:r w:rsidRPr="00911FDA">
        <w:rPr>
          <w:rFonts w:ascii="Times New Roman" w:hAnsi="Times New Roman" w:cs="Times New Roman"/>
          <w:sz w:val="24"/>
          <w:szCs w:val="24"/>
        </w:rPr>
        <w:t>Desdemonu</w:t>
      </w:r>
      <w:proofErr w:type="spellEnd"/>
      <w:r w:rsidRPr="00911FD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11FDA" w:rsidRPr="00911FDA" w:rsidRDefault="00911FDA" w:rsidP="00911FD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11FDA">
        <w:rPr>
          <w:rFonts w:ascii="Times New Roman" w:hAnsi="Times New Roman" w:cs="Times New Roman"/>
          <w:i/>
          <w:iCs/>
          <w:sz w:val="24"/>
          <w:szCs w:val="24"/>
          <w:u w:val="single"/>
        </w:rPr>
        <w:t>Mecbeth</w:t>
      </w:r>
      <w:proofErr w:type="spellEnd"/>
      <w:r w:rsidRPr="00911FDA">
        <w:rPr>
          <w:rFonts w:ascii="Times New Roman" w:hAnsi="Times New Roman" w:cs="Times New Roman"/>
          <w:sz w:val="24"/>
          <w:szCs w:val="24"/>
        </w:rPr>
        <w:t xml:space="preserve"> – hovorí o terorizme ako o prostriedku dosiahnutia politických cieľov a o rizikách autoritatívnych režimov. Tieto myšlienky spracoval na príbehu vojvodcu, ktorý pod vplyvom svojej manželky úkladne zavraždí škótskeho kráľa, aby sa stal neobmedzeným tyranom.</w:t>
      </w:r>
    </w:p>
    <w:p w:rsidR="00911FDA" w:rsidRPr="00911FDA" w:rsidRDefault="00911FDA" w:rsidP="00911FDA">
      <w:pPr>
        <w:jc w:val="both"/>
        <w:rPr>
          <w:rFonts w:ascii="Times New Roman" w:hAnsi="Times New Roman" w:cs="Times New Roman"/>
          <w:sz w:val="24"/>
          <w:szCs w:val="24"/>
        </w:rPr>
      </w:pPr>
      <w:r w:rsidRPr="00911FDA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Kráľ </w:t>
      </w:r>
      <w:proofErr w:type="spellStart"/>
      <w:r w:rsidRPr="00911FDA">
        <w:rPr>
          <w:rFonts w:ascii="Times New Roman" w:hAnsi="Times New Roman" w:cs="Times New Roman"/>
          <w:i/>
          <w:iCs/>
          <w:sz w:val="24"/>
          <w:szCs w:val="24"/>
          <w:u w:val="single"/>
        </w:rPr>
        <w:t>Lear</w:t>
      </w:r>
      <w:proofErr w:type="spellEnd"/>
      <w:r w:rsidRPr="00911FDA">
        <w:rPr>
          <w:rFonts w:ascii="Times New Roman" w:hAnsi="Times New Roman" w:cs="Times New Roman"/>
          <w:sz w:val="24"/>
          <w:szCs w:val="24"/>
        </w:rPr>
        <w:t xml:space="preserve"> – vychádza tu z </w:t>
      </w:r>
      <w:proofErr w:type="spellStart"/>
      <w:r w:rsidRPr="00911FDA">
        <w:rPr>
          <w:rFonts w:ascii="Times New Roman" w:hAnsi="Times New Roman" w:cs="Times New Roman"/>
          <w:sz w:val="24"/>
          <w:szCs w:val="24"/>
        </w:rPr>
        <w:t>legendového</w:t>
      </w:r>
      <w:proofErr w:type="spellEnd"/>
      <w:r w:rsidRPr="00911FDA">
        <w:rPr>
          <w:rFonts w:ascii="Times New Roman" w:hAnsi="Times New Roman" w:cs="Times New Roman"/>
          <w:sz w:val="24"/>
          <w:szCs w:val="24"/>
        </w:rPr>
        <w:t xml:space="preserve"> modelu o kráľovi a jeho 3 dcérach, ktoré nespravodlivo rozdelí a spôsobí tak sériu tragédií a po ich strate mu žiaľom pukne srdce. </w:t>
      </w:r>
      <w:r w:rsidRPr="00911FDA">
        <w:rPr>
          <w:rFonts w:ascii="Times New Roman" w:hAnsi="Times New Roman" w:cs="Times New Roman"/>
          <w:sz w:val="24"/>
          <w:szCs w:val="24"/>
        </w:rPr>
        <w:lastRenderedPageBreak/>
        <w:t xml:space="preserve">Pozitívnou hrdinkou tragédie je úprimná dcéra </w:t>
      </w:r>
      <w:proofErr w:type="spellStart"/>
      <w:r w:rsidRPr="00911FDA">
        <w:rPr>
          <w:rFonts w:ascii="Times New Roman" w:hAnsi="Times New Roman" w:cs="Times New Roman"/>
          <w:sz w:val="24"/>
          <w:szCs w:val="24"/>
        </w:rPr>
        <w:t>Kordélia</w:t>
      </w:r>
      <w:proofErr w:type="spellEnd"/>
      <w:r w:rsidRPr="00911FDA">
        <w:rPr>
          <w:rFonts w:ascii="Times New Roman" w:hAnsi="Times New Roman" w:cs="Times New Roman"/>
          <w:sz w:val="24"/>
          <w:szCs w:val="24"/>
        </w:rPr>
        <w:t>, ktorú paradoxne kráľ vyženie z domu.</w:t>
      </w:r>
    </w:p>
    <w:p w:rsidR="00911FDA" w:rsidRPr="00911FDA" w:rsidRDefault="00911FDA" w:rsidP="00911FDA">
      <w:pPr>
        <w:jc w:val="both"/>
        <w:rPr>
          <w:rFonts w:ascii="Times New Roman" w:hAnsi="Times New Roman" w:cs="Times New Roman"/>
          <w:sz w:val="24"/>
          <w:szCs w:val="24"/>
        </w:rPr>
      </w:pPr>
      <w:r w:rsidRPr="00911FDA">
        <w:rPr>
          <w:rFonts w:ascii="Times New Roman" w:hAnsi="Times New Roman" w:cs="Times New Roman"/>
          <w:sz w:val="24"/>
          <w:szCs w:val="24"/>
        </w:rPr>
        <w:t>V </w:t>
      </w:r>
      <w:r w:rsidRPr="00911FDA">
        <w:rPr>
          <w:rFonts w:ascii="Times New Roman" w:hAnsi="Times New Roman" w:cs="Times New Roman"/>
          <w:b/>
          <w:sz w:val="24"/>
          <w:szCs w:val="24"/>
        </w:rPr>
        <w:t>historických hrách</w:t>
      </w:r>
      <w:r w:rsidRPr="00911FDA">
        <w:rPr>
          <w:rFonts w:ascii="Times New Roman" w:hAnsi="Times New Roman" w:cs="Times New Roman"/>
          <w:sz w:val="24"/>
          <w:szCs w:val="24"/>
        </w:rPr>
        <w:t xml:space="preserve"> Shakespeare siaha do čias antického Ríma (</w:t>
      </w:r>
      <w:proofErr w:type="spellStart"/>
      <w:r w:rsidRPr="00911FDA">
        <w:rPr>
          <w:rFonts w:ascii="Times New Roman" w:hAnsi="Times New Roman" w:cs="Times New Roman"/>
          <w:i/>
          <w:sz w:val="24"/>
          <w:szCs w:val="24"/>
          <w:u w:val="single"/>
        </w:rPr>
        <w:t>Antonius</w:t>
      </w:r>
      <w:proofErr w:type="spellEnd"/>
      <w:r w:rsidRPr="00911FDA">
        <w:rPr>
          <w:rFonts w:ascii="Times New Roman" w:hAnsi="Times New Roman" w:cs="Times New Roman"/>
          <w:i/>
          <w:sz w:val="24"/>
          <w:szCs w:val="24"/>
          <w:u w:val="single"/>
        </w:rPr>
        <w:t xml:space="preserve"> a </w:t>
      </w:r>
      <w:proofErr w:type="spellStart"/>
      <w:r w:rsidRPr="00911FDA">
        <w:rPr>
          <w:rFonts w:ascii="Times New Roman" w:hAnsi="Times New Roman" w:cs="Times New Roman"/>
          <w:i/>
          <w:sz w:val="24"/>
          <w:szCs w:val="24"/>
          <w:u w:val="single"/>
        </w:rPr>
        <w:t>Kleopatra</w:t>
      </w:r>
      <w:proofErr w:type="spellEnd"/>
      <w:r w:rsidRPr="00911FDA">
        <w:rPr>
          <w:rFonts w:ascii="Times New Roman" w:hAnsi="Times New Roman" w:cs="Times New Roman"/>
          <w:sz w:val="24"/>
          <w:szCs w:val="24"/>
        </w:rPr>
        <w:t>) alebo do starších anglických dejín, kde ho najviac zaujímala otázka, ako jednotlivec môže ovplyvňovať chod veľkých politických udalostí, mnohokrát aj za cenu krutosti (</w:t>
      </w:r>
      <w:r w:rsidRPr="00911FDA">
        <w:rPr>
          <w:rFonts w:ascii="Times New Roman" w:hAnsi="Times New Roman" w:cs="Times New Roman"/>
          <w:i/>
          <w:sz w:val="24"/>
          <w:szCs w:val="24"/>
          <w:u w:val="single"/>
        </w:rPr>
        <w:t>Richard III</w:t>
      </w:r>
      <w:r w:rsidRPr="00911FDA">
        <w:rPr>
          <w:rFonts w:ascii="Times New Roman" w:hAnsi="Times New Roman" w:cs="Times New Roman"/>
          <w:sz w:val="24"/>
          <w:szCs w:val="24"/>
        </w:rPr>
        <w:t>).</w:t>
      </w:r>
    </w:p>
    <w:p w:rsidR="004F5431" w:rsidRPr="00911FDA" w:rsidRDefault="004F5431">
      <w:pPr>
        <w:rPr>
          <w:rFonts w:ascii="Times New Roman" w:hAnsi="Times New Roman" w:cs="Times New Roman"/>
          <w:sz w:val="24"/>
          <w:szCs w:val="24"/>
        </w:rPr>
      </w:pPr>
    </w:p>
    <w:sectPr w:rsidR="004F5431" w:rsidRPr="00911FDA" w:rsidSect="006809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911FDA"/>
    <w:rsid w:val="000246D1"/>
    <w:rsid w:val="002B0625"/>
    <w:rsid w:val="002D2C8B"/>
    <w:rsid w:val="004F5431"/>
    <w:rsid w:val="00542083"/>
    <w:rsid w:val="005A615C"/>
    <w:rsid w:val="006809AD"/>
    <w:rsid w:val="006B05CC"/>
    <w:rsid w:val="007F152A"/>
    <w:rsid w:val="009113BF"/>
    <w:rsid w:val="00911FDA"/>
    <w:rsid w:val="00A812A6"/>
    <w:rsid w:val="00B22D77"/>
    <w:rsid w:val="00C135EF"/>
    <w:rsid w:val="00C84ED7"/>
    <w:rsid w:val="00E329C1"/>
    <w:rsid w:val="00E60B3D"/>
    <w:rsid w:val="00EF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  <w:rsid w:val="006809AD"/>
  </w:style>
  <w:style w:type="paragraph" w:styleId="Nadpis1">
    <w:name w:val="heading 1"/>
    <w:basedOn w:val="Normlny"/>
    <w:next w:val="Normlny"/>
    <w:link w:val="Nadpis1Char"/>
    <w:qFormat/>
    <w:rsid w:val="00911FDA"/>
    <w:pPr>
      <w:keepNext/>
      <w:spacing w:after="0" w:line="240" w:lineRule="auto"/>
      <w:jc w:val="both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rsid w:val="00911FD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Zkladntext">
    <w:name w:val="Body Text"/>
    <w:basedOn w:val="Normlny"/>
    <w:link w:val="ZkladntextChar"/>
    <w:rsid w:val="00911FDA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ZkladntextChar">
    <w:name w:val="Základný text Char"/>
    <w:basedOn w:val="Predvolenpsmoodseku"/>
    <w:link w:val="Zkladntext"/>
    <w:rsid w:val="00911FDA"/>
    <w:rPr>
      <w:rFonts w:ascii="Times New Roman" w:eastAsia="Times New Roman" w:hAnsi="Times New Roman" w:cs="Times New Roman"/>
      <w:sz w:val="24"/>
      <w:szCs w:val="24"/>
    </w:rPr>
  </w:style>
  <w:style w:type="paragraph" w:styleId="Normlnywebov">
    <w:name w:val="Normal (Web)"/>
    <w:basedOn w:val="Normlny"/>
    <w:uiPriority w:val="99"/>
    <w:semiHidden/>
    <w:unhideWhenUsed/>
    <w:rsid w:val="007F1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48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1188</Words>
  <Characters>6772</Characters>
  <Application>Microsoft Office Word</Application>
  <DocSecurity>0</DocSecurity>
  <Lines>56</Lines>
  <Paragraphs>15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</dc:creator>
  <cp:keywords/>
  <dc:description/>
  <cp:lastModifiedBy>uzivatel</cp:lastModifiedBy>
  <cp:revision>19</cp:revision>
  <dcterms:created xsi:type="dcterms:W3CDTF">2012-04-01T16:08:00Z</dcterms:created>
  <dcterms:modified xsi:type="dcterms:W3CDTF">2023-02-08T09:51:00Z</dcterms:modified>
</cp:coreProperties>
</file>