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规范文档管理系统需求说明书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2018年7月8日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基础框架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Web框架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目前Web端开发应用比较广泛的的框架是SSM，即Spring、SpringMVC、MyBatis，本项目选择使用SSM框架做为开发框架。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前端采用Bootstrap、AngularJS、JQuery等组件；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后端使用Spring、SpringMVC、MyBatis等；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数据库使用MySQL做持久化存储。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数据库设计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创建scheme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proposal_mgr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创建用户表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app_proposal_user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创建用户</w:t>
      </w:r>
      <w:r>
        <w:rPr>
          <w:rFonts w:hint="default"/>
          <w:lang w:eastAsia="zh-CN"/>
        </w:rPr>
        <w:t>推荐</w:t>
      </w:r>
      <w:r>
        <w:rPr>
          <w:rFonts w:hint="eastAsia"/>
          <w:lang w:val="en-US" w:eastAsia="zh-CN"/>
        </w:rPr>
        <w:t>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app_proposal_user</w:t>
      </w:r>
      <w:r>
        <w:rPr>
          <w:rFonts w:hint="default"/>
          <w:lang w:eastAsia="zh-CN"/>
        </w:rPr>
        <w:t>_refer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创建提案表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app_proposal_info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创建评论表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app_proposal_comment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功能设计</w:t>
      </w:r>
    </w:p>
    <w:p>
      <w:pPr>
        <w:pStyle w:val="5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登陆注册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 需求说明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实现文稿管理系统的主页设计，包括导航栏模块、登录注册模块、文稿列表模块。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需求设计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主页的导航栏主要包括系统中文名称，用户账号密码输入框、登录与注册按钮，用户登录成功后，展示用户姓名与登出按钮。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系统名称默认编码到页面，账号、密码、登录、注册等组件依次排列，右对齐。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名输入框使用Bootstrap组件，密码框不可使用普通Input组件，登录按钮通过Ajax发起POST登录请求，需要验证用户是否存在（通过登录用户名获取是否有记录），验证用户是否通过审核（verify字段），验证用户密码是否正确，通过验证后，将用户数据存入Session中，并返回登录成功给前端。点击注册按钮，打开Modal模态框，展示用户的注册信息，姓名、性别、出生年月、联系方式、行业分会、专委会通过前端校验必录入，点击提交按钮，提交到后台，取消按钮返回主页，清空按钮清除页面所有输入的信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用户注册后，默认审核状态（verify）为0，无法登录，需要后台管理员进行审核后登录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文稿列表模块，主要包括主页加载是，获取最新的文稿信息，包括文稿的名称、文稿的时间等，发送Ajax请求到后台，获取文稿List，通过np-repeat表达式，展示列表。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需求实现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功能实现见截图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主页导航与登陆模块如下：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715135"/>
            <wp:effectExtent l="0" t="0" r="889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15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登陆成功相应提示如下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90365" cy="131445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用户注册模块如下：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944620"/>
            <wp:effectExtent l="0" t="0" r="635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4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文稿列表模块如下：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303655"/>
            <wp:effectExtent l="0" t="0" r="698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03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写者功能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 需求说明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实现文稿管理系统的写者功能设计，包括提案编制，提案查询，信息维护模块，提案查询包括列表展示和详情展示，提案编制包括编辑和提交，评论功能。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需求设计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案编制，用户点击提案编制，点击编制按钮，进入提案编制页面，可以提交新提案，录入提案名称和内容，点击提交，发送请求到后台，进行数据插入，新提案默认是待审核状态，如果当前用户有三个待审核状态的提案，不能新提交提案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提案查询，包括提案列表和提案详情页面，提案列表展示提案信息，点击提案名称，可以进入提案详情，可以输入评论信息并附议或者反对提案，同一用户只可以对同一提案评论一次。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 xml:space="preserve">    会员推荐，用户可以在写者功能中，进行推荐会员操作，经过推荐的会员优先通过审核，推荐会员字段包括职务、职称、邮编等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需求实现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功能实现见截图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写者功能如下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895985"/>
            <wp:effectExtent l="0" t="0" r="6350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95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写者列表如下</w:t>
      </w:r>
    </w:p>
    <w:p>
      <w:r>
        <w:drawing>
          <wp:inline distT="0" distB="0" distL="114300" distR="114300">
            <wp:extent cx="5271770" cy="2494915"/>
            <wp:effectExtent l="0" t="0" r="508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94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提案编制如下</w:t>
      </w:r>
    </w:p>
    <w:p>
      <w:r>
        <w:drawing>
          <wp:inline distT="0" distB="0" distL="114300" distR="114300">
            <wp:extent cx="5271770" cy="3359785"/>
            <wp:effectExtent l="0" t="0" r="508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59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打印功能如下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3515" cy="2553970"/>
            <wp:effectExtent l="0" t="0" r="13335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553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信息维护功能如下</w:t>
      </w:r>
    </w:p>
    <w:p>
      <w:r>
        <w:drawing>
          <wp:inline distT="0" distB="0" distL="114300" distR="114300">
            <wp:extent cx="5267960" cy="1110615"/>
            <wp:effectExtent l="0" t="0" r="8890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10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会员推荐功能如下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3040" cy="3169285"/>
            <wp:effectExtent l="0" t="0" r="10160" b="571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69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管理功能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 需求说明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实现文稿管理系统的管理功能设计，包括身份管理，提案审批，注销退出模块。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需求设计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份管理，需要实现管理员对系统用户的管理，主要是用户申请入会的审批，在页面可以通过用户名进行精准查询，包含一个输入框和查询按钮，查询后用户结果列表刷新。结果列下边可以进行同意和拒绝操作，点击同意后，发送请求到后台，根据用户的登录名进行状态更新，由待审核改为已审核；点击拒绝后，调用后台请求，将状态由已审核改为待审核。列表包含查看超链接，点击后打开模态框，展示用户的入会申请信息和推荐人信息，通过传入用户编号，获取相关数据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查询用户数据，关联用户推荐表，通过用户表的loginName字段和推荐表的referUser做关联，获取推荐人的信息。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提案审批，提案审批可以细分为三个子功能：提案审批-推荐、提案审批-备案、提案审批-立案，分别对应三种部门，专委会，行业分会，研究会。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提案审批-推荐功能，可以针对提案进行推荐操作，提案新建后，默认的优先级为最低0，当用户发起推荐时，可以将优先级提高到99。提案推荐包括提案的评论，每个用户可以针对提案进行1次评论；评论区展示当前提案的所有评论，按照时间排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提案审批-备案功能，可以针对提案进行备案操作，针对提案发起备案，将更新提案的备案标志。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注销退出，在注册登录功能区，增加退出按钮，当用户点击退出按钮，调用Ajax发起后台请求，清除后台Session，成功后用户页面跳转到登录前页面。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文稿列表模块，主要包括主页加载是，获取最新的文稿信息，包括文稿的名称、文稿的时间等，发送Ajax请求到后台，获取文稿List，通过np-repeat表达式，展示列表。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需求实现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功能实现见截图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管理功能菜单如下</w:t>
      </w:r>
    </w:p>
    <w:p>
      <w:r>
        <w:drawing>
          <wp:inline distT="0" distB="0" distL="114300" distR="114300">
            <wp:extent cx="5271135" cy="1216025"/>
            <wp:effectExtent l="0" t="0" r="571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身份管理功能如下</w:t>
      </w:r>
    </w:p>
    <w:p>
      <w:r>
        <w:drawing>
          <wp:inline distT="0" distB="0" distL="114300" distR="114300">
            <wp:extent cx="5272405" cy="1314450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入会申请表和会员申请表如下</w:t>
      </w:r>
    </w:p>
    <w:p>
      <w:r>
        <w:drawing>
          <wp:inline distT="0" distB="0" distL="114300" distR="114300">
            <wp:extent cx="5269865" cy="5984875"/>
            <wp:effectExtent l="0" t="0" r="13335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98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会员入会审核功能如下</w:t>
      </w:r>
    </w:p>
    <w:p>
      <w:r>
        <w:drawing>
          <wp:inline distT="0" distB="0" distL="114300" distR="114300">
            <wp:extent cx="5270500" cy="1790065"/>
            <wp:effectExtent l="0" t="0" r="635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90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推荐功能如下</w:t>
      </w:r>
    </w:p>
    <w:p>
      <w:r>
        <w:drawing>
          <wp:inline distT="0" distB="0" distL="114300" distR="114300">
            <wp:extent cx="5268595" cy="2179955"/>
            <wp:effectExtent l="0" t="0" r="8255" b="1079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79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备案功能如下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2152650"/>
            <wp:effectExtent l="0" t="0" r="1143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开发郭臣遇到的问题总结</w:t>
      </w:r>
    </w:p>
    <w:p>
      <w:pPr>
        <w:numPr>
          <w:ilvl w:val="0"/>
          <w:numId w:val="3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使用AngularJS的$scope.list的值，不能获取到，通过页面F12查看，分析定位原因是使用该list不再ng-controller内，因此不能使用。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使用MyBatis，写Mapper有报错，两个Mapper命名重复了；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获取列表中所有的checkbox选择清空，只能获取一个，应该使用class对应的JQuery方法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在查询时报错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### Cause: org.apache.ibatis.reflection.ReflectionException: There is no getter for property named '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referName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' in 'class java.lang.String' 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没有设置对应的get和set方法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5、java.lang.NullPoint..... 出现如下清空，没有对对象进行非空校验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00000000" w:csb1="00000000"/>
  </w:font>
  <w:font w:name="微软雅黑">
    <w:altName w:val="黑体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4514F"/>
    <w:multiLevelType w:val="singleLevel"/>
    <w:tmpl w:val="0AD4514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B47783F"/>
    <w:multiLevelType w:val="singleLevel"/>
    <w:tmpl w:val="5B47783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194BAE1"/>
    <w:multiLevelType w:val="multilevel"/>
    <w:tmpl w:val="7194BAE1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D2154"/>
    <w:rsid w:val="023E1610"/>
    <w:rsid w:val="026A2922"/>
    <w:rsid w:val="050063C7"/>
    <w:rsid w:val="067C1EB4"/>
    <w:rsid w:val="09BC4395"/>
    <w:rsid w:val="0AF324D2"/>
    <w:rsid w:val="0CF00142"/>
    <w:rsid w:val="0D936000"/>
    <w:rsid w:val="0FA662DB"/>
    <w:rsid w:val="0FC83FCD"/>
    <w:rsid w:val="107C13AB"/>
    <w:rsid w:val="11D66E1D"/>
    <w:rsid w:val="125C2975"/>
    <w:rsid w:val="13780B32"/>
    <w:rsid w:val="143B5995"/>
    <w:rsid w:val="177D5A78"/>
    <w:rsid w:val="1ACC3E60"/>
    <w:rsid w:val="1B66324E"/>
    <w:rsid w:val="1CC673DB"/>
    <w:rsid w:val="21285ADF"/>
    <w:rsid w:val="222A7361"/>
    <w:rsid w:val="22366B07"/>
    <w:rsid w:val="24B45938"/>
    <w:rsid w:val="25517EAD"/>
    <w:rsid w:val="257B3694"/>
    <w:rsid w:val="273D4F24"/>
    <w:rsid w:val="2753600E"/>
    <w:rsid w:val="288B2DB6"/>
    <w:rsid w:val="28F95100"/>
    <w:rsid w:val="29A61EF2"/>
    <w:rsid w:val="2A6A1222"/>
    <w:rsid w:val="2D5B2A5C"/>
    <w:rsid w:val="326539D5"/>
    <w:rsid w:val="355F79C5"/>
    <w:rsid w:val="377A06EA"/>
    <w:rsid w:val="39D366B9"/>
    <w:rsid w:val="3BA5062C"/>
    <w:rsid w:val="3E984635"/>
    <w:rsid w:val="43CF5EC5"/>
    <w:rsid w:val="43E83BBF"/>
    <w:rsid w:val="45770BDB"/>
    <w:rsid w:val="47266B6D"/>
    <w:rsid w:val="49AB68FD"/>
    <w:rsid w:val="4E583A5D"/>
    <w:rsid w:val="53BF603C"/>
    <w:rsid w:val="57252766"/>
    <w:rsid w:val="5B9FF38A"/>
    <w:rsid w:val="5C347D65"/>
    <w:rsid w:val="5EDE5301"/>
    <w:rsid w:val="652A5304"/>
    <w:rsid w:val="67204A0C"/>
    <w:rsid w:val="6AF5446F"/>
    <w:rsid w:val="6CE22B57"/>
    <w:rsid w:val="6EC51455"/>
    <w:rsid w:val="77FFE82B"/>
    <w:rsid w:val="78D83558"/>
    <w:rsid w:val="791F2B9D"/>
    <w:rsid w:val="7B144F55"/>
    <w:rsid w:val="7B9CADE0"/>
    <w:rsid w:val="7BBFB77F"/>
    <w:rsid w:val="7BF90749"/>
    <w:rsid w:val="7E7FB6C4"/>
    <w:rsid w:val="7EFD0D4A"/>
    <w:rsid w:val="7FBEAFFA"/>
    <w:rsid w:val="7FEF6857"/>
    <w:rsid w:val="AFFDC6CC"/>
    <w:rsid w:val="C969C8CC"/>
    <w:rsid w:val="DDCD6B31"/>
    <w:rsid w:val="EA7E9B83"/>
    <w:rsid w:val="EFDBA47B"/>
    <w:rsid w:val="FAE7CF21"/>
    <w:rsid w:val="FBFFC24D"/>
    <w:rsid w:val="FE7FB3E6"/>
    <w:rsid w:val="FFDDAB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Office_1.2.3.321_F1E327BC-269C-435d-A152-05C5408002CA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白闪</dc:creator>
  <cp:lastModifiedBy>dynamicniu</cp:lastModifiedBy>
  <dcterms:modified xsi:type="dcterms:W3CDTF">2018-07-12T23:53:04Z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2052-1.2.3.321</vt:lpwstr>
  </property>
</Properties>
</file>