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9013" w14:textId="07B76110" w:rsidR="00D61285" w:rsidRPr="00253FCA" w:rsidRDefault="00AE5597" w:rsidP="00B75D76">
      <w:pPr>
        <w:spacing w:after="0" w:line="276" w:lineRule="auto"/>
        <w:rPr>
          <w:b/>
          <w:color w:val="000000" w:themeColor="text1"/>
          <w:sz w:val="36"/>
          <w:szCs w:val="36"/>
        </w:rPr>
      </w:pPr>
      <w:r w:rsidRPr="00253FCA">
        <w:rPr>
          <w:b/>
          <w:color w:val="000000" w:themeColor="text1"/>
          <w:sz w:val="36"/>
          <w:szCs w:val="36"/>
        </w:rPr>
        <w:t>Technisch</w:t>
      </w:r>
      <w:r w:rsidR="00800411" w:rsidRPr="00253FCA">
        <w:rPr>
          <w:b/>
          <w:color w:val="000000" w:themeColor="text1"/>
          <w:sz w:val="36"/>
          <w:szCs w:val="36"/>
        </w:rPr>
        <w:t xml:space="preserve"> ontwerp</w:t>
      </w:r>
    </w:p>
    <w:p w14:paraId="205DAF2D" w14:textId="77777777" w:rsidR="00D858E9" w:rsidRPr="00253FCA" w:rsidRDefault="00D858E9" w:rsidP="00B75D76">
      <w:pPr>
        <w:pBdr>
          <w:bottom w:val="single" w:sz="4" w:space="1" w:color="auto"/>
        </w:pBdr>
        <w:spacing w:after="0" w:line="276" w:lineRule="auto"/>
        <w:rPr>
          <w:color w:val="000000" w:themeColor="text1"/>
        </w:rPr>
      </w:pPr>
      <w:r w:rsidRPr="00253FCA">
        <w:rPr>
          <w:color w:val="000000" w:themeColor="text1"/>
        </w:rPr>
        <w:t>Project</w:t>
      </w:r>
      <w:r w:rsidRPr="00253FCA">
        <w:rPr>
          <w:color w:val="000000" w:themeColor="text1"/>
        </w:rPr>
        <w:tab/>
      </w:r>
      <w:r w:rsidRPr="00253FCA">
        <w:rPr>
          <w:color w:val="000000" w:themeColor="text1"/>
        </w:rPr>
        <w:tab/>
        <w:t>:</w:t>
      </w:r>
      <w:r w:rsidRPr="00253FCA">
        <w:rPr>
          <w:color w:val="000000" w:themeColor="text1"/>
        </w:rPr>
        <w:tab/>
      </w:r>
    </w:p>
    <w:p w14:paraId="4516080C" w14:textId="77777777" w:rsidR="00D858E9" w:rsidRPr="00253FCA" w:rsidRDefault="00D858E9" w:rsidP="00B75D76">
      <w:pPr>
        <w:pBdr>
          <w:bottom w:val="single" w:sz="4" w:space="1" w:color="auto"/>
        </w:pBdr>
        <w:spacing w:after="0" w:line="276" w:lineRule="auto"/>
        <w:rPr>
          <w:color w:val="000000" w:themeColor="text1"/>
        </w:rPr>
      </w:pPr>
      <w:r w:rsidRPr="00253FCA">
        <w:rPr>
          <w:color w:val="000000" w:themeColor="text1"/>
        </w:rPr>
        <w:t>Opdrachtgever</w:t>
      </w:r>
      <w:r w:rsidRPr="00253FCA">
        <w:rPr>
          <w:color w:val="000000" w:themeColor="text1"/>
        </w:rPr>
        <w:tab/>
        <w:t>:</w:t>
      </w:r>
      <w:r w:rsidRPr="00253FCA">
        <w:rPr>
          <w:color w:val="000000" w:themeColor="text1"/>
        </w:rPr>
        <w:tab/>
      </w:r>
    </w:p>
    <w:p w14:paraId="793F7EC3" w14:textId="77777777" w:rsidR="00D858E9" w:rsidRPr="00253FCA" w:rsidRDefault="00D858E9" w:rsidP="00B75D76">
      <w:pPr>
        <w:pBdr>
          <w:bottom w:val="single" w:sz="4" w:space="1" w:color="auto"/>
        </w:pBdr>
        <w:spacing w:after="0" w:line="276" w:lineRule="auto"/>
        <w:rPr>
          <w:color w:val="000000" w:themeColor="text1"/>
        </w:rPr>
      </w:pPr>
      <w:r w:rsidRPr="00253FCA">
        <w:rPr>
          <w:color w:val="000000" w:themeColor="text1"/>
        </w:rPr>
        <w:t>Auteur</w:t>
      </w:r>
      <w:r w:rsidRPr="00253FCA">
        <w:rPr>
          <w:color w:val="000000" w:themeColor="text1"/>
        </w:rPr>
        <w:tab/>
      </w:r>
      <w:r w:rsidRPr="00253FCA">
        <w:rPr>
          <w:color w:val="000000" w:themeColor="text1"/>
        </w:rPr>
        <w:tab/>
        <w:t>:</w:t>
      </w:r>
      <w:r w:rsidRPr="00253FCA">
        <w:rPr>
          <w:color w:val="000000" w:themeColor="text1"/>
        </w:rPr>
        <w:tab/>
      </w:r>
    </w:p>
    <w:p w14:paraId="13EEE6D8" w14:textId="77777777" w:rsidR="00D858E9" w:rsidRPr="00253FCA" w:rsidRDefault="00D858E9" w:rsidP="00B75D76">
      <w:pPr>
        <w:pBdr>
          <w:bottom w:val="single" w:sz="4" w:space="1" w:color="auto"/>
        </w:pBdr>
        <w:spacing w:after="0" w:line="276" w:lineRule="auto"/>
        <w:rPr>
          <w:color w:val="000000" w:themeColor="text1"/>
        </w:rPr>
      </w:pPr>
      <w:r w:rsidRPr="00253FCA">
        <w:rPr>
          <w:color w:val="000000" w:themeColor="text1"/>
        </w:rPr>
        <w:t>Datum</w:t>
      </w:r>
      <w:r w:rsidRPr="00253FCA">
        <w:rPr>
          <w:color w:val="000000" w:themeColor="text1"/>
        </w:rPr>
        <w:tab/>
      </w:r>
      <w:r w:rsidRPr="00253FCA">
        <w:rPr>
          <w:color w:val="000000" w:themeColor="text1"/>
        </w:rPr>
        <w:tab/>
        <w:t>:</w:t>
      </w:r>
      <w:r w:rsidRPr="00253FCA">
        <w:rPr>
          <w:color w:val="000000" w:themeColor="text1"/>
        </w:rPr>
        <w:tab/>
      </w:r>
    </w:p>
    <w:p w14:paraId="4B09245B" w14:textId="205DBB6A" w:rsidR="00D61285" w:rsidRPr="00253FCA" w:rsidRDefault="00D858E9" w:rsidP="00B75D76">
      <w:pPr>
        <w:pBdr>
          <w:bottom w:val="single" w:sz="4" w:space="1" w:color="auto"/>
        </w:pBdr>
        <w:spacing w:after="0" w:line="276" w:lineRule="auto"/>
        <w:rPr>
          <w:color w:val="000000" w:themeColor="text1"/>
        </w:rPr>
      </w:pPr>
      <w:r w:rsidRPr="00253FCA">
        <w:rPr>
          <w:color w:val="000000" w:themeColor="text1"/>
        </w:rPr>
        <w:t>Versie</w:t>
      </w:r>
      <w:r w:rsidRPr="00253FCA">
        <w:rPr>
          <w:color w:val="000000" w:themeColor="text1"/>
        </w:rPr>
        <w:tab/>
      </w:r>
      <w:r w:rsidRPr="00253FCA">
        <w:rPr>
          <w:color w:val="000000" w:themeColor="text1"/>
        </w:rPr>
        <w:tab/>
        <w:t xml:space="preserve">: </w:t>
      </w:r>
      <w:r w:rsidRPr="00253FCA">
        <w:rPr>
          <w:color w:val="000000" w:themeColor="text1"/>
        </w:rPr>
        <w:tab/>
        <w:t>1.0</w:t>
      </w:r>
    </w:p>
    <w:p w14:paraId="2100377F" w14:textId="77777777" w:rsidR="00D858E9" w:rsidRPr="00253FCA" w:rsidRDefault="00D858E9" w:rsidP="00B75D76">
      <w:pPr>
        <w:pBdr>
          <w:bottom w:val="single" w:sz="4" w:space="1" w:color="auto"/>
        </w:pBdr>
        <w:spacing w:after="0" w:line="276" w:lineRule="auto"/>
        <w:rPr>
          <w:b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2045203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78C7E5" w14:textId="77777777" w:rsidR="003F2840" w:rsidRDefault="003F2840" w:rsidP="00B75D76">
          <w:pPr>
            <w:pStyle w:val="Kopvaninhoudsopgave"/>
            <w:spacing w:before="0" w:line="276" w:lineRule="auto"/>
            <w:rPr>
              <w:rFonts w:asciiTheme="minorHAnsi" w:hAnsiTheme="minorHAnsi"/>
              <w:b/>
              <w:color w:val="000000" w:themeColor="text1"/>
            </w:rPr>
          </w:pPr>
          <w:r w:rsidRPr="00253FCA">
            <w:rPr>
              <w:rFonts w:asciiTheme="minorHAnsi" w:hAnsiTheme="minorHAnsi"/>
              <w:b/>
              <w:color w:val="000000" w:themeColor="text1"/>
            </w:rPr>
            <w:t>Inhoud</w:t>
          </w:r>
        </w:p>
        <w:p w14:paraId="42E3A6D0" w14:textId="77777777" w:rsidR="00253FCA" w:rsidRPr="00253FCA" w:rsidRDefault="00253FCA" w:rsidP="00B75D76">
          <w:pPr>
            <w:spacing w:after="0" w:line="276" w:lineRule="auto"/>
            <w:rPr>
              <w:lang w:eastAsia="nl-NL"/>
            </w:rPr>
          </w:pPr>
        </w:p>
        <w:p w14:paraId="1913EBBD" w14:textId="7A9C7559" w:rsidR="00B75D76" w:rsidRDefault="003F2840" w:rsidP="00B75D76">
          <w:pPr>
            <w:pStyle w:val="Inhopg1"/>
            <w:spacing w:after="0" w:line="276" w:lineRule="auto"/>
            <w:rPr>
              <w:rFonts w:eastAsiaTheme="minorEastAsia"/>
              <w:lang w:eastAsia="nl-NL"/>
            </w:rPr>
          </w:pPr>
          <w:r w:rsidRPr="00253FCA">
            <w:rPr>
              <w:color w:val="000000" w:themeColor="text1"/>
            </w:rPr>
            <w:fldChar w:fldCharType="begin"/>
          </w:r>
          <w:r w:rsidRPr="00253FCA">
            <w:rPr>
              <w:color w:val="000000" w:themeColor="text1"/>
            </w:rPr>
            <w:instrText xml:space="preserve"> TOC \o "1-3" \h \z \u </w:instrText>
          </w:r>
          <w:r w:rsidRPr="00253FCA">
            <w:rPr>
              <w:color w:val="000000" w:themeColor="text1"/>
            </w:rPr>
            <w:fldChar w:fldCharType="separate"/>
          </w:r>
          <w:hyperlink w:anchor="_Toc106266483" w:history="1">
            <w:r w:rsidR="00B75D76" w:rsidRPr="00DD6C0C">
              <w:rPr>
                <w:rStyle w:val="Hyperlink"/>
                <w:rFonts w:ascii="Calibri" w:hAnsi="Calibri"/>
                <w:b/>
              </w:rPr>
              <w:t>1</w:t>
            </w:r>
            <w:r w:rsidR="00B75D76">
              <w:rPr>
                <w:rFonts w:eastAsiaTheme="minorEastAsia"/>
                <w:lang w:eastAsia="nl-NL"/>
              </w:rPr>
              <w:tab/>
            </w:r>
            <w:r w:rsidR="00B75D76" w:rsidRPr="00DD6C0C">
              <w:rPr>
                <w:rStyle w:val="Hyperlink"/>
                <w:b/>
              </w:rPr>
              <w:t>Inleiding</w:t>
            </w:r>
            <w:r w:rsidR="00B75D76">
              <w:rPr>
                <w:webHidden/>
              </w:rPr>
              <w:tab/>
            </w:r>
            <w:r w:rsidR="00B75D76">
              <w:rPr>
                <w:webHidden/>
              </w:rPr>
              <w:fldChar w:fldCharType="begin"/>
            </w:r>
            <w:r w:rsidR="00B75D76">
              <w:rPr>
                <w:webHidden/>
              </w:rPr>
              <w:instrText xml:space="preserve"> PAGEREF _Toc106266483 \h </w:instrText>
            </w:r>
            <w:r w:rsidR="00B75D76">
              <w:rPr>
                <w:webHidden/>
              </w:rPr>
            </w:r>
            <w:r w:rsidR="00B75D76">
              <w:rPr>
                <w:webHidden/>
              </w:rPr>
              <w:fldChar w:fldCharType="separate"/>
            </w:r>
            <w:r w:rsidR="00B75D76">
              <w:rPr>
                <w:webHidden/>
              </w:rPr>
              <w:t>2</w:t>
            </w:r>
            <w:r w:rsidR="00B75D76">
              <w:rPr>
                <w:webHidden/>
              </w:rPr>
              <w:fldChar w:fldCharType="end"/>
            </w:r>
          </w:hyperlink>
        </w:p>
        <w:p w14:paraId="2C476942" w14:textId="3470EBB3" w:rsidR="00B75D76" w:rsidRDefault="00B75D76" w:rsidP="00B75D76">
          <w:pPr>
            <w:pStyle w:val="Inhopg1"/>
            <w:spacing w:after="0" w:line="276" w:lineRule="auto"/>
            <w:rPr>
              <w:rFonts w:eastAsiaTheme="minorEastAsia"/>
              <w:lang w:eastAsia="nl-NL"/>
            </w:rPr>
          </w:pPr>
          <w:hyperlink w:anchor="_Toc106266484" w:history="1">
            <w:r w:rsidRPr="00DD6C0C">
              <w:rPr>
                <w:rStyle w:val="Hyperlink"/>
                <w:rFonts w:ascii="Calibri" w:hAnsi="Calibri"/>
                <w:b/>
              </w:rPr>
              <w:t>2</w:t>
            </w:r>
            <w:r>
              <w:rPr>
                <w:rFonts w:eastAsiaTheme="minorEastAsia"/>
                <w:lang w:eastAsia="nl-NL"/>
              </w:rPr>
              <w:tab/>
            </w:r>
            <w:r w:rsidRPr="00DD6C0C">
              <w:rPr>
                <w:rStyle w:val="Hyperlink"/>
                <w:b/>
              </w:rPr>
              <w:t>De oplossing in kaart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_Toc106266484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A9DDA46" w14:textId="317FEB7D" w:rsidR="00B75D76" w:rsidRDefault="00B75D76" w:rsidP="00B75D76">
          <w:pPr>
            <w:pStyle w:val="Inhopg2"/>
            <w:tabs>
              <w:tab w:val="left" w:pos="88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6485" w:history="1">
            <w:r w:rsidRPr="00DD6C0C">
              <w:rPr>
                <w:rStyle w:val="Hyperlink"/>
                <w:rFonts w:ascii="Calibri" w:hAnsi="Calibri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D6C0C">
              <w:rPr>
                <w:rStyle w:val="Hyperlink"/>
                <w:noProof/>
              </w:rPr>
              <w:t>Beschrijving van de oplossing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8C58" w14:textId="7DBE183C" w:rsidR="00B75D76" w:rsidRDefault="00B75D76" w:rsidP="00B75D76">
          <w:pPr>
            <w:pStyle w:val="Inhopg2"/>
            <w:tabs>
              <w:tab w:val="left" w:pos="88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6486" w:history="1">
            <w:r w:rsidRPr="00DD6C0C">
              <w:rPr>
                <w:rStyle w:val="Hyperlink"/>
                <w:rFonts w:ascii="Calibri" w:hAnsi="Calibri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D6C0C">
              <w:rPr>
                <w:rStyle w:val="Hyperlink"/>
                <w:noProof/>
              </w:rPr>
              <w:t>Plaats van de oplossing van de 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C870" w14:textId="5E9258BB" w:rsidR="00B75D76" w:rsidRDefault="00B75D76" w:rsidP="00B75D76">
          <w:pPr>
            <w:pStyle w:val="Inhopg2"/>
            <w:tabs>
              <w:tab w:val="left" w:pos="88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6487" w:history="1">
            <w:r w:rsidRPr="00DD6C0C">
              <w:rPr>
                <w:rStyle w:val="Hyperlink"/>
                <w:rFonts w:ascii="Calibri" w:hAnsi="Calibri"/>
                <w:noProof/>
              </w:rPr>
              <w:t>2.3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D6C0C">
              <w:rPr>
                <w:rStyle w:val="Hyperlink"/>
                <w:noProof/>
              </w:rPr>
              <w:t>Technische 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3A91" w14:textId="480535D7" w:rsidR="00B75D76" w:rsidRDefault="00B75D76" w:rsidP="00B75D76">
          <w:pPr>
            <w:pStyle w:val="Inhopg1"/>
            <w:spacing w:after="0" w:line="276" w:lineRule="auto"/>
            <w:rPr>
              <w:rFonts w:eastAsiaTheme="minorEastAsia"/>
              <w:lang w:eastAsia="nl-NL"/>
            </w:rPr>
          </w:pPr>
          <w:hyperlink w:anchor="_Toc106266488" w:history="1">
            <w:r w:rsidRPr="00DD6C0C">
              <w:rPr>
                <w:rStyle w:val="Hyperlink"/>
                <w:rFonts w:ascii="Calibri" w:hAnsi="Calibri"/>
                <w:b/>
              </w:rPr>
              <w:t>3</w:t>
            </w:r>
            <w:r>
              <w:rPr>
                <w:rFonts w:eastAsiaTheme="minorEastAsia"/>
                <w:lang w:eastAsia="nl-NL"/>
              </w:rPr>
              <w:tab/>
            </w:r>
            <w:r w:rsidRPr="00DD6C0C">
              <w:rPr>
                <w:rStyle w:val="Hyperlink"/>
                <w:b/>
              </w:rPr>
              <w:t>Overzicht technische opbouw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_Toc106266488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87CAA42" w14:textId="1FFF955F" w:rsidR="00B75D76" w:rsidRDefault="00B75D76" w:rsidP="00B75D76">
          <w:pPr>
            <w:pStyle w:val="Inhopg1"/>
            <w:spacing w:after="0" w:line="276" w:lineRule="auto"/>
            <w:rPr>
              <w:rFonts w:eastAsiaTheme="minorEastAsia"/>
              <w:lang w:eastAsia="nl-NL"/>
            </w:rPr>
          </w:pPr>
          <w:hyperlink w:anchor="_Toc106266489" w:history="1">
            <w:r w:rsidRPr="00DD6C0C">
              <w:rPr>
                <w:rStyle w:val="Hyperlink"/>
                <w:rFonts w:ascii="Calibri" w:hAnsi="Calibri"/>
                <w:b/>
              </w:rPr>
              <w:t>4</w:t>
            </w:r>
            <w:r>
              <w:rPr>
                <w:rFonts w:eastAsiaTheme="minorEastAsia"/>
                <w:lang w:eastAsia="nl-NL"/>
              </w:rPr>
              <w:tab/>
            </w:r>
            <w:r w:rsidRPr="00DD6C0C">
              <w:rPr>
                <w:rStyle w:val="Hyperlink"/>
                <w:b/>
              </w:rPr>
              <w:t>Technische uitwerking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_Toc106266489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19CA128" w14:textId="75D4E211" w:rsidR="00B75D76" w:rsidRDefault="00B75D76" w:rsidP="00B75D76">
          <w:pPr>
            <w:pStyle w:val="Inhopg2"/>
            <w:tabs>
              <w:tab w:val="left" w:pos="88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6490" w:history="1">
            <w:r w:rsidRPr="00DD6C0C">
              <w:rPr>
                <w:rStyle w:val="Hyperlink"/>
                <w:rFonts w:ascii="Calibri" w:hAnsi="Calibri"/>
                <w:noProof/>
              </w:rPr>
              <w:t>4.1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D6C0C">
              <w:rPr>
                <w:rStyle w:val="Hyperlink"/>
                <w:noProof/>
              </w:rPr>
              <w:t>Werkstations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6D0C" w14:textId="05933A70" w:rsidR="00B75D76" w:rsidRDefault="00B75D76" w:rsidP="00B75D76">
          <w:pPr>
            <w:pStyle w:val="Inhopg2"/>
            <w:tabs>
              <w:tab w:val="left" w:pos="88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6491" w:history="1">
            <w:r w:rsidRPr="00DD6C0C">
              <w:rPr>
                <w:rStyle w:val="Hyperlink"/>
                <w:rFonts w:ascii="Calibri" w:hAnsi="Calibri"/>
                <w:noProof/>
              </w:rPr>
              <w:t>4.2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D6C0C">
              <w:rPr>
                <w:rStyle w:val="Hyperlink"/>
                <w:noProof/>
              </w:rPr>
              <w:t>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4652" w14:textId="2E701FCF" w:rsidR="00B75D76" w:rsidRDefault="00B75D76" w:rsidP="00B75D76">
          <w:pPr>
            <w:pStyle w:val="Inhopg2"/>
            <w:tabs>
              <w:tab w:val="left" w:pos="88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6492" w:history="1">
            <w:r w:rsidRPr="00DD6C0C">
              <w:rPr>
                <w:rStyle w:val="Hyperlink"/>
                <w:rFonts w:ascii="Calibri" w:hAnsi="Calibri"/>
                <w:noProof/>
              </w:rPr>
              <w:t>4.3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D6C0C">
              <w:rPr>
                <w:rStyle w:val="Hyperlink"/>
                <w:noProof/>
              </w:rPr>
              <w:t>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6CE9" w14:textId="225BE050" w:rsidR="00B75D76" w:rsidRDefault="00B75D76" w:rsidP="00B75D76">
          <w:pPr>
            <w:pStyle w:val="Inhopg2"/>
            <w:tabs>
              <w:tab w:val="left" w:pos="88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6493" w:history="1">
            <w:r w:rsidRPr="00DD6C0C">
              <w:rPr>
                <w:rStyle w:val="Hyperlink"/>
                <w:rFonts w:ascii="Calibri" w:hAnsi="Calibri"/>
                <w:noProof/>
              </w:rPr>
              <w:t>4.4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D6C0C">
              <w:rPr>
                <w:rStyle w:val="Hyperlink"/>
                <w:noProof/>
              </w:rPr>
              <w:t>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1E88" w14:textId="51020197" w:rsidR="00B75D76" w:rsidRDefault="00B75D76" w:rsidP="00B75D76">
          <w:pPr>
            <w:pStyle w:val="Inhopg2"/>
            <w:tabs>
              <w:tab w:val="left" w:pos="88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6494" w:history="1">
            <w:r w:rsidRPr="00DD6C0C">
              <w:rPr>
                <w:rStyle w:val="Hyperlink"/>
                <w:rFonts w:ascii="Calibri" w:hAnsi="Calibri"/>
                <w:noProof/>
              </w:rPr>
              <w:t>4.5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D6C0C">
              <w:rPr>
                <w:rStyle w:val="Hyperlink"/>
                <w:noProof/>
              </w:rPr>
              <w:t>Printers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12DB" w14:textId="7A4F09BF" w:rsidR="00B75D76" w:rsidRDefault="00B75D76" w:rsidP="00B75D76">
          <w:pPr>
            <w:pStyle w:val="Inhopg1"/>
            <w:spacing w:after="0" w:line="276" w:lineRule="auto"/>
            <w:rPr>
              <w:rFonts w:eastAsiaTheme="minorEastAsia"/>
              <w:lang w:eastAsia="nl-NL"/>
            </w:rPr>
          </w:pPr>
          <w:hyperlink w:anchor="_Toc106266495" w:history="1">
            <w:r w:rsidRPr="00DD6C0C">
              <w:rPr>
                <w:rStyle w:val="Hyperlink"/>
                <w:rFonts w:ascii="Calibri" w:hAnsi="Calibri"/>
                <w:b/>
              </w:rPr>
              <w:t>5</w:t>
            </w:r>
            <w:r>
              <w:rPr>
                <w:rFonts w:eastAsiaTheme="minorEastAsia"/>
                <w:lang w:eastAsia="nl-NL"/>
              </w:rPr>
              <w:tab/>
            </w:r>
            <w:r w:rsidRPr="00DD6C0C">
              <w:rPr>
                <w:rStyle w:val="Hyperlink"/>
                <w:b/>
              </w:rPr>
              <w:t>Applicatieconfiguratie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_Toc106266495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9C5864" w14:textId="752C1F68" w:rsidR="00B75D76" w:rsidRDefault="00B75D76" w:rsidP="00B75D76">
          <w:pPr>
            <w:pStyle w:val="Inhopg2"/>
            <w:tabs>
              <w:tab w:val="left" w:pos="88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6496" w:history="1">
            <w:r w:rsidRPr="00DD6C0C">
              <w:rPr>
                <w:rStyle w:val="Hyperlink"/>
                <w:rFonts w:ascii="Calibri" w:hAnsi="Calibri"/>
                <w:noProof/>
              </w:rPr>
              <w:t>5.1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D6C0C">
              <w:rPr>
                <w:rStyle w:val="Hyperlink"/>
                <w:noProof/>
              </w:rPr>
              <w:t>Installatie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BF7C" w14:textId="53B2F38B" w:rsidR="00B75D76" w:rsidRDefault="00B75D76" w:rsidP="00B75D76">
          <w:pPr>
            <w:pStyle w:val="Inhopg2"/>
            <w:tabs>
              <w:tab w:val="left" w:pos="88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6497" w:history="1">
            <w:r w:rsidRPr="00DD6C0C">
              <w:rPr>
                <w:rStyle w:val="Hyperlink"/>
                <w:rFonts w:ascii="Calibri" w:hAnsi="Calibri"/>
                <w:noProof/>
              </w:rPr>
              <w:t>5.2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D6C0C">
              <w:rPr>
                <w:rStyle w:val="Hyperlink"/>
                <w:noProof/>
              </w:rPr>
              <w:t>Configuratie- en systeeminstellingen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B2A3" w14:textId="59757D31" w:rsidR="00B75D76" w:rsidRDefault="00B75D76" w:rsidP="00B75D76">
          <w:pPr>
            <w:pStyle w:val="Inhopg1"/>
            <w:spacing w:after="0" w:line="276" w:lineRule="auto"/>
            <w:rPr>
              <w:rFonts w:eastAsiaTheme="minorEastAsia"/>
              <w:lang w:eastAsia="nl-NL"/>
            </w:rPr>
          </w:pPr>
          <w:hyperlink w:anchor="_Toc106266498" w:history="1">
            <w:r w:rsidRPr="00DD6C0C">
              <w:rPr>
                <w:rStyle w:val="Hyperlink"/>
                <w:rFonts w:ascii="Calibri" w:hAnsi="Calibri"/>
                <w:b/>
              </w:rPr>
              <w:t>6</w:t>
            </w:r>
            <w:r>
              <w:rPr>
                <w:rFonts w:eastAsiaTheme="minorEastAsia"/>
                <w:lang w:eastAsia="nl-NL"/>
              </w:rPr>
              <w:tab/>
            </w:r>
            <w:r w:rsidRPr="00DD6C0C">
              <w:rPr>
                <w:rStyle w:val="Hyperlink"/>
                <w:b/>
              </w:rPr>
              <w:t>Beveiliging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_Toc106266498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41F7DC" w14:textId="58C71911" w:rsidR="003F2840" w:rsidRPr="00253FCA" w:rsidRDefault="003F2840" w:rsidP="00B75D76">
          <w:pPr>
            <w:spacing w:after="0" w:line="276" w:lineRule="auto"/>
            <w:rPr>
              <w:color w:val="000000" w:themeColor="text1"/>
            </w:rPr>
          </w:pPr>
          <w:r w:rsidRPr="00253FCA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79CE8E2E" w14:textId="77777777" w:rsidR="00D61285" w:rsidRPr="00253FCA" w:rsidRDefault="00D61285" w:rsidP="00B75D76">
      <w:pPr>
        <w:spacing w:after="0" w:line="276" w:lineRule="auto"/>
        <w:rPr>
          <w:b/>
          <w:color w:val="000000" w:themeColor="text1"/>
        </w:rPr>
      </w:pPr>
    </w:p>
    <w:p w14:paraId="30A46722" w14:textId="77777777" w:rsidR="00253FCA" w:rsidRDefault="00253FCA" w:rsidP="00B75D76">
      <w:pPr>
        <w:spacing w:after="0" w:line="276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14:paraId="74AE5DDC" w14:textId="5ED87243" w:rsidR="00AE5597" w:rsidRPr="00253FCA" w:rsidRDefault="00AE5597" w:rsidP="00B75D76">
      <w:pPr>
        <w:pStyle w:val="Kop1"/>
        <w:numPr>
          <w:ilvl w:val="0"/>
          <w:numId w:val="1"/>
        </w:numPr>
        <w:spacing w:before="0" w:line="276" w:lineRule="auto"/>
        <w:ind w:left="426"/>
        <w:rPr>
          <w:rFonts w:asciiTheme="minorHAnsi" w:hAnsiTheme="minorHAnsi"/>
          <w:b/>
          <w:color w:val="000000" w:themeColor="text1"/>
        </w:rPr>
      </w:pPr>
      <w:bookmarkStart w:id="0" w:name="_Toc106266483"/>
      <w:r w:rsidRPr="00253FCA">
        <w:rPr>
          <w:rFonts w:asciiTheme="minorHAnsi" w:hAnsiTheme="minorHAnsi"/>
          <w:b/>
          <w:color w:val="000000" w:themeColor="text1"/>
        </w:rPr>
        <w:lastRenderedPageBreak/>
        <w:t>Inleiding</w:t>
      </w:r>
      <w:bookmarkEnd w:id="0"/>
    </w:p>
    <w:p w14:paraId="5B9A0067" w14:textId="3227CAB2" w:rsidR="00AE5597" w:rsidRPr="00253FCA" w:rsidRDefault="00DE678B" w:rsidP="00B75D76">
      <w:pPr>
        <w:spacing w:after="0" w:line="276" w:lineRule="auto"/>
        <w:rPr>
          <w:color w:val="000000" w:themeColor="text1"/>
        </w:rPr>
      </w:pPr>
      <w:r w:rsidRPr="00253FCA">
        <w:rPr>
          <w:color w:val="000000" w:themeColor="text1"/>
        </w:rPr>
        <w:t>Beschrijf hier kort waarom dit document is gemaakt. Vertel iets over de opdracht en de huidige situatie.</w:t>
      </w:r>
    </w:p>
    <w:p w14:paraId="1F0E43D8" w14:textId="77777777" w:rsidR="00B5012B" w:rsidRPr="00253FCA" w:rsidRDefault="00B5012B" w:rsidP="00B75D76">
      <w:pPr>
        <w:spacing w:after="0" w:line="276" w:lineRule="auto"/>
        <w:rPr>
          <w:color w:val="000000" w:themeColor="text1"/>
        </w:rPr>
      </w:pPr>
    </w:p>
    <w:p w14:paraId="7AA868BC" w14:textId="38903B0C" w:rsidR="00D61285" w:rsidRPr="00253FCA" w:rsidRDefault="00AE5597" w:rsidP="00B75D76">
      <w:pPr>
        <w:pStyle w:val="Kop1"/>
        <w:numPr>
          <w:ilvl w:val="0"/>
          <w:numId w:val="1"/>
        </w:numPr>
        <w:spacing w:before="0" w:line="276" w:lineRule="auto"/>
        <w:ind w:left="426"/>
        <w:rPr>
          <w:rFonts w:asciiTheme="minorHAnsi" w:hAnsiTheme="minorHAnsi"/>
          <w:b/>
          <w:color w:val="000000" w:themeColor="text1"/>
        </w:rPr>
      </w:pPr>
      <w:bookmarkStart w:id="1" w:name="_Toc106266484"/>
      <w:r w:rsidRPr="00253FCA">
        <w:rPr>
          <w:rFonts w:asciiTheme="minorHAnsi" w:hAnsiTheme="minorHAnsi"/>
          <w:b/>
          <w:color w:val="000000" w:themeColor="text1"/>
        </w:rPr>
        <w:t xml:space="preserve">De </w:t>
      </w:r>
      <w:r w:rsidR="000E074E" w:rsidRPr="00253FCA">
        <w:rPr>
          <w:rFonts w:asciiTheme="minorHAnsi" w:hAnsiTheme="minorHAnsi"/>
          <w:b/>
          <w:color w:val="000000" w:themeColor="text1"/>
        </w:rPr>
        <w:t>oplossing</w:t>
      </w:r>
      <w:r w:rsidRPr="00253FCA">
        <w:rPr>
          <w:rFonts w:asciiTheme="minorHAnsi" w:hAnsiTheme="minorHAnsi"/>
          <w:b/>
          <w:color w:val="000000" w:themeColor="text1"/>
        </w:rPr>
        <w:t xml:space="preserve"> in kaart</w:t>
      </w:r>
      <w:bookmarkEnd w:id="1"/>
    </w:p>
    <w:p w14:paraId="29C6F194" w14:textId="0E943AA1" w:rsidR="00D61285" w:rsidRPr="00253FCA" w:rsidRDefault="00AE5597" w:rsidP="00B75D76">
      <w:pPr>
        <w:pStyle w:val="Kop2"/>
        <w:numPr>
          <w:ilvl w:val="1"/>
          <w:numId w:val="1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2" w:name="_Toc106266485"/>
      <w:r w:rsidRPr="00253FCA">
        <w:rPr>
          <w:rFonts w:asciiTheme="minorHAnsi" w:hAnsiTheme="minorHAnsi"/>
          <w:color w:val="000000" w:themeColor="text1"/>
        </w:rPr>
        <w:t xml:space="preserve">Beschrijving </w:t>
      </w:r>
      <w:r w:rsidR="000E074E" w:rsidRPr="00253FCA">
        <w:rPr>
          <w:rFonts w:asciiTheme="minorHAnsi" w:hAnsiTheme="minorHAnsi"/>
          <w:color w:val="000000" w:themeColor="text1"/>
        </w:rPr>
        <w:t xml:space="preserve">van de </w:t>
      </w:r>
      <w:r w:rsidR="00DE678B" w:rsidRPr="00253FCA">
        <w:rPr>
          <w:rFonts w:asciiTheme="minorHAnsi" w:hAnsiTheme="minorHAnsi"/>
          <w:color w:val="000000" w:themeColor="text1"/>
        </w:rPr>
        <w:t>oplossing</w:t>
      </w:r>
      <w:bookmarkEnd w:id="2"/>
    </w:p>
    <w:p w14:paraId="22932C1D" w14:textId="635815E0" w:rsidR="00DE678B" w:rsidRDefault="004C2683" w:rsidP="00B75D76">
      <w:pPr>
        <w:spacing w:after="0" w:line="276" w:lineRule="auto"/>
        <w:ind w:left="567"/>
        <w:rPr>
          <w:color w:val="000000" w:themeColor="text1"/>
        </w:rPr>
      </w:pPr>
      <w:r w:rsidRPr="00253FCA">
        <w:rPr>
          <w:color w:val="000000" w:themeColor="text1"/>
        </w:rPr>
        <w:t>Beschrijf hier hoe de onderdelen van het functieoverzicht uit het functioneel ontwerp uitgevoerd gaan worden.</w:t>
      </w:r>
    </w:p>
    <w:p w14:paraId="193E16B1" w14:textId="77777777" w:rsidR="00253FCA" w:rsidRPr="00253FCA" w:rsidRDefault="00253FCA" w:rsidP="00B75D76">
      <w:pPr>
        <w:spacing w:after="0" w:line="276" w:lineRule="auto"/>
        <w:ind w:left="567"/>
        <w:rPr>
          <w:color w:val="000000" w:themeColor="text1"/>
        </w:rPr>
      </w:pPr>
    </w:p>
    <w:p w14:paraId="1BB6A4CB" w14:textId="57F9AC67" w:rsidR="00AE5597" w:rsidRPr="00253FCA" w:rsidRDefault="00AE5597" w:rsidP="00B75D76">
      <w:pPr>
        <w:pStyle w:val="Kop2"/>
        <w:numPr>
          <w:ilvl w:val="1"/>
          <w:numId w:val="1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3" w:name="_Toc106266486"/>
      <w:r w:rsidRPr="00253FCA">
        <w:rPr>
          <w:rFonts w:asciiTheme="minorHAnsi" w:hAnsiTheme="minorHAnsi"/>
          <w:color w:val="000000" w:themeColor="text1"/>
        </w:rPr>
        <w:t xml:space="preserve">Plaats van de </w:t>
      </w:r>
      <w:r w:rsidR="000E074E" w:rsidRPr="00253FCA">
        <w:rPr>
          <w:rFonts w:asciiTheme="minorHAnsi" w:hAnsiTheme="minorHAnsi"/>
          <w:color w:val="000000" w:themeColor="text1"/>
        </w:rPr>
        <w:t>oplossing</w:t>
      </w:r>
      <w:r w:rsidRPr="00253FCA">
        <w:rPr>
          <w:rFonts w:asciiTheme="minorHAnsi" w:hAnsiTheme="minorHAnsi"/>
          <w:color w:val="000000" w:themeColor="text1"/>
        </w:rPr>
        <w:t xml:space="preserve"> van de infrastructuur</w:t>
      </w:r>
      <w:bookmarkEnd w:id="3"/>
    </w:p>
    <w:p w14:paraId="72C867D5" w14:textId="551C17B6" w:rsidR="00AE5597" w:rsidRDefault="004C2683" w:rsidP="00B75D76">
      <w:pPr>
        <w:spacing w:after="0" w:line="276" w:lineRule="auto"/>
        <w:ind w:left="567"/>
        <w:rPr>
          <w:color w:val="000000" w:themeColor="text1"/>
        </w:rPr>
      </w:pPr>
      <w:r w:rsidRPr="00253FCA">
        <w:rPr>
          <w:color w:val="000000" w:themeColor="text1"/>
        </w:rPr>
        <w:t>Beschrijf hier hoe de nieuwe omgeving onderdeel gaat wo</w:t>
      </w:r>
      <w:r w:rsidR="00253FCA">
        <w:rPr>
          <w:color w:val="000000" w:themeColor="text1"/>
        </w:rPr>
        <w:t>rden van de bestaande (netwerk)i</w:t>
      </w:r>
      <w:r w:rsidRPr="00253FCA">
        <w:rPr>
          <w:color w:val="000000" w:themeColor="text1"/>
        </w:rPr>
        <w:t>nfrastructuur.</w:t>
      </w:r>
    </w:p>
    <w:p w14:paraId="7DF95692" w14:textId="77777777" w:rsidR="00253FCA" w:rsidRPr="00253FCA" w:rsidRDefault="00253FCA" w:rsidP="00B75D76">
      <w:pPr>
        <w:spacing w:after="0" w:line="276" w:lineRule="auto"/>
        <w:ind w:left="567"/>
        <w:rPr>
          <w:color w:val="000000" w:themeColor="text1"/>
        </w:rPr>
      </w:pPr>
    </w:p>
    <w:p w14:paraId="56C374E5" w14:textId="446D3CC5" w:rsidR="00AE5597" w:rsidRPr="00253FCA" w:rsidRDefault="00AE5597" w:rsidP="00B75D76">
      <w:pPr>
        <w:pStyle w:val="Kop2"/>
        <w:numPr>
          <w:ilvl w:val="1"/>
          <w:numId w:val="1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4" w:name="_Toc106266487"/>
      <w:r w:rsidRPr="00253FCA">
        <w:rPr>
          <w:rFonts w:asciiTheme="minorHAnsi" w:hAnsiTheme="minorHAnsi"/>
          <w:color w:val="000000" w:themeColor="text1"/>
        </w:rPr>
        <w:t>Technische randvoorwaarden</w:t>
      </w:r>
      <w:bookmarkEnd w:id="4"/>
    </w:p>
    <w:p w14:paraId="7B03309F" w14:textId="5C6B1194" w:rsidR="00AE5597" w:rsidRPr="00253FCA" w:rsidRDefault="004C2683" w:rsidP="00B75D76">
      <w:pPr>
        <w:spacing w:after="0" w:line="276" w:lineRule="auto"/>
        <w:ind w:left="567"/>
        <w:rPr>
          <w:color w:val="000000" w:themeColor="text1"/>
        </w:rPr>
      </w:pPr>
      <w:r w:rsidRPr="00253FCA">
        <w:rPr>
          <w:color w:val="000000" w:themeColor="text1"/>
        </w:rPr>
        <w:t xml:space="preserve">Geef hier een overzicht van </w:t>
      </w:r>
      <w:r w:rsidR="00253FCA">
        <w:rPr>
          <w:color w:val="000000" w:themeColor="text1"/>
        </w:rPr>
        <w:t>de</w:t>
      </w:r>
      <w:r w:rsidRPr="00253FCA">
        <w:rPr>
          <w:color w:val="000000" w:themeColor="text1"/>
        </w:rPr>
        <w:t xml:space="preserve"> technische zaken</w:t>
      </w:r>
      <w:r w:rsidR="00253FCA">
        <w:rPr>
          <w:color w:val="000000" w:themeColor="text1"/>
        </w:rPr>
        <w:t xml:space="preserve"> die</w:t>
      </w:r>
      <w:r w:rsidRPr="00253FCA">
        <w:rPr>
          <w:color w:val="000000" w:themeColor="text1"/>
        </w:rPr>
        <w:t xml:space="preserve"> geregeld moeten zijn als begonnen wordt met het maken van de nieuwe of vernieuwde omgeving.</w:t>
      </w:r>
    </w:p>
    <w:p w14:paraId="6137A487" w14:textId="77777777" w:rsidR="00B5012B" w:rsidRPr="00253FCA" w:rsidRDefault="00B5012B" w:rsidP="00B75D76">
      <w:pPr>
        <w:spacing w:after="0" w:line="276" w:lineRule="auto"/>
        <w:ind w:left="360"/>
        <w:rPr>
          <w:color w:val="000000" w:themeColor="text1"/>
        </w:rPr>
      </w:pPr>
    </w:p>
    <w:p w14:paraId="3D970506" w14:textId="2AEC659A" w:rsidR="00AE5597" w:rsidRPr="00253FCA" w:rsidRDefault="00AE5597" w:rsidP="00B75D76">
      <w:pPr>
        <w:pStyle w:val="Kop1"/>
        <w:numPr>
          <w:ilvl w:val="0"/>
          <w:numId w:val="1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5" w:name="_Toc106266488"/>
      <w:r w:rsidRPr="00253FCA">
        <w:rPr>
          <w:rFonts w:asciiTheme="minorHAnsi" w:hAnsiTheme="minorHAnsi"/>
          <w:b/>
          <w:color w:val="000000" w:themeColor="text1"/>
        </w:rPr>
        <w:t>Overzicht technische opbouw</w:t>
      </w:r>
      <w:bookmarkEnd w:id="5"/>
    </w:p>
    <w:p w14:paraId="013A0C09" w14:textId="5216932D" w:rsidR="00AE5597" w:rsidRPr="00253FCA" w:rsidRDefault="00253FCA" w:rsidP="00B75D76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>Geef</w:t>
      </w:r>
      <w:r w:rsidR="00682A9E" w:rsidRPr="00253FCA">
        <w:rPr>
          <w:color w:val="000000" w:themeColor="text1"/>
        </w:rPr>
        <w:t xml:space="preserve"> hier een gedetailleerde beschrijving van </w:t>
      </w:r>
      <w:r>
        <w:rPr>
          <w:color w:val="000000" w:themeColor="text1"/>
        </w:rPr>
        <w:t>de opbouw van</w:t>
      </w:r>
      <w:r w:rsidR="00682A9E" w:rsidRPr="00253FCA">
        <w:rPr>
          <w:color w:val="000000" w:themeColor="text1"/>
        </w:rPr>
        <w:t xml:space="preserve"> de nieuwe of vernieuwde omgeving. Geef hierbij duidelijk aan welke technieken en systemen gebruikt worden. </w:t>
      </w:r>
    </w:p>
    <w:p w14:paraId="6BC8BD97" w14:textId="77777777" w:rsidR="004C2683" w:rsidRPr="00253FCA" w:rsidRDefault="004C2683" w:rsidP="00B75D76">
      <w:pPr>
        <w:spacing w:after="0" w:line="276" w:lineRule="auto"/>
        <w:rPr>
          <w:i/>
          <w:color w:val="000000" w:themeColor="text1"/>
        </w:rPr>
      </w:pPr>
    </w:p>
    <w:p w14:paraId="54F9F7B4" w14:textId="04B49391" w:rsidR="00AE5597" w:rsidRPr="00253FCA" w:rsidRDefault="00AE5597" w:rsidP="00B75D76">
      <w:pPr>
        <w:pStyle w:val="Kop1"/>
        <w:numPr>
          <w:ilvl w:val="0"/>
          <w:numId w:val="1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6" w:name="_Toc106266489"/>
      <w:r w:rsidRPr="00253FCA">
        <w:rPr>
          <w:rFonts w:asciiTheme="minorHAnsi" w:hAnsiTheme="minorHAnsi"/>
          <w:b/>
          <w:color w:val="000000" w:themeColor="text1"/>
        </w:rPr>
        <w:t>Technische</w:t>
      </w:r>
      <w:r w:rsidR="000E074E" w:rsidRPr="00253FCA">
        <w:rPr>
          <w:rFonts w:asciiTheme="minorHAnsi" w:hAnsiTheme="minorHAnsi"/>
          <w:b/>
          <w:color w:val="000000" w:themeColor="text1"/>
        </w:rPr>
        <w:t xml:space="preserve"> uitwerking</w:t>
      </w:r>
      <w:bookmarkEnd w:id="6"/>
    </w:p>
    <w:p w14:paraId="4E618472" w14:textId="27AE7D81" w:rsidR="00AE5597" w:rsidRPr="00253FCA" w:rsidRDefault="00682A9E" w:rsidP="00B75D76">
      <w:pPr>
        <w:spacing w:after="0" w:line="276" w:lineRule="auto"/>
        <w:rPr>
          <w:color w:val="000000" w:themeColor="text1"/>
        </w:rPr>
      </w:pPr>
      <w:r w:rsidRPr="00253FCA">
        <w:rPr>
          <w:color w:val="000000" w:themeColor="text1"/>
        </w:rPr>
        <w:t>Geef per onderdeel aan welke vernieuwingen en/of aanpassingen moeten worden doorgevoerd.</w:t>
      </w:r>
    </w:p>
    <w:p w14:paraId="1AFABA68" w14:textId="454C15E2" w:rsidR="00AE5597" w:rsidRDefault="00682A9E" w:rsidP="00B75D76">
      <w:pPr>
        <w:pStyle w:val="Kop2"/>
        <w:numPr>
          <w:ilvl w:val="1"/>
          <w:numId w:val="1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7" w:name="_Toc106266490"/>
      <w:r w:rsidRPr="00253FCA">
        <w:rPr>
          <w:rFonts w:asciiTheme="minorHAnsi" w:hAnsiTheme="minorHAnsi"/>
          <w:color w:val="000000" w:themeColor="text1"/>
        </w:rPr>
        <w:t>We</w:t>
      </w:r>
      <w:r w:rsidR="00AE5597" w:rsidRPr="00253FCA">
        <w:rPr>
          <w:rFonts w:asciiTheme="minorHAnsi" w:hAnsiTheme="minorHAnsi"/>
          <w:color w:val="000000" w:themeColor="text1"/>
        </w:rPr>
        <w:t>rkstations</w:t>
      </w:r>
      <w:bookmarkEnd w:id="7"/>
    </w:p>
    <w:p w14:paraId="12F051FA" w14:textId="62451D73" w:rsidR="00B75D76" w:rsidRPr="00B75D76" w:rsidRDefault="00B75D76" w:rsidP="00B75D76">
      <w:pPr>
        <w:ind w:left="1134"/>
      </w:pPr>
      <w:r>
        <w:t>...</w:t>
      </w:r>
    </w:p>
    <w:p w14:paraId="1A552AA9" w14:textId="5499A323" w:rsidR="000E074E" w:rsidRPr="00253FCA" w:rsidRDefault="000E074E" w:rsidP="00B75D76">
      <w:pPr>
        <w:pStyle w:val="Kop2"/>
        <w:numPr>
          <w:ilvl w:val="1"/>
          <w:numId w:val="1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8" w:name="_Toc106266491"/>
      <w:r w:rsidRPr="00253FCA">
        <w:rPr>
          <w:rFonts w:asciiTheme="minorHAnsi" w:hAnsiTheme="minorHAnsi"/>
          <w:color w:val="000000" w:themeColor="text1"/>
        </w:rPr>
        <w:t>Servers</w:t>
      </w:r>
      <w:bookmarkEnd w:id="8"/>
    </w:p>
    <w:p w14:paraId="2299BF3A" w14:textId="4392AB43" w:rsidR="00AE5597" w:rsidRPr="00253FCA" w:rsidRDefault="00AE5597" w:rsidP="00B75D76">
      <w:pPr>
        <w:pStyle w:val="Kop2"/>
        <w:numPr>
          <w:ilvl w:val="1"/>
          <w:numId w:val="1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9" w:name="_Toc106266492"/>
      <w:r w:rsidRPr="00253FCA">
        <w:rPr>
          <w:rFonts w:asciiTheme="minorHAnsi" w:hAnsiTheme="minorHAnsi"/>
          <w:color w:val="000000" w:themeColor="text1"/>
        </w:rPr>
        <w:t>Routers</w:t>
      </w:r>
      <w:bookmarkEnd w:id="9"/>
    </w:p>
    <w:p w14:paraId="503B8920" w14:textId="0D6CC64C" w:rsidR="00AE5597" w:rsidRPr="00253FCA" w:rsidRDefault="00AE5597" w:rsidP="00B75D76">
      <w:pPr>
        <w:pStyle w:val="Kop2"/>
        <w:numPr>
          <w:ilvl w:val="1"/>
          <w:numId w:val="1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10" w:name="_Toc106266493"/>
      <w:r w:rsidRPr="00253FCA">
        <w:rPr>
          <w:rFonts w:asciiTheme="minorHAnsi" w:hAnsiTheme="minorHAnsi"/>
          <w:color w:val="000000" w:themeColor="text1"/>
        </w:rPr>
        <w:t>Switches</w:t>
      </w:r>
      <w:bookmarkEnd w:id="10"/>
    </w:p>
    <w:p w14:paraId="26ADC368" w14:textId="011FB969" w:rsidR="00AE5597" w:rsidRPr="00253FCA" w:rsidRDefault="00AE5597" w:rsidP="00B75D76">
      <w:pPr>
        <w:pStyle w:val="Kop2"/>
        <w:numPr>
          <w:ilvl w:val="1"/>
          <w:numId w:val="1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11" w:name="_Toc106266494"/>
      <w:r w:rsidRPr="00253FCA">
        <w:rPr>
          <w:rFonts w:asciiTheme="minorHAnsi" w:hAnsiTheme="minorHAnsi"/>
          <w:color w:val="000000" w:themeColor="text1"/>
        </w:rPr>
        <w:t>Printers</w:t>
      </w:r>
      <w:bookmarkEnd w:id="11"/>
    </w:p>
    <w:p w14:paraId="010DE61E" w14:textId="77777777" w:rsidR="00B5012B" w:rsidRPr="00253FCA" w:rsidRDefault="00B5012B" w:rsidP="00B75D76">
      <w:pPr>
        <w:spacing w:after="0" w:line="276" w:lineRule="auto"/>
        <w:rPr>
          <w:i/>
          <w:color w:val="000000" w:themeColor="text1"/>
        </w:rPr>
      </w:pPr>
    </w:p>
    <w:p w14:paraId="703AA9E2" w14:textId="5D91AC6A" w:rsidR="00AE5597" w:rsidRPr="00253FCA" w:rsidRDefault="00AE5597" w:rsidP="00B75D76">
      <w:pPr>
        <w:pStyle w:val="Kop1"/>
        <w:numPr>
          <w:ilvl w:val="0"/>
          <w:numId w:val="1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12" w:name="_Toc106266495"/>
      <w:r w:rsidRPr="00253FCA">
        <w:rPr>
          <w:rFonts w:asciiTheme="minorHAnsi" w:hAnsiTheme="minorHAnsi"/>
          <w:b/>
          <w:color w:val="000000" w:themeColor="text1"/>
        </w:rPr>
        <w:t>Applicatieconfiguratie</w:t>
      </w:r>
      <w:bookmarkEnd w:id="12"/>
    </w:p>
    <w:p w14:paraId="6777CBD4" w14:textId="5585746B" w:rsidR="00AE5597" w:rsidRPr="00253FCA" w:rsidRDefault="00AE5597" w:rsidP="00B75D76">
      <w:pPr>
        <w:pStyle w:val="Kop2"/>
        <w:numPr>
          <w:ilvl w:val="1"/>
          <w:numId w:val="1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13" w:name="_Toc106266496"/>
      <w:r w:rsidRPr="00253FCA">
        <w:rPr>
          <w:rFonts w:asciiTheme="minorHAnsi" w:hAnsiTheme="minorHAnsi"/>
          <w:color w:val="000000" w:themeColor="text1"/>
        </w:rPr>
        <w:t>Installatie</w:t>
      </w:r>
      <w:bookmarkEnd w:id="13"/>
    </w:p>
    <w:p w14:paraId="45A1257E" w14:textId="773E055B" w:rsidR="00682A9E" w:rsidRDefault="00682A9E" w:rsidP="00B75D76">
      <w:pPr>
        <w:spacing w:after="0" w:line="276" w:lineRule="auto"/>
        <w:ind w:left="567"/>
        <w:rPr>
          <w:color w:val="000000" w:themeColor="text1"/>
        </w:rPr>
      </w:pPr>
      <w:r w:rsidRPr="00253FCA">
        <w:rPr>
          <w:color w:val="000000" w:themeColor="text1"/>
        </w:rPr>
        <w:t>Beschrijf hier zo gedetailleerd mogelijk hoe nieuwe onderdelen geïnstalleerd moeten worden</w:t>
      </w:r>
      <w:r w:rsidR="00253FCA">
        <w:rPr>
          <w:color w:val="000000" w:themeColor="text1"/>
        </w:rPr>
        <w:t>.</w:t>
      </w:r>
    </w:p>
    <w:p w14:paraId="6C118591" w14:textId="77777777" w:rsidR="00253FCA" w:rsidRPr="00253FCA" w:rsidRDefault="00253FCA" w:rsidP="00B75D76">
      <w:pPr>
        <w:spacing w:after="0" w:line="276" w:lineRule="auto"/>
        <w:ind w:left="360"/>
        <w:rPr>
          <w:color w:val="000000" w:themeColor="text1"/>
        </w:rPr>
      </w:pPr>
    </w:p>
    <w:p w14:paraId="2E0373FD" w14:textId="0DE084A5" w:rsidR="00AE5597" w:rsidRPr="00253FCA" w:rsidRDefault="00AE5597" w:rsidP="00B75D76">
      <w:pPr>
        <w:pStyle w:val="Kop2"/>
        <w:numPr>
          <w:ilvl w:val="1"/>
          <w:numId w:val="1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14" w:name="_Toc106266497"/>
      <w:r w:rsidRPr="00253FCA">
        <w:rPr>
          <w:rFonts w:asciiTheme="minorHAnsi" w:hAnsiTheme="minorHAnsi"/>
          <w:color w:val="000000" w:themeColor="text1"/>
        </w:rPr>
        <w:t>Configuratie</w:t>
      </w:r>
      <w:r w:rsidR="00253FCA">
        <w:rPr>
          <w:rFonts w:asciiTheme="minorHAnsi" w:hAnsiTheme="minorHAnsi"/>
          <w:color w:val="000000" w:themeColor="text1"/>
        </w:rPr>
        <w:t xml:space="preserve">- en </w:t>
      </w:r>
      <w:r w:rsidRPr="00253FCA">
        <w:rPr>
          <w:rFonts w:asciiTheme="minorHAnsi" w:hAnsiTheme="minorHAnsi"/>
          <w:color w:val="000000" w:themeColor="text1"/>
        </w:rPr>
        <w:t>systeeminstellingen</w:t>
      </w:r>
      <w:bookmarkEnd w:id="14"/>
    </w:p>
    <w:p w14:paraId="1FEDDC33" w14:textId="0F240C11" w:rsidR="00682A9E" w:rsidRPr="00253FCA" w:rsidRDefault="00682A9E" w:rsidP="00B75D76">
      <w:pPr>
        <w:pStyle w:val="Lijstalinea"/>
        <w:spacing w:after="0" w:line="276" w:lineRule="auto"/>
        <w:ind w:left="567"/>
        <w:rPr>
          <w:color w:val="000000" w:themeColor="text1"/>
        </w:rPr>
      </w:pPr>
      <w:r w:rsidRPr="00253FCA">
        <w:rPr>
          <w:color w:val="000000" w:themeColor="text1"/>
        </w:rPr>
        <w:t>Beschrijf hier zo gedetailleerd mogelijk hoe nieuwe en bestaande onderdelen ingesteld moeten gaan worden.</w:t>
      </w:r>
    </w:p>
    <w:p w14:paraId="49E72F2A" w14:textId="77777777" w:rsidR="005061F5" w:rsidRPr="00253FCA" w:rsidRDefault="005061F5" w:rsidP="00B75D76">
      <w:pPr>
        <w:pStyle w:val="Lijstalinea"/>
        <w:spacing w:after="0" w:line="276" w:lineRule="auto"/>
        <w:ind w:left="360"/>
        <w:rPr>
          <w:i/>
          <w:color w:val="000000" w:themeColor="text1"/>
        </w:rPr>
      </w:pPr>
    </w:p>
    <w:p w14:paraId="7D605167" w14:textId="6B3D22EF" w:rsidR="005061F5" w:rsidRPr="00253FCA" w:rsidRDefault="005061F5" w:rsidP="00B75D76">
      <w:pPr>
        <w:pStyle w:val="Kop1"/>
        <w:numPr>
          <w:ilvl w:val="0"/>
          <w:numId w:val="1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15" w:name="_Toc106266498"/>
      <w:r w:rsidRPr="00253FCA">
        <w:rPr>
          <w:rFonts w:asciiTheme="minorHAnsi" w:hAnsiTheme="minorHAnsi"/>
          <w:b/>
          <w:color w:val="000000" w:themeColor="text1"/>
        </w:rPr>
        <w:lastRenderedPageBreak/>
        <w:t>Beveiliging</w:t>
      </w:r>
      <w:bookmarkEnd w:id="15"/>
    </w:p>
    <w:p w14:paraId="15178097" w14:textId="755EB274" w:rsidR="00677E57" w:rsidRPr="00253FCA" w:rsidRDefault="0064634C" w:rsidP="00B75D76">
      <w:pPr>
        <w:pStyle w:val="Lijstalinea"/>
        <w:spacing w:after="0" w:line="276" w:lineRule="auto"/>
        <w:ind w:left="0"/>
        <w:rPr>
          <w:color w:val="000000" w:themeColor="text1"/>
        </w:rPr>
      </w:pPr>
      <w:r w:rsidRPr="00253FCA">
        <w:rPr>
          <w:color w:val="000000" w:themeColor="text1"/>
        </w:rPr>
        <w:t xml:space="preserve">Beschrijf hier </w:t>
      </w:r>
      <w:r w:rsidR="00BB548E" w:rsidRPr="00253FCA">
        <w:rPr>
          <w:color w:val="000000" w:themeColor="text1"/>
        </w:rPr>
        <w:t>hoe de nieuwe of vernieuwde omgeving beveiligd gaat worden.</w:t>
      </w:r>
      <w:r w:rsidR="00253FCA">
        <w:rPr>
          <w:color w:val="000000" w:themeColor="text1"/>
        </w:rPr>
        <w:t xml:space="preserve"> </w:t>
      </w:r>
      <w:r w:rsidR="00192829" w:rsidRPr="00253FCA">
        <w:rPr>
          <w:color w:val="000000" w:themeColor="text1"/>
        </w:rPr>
        <w:t xml:space="preserve">Onderwerpen die hier beschreven </w:t>
      </w:r>
      <w:r w:rsidR="00253FCA">
        <w:rPr>
          <w:color w:val="000000" w:themeColor="text1"/>
        </w:rPr>
        <w:t>kunnen worden zijn onder andere de volgende.</w:t>
      </w:r>
    </w:p>
    <w:p w14:paraId="1C7ADA48" w14:textId="77777777" w:rsidR="00253FCA" w:rsidRDefault="00253FCA" w:rsidP="00B75D76">
      <w:pPr>
        <w:pStyle w:val="Lijstalinea"/>
        <w:numPr>
          <w:ilvl w:val="0"/>
          <w:numId w:val="5"/>
        </w:num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>Toegangsbeveiliging</w:t>
      </w:r>
    </w:p>
    <w:p w14:paraId="47A33A88" w14:textId="77777777" w:rsidR="00253FCA" w:rsidRDefault="00253FCA" w:rsidP="00B75D76">
      <w:pPr>
        <w:pStyle w:val="Lijstalinea"/>
        <w:numPr>
          <w:ilvl w:val="0"/>
          <w:numId w:val="5"/>
        </w:num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>Rechten</w:t>
      </w:r>
    </w:p>
    <w:p w14:paraId="76955FA1" w14:textId="77777777" w:rsidR="00253FCA" w:rsidRDefault="00253FCA" w:rsidP="00B75D76">
      <w:pPr>
        <w:pStyle w:val="Lijstalinea"/>
        <w:numPr>
          <w:ilvl w:val="0"/>
          <w:numId w:val="5"/>
        </w:num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>Groepen</w:t>
      </w:r>
    </w:p>
    <w:p w14:paraId="39030B47" w14:textId="77777777" w:rsidR="00253FCA" w:rsidRDefault="00253FCA" w:rsidP="00B75D76">
      <w:pPr>
        <w:pStyle w:val="Lijstalinea"/>
        <w:numPr>
          <w:ilvl w:val="0"/>
          <w:numId w:val="5"/>
        </w:num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>Inbraakbeveiliging</w:t>
      </w:r>
    </w:p>
    <w:p w14:paraId="64E5A05C" w14:textId="77777777" w:rsidR="00253FCA" w:rsidRDefault="00192829" w:rsidP="00B75D76">
      <w:pPr>
        <w:pStyle w:val="Lijstalinea"/>
        <w:numPr>
          <w:ilvl w:val="0"/>
          <w:numId w:val="5"/>
        </w:numPr>
        <w:spacing w:after="0" w:line="276" w:lineRule="auto"/>
        <w:rPr>
          <w:color w:val="000000" w:themeColor="text1"/>
        </w:rPr>
      </w:pPr>
      <w:r w:rsidRPr="00253FCA">
        <w:rPr>
          <w:color w:val="000000" w:themeColor="text1"/>
        </w:rPr>
        <w:t>Bev</w:t>
      </w:r>
      <w:r w:rsidR="00253FCA">
        <w:rPr>
          <w:color w:val="000000" w:themeColor="text1"/>
        </w:rPr>
        <w:t>eiliging tegen malware</w:t>
      </w:r>
    </w:p>
    <w:p w14:paraId="4C86A1A6" w14:textId="6B81152F" w:rsidR="00253FCA" w:rsidRDefault="00B75D76" w:rsidP="00B75D76">
      <w:pPr>
        <w:pStyle w:val="Lijstalinea"/>
        <w:numPr>
          <w:ilvl w:val="0"/>
          <w:numId w:val="5"/>
        </w:num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 xml:space="preserve">Back-up en </w:t>
      </w:r>
      <w:proofErr w:type="spellStart"/>
      <w:r w:rsidR="00253FCA">
        <w:rPr>
          <w:color w:val="000000" w:themeColor="text1"/>
        </w:rPr>
        <w:t>restore</w:t>
      </w:r>
      <w:proofErr w:type="spellEnd"/>
    </w:p>
    <w:p w14:paraId="42B562F1" w14:textId="79DAE50A" w:rsidR="00682A9E" w:rsidRPr="00253FCA" w:rsidRDefault="00192829" w:rsidP="00B75D76">
      <w:pPr>
        <w:pStyle w:val="Lijstalinea"/>
        <w:numPr>
          <w:ilvl w:val="0"/>
          <w:numId w:val="5"/>
        </w:numPr>
        <w:spacing w:after="0" w:line="276" w:lineRule="auto"/>
        <w:rPr>
          <w:color w:val="000000" w:themeColor="text1"/>
        </w:rPr>
      </w:pPr>
      <w:r w:rsidRPr="00253FCA">
        <w:rPr>
          <w:color w:val="000000" w:themeColor="text1"/>
        </w:rPr>
        <w:t>Beveiligde verbinding</w:t>
      </w:r>
    </w:p>
    <w:sectPr w:rsidR="00682A9E" w:rsidRPr="00253FC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C427" w14:textId="77777777" w:rsidR="00102EA3" w:rsidRDefault="00102EA3" w:rsidP="00C26440">
      <w:pPr>
        <w:spacing w:after="0" w:line="240" w:lineRule="auto"/>
      </w:pPr>
      <w:r>
        <w:separator/>
      </w:r>
    </w:p>
  </w:endnote>
  <w:endnote w:type="continuationSeparator" w:id="0">
    <w:p w14:paraId="3CDC76AD" w14:textId="77777777" w:rsidR="00102EA3" w:rsidRDefault="00102EA3" w:rsidP="00C2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A1CDA" w14:textId="02BB37CB" w:rsidR="00C26440" w:rsidRPr="00B75D76" w:rsidRDefault="00AE5597" w:rsidP="00C26440">
    <w:pPr>
      <w:pStyle w:val="Voettekst"/>
      <w:pBdr>
        <w:top w:val="single" w:sz="4" w:space="1" w:color="auto"/>
      </w:pBdr>
    </w:pPr>
    <w:r w:rsidRPr="00B75D76">
      <w:t>Technisch</w:t>
    </w:r>
    <w:r w:rsidR="007B1596" w:rsidRPr="00B75D76">
      <w:t xml:space="preserve"> ontwerp</w:t>
    </w:r>
    <w:r w:rsidR="00C26440" w:rsidRPr="00B75D76">
      <w:tab/>
    </w:r>
    <w:r w:rsidR="00C26440" w:rsidRPr="00B75D76">
      <w:tab/>
    </w:r>
    <w:r w:rsidR="00C26440" w:rsidRPr="00B75D76">
      <w:fldChar w:fldCharType="begin"/>
    </w:r>
    <w:r w:rsidR="00C26440" w:rsidRPr="00B75D76">
      <w:instrText>PAGE  \* Arabic  \* MERGEFORMAT</w:instrText>
    </w:r>
    <w:r w:rsidR="00C26440" w:rsidRPr="00B75D76">
      <w:fldChar w:fldCharType="separate"/>
    </w:r>
    <w:r w:rsidR="00FB2E58" w:rsidRPr="00B75D76">
      <w:rPr>
        <w:noProof/>
      </w:rPr>
      <w:t>1</w:t>
    </w:r>
    <w:r w:rsidR="00C26440" w:rsidRPr="00B75D76">
      <w:fldChar w:fldCharType="end"/>
    </w:r>
    <w:r w:rsidR="00B75D76" w:rsidRPr="00B75D76">
      <w:t>/</w:t>
    </w:r>
    <w:fldSimple w:instr="NUMPAGES  \* Arabic  \* MERGEFORMAT">
      <w:r w:rsidR="00FB2E58" w:rsidRPr="00B75D7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90B0" w14:textId="77777777" w:rsidR="00102EA3" w:rsidRDefault="00102EA3" w:rsidP="00C26440">
      <w:pPr>
        <w:spacing w:after="0" w:line="240" w:lineRule="auto"/>
      </w:pPr>
      <w:r>
        <w:separator/>
      </w:r>
    </w:p>
  </w:footnote>
  <w:footnote w:type="continuationSeparator" w:id="0">
    <w:p w14:paraId="65C6005B" w14:textId="77777777" w:rsidR="00102EA3" w:rsidRDefault="00102EA3" w:rsidP="00C26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9E5E" w14:textId="33C24022" w:rsidR="00027D28" w:rsidRDefault="00027D28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23181E" wp14:editId="2513845C">
          <wp:simplePos x="0" y="0"/>
          <wp:positionH relativeFrom="margin">
            <wp:posOffset>3533775</wp:posOffset>
          </wp:positionH>
          <wp:positionV relativeFrom="paragraph">
            <wp:posOffset>-353060</wp:posOffset>
          </wp:positionV>
          <wp:extent cx="2231390" cy="790575"/>
          <wp:effectExtent l="0" t="0" r="0" b="9525"/>
          <wp:wrapSquare wrapText="bothSides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tekst&#10;&#10;Automatisch gegenereerde beschrijvi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139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A2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C57946"/>
    <w:multiLevelType w:val="multilevel"/>
    <w:tmpl w:val="EE2488F0"/>
    <w:lvl w:ilvl="0">
      <w:start w:val="1"/>
      <w:numFmt w:val="decimal"/>
      <w:lvlText w:val="%1"/>
      <w:lvlJc w:val="left"/>
      <w:pPr>
        <w:ind w:left="567" w:hanging="567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ascii="Calibri" w:hAnsi="Calibr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1701" w:hanging="567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ADA7CE9"/>
    <w:multiLevelType w:val="hybridMultilevel"/>
    <w:tmpl w:val="B0345A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2152D"/>
    <w:multiLevelType w:val="hybridMultilevel"/>
    <w:tmpl w:val="4DC276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A0D3B"/>
    <w:multiLevelType w:val="hybridMultilevel"/>
    <w:tmpl w:val="920E8A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783669">
    <w:abstractNumId w:val="1"/>
  </w:num>
  <w:num w:numId="2" w16cid:durableId="1491676464">
    <w:abstractNumId w:val="4"/>
  </w:num>
  <w:num w:numId="3" w16cid:durableId="1668316140">
    <w:abstractNumId w:val="0"/>
  </w:num>
  <w:num w:numId="4" w16cid:durableId="2040930502">
    <w:abstractNumId w:val="2"/>
  </w:num>
  <w:num w:numId="5" w16cid:durableId="9767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85"/>
    <w:rsid w:val="00027D28"/>
    <w:rsid w:val="000E074E"/>
    <w:rsid w:val="00102EA3"/>
    <w:rsid w:val="00192829"/>
    <w:rsid w:val="001B6603"/>
    <w:rsid w:val="001E110F"/>
    <w:rsid w:val="00253FCA"/>
    <w:rsid w:val="003939AB"/>
    <w:rsid w:val="003F2840"/>
    <w:rsid w:val="004C2683"/>
    <w:rsid w:val="005061F5"/>
    <w:rsid w:val="0052581A"/>
    <w:rsid w:val="005E38D9"/>
    <w:rsid w:val="006049EA"/>
    <w:rsid w:val="0064634C"/>
    <w:rsid w:val="00677E57"/>
    <w:rsid w:val="00682A9E"/>
    <w:rsid w:val="006B0900"/>
    <w:rsid w:val="007B1596"/>
    <w:rsid w:val="00800411"/>
    <w:rsid w:val="00830FBF"/>
    <w:rsid w:val="008A628C"/>
    <w:rsid w:val="008F41F6"/>
    <w:rsid w:val="00980C0D"/>
    <w:rsid w:val="009B162D"/>
    <w:rsid w:val="00AE5597"/>
    <w:rsid w:val="00B2476F"/>
    <w:rsid w:val="00B5012B"/>
    <w:rsid w:val="00B75D76"/>
    <w:rsid w:val="00BB548E"/>
    <w:rsid w:val="00C26440"/>
    <w:rsid w:val="00CE235A"/>
    <w:rsid w:val="00D61285"/>
    <w:rsid w:val="00D757F4"/>
    <w:rsid w:val="00D858E9"/>
    <w:rsid w:val="00DE678B"/>
    <w:rsid w:val="00E631EB"/>
    <w:rsid w:val="00F932A2"/>
    <w:rsid w:val="00F9603C"/>
    <w:rsid w:val="00FB2E58"/>
    <w:rsid w:val="00FE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4F1C"/>
  <w15:docId w15:val="{0A681FA9-5ACD-4CD3-8892-0FE2770C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284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5012B"/>
    <w:pPr>
      <w:tabs>
        <w:tab w:val="left" w:pos="440"/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3F284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F284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6440"/>
  </w:style>
  <w:style w:type="paragraph" w:styleId="Voettekst">
    <w:name w:val="footer"/>
    <w:basedOn w:val="Standaard"/>
    <w:link w:val="Voet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6440"/>
  </w:style>
  <w:style w:type="paragraph" w:styleId="Lijstalinea">
    <w:name w:val="List Paragraph"/>
    <w:basedOn w:val="Standaard"/>
    <w:uiPriority w:val="34"/>
    <w:qFormat/>
    <w:rsid w:val="00AE559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5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0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CC9E91778BA4CACBB2D75DAE3AFED" ma:contentTypeVersion="4" ma:contentTypeDescription="Een nieuw document maken." ma:contentTypeScope="" ma:versionID="71406fc63f16d9fc31f29dbef3ef6aaf">
  <xsd:schema xmlns:xsd="http://www.w3.org/2001/XMLSchema" xmlns:xs="http://www.w3.org/2001/XMLSchema" xmlns:p="http://schemas.microsoft.com/office/2006/metadata/properties" xmlns:ns2="315dd56c-1d73-4848-875a-deae92460168" xmlns:ns3="b354903d-8e9f-4a4d-b173-4da7fce2b33d" targetNamespace="http://schemas.microsoft.com/office/2006/metadata/properties" ma:root="true" ma:fieldsID="27d8ce666dbe23544801e27ef8be55a7" ns2:_="" ns3:_="">
    <xsd:import namespace="315dd56c-1d73-4848-875a-deae92460168"/>
    <xsd:import namespace="b354903d-8e9f-4a4d-b173-4da7fce2b3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dd56c-1d73-4848-875a-deae92460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4903d-8e9f-4a4d-b173-4da7fce2b3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337483-D2D9-4F37-A8CE-8E050A34BD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9D2FCC-4EBE-445B-8A5A-0D282A19CDF5}"/>
</file>

<file path=customXml/itemProps3.xml><?xml version="1.0" encoding="utf-8"?>
<ds:datastoreItem xmlns:ds="http://schemas.openxmlformats.org/officeDocument/2006/customXml" ds:itemID="{9E3DCBA4-0DA4-4A22-821E-565A65ABF5D4}"/>
</file>

<file path=customXml/itemProps4.xml><?xml version="1.0" encoding="utf-8"?>
<ds:datastoreItem xmlns:ds="http://schemas.openxmlformats.org/officeDocument/2006/customXml" ds:itemID="{B20A2843-82D7-4720-9DBE-3668570E95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mhector@cxii.eu</dc:creator>
  <cp:lastModifiedBy>Bas Vroeijenstijn</cp:lastModifiedBy>
  <cp:revision>3</cp:revision>
  <dcterms:created xsi:type="dcterms:W3CDTF">2022-06-16T08:04:00Z</dcterms:created>
  <dcterms:modified xsi:type="dcterms:W3CDTF">2022-06-16T08:08:00Z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0x010100504CC9E91778BA4CACBB2D75DAE3AFED</vt:lpwstr>
  </property>
</Properties>
</file>