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F974" w14:textId="00A9C405" w:rsidR="00D61285" w:rsidRPr="0062563D" w:rsidRDefault="00955432" w:rsidP="001645D9">
      <w:pPr>
        <w:spacing w:after="0" w:line="276" w:lineRule="auto"/>
        <w:rPr>
          <w:color w:val="000000" w:themeColor="text1"/>
        </w:rPr>
      </w:pPr>
      <w:r>
        <w:rPr>
          <w:b/>
          <w:color w:val="000000" w:themeColor="text1"/>
          <w:sz w:val="36"/>
          <w:szCs w:val="36"/>
        </w:rPr>
        <w:t>Testplan – Test</w:t>
      </w:r>
      <w:r w:rsidR="00290918" w:rsidRPr="0062563D">
        <w:rPr>
          <w:b/>
          <w:color w:val="000000" w:themeColor="text1"/>
          <w:sz w:val="36"/>
          <w:szCs w:val="36"/>
        </w:rPr>
        <w:t>rapportage</w:t>
      </w:r>
    </w:p>
    <w:p w14:paraId="390964C6" w14:textId="77777777" w:rsidR="00DC20D8" w:rsidRPr="0062563D" w:rsidRDefault="00DC20D8" w:rsidP="001645D9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62563D">
        <w:rPr>
          <w:color w:val="000000" w:themeColor="text1"/>
        </w:rPr>
        <w:t>Project</w:t>
      </w:r>
      <w:r w:rsidRPr="0062563D">
        <w:rPr>
          <w:color w:val="000000" w:themeColor="text1"/>
        </w:rPr>
        <w:tab/>
      </w:r>
      <w:r w:rsidRPr="0062563D">
        <w:rPr>
          <w:color w:val="000000" w:themeColor="text1"/>
        </w:rPr>
        <w:tab/>
        <w:t>:</w:t>
      </w:r>
      <w:r w:rsidRPr="0062563D">
        <w:rPr>
          <w:color w:val="000000" w:themeColor="text1"/>
        </w:rPr>
        <w:tab/>
      </w:r>
    </w:p>
    <w:p w14:paraId="386BDCC4" w14:textId="77777777" w:rsidR="00DC20D8" w:rsidRPr="0062563D" w:rsidRDefault="00DC20D8" w:rsidP="001645D9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62563D">
        <w:rPr>
          <w:color w:val="000000" w:themeColor="text1"/>
        </w:rPr>
        <w:t>Opdrachtgever</w:t>
      </w:r>
      <w:r w:rsidRPr="0062563D">
        <w:rPr>
          <w:color w:val="000000" w:themeColor="text1"/>
        </w:rPr>
        <w:tab/>
        <w:t>:</w:t>
      </w:r>
      <w:r w:rsidRPr="0062563D">
        <w:rPr>
          <w:color w:val="000000" w:themeColor="text1"/>
        </w:rPr>
        <w:tab/>
      </w:r>
    </w:p>
    <w:p w14:paraId="1D012711" w14:textId="77777777" w:rsidR="00DC20D8" w:rsidRPr="0062563D" w:rsidRDefault="00DC20D8" w:rsidP="001645D9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62563D">
        <w:rPr>
          <w:color w:val="000000" w:themeColor="text1"/>
        </w:rPr>
        <w:t>Auteur</w:t>
      </w:r>
      <w:r w:rsidRPr="0062563D">
        <w:rPr>
          <w:color w:val="000000" w:themeColor="text1"/>
        </w:rPr>
        <w:tab/>
      </w:r>
      <w:r w:rsidRPr="0062563D">
        <w:rPr>
          <w:color w:val="000000" w:themeColor="text1"/>
        </w:rPr>
        <w:tab/>
        <w:t>:</w:t>
      </w:r>
      <w:r w:rsidRPr="0062563D">
        <w:rPr>
          <w:color w:val="000000" w:themeColor="text1"/>
        </w:rPr>
        <w:tab/>
      </w:r>
    </w:p>
    <w:p w14:paraId="5044852D" w14:textId="77777777" w:rsidR="00DC20D8" w:rsidRPr="0062563D" w:rsidRDefault="00DC20D8" w:rsidP="001645D9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62563D">
        <w:rPr>
          <w:color w:val="000000" w:themeColor="text1"/>
        </w:rPr>
        <w:t>Datum</w:t>
      </w:r>
      <w:r w:rsidRPr="0062563D">
        <w:rPr>
          <w:color w:val="000000" w:themeColor="text1"/>
        </w:rPr>
        <w:tab/>
      </w:r>
      <w:r w:rsidRPr="0062563D">
        <w:rPr>
          <w:color w:val="000000" w:themeColor="text1"/>
        </w:rPr>
        <w:tab/>
        <w:t>:</w:t>
      </w:r>
      <w:r w:rsidRPr="0062563D">
        <w:rPr>
          <w:color w:val="000000" w:themeColor="text1"/>
        </w:rPr>
        <w:tab/>
      </w:r>
    </w:p>
    <w:p w14:paraId="6FB5EC8E" w14:textId="60D1C162" w:rsidR="00DC20D8" w:rsidRPr="0062563D" w:rsidRDefault="00DC20D8" w:rsidP="001645D9">
      <w:pPr>
        <w:pBdr>
          <w:bottom w:val="single" w:sz="4" w:space="1" w:color="auto"/>
        </w:pBdr>
        <w:spacing w:after="0" w:line="276" w:lineRule="auto"/>
        <w:rPr>
          <w:color w:val="000000" w:themeColor="text1"/>
        </w:rPr>
      </w:pPr>
      <w:r w:rsidRPr="0062563D">
        <w:rPr>
          <w:color w:val="000000" w:themeColor="text1"/>
        </w:rPr>
        <w:t>Versie</w:t>
      </w:r>
      <w:r w:rsidRPr="0062563D">
        <w:rPr>
          <w:color w:val="000000" w:themeColor="text1"/>
        </w:rPr>
        <w:tab/>
      </w:r>
      <w:r w:rsidRPr="0062563D">
        <w:rPr>
          <w:color w:val="000000" w:themeColor="text1"/>
        </w:rPr>
        <w:tab/>
        <w:t>:</w:t>
      </w:r>
      <w:r w:rsidRPr="0062563D">
        <w:rPr>
          <w:color w:val="000000" w:themeColor="text1"/>
        </w:rPr>
        <w:tab/>
        <w:t>1.0</w:t>
      </w:r>
    </w:p>
    <w:p w14:paraId="4B09245B" w14:textId="77777777" w:rsidR="00D61285" w:rsidRPr="0062563D" w:rsidRDefault="00D61285" w:rsidP="001645D9">
      <w:pPr>
        <w:pBdr>
          <w:bottom w:val="single" w:sz="4" w:space="1" w:color="auto"/>
        </w:pBdr>
        <w:spacing w:after="0" w:line="276" w:lineRule="auto"/>
        <w:rPr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8C7E5" w14:textId="77777777" w:rsidR="003F2840" w:rsidRDefault="003F2840" w:rsidP="001645D9">
          <w:pPr>
            <w:pStyle w:val="Kopvaninhoudsopgave"/>
            <w:spacing w:before="0" w:line="276" w:lineRule="auto"/>
            <w:rPr>
              <w:rFonts w:asciiTheme="minorHAnsi" w:hAnsiTheme="minorHAnsi"/>
              <w:b/>
              <w:color w:val="000000" w:themeColor="text1"/>
            </w:rPr>
          </w:pPr>
          <w:r w:rsidRPr="0062563D">
            <w:rPr>
              <w:rFonts w:asciiTheme="minorHAnsi" w:hAnsiTheme="minorHAnsi"/>
              <w:b/>
              <w:color w:val="000000" w:themeColor="text1"/>
            </w:rPr>
            <w:t>Inhoud</w:t>
          </w:r>
        </w:p>
        <w:p w14:paraId="76138DB7" w14:textId="77777777" w:rsidR="0062563D" w:rsidRPr="0062563D" w:rsidRDefault="0062563D" w:rsidP="001645D9">
          <w:pPr>
            <w:spacing w:after="0" w:line="276" w:lineRule="auto"/>
            <w:rPr>
              <w:lang w:eastAsia="nl-NL"/>
            </w:rPr>
          </w:pPr>
        </w:p>
        <w:p w14:paraId="0A695BAC" w14:textId="0BEC12DA" w:rsidR="00336538" w:rsidRDefault="003F2840" w:rsidP="00336538">
          <w:pPr>
            <w:pStyle w:val="Inhopg1"/>
            <w:tabs>
              <w:tab w:val="left" w:pos="44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r w:rsidRPr="0062563D">
            <w:rPr>
              <w:color w:val="000000" w:themeColor="text1"/>
            </w:rPr>
            <w:fldChar w:fldCharType="begin"/>
          </w:r>
          <w:r w:rsidRPr="0062563D">
            <w:rPr>
              <w:color w:val="000000" w:themeColor="text1"/>
            </w:rPr>
            <w:instrText xml:space="preserve"> TOC \o "1-3" \h \z \u </w:instrText>
          </w:r>
          <w:r w:rsidRPr="0062563D">
            <w:rPr>
              <w:color w:val="000000" w:themeColor="text1"/>
            </w:rPr>
            <w:fldChar w:fldCharType="separate"/>
          </w:r>
          <w:hyperlink w:anchor="_Toc106265987" w:history="1">
            <w:r w:rsidR="00336538" w:rsidRPr="00033783">
              <w:rPr>
                <w:rStyle w:val="Hyperlink"/>
                <w:rFonts w:ascii="Calibri" w:hAnsi="Calibri"/>
                <w:b/>
                <w:noProof/>
              </w:rPr>
              <w:t>1</w:t>
            </w:r>
            <w:r w:rsidR="00336538">
              <w:rPr>
                <w:rFonts w:eastAsiaTheme="minorEastAsia"/>
                <w:noProof/>
                <w:lang w:eastAsia="nl-NL"/>
              </w:rPr>
              <w:tab/>
            </w:r>
            <w:r w:rsidR="00336538" w:rsidRPr="00033783">
              <w:rPr>
                <w:rStyle w:val="Hyperlink"/>
                <w:b/>
                <w:noProof/>
              </w:rPr>
              <w:t>Overzicht van te testen functies</w:t>
            </w:r>
            <w:r w:rsidR="00336538">
              <w:rPr>
                <w:noProof/>
                <w:webHidden/>
              </w:rPr>
              <w:tab/>
            </w:r>
            <w:r w:rsidR="00336538">
              <w:rPr>
                <w:noProof/>
                <w:webHidden/>
              </w:rPr>
              <w:fldChar w:fldCharType="begin"/>
            </w:r>
            <w:r w:rsidR="00336538">
              <w:rPr>
                <w:noProof/>
                <w:webHidden/>
              </w:rPr>
              <w:instrText xml:space="preserve"> PAGEREF _Toc106265987 \h </w:instrText>
            </w:r>
            <w:r w:rsidR="00336538">
              <w:rPr>
                <w:noProof/>
                <w:webHidden/>
              </w:rPr>
            </w:r>
            <w:r w:rsidR="00336538">
              <w:rPr>
                <w:noProof/>
                <w:webHidden/>
              </w:rPr>
              <w:fldChar w:fldCharType="separate"/>
            </w:r>
            <w:r w:rsidR="00336538">
              <w:rPr>
                <w:noProof/>
                <w:webHidden/>
              </w:rPr>
              <w:t>2</w:t>
            </w:r>
            <w:r w:rsidR="00336538">
              <w:rPr>
                <w:noProof/>
                <w:webHidden/>
              </w:rPr>
              <w:fldChar w:fldCharType="end"/>
            </w:r>
          </w:hyperlink>
        </w:p>
        <w:p w14:paraId="06EE8478" w14:textId="23C53DC0" w:rsidR="00336538" w:rsidRDefault="00336538" w:rsidP="00336538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88" w:history="1">
            <w:r w:rsidRPr="00033783">
              <w:rPr>
                <w:rStyle w:val="Hyperlink"/>
                <w:rFonts w:ascii="Calibri" w:hAnsi="Calibri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noProof/>
              </w:rPr>
              <w:t>Functie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B5CC" w14:textId="52A2D100" w:rsidR="00336538" w:rsidRDefault="00336538" w:rsidP="00336538">
          <w:pPr>
            <w:pStyle w:val="Inhopg3"/>
            <w:tabs>
              <w:tab w:val="left" w:pos="132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89" w:history="1">
            <w:r w:rsidRPr="00033783">
              <w:rPr>
                <w:rStyle w:val="Hyperlink"/>
                <w:rFonts w:ascii="Calibri" w:hAnsi="Calibri"/>
                <w:noProof/>
              </w:rPr>
              <w:t>1.1.1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noProof/>
              </w:rPr>
              <w:t>Te testen 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FEE6" w14:textId="58025ECC" w:rsidR="00336538" w:rsidRDefault="00336538" w:rsidP="00336538">
          <w:pPr>
            <w:pStyle w:val="Inhopg3"/>
            <w:tabs>
              <w:tab w:val="left" w:pos="132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0" w:history="1">
            <w:r w:rsidRPr="00033783">
              <w:rPr>
                <w:rStyle w:val="Hyperlink"/>
                <w:rFonts w:ascii="Calibri" w:hAnsi="Calibri"/>
                <w:noProof/>
              </w:rPr>
              <w:t>1.1.2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noProof/>
              </w:rPr>
              <w:t>Testscenario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7B70" w14:textId="2DA7BABA" w:rsidR="00336538" w:rsidRDefault="00336538" w:rsidP="00336538">
          <w:pPr>
            <w:pStyle w:val="Inhopg3"/>
            <w:tabs>
              <w:tab w:val="left" w:pos="132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1" w:history="1">
            <w:r w:rsidRPr="00033783">
              <w:rPr>
                <w:rStyle w:val="Hyperlink"/>
                <w:rFonts w:ascii="Calibri" w:hAnsi="Calibri"/>
                <w:noProof/>
              </w:rPr>
              <w:t>1.1.3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noProof/>
              </w:rPr>
              <w:t>Testinput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439F" w14:textId="58FCC3FA" w:rsidR="00336538" w:rsidRDefault="00336538" w:rsidP="00336538">
          <w:pPr>
            <w:pStyle w:val="Inhopg3"/>
            <w:tabs>
              <w:tab w:val="left" w:pos="132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2" w:history="1">
            <w:r w:rsidRPr="00033783">
              <w:rPr>
                <w:rStyle w:val="Hyperlink"/>
                <w:rFonts w:ascii="Calibri" w:hAnsi="Calibri"/>
                <w:noProof/>
              </w:rPr>
              <w:t>1.1.4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noProof/>
              </w:rPr>
              <w:t>Verwachte werking\output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E5BC" w14:textId="40D135B4" w:rsidR="00336538" w:rsidRDefault="00336538" w:rsidP="00336538">
          <w:pPr>
            <w:pStyle w:val="Inhopg3"/>
            <w:tabs>
              <w:tab w:val="left" w:pos="132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3" w:history="1">
            <w:r w:rsidRPr="00033783">
              <w:rPr>
                <w:rStyle w:val="Hyperlink"/>
                <w:rFonts w:ascii="Calibri" w:hAnsi="Calibri"/>
                <w:noProof/>
              </w:rPr>
              <w:t>1.1.5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noProof/>
              </w:rPr>
              <w:t>Werkelijke werking\output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0EE7" w14:textId="7FBC1DDA" w:rsidR="00336538" w:rsidRDefault="00336538" w:rsidP="00336538">
          <w:pPr>
            <w:pStyle w:val="Inhopg3"/>
            <w:tabs>
              <w:tab w:val="left" w:pos="132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4" w:history="1">
            <w:r w:rsidRPr="00033783">
              <w:rPr>
                <w:rStyle w:val="Hyperlink"/>
                <w:rFonts w:ascii="Calibri" w:hAnsi="Calibri"/>
                <w:noProof/>
              </w:rPr>
              <w:t>1.1.6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noProof/>
              </w:rPr>
              <w:t>Conclusie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87D7" w14:textId="27698728" w:rsidR="00336538" w:rsidRDefault="00336538" w:rsidP="00336538">
          <w:pPr>
            <w:pStyle w:val="Inhopg1"/>
            <w:tabs>
              <w:tab w:val="left" w:pos="44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5" w:history="1">
            <w:r w:rsidRPr="00033783">
              <w:rPr>
                <w:rStyle w:val="Hyperlink"/>
                <w:rFonts w:ascii="Calibri" w:hAnsi="Calibri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b/>
                <w:noProof/>
              </w:rPr>
              <w:t>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075E" w14:textId="7F7FB4DC" w:rsidR="00336538" w:rsidRDefault="00336538" w:rsidP="00336538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6" w:history="1">
            <w:r w:rsidRPr="00033783">
              <w:rPr>
                <w:rStyle w:val="Hyperlink"/>
                <w:rFonts w:ascii="Calibri" w:hAnsi="Calibri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noProof/>
              </w:rPr>
              <w:t>Overzicht 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66D5" w14:textId="784031FE" w:rsidR="00336538" w:rsidRDefault="00336538" w:rsidP="00336538">
          <w:pPr>
            <w:pStyle w:val="Inhopg2"/>
            <w:tabs>
              <w:tab w:val="left" w:pos="88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7" w:history="1">
            <w:r w:rsidRPr="00033783">
              <w:rPr>
                <w:rStyle w:val="Hyperlink"/>
                <w:rFonts w:ascii="Calibri" w:hAnsi="Calibri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noProof/>
              </w:rPr>
              <w:t>Planning opzet 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DD05F" w14:textId="09A0FEE5" w:rsidR="00336538" w:rsidRDefault="00336538" w:rsidP="00336538">
          <w:pPr>
            <w:pStyle w:val="Inhopg1"/>
            <w:tabs>
              <w:tab w:val="left" w:pos="44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8" w:history="1">
            <w:r w:rsidRPr="00033783">
              <w:rPr>
                <w:rStyle w:val="Hyperlink"/>
                <w:rFonts w:ascii="Calibri" w:hAnsi="Calibri"/>
                <w:b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b/>
                <w:noProof/>
              </w:rPr>
              <w:t>Planning testactiviteiten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A1EE" w14:textId="17F4C720" w:rsidR="00336538" w:rsidRDefault="00336538" w:rsidP="00336538">
          <w:pPr>
            <w:pStyle w:val="Inhopg1"/>
            <w:tabs>
              <w:tab w:val="left" w:pos="440"/>
              <w:tab w:val="right" w:leader="dot" w:pos="9062"/>
            </w:tabs>
            <w:spacing w:after="0" w:line="276" w:lineRule="auto"/>
            <w:rPr>
              <w:rFonts w:eastAsiaTheme="minorEastAsia"/>
              <w:noProof/>
              <w:lang w:eastAsia="nl-NL"/>
            </w:rPr>
          </w:pPr>
          <w:hyperlink w:anchor="_Toc106265999" w:history="1">
            <w:r w:rsidRPr="00033783">
              <w:rPr>
                <w:rStyle w:val="Hyperlink"/>
                <w:rFonts w:ascii="Calibri" w:hAnsi="Calibri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033783">
              <w:rPr>
                <w:rStyle w:val="Hyperlink"/>
                <w:b/>
                <w:noProof/>
              </w:rPr>
              <w:t>Eindconclusie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8E2E" w14:textId="15140400" w:rsidR="00D61285" w:rsidRPr="00955432" w:rsidRDefault="003F2840" w:rsidP="001645D9">
          <w:pPr>
            <w:spacing w:after="0" w:line="276" w:lineRule="auto"/>
            <w:rPr>
              <w:color w:val="000000" w:themeColor="text1"/>
            </w:rPr>
          </w:pPr>
          <w:r w:rsidRPr="0062563D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778231C" w14:textId="180FBCCE" w:rsidR="00D9131D" w:rsidRPr="0062563D" w:rsidRDefault="003F2840" w:rsidP="001645D9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r w:rsidRPr="0062563D">
        <w:rPr>
          <w:rFonts w:asciiTheme="minorHAnsi" w:hAnsiTheme="minorHAnsi"/>
          <w:b/>
          <w:color w:val="000000" w:themeColor="text1"/>
        </w:rPr>
        <w:br w:type="page"/>
      </w:r>
      <w:bookmarkStart w:id="0" w:name="_Toc106265987"/>
      <w:r w:rsidR="00B747DA" w:rsidRPr="0062563D">
        <w:rPr>
          <w:rFonts w:asciiTheme="minorHAnsi" w:hAnsiTheme="minorHAnsi"/>
          <w:b/>
          <w:color w:val="000000" w:themeColor="text1"/>
        </w:rPr>
        <w:lastRenderedPageBreak/>
        <w:t>Overzicht van te testen functies</w:t>
      </w:r>
      <w:bookmarkEnd w:id="0"/>
    </w:p>
    <w:p w14:paraId="5DB3DDEB" w14:textId="28DE19CC" w:rsidR="00B747DA" w:rsidRPr="0062563D" w:rsidRDefault="0011579E" w:rsidP="001645D9">
      <w:pPr>
        <w:spacing w:after="0" w:line="276" w:lineRule="auto"/>
        <w:rPr>
          <w:color w:val="000000" w:themeColor="text1"/>
        </w:rPr>
      </w:pPr>
      <w:r w:rsidRPr="0062563D">
        <w:rPr>
          <w:color w:val="000000" w:themeColor="text1"/>
        </w:rPr>
        <w:t>Geef een overzicht van de functies die tijdens de test aan</w:t>
      </w:r>
      <w:r w:rsidR="00BF4C5C" w:rsidRPr="0062563D">
        <w:rPr>
          <w:color w:val="000000" w:themeColor="text1"/>
        </w:rPr>
        <w:t xml:space="preserve"> </w:t>
      </w:r>
      <w:r w:rsidRPr="0062563D">
        <w:rPr>
          <w:color w:val="000000" w:themeColor="text1"/>
        </w:rPr>
        <w:t>bod komen. Beschrijf per functie de te t</w:t>
      </w:r>
      <w:r w:rsidR="00955432">
        <w:rPr>
          <w:color w:val="000000" w:themeColor="text1"/>
        </w:rPr>
        <w:t>esten functionaliteit, het test</w:t>
      </w:r>
      <w:r w:rsidRPr="0062563D">
        <w:rPr>
          <w:color w:val="000000" w:themeColor="text1"/>
        </w:rPr>
        <w:t>scenario, de testinput, de verwachte werking, de werkelijke werking en de conclusie.</w:t>
      </w:r>
    </w:p>
    <w:p w14:paraId="34970FA5" w14:textId="1DD2E871" w:rsidR="00B747DA" w:rsidRPr="0062563D" w:rsidRDefault="00B747DA" w:rsidP="001645D9">
      <w:pPr>
        <w:pStyle w:val="Kop2"/>
        <w:numPr>
          <w:ilvl w:val="1"/>
          <w:numId w:val="4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1" w:name="_Toc106265988"/>
      <w:r w:rsidRPr="0062563D">
        <w:rPr>
          <w:rFonts w:asciiTheme="minorHAnsi" w:hAnsiTheme="minorHAnsi"/>
          <w:color w:val="000000" w:themeColor="text1"/>
        </w:rPr>
        <w:t xml:space="preserve">Functie </w:t>
      </w:r>
      <w:r w:rsidR="00955432">
        <w:rPr>
          <w:rFonts w:asciiTheme="minorHAnsi" w:hAnsiTheme="minorHAnsi"/>
          <w:color w:val="000000" w:themeColor="text1"/>
        </w:rPr>
        <w:t>X</w:t>
      </w:r>
      <w:bookmarkEnd w:id="1"/>
    </w:p>
    <w:p w14:paraId="313AF3D2" w14:textId="3921C9EC" w:rsidR="00B747DA" w:rsidRPr="0062563D" w:rsidRDefault="00B747DA" w:rsidP="001645D9">
      <w:pPr>
        <w:pStyle w:val="Kop3"/>
        <w:numPr>
          <w:ilvl w:val="2"/>
          <w:numId w:val="4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2" w:name="_Toc106265989"/>
      <w:r w:rsidRPr="0062563D">
        <w:rPr>
          <w:rFonts w:asciiTheme="minorHAnsi" w:hAnsiTheme="minorHAnsi"/>
          <w:color w:val="000000" w:themeColor="text1"/>
        </w:rPr>
        <w:t>Te testen functionaliteit</w:t>
      </w:r>
      <w:bookmarkEnd w:id="2"/>
    </w:p>
    <w:p w14:paraId="18DCFF15" w14:textId="7DCAF28D" w:rsidR="00B747DA" w:rsidRPr="0062563D" w:rsidRDefault="0011579E" w:rsidP="001645D9">
      <w:pPr>
        <w:spacing w:after="0" w:line="276" w:lineRule="auto"/>
        <w:ind w:left="1701"/>
        <w:rPr>
          <w:color w:val="000000" w:themeColor="text1"/>
        </w:rPr>
      </w:pPr>
      <w:r w:rsidRPr="0062563D">
        <w:rPr>
          <w:color w:val="000000" w:themeColor="text1"/>
        </w:rPr>
        <w:t>Beschrijving van de functionaliteit (vaak genoemd in functioneel ontwerp)</w:t>
      </w:r>
    </w:p>
    <w:p w14:paraId="2C94B9B9" w14:textId="61538994" w:rsidR="00B747DA" w:rsidRPr="0062563D" w:rsidRDefault="00B747DA" w:rsidP="001645D9">
      <w:pPr>
        <w:pStyle w:val="Kop3"/>
        <w:numPr>
          <w:ilvl w:val="2"/>
          <w:numId w:val="4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3" w:name="_Toc106265990"/>
      <w:r w:rsidRPr="0062563D">
        <w:rPr>
          <w:rFonts w:asciiTheme="minorHAnsi" w:hAnsiTheme="minorHAnsi"/>
          <w:color w:val="000000" w:themeColor="text1"/>
        </w:rPr>
        <w:t>Testscenario</w:t>
      </w:r>
      <w:bookmarkEnd w:id="3"/>
    </w:p>
    <w:p w14:paraId="37EFB392" w14:textId="22818A1C" w:rsidR="00B747DA" w:rsidRPr="0062563D" w:rsidRDefault="0011579E" w:rsidP="001645D9">
      <w:pPr>
        <w:spacing w:after="0" w:line="276" w:lineRule="auto"/>
        <w:ind w:left="1701"/>
        <w:rPr>
          <w:color w:val="000000" w:themeColor="text1"/>
        </w:rPr>
      </w:pPr>
      <w:r w:rsidRPr="0062563D">
        <w:rPr>
          <w:color w:val="000000" w:themeColor="text1"/>
        </w:rPr>
        <w:t xml:space="preserve">Hoe gaat getest worden of </w:t>
      </w:r>
      <w:r w:rsidR="00BF4C5C" w:rsidRPr="0062563D">
        <w:rPr>
          <w:color w:val="000000" w:themeColor="text1"/>
        </w:rPr>
        <w:t xml:space="preserve">de </w:t>
      </w:r>
      <w:r w:rsidRPr="0062563D">
        <w:rPr>
          <w:color w:val="000000" w:themeColor="text1"/>
        </w:rPr>
        <w:t>functie werkt</w:t>
      </w:r>
      <w:r w:rsidR="00BF4C5C" w:rsidRPr="0062563D">
        <w:rPr>
          <w:color w:val="000000" w:themeColor="text1"/>
        </w:rPr>
        <w:t>?</w:t>
      </w:r>
    </w:p>
    <w:p w14:paraId="52CD27F8" w14:textId="5CD1E69A" w:rsidR="00B747DA" w:rsidRPr="0062563D" w:rsidRDefault="00B747DA" w:rsidP="001645D9">
      <w:pPr>
        <w:pStyle w:val="Kop3"/>
        <w:numPr>
          <w:ilvl w:val="2"/>
          <w:numId w:val="4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4" w:name="_Toc106265991"/>
      <w:r w:rsidRPr="0062563D">
        <w:rPr>
          <w:rFonts w:asciiTheme="minorHAnsi" w:hAnsiTheme="minorHAnsi"/>
          <w:color w:val="000000" w:themeColor="text1"/>
        </w:rPr>
        <w:t>Testinput</w:t>
      </w:r>
      <w:bookmarkEnd w:id="4"/>
    </w:p>
    <w:p w14:paraId="01C8A99B" w14:textId="7B889B1A" w:rsidR="00B747DA" w:rsidRPr="0062563D" w:rsidRDefault="00BF4C5C" w:rsidP="001645D9">
      <w:pPr>
        <w:spacing w:after="0" w:line="276" w:lineRule="auto"/>
        <w:ind w:left="1701"/>
        <w:rPr>
          <w:color w:val="000000" w:themeColor="text1"/>
        </w:rPr>
      </w:pPr>
      <w:r w:rsidRPr="0062563D">
        <w:rPr>
          <w:color w:val="000000" w:themeColor="text1"/>
        </w:rPr>
        <w:t>Welke testdata gaan</w:t>
      </w:r>
      <w:r w:rsidR="0011579E" w:rsidRPr="0062563D">
        <w:rPr>
          <w:color w:val="000000" w:themeColor="text1"/>
        </w:rPr>
        <w:t xml:space="preserve"> gebruikt worden</w:t>
      </w:r>
      <w:r w:rsidRPr="0062563D">
        <w:rPr>
          <w:color w:val="000000" w:themeColor="text1"/>
        </w:rPr>
        <w:t>?</w:t>
      </w:r>
    </w:p>
    <w:p w14:paraId="16920F2E" w14:textId="04C777B0" w:rsidR="00B747DA" w:rsidRPr="0062563D" w:rsidRDefault="00B747DA" w:rsidP="001645D9">
      <w:pPr>
        <w:pStyle w:val="Kop3"/>
        <w:numPr>
          <w:ilvl w:val="2"/>
          <w:numId w:val="4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5" w:name="_Toc106265992"/>
      <w:r w:rsidRPr="0062563D">
        <w:rPr>
          <w:rFonts w:asciiTheme="minorHAnsi" w:hAnsiTheme="minorHAnsi"/>
          <w:color w:val="000000" w:themeColor="text1"/>
        </w:rPr>
        <w:t>Verwachte werking\output</w:t>
      </w:r>
      <w:bookmarkEnd w:id="5"/>
    </w:p>
    <w:p w14:paraId="0A1F5051" w14:textId="44E183A9" w:rsidR="00B747DA" w:rsidRPr="0062563D" w:rsidRDefault="00BF4C5C" w:rsidP="001645D9">
      <w:pPr>
        <w:spacing w:after="0" w:line="276" w:lineRule="auto"/>
        <w:ind w:left="1701"/>
        <w:rPr>
          <w:color w:val="000000" w:themeColor="text1"/>
        </w:rPr>
      </w:pPr>
      <w:r w:rsidRPr="0062563D">
        <w:rPr>
          <w:color w:val="000000" w:themeColor="text1"/>
        </w:rPr>
        <w:t xml:space="preserve">Welk </w:t>
      </w:r>
      <w:r w:rsidR="0011579E" w:rsidRPr="0062563D">
        <w:rPr>
          <w:color w:val="000000" w:themeColor="text1"/>
        </w:rPr>
        <w:t xml:space="preserve">resultaat </w:t>
      </w:r>
      <w:r w:rsidRPr="0062563D">
        <w:rPr>
          <w:color w:val="000000" w:themeColor="text1"/>
        </w:rPr>
        <w:t xml:space="preserve">verwacht je </w:t>
      </w:r>
      <w:r w:rsidR="0011579E" w:rsidRPr="0062563D">
        <w:rPr>
          <w:color w:val="000000" w:themeColor="text1"/>
        </w:rPr>
        <w:t>van de functie</w:t>
      </w:r>
      <w:r w:rsidRPr="0062563D">
        <w:rPr>
          <w:color w:val="000000" w:themeColor="text1"/>
        </w:rPr>
        <w:t>?</w:t>
      </w:r>
    </w:p>
    <w:p w14:paraId="1818A6E6" w14:textId="0ED20A20" w:rsidR="00B747DA" w:rsidRPr="0062563D" w:rsidRDefault="00B747DA" w:rsidP="001645D9">
      <w:pPr>
        <w:pStyle w:val="Kop3"/>
        <w:numPr>
          <w:ilvl w:val="2"/>
          <w:numId w:val="4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6" w:name="_Toc106265993"/>
      <w:r w:rsidRPr="0062563D">
        <w:rPr>
          <w:rFonts w:asciiTheme="minorHAnsi" w:hAnsiTheme="minorHAnsi"/>
          <w:color w:val="000000" w:themeColor="text1"/>
        </w:rPr>
        <w:t>Werkelijke werking\output</w:t>
      </w:r>
      <w:bookmarkEnd w:id="6"/>
    </w:p>
    <w:p w14:paraId="6BBAAA96" w14:textId="164AD831" w:rsidR="00BF4C5C" w:rsidRPr="0062563D" w:rsidRDefault="0011579E" w:rsidP="001645D9">
      <w:pPr>
        <w:spacing w:after="0" w:line="276" w:lineRule="auto"/>
        <w:ind w:left="1701"/>
        <w:rPr>
          <w:color w:val="000000" w:themeColor="text1"/>
        </w:rPr>
      </w:pPr>
      <w:r w:rsidRPr="0062563D">
        <w:rPr>
          <w:color w:val="000000" w:themeColor="text1"/>
        </w:rPr>
        <w:t xml:space="preserve">Wat </w:t>
      </w:r>
      <w:r w:rsidR="00BF4C5C" w:rsidRPr="0062563D">
        <w:rPr>
          <w:color w:val="000000" w:themeColor="text1"/>
        </w:rPr>
        <w:t>i</w:t>
      </w:r>
      <w:r w:rsidRPr="0062563D">
        <w:rPr>
          <w:color w:val="000000" w:themeColor="text1"/>
        </w:rPr>
        <w:t>s het resultaat van de test</w:t>
      </w:r>
      <w:r w:rsidR="00BF4C5C" w:rsidRPr="0062563D">
        <w:rPr>
          <w:color w:val="000000" w:themeColor="text1"/>
        </w:rPr>
        <w:t>?</w:t>
      </w:r>
    </w:p>
    <w:p w14:paraId="73473BE7" w14:textId="36941175" w:rsidR="00B747DA" w:rsidRPr="0062563D" w:rsidRDefault="00B747DA" w:rsidP="001645D9">
      <w:pPr>
        <w:pStyle w:val="Kop3"/>
        <w:numPr>
          <w:ilvl w:val="2"/>
          <w:numId w:val="4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7" w:name="_Toc106265994"/>
      <w:r w:rsidRPr="0062563D">
        <w:rPr>
          <w:rFonts w:asciiTheme="minorHAnsi" w:hAnsiTheme="minorHAnsi"/>
          <w:color w:val="000000" w:themeColor="text1"/>
        </w:rPr>
        <w:t>Conclusie test</w:t>
      </w:r>
      <w:bookmarkEnd w:id="7"/>
    </w:p>
    <w:p w14:paraId="626E624A" w14:textId="6E5108FC" w:rsidR="00B747DA" w:rsidRPr="0062563D" w:rsidRDefault="0011579E" w:rsidP="001645D9">
      <w:pPr>
        <w:spacing w:after="0" w:line="276" w:lineRule="auto"/>
        <w:ind w:left="1701"/>
        <w:rPr>
          <w:color w:val="000000" w:themeColor="text1"/>
        </w:rPr>
      </w:pPr>
      <w:r w:rsidRPr="0062563D">
        <w:rPr>
          <w:color w:val="000000" w:themeColor="text1"/>
        </w:rPr>
        <w:t>Werk</w:t>
      </w:r>
      <w:r w:rsidR="00BF4C5C" w:rsidRPr="0062563D">
        <w:rPr>
          <w:color w:val="000000" w:themeColor="text1"/>
        </w:rPr>
        <w:t>t de</w:t>
      </w:r>
      <w:r w:rsidRPr="0062563D">
        <w:rPr>
          <w:color w:val="000000" w:themeColor="text1"/>
        </w:rPr>
        <w:t xml:space="preserve"> functie zoals verwacht? Indien niet</w:t>
      </w:r>
      <w:r w:rsidR="00955432">
        <w:rPr>
          <w:color w:val="000000" w:themeColor="text1"/>
        </w:rPr>
        <w:t>,</w:t>
      </w:r>
      <w:r w:rsidRPr="0062563D">
        <w:rPr>
          <w:color w:val="000000" w:themeColor="text1"/>
        </w:rPr>
        <w:t xml:space="preserve"> geef aan wat fout is.</w:t>
      </w:r>
    </w:p>
    <w:p w14:paraId="15188A9F" w14:textId="77777777" w:rsidR="00BF4C5C" w:rsidRPr="0062563D" w:rsidRDefault="00BF4C5C" w:rsidP="001645D9">
      <w:pPr>
        <w:spacing w:after="0" w:line="276" w:lineRule="auto"/>
        <w:ind w:left="708"/>
        <w:rPr>
          <w:color w:val="000000" w:themeColor="text1"/>
        </w:rPr>
      </w:pPr>
    </w:p>
    <w:p w14:paraId="2ADB352F" w14:textId="6CCEE52F" w:rsidR="00B747DA" w:rsidRPr="0062563D" w:rsidRDefault="00955432" w:rsidP="001645D9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8" w:name="_Toc106265995"/>
      <w:r>
        <w:rPr>
          <w:rFonts w:asciiTheme="minorHAnsi" w:hAnsiTheme="minorHAnsi"/>
          <w:b/>
          <w:color w:val="000000" w:themeColor="text1"/>
        </w:rPr>
        <w:t>Test</w:t>
      </w:r>
      <w:r w:rsidR="00B747DA" w:rsidRPr="0062563D">
        <w:rPr>
          <w:rFonts w:asciiTheme="minorHAnsi" w:hAnsiTheme="minorHAnsi"/>
          <w:b/>
          <w:color w:val="000000" w:themeColor="text1"/>
        </w:rPr>
        <w:t>omgeving</w:t>
      </w:r>
      <w:bookmarkEnd w:id="8"/>
    </w:p>
    <w:p w14:paraId="3C658228" w14:textId="583B28B8" w:rsidR="00B747DA" w:rsidRPr="0062563D" w:rsidRDefault="00B747DA" w:rsidP="001645D9">
      <w:pPr>
        <w:pStyle w:val="Kop2"/>
        <w:numPr>
          <w:ilvl w:val="1"/>
          <w:numId w:val="4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9" w:name="_Toc106265996"/>
      <w:r w:rsidRPr="0062563D">
        <w:rPr>
          <w:rFonts w:asciiTheme="minorHAnsi" w:hAnsiTheme="minorHAnsi"/>
          <w:color w:val="000000" w:themeColor="text1"/>
        </w:rPr>
        <w:t>Overzicht testomgeving</w:t>
      </w:r>
      <w:bookmarkEnd w:id="9"/>
    </w:p>
    <w:p w14:paraId="65BADA22" w14:textId="0B934C68" w:rsidR="0011579E" w:rsidRPr="0062563D" w:rsidRDefault="00BF4C5C" w:rsidP="001645D9">
      <w:pPr>
        <w:spacing w:after="0" w:line="276" w:lineRule="auto"/>
        <w:ind w:left="567"/>
        <w:rPr>
          <w:color w:val="000000" w:themeColor="text1"/>
        </w:rPr>
      </w:pPr>
      <w:r w:rsidRPr="0062563D">
        <w:rPr>
          <w:color w:val="000000" w:themeColor="text1"/>
        </w:rPr>
        <w:t>Beschrijf hier hoe de test</w:t>
      </w:r>
      <w:r w:rsidR="0011579E" w:rsidRPr="0062563D">
        <w:rPr>
          <w:color w:val="000000" w:themeColor="text1"/>
        </w:rPr>
        <w:t>omgeving opgebouwd moet gaan worden.</w:t>
      </w:r>
    </w:p>
    <w:p w14:paraId="2227FC22" w14:textId="77777777" w:rsidR="0011579E" w:rsidRDefault="0011579E" w:rsidP="001645D9">
      <w:pPr>
        <w:spacing w:after="0" w:line="276" w:lineRule="auto"/>
        <w:ind w:left="360"/>
        <w:rPr>
          <w:color w:val="000000" w:themeColor="text1"/>
        </w:rPr>
      </w:pPr>
    </w:p>
    <w:p w14:paraId="16F3E281" w14:textId="77777777" w:rsidR="00955432" w:rsidRPr="0062563D" w:rsidRDefault="00955432" w:rsidP="001645D9">
      <w:pPr>
        <w:spacing w:after="0" w:line="276" w:lineRule="auto"/>
        <w:ind w:left="360"/>
        <w:rPr>
          <w:color w:val="000000" w:themeColor="text1"/>
        </w:rPr>
        <w:sectPr w:rsidR="00955432" w:rsidRPr="0062563D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50D7D2" w14:textId="521D4112" w:rsidR="00B747DA" w:rsidRPr="0062563D" w:rsidRDefault="00955432" w:rsidP="001645D9">
      <w:pPr>
        <w:pStyle w:val="Kop2"/>
        <w:numPr>
          <w:ilvl w:val="1"/>
          <w:numId w:val="4"/>
        </w:numPr>
        <w:spacing w:before="0" w:line="276" w:lineRule="auto"/>
        <w:rPr>
          <w:rFonts w:asciiTheme="minorHAnsi" w:hAnsiTheme="minorHAnsi"/>
          <w:color w:val="000000" w:themeColor="text1"/>
        </w:rPr>
      </w:pPr>
      <w:bookmarkStart w:id="10" w:name="_Toc106265997"/>
      <w:r>
        <w:rPr>
          <w:rFonts w:asciiTheme="minorHAnsi" w:hAnsiTheme="minorHAnsi"/>
          <w:color w:val="000000" w:themeColor="text1"/>
        </w:rPr>
        <w:lastRenderedPageBreak/>
        <w:t>Planning opzet test</w:t>
      </w:r>
      <w:r w:rsidR="00B747DA" w:rsidRPr="0062563D">
        <w:rPr>
          <w:rFonts w:asciiTheme="minorHAnsi" w:hAnsiTheme="minorHAnsi"/>
          <w:color w:val="000000" w:themeColor="text1"/>
        </w:rPr>
        <w:t>omgeving</w:t>
      </w:r>
      <w:bookmarkEnd w:id="10"/>
    </w:p>
    <w:p w14:paraId="513562C7" w14:textId="12141D72" w:rsidR="00B747DA" w:rsidRPr="0062563D" w:rsidRDefault="0011579E" w:rsidP="001645D9">
      <w:pPr>
        <w:spacing w:after="0" w:line="276" w:lineRule="auto"/>
        <w:ind w:left="567"/>
        <w:rPr>
          <w:color w:val="000000" w:themeColor="text1"/>
        </w:rPr>
      </w:pPr>
      <w:r w:rsidRPr="0062563D">
        <w:rPr>
          <w:color w:val="000000" w:themeColor="text1"/>
        </w:rPr>
        <w:t>Maak hier een planning voor het opzetten van de testomgeving.</w:t>
      </w:r>
    </w:p>
    <w:p w14:paraId="738BBFC4" w14:textId="77777777" w:rsidR="0011579E" w:rsidRPr="0062563D" w:rsidRDefault="0011579E" w:rsidP="001645D9">
      <w:pPr>
        <w:spacing w:after="0" w:line="276" w:lineRule="auto"/>
        <w:ind w:left="360"/>
        <w:rPr>
          <w:color w:val="000000" w:themeColor="text1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2593"/>
        <w:gridCol w:w="2730"/>
        <w:gridCol w:w="1292"/>
        <w:gridCol w:w="1292"/>
        <w:gridCol w:w="1292"/>
        <w:gridCol w:w="1292"/>
        <w:gridCol w:w="1292"/>
        <w:gridCol w:w="1289"/>
      </w:tblGrid>
      <w:tr w:rsidR="00955432" w:rsidRPr="0062563D" w14:paraId="26646446" w14:textId="77777777" w:rsidTr="001645D9">
        <w:trPr>
          <w:trHeight w:val="900"/>
        </w:trPr>
        <w:tc>
          <w:tcPr>
            <w:tcW w:w="32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6355B"/>
            <w:hideMark/>
          </w:tcPr>
          <w:p w14:paraId="33EF0A3C" w14:textId="59E560C3" w:rsidR="0011579E" w:rsidRPr="001645D9" w:rsidRDefault="0011579E" w:rsidP="001645D9">
            <w:pPr>
              <w:spacing w:after="0" w:line="276" w:lineRule="auto"/>
              <w:rPr>
                <w:b/>
                <w:bCs/>
                <w:color w:val="FFFFFF" w:themeColor="background1"/>
              </w:rPr>
            </w:pPr>
            <w:proofErr w:type="spellStart"/>
            <w:r w:rsidRPr="001645D9">
              <w:rPr>
                <w:b/>
                <w:bCs/>
                <w:color w:val="FFFFFF" w:themeColor="background1"/>
              </w:rPr>
              <w:t>Volgnr</w:t>
            </w:r>
            <w:proofErr w:type="spellEnd"/>
            <w:r w:rsidR="0062563D" w:rsidRPr="001645D9">
              <w:rPr>
                <w:b/>
                <w:bCs/>
                <w:color w:val="FFFFFF" w:themeColor="background1"/>
              </w:rPr>
              <w:t>.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6355B"/>
            <w:hideMark/>
          </w:tcPr>
          <w:p w14:paraId="7468604F" w14:textId="77777777" w:rsidR="0011579E" w:rsidRPr="001645D9" w:rsidRDefault="0011579E" w:rsidP="001645D9">
            <w:pPr>
              <w:spacing w:after="0" w:line="276" w:lineRule="auto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Globale beschrijving</w:t>
            </w:r>
          </w:p>
        </w:tc>
        <w:tc>
          <w:tcPr>
            <w:tcW w:w="97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6355B"/>
            <w:hideMark/>
          </w:tcPr>
          <w:p w14:paraId="63439F99" w14:textId="77777777" w:rsidR="0011579E" w:rsidRPr="001645D9" w:rsidRDefault="0011579E" w:rsidP="001645D9">
            <w:pPr>
              <w:spacing w:after="0" w:line="276" w:lineRule="auto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Uitvoerder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6355B"/>
            <w:hideMark/>
          </w:tcPr>
          <w:p w14:paraId="344E95D0" w14:textId="77777777" w:rsidR="0011579E" w:rsidRPr="001645D9" w:rsidRDefault="0011579E" w:rsidP="001645D9">
            <w:pPr>
              <w:spacing w:after="0"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Benodigde doorlooptijd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6355B"/>
            <w:hideMark/>
          </w:tcPr>
          <w:p w14:paraId="45D60F40" w14:textId="6D0D5A31" w:rsidR="0011579E" w:rsidRPr="001645D9" w:rsidRDefault="0011579E" w:rsidP="001645D9">
            <w:pPr>
              <w:spacing w:after="0"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Start</w:t>
            </w:r>
            <w:r w:rsidR="0062563D" w:rsidRPr="001645D9">
              <w:rPr>
                <w:b/>
                <w:bCs/>
                <w:color w:val="FFFFFF" w:themeColor="background1"/>
              </w:rPr>
              <w:t>d</w:t>
            </w:r>
            <w:r w:rsidRPr="001645D9">
              <w:rPr>
                <w:b/>
                <w:bCs/>
                <w:color w:val="FFFFFF" w:themeColor="background1"/>
              </w:rPr>
              <w:t>atum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6355B"/>
            <w:hideMark/>
          </w:tcPr>
          <w:p w14:paraId="4013D70D" w14:textId="77777777" w:rsidR="0011579E" w:rsidRPr="001645D9" w:rsidRDefault="0011579E" w:rsidP="001645D9">
            <w:pPr>
              <w:spacing w:after="0"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Datum oplevering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6355B"/>
            <w:hideMark/>
          </w:tcPr>
          <w:p w14:paraId="1A3E5987" w14:textId="77777777" w:rsidR="0062563D" w:rsidRPr="001645D9" w:rsidRDefault="0062563D" w:rsidP="001645D9">
            <w:pPr>
              <w:spacing w:after="0"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Benodigd</w:t>
            </w:r>
          </w:p>
          <w:p w14:paraId="542DEE87" w14:textId="64FD4085" w:rsidR="0011579E" w:rsidRPr="001645D9" w:rsidRDefault="0011579E" w:rsidP="001645D9">
            <w:pPr>
              <w:spacing w:after="0"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aantal uren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6355B"/>
            <w:hideMark/>
          </w:tcPr>
          <w:p w14:paraId="3F44FD95" w14:textId="77777777" w:rsidR="0062563D" w:rsidRPr="001645D9" w:rsidRDefault="0062563D" w:rsidP="001645D9">
            <w:pPr>
              <w:spacing w:after="0"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Kosten</w:t>
            </w:r>
          </w:p>
          <w:p w14:paraId="0124A4F6" w14:textId="183C0635" w:rsidR="0011579E" w:rsidRPr="001645D9" w:rsidRDefault="0062563D" w:rsidP="001645D9">
            <w:pPr>
              <w:spacing w:after="0"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a</w:t>
            </w:r>
            <w:r w:rsidR="0011579E" w:rsidRPr="001645D9">
              <w:rPr>
                <w:b/>
                <w:bCs/>
                <w:color w:val="FFFFFF" w:themeColor="background1"/>
              </w:rPr>
              <w:t>rbeid</w:t>
            </w:r>
          </w:p>
        </w:tc>
        <w:tc>
          <w:tcPr>
            <w:tcW w:w="46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56355B"/>
            <w:hideMark/>
          </w:tcPr>
          <w:p w14:paraId="1E0D02F4" w14:textId="77777777" w:rsidR="0062563D" w:rsidRPr="001645D9" w:rsidRDefault="0062563D" w:rsidP="001645D9">
            <w:pPr>
              <w:spacing w:after="0"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Overige</w:t>
            </w:r>
          </w:p>
          <w:p w14:paraId="75D924C4" w14:textId="51C6CAF0" w:rsidR="0011579E" w:rsidRPr="001645D9" w:rsidRDefault="0062563D" w:rsidP="001645D9">
            <w:pPr>
              <w:spacing w:after="0"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k</w:t>
            </w:r>
            <w:r w:rsidR="0011579E" w:rsidRPr="001645D9">
              <w:rPr>
                <w:b/>
                <w:bCs/>
                <w:color w:val="FFFFFF" w:themeColor="background1"/>
              </w:rPr>
              <w:t>osten</w:t>
            </w:r>
          </w:p>
        </w:tc>
      </w:tr>
      <w:tr w:rsidR="00955432" w:rsidRPr="0062563D" w14:paraId="30D244CA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9430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EF92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90E0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5BD3E" w14:textId="52642F0E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9B29" w14:textId="48FC3421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511C" w14:textId="0E68C004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5126" w14:textId="686E0C11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FE90" w14:textId="6C3862D1" w:rsidR="0011579E" w:rsidRPr="0062563D" w:rsidRDefault="00955432" w:rsidP="001645D9">
            <w:pPr>
              <w:spacing w:after="0"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€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1B966" w14:textId="61BD31DB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632A0E32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BED8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268F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F75F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4AC8F" w14:textId="322E7C98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CDADE" w14:textId="3C6EAB7C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4638" w14:textId="7CB58CD5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CECD" w14:textId="5BE8D0F2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5D00" w14:textId="0DA4C0A3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98A43" w14:textId="047EF633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632488BA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768B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F4B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D032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9E0BC" w14:textId="15B7B2DC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6C95" w14:textId="43555B78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5357" w14:textId="3CA2D140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07D2" w14:textId="4D42691A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ED9D" w14:textId="07C6F705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37036" w14:textId="76FF35DB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4435B6AB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41DB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32D1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67F9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C9273" w14:textId="37C217DB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1B32" w14:textId="2C1A0BCB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29B4" w14:textId="7E433F69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9E60" w14:textId="74E4A916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CDBA" w14:textId="03379A45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00DFF" w14:textId="0726047D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52A217BD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9F74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FD1C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D817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AB7AE" w14:textId="5886E476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796E" w14:textId="49F7646A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6E64" w14:textId="32D41418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CEDE" w14:textId="0D13B18A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DAA4" w14:textId="478EC649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B7DB4" w14:textId="4B59BF7A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2457655D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9417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F572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EE01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E9832A" w14:textId="4D1386CF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C431" w14:textId="012784BA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4EDD" w14:textId="641B78A8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3D90" w14:textId="0CF0C1DE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AFE0" w14:textId="0B4A11C2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C1A3E" w14:textId="3397E41E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0554DBF8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5409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C066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EECE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F484D" w14:textId="651725EB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884B" w14:textId="44168C1A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250" w14:textId="30099238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7254" w14:textId="7A3B40D6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BD21" w14:textId="4E33516B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4992B" w14:textId="21C7637E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77590362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684D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1616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01BE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C8EE4" w14:textId="7940A8A5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BBDD" w14:textId="4092B3E8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CAA6" w14:textId="570CAFC2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3972" w14:textId="1CBF9592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76B2" w14:textId="7CD9D1AF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271EB" w14:textId="4B4E2A00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202258A9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BD97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0E6A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DA11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084B0" w14:textId="10AE0C8F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047E" w14:textId="0024732A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2439" w14:textId="1162C1FE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7F5D" w14:textId="14B8D570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F8C4" w14:textId="11E0F952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432EC" w14:textId="7EC97D55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78C57965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0576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774D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B358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3FFCC" w14:textId="12DA2145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243A" w14:textId="553B15A1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AD38" w14:textId="56B998DB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299E" w14:textId="2929DB75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57EF" w14:textId="45D4DF6F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34E1" w14:textId="128C8D8D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0E604E73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19D7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3A94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01B3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92A3C" w14:textId="351F271A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62387" w14:textId="072BD1DD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C2D0" w14:textId="371EAE5A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9E6C" w14:textId="2F138CD6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6EA0" w14:textId="1C0EB4ED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1BE5B" w14:textId="7B3FB100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612FEBD1" w14:textId="77777777" w:rsidTr="001645D9">
        <w:trPr>
          <w:trHeight w:val="300"/>
        </w:trPr>
        <w:tc>
          <w:tcPr>
            <w:tcW w:w="32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5DC2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95FE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2C28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CD02C" w14:textId="55764316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196C" w14:textId="34F88706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44BD" w14:textId="3D60B777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CDEA" w14:textId="426B123E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8040" w14:textId="20A7AF5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4BC7D" w14:textId="5BFE55C6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5416E045" w14:textId="77777777" w:rsidTr="001645D9">
        <w:trPr>
          <w:trHeight w:val="315"/>
        </w:trPr>
        <w:tc>
          <w:tcPr>
            <w:tcW w:w="326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AC5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52E1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34C4" w14:textId="7777777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  <w:r w:rsidRPr="0062563D">
              <w:rPr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73116E" w14:textId="472D7D79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74B7" w14:textId="37335E0E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5C74" w14:textId="48AC036C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D562" w14:textId="0A0C12E4" w:rsidR="0011579E" w:rsidRPr="0062563D" w:rsidRDefault="0011579E" w:rsidP="001645D9">
            <w:pPr>
              <w:spacing w:after="0"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0B8F" w14:textId="0C3D6157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4498F" w14:textId="29CBF609" w:rsidR="0011579E" w:rsidRPr="0062563D" w:rsidRDefault="0011579E" w:rsidP="001645D9">
            <w:pPr>
              <w:spacing w:after="0" w:line="276" w:lineRule="auto"/>
              <w:rPr>
                <w:color w:val="000000" w:themeColor="text1"/>
              </w:rPr>
            </w:pPr>
          </w:p>
        </w:tc>
      </w:tr>
      <w:tr w:rsidR="00955432" w:rsidRPr="0062563D" w14:paraId="5CFAB402" w14:textId="77777777" w:rsidTr="001645D9">
        <w:trPr>
          <w:trHeight w:val="315"/>
        </w:trPr>
        <w:tc>
          <w:tcPr>
            <w:tcW w:w="32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9182" w14:textId="77777777" w:rsidR="0011579E" w:rsidRPr="0062563D" w:rsidRDefault="0011579E" w:rsidP="001645D9">
            <w:pPr>
              <w:spacing w:after="0" w:line="276" w:lineRule="auto"/>
              <w:rPr>
                <w:b/>
                <w:bCs/>
                <w:color w:val="000000" w:themeColor="text1"/>
              </w:rPr>
            </w:pPr>
            <w:r w:rsidRPr="0062563D">
              <w:rPr>
                <w:b/>
                <w:bCs/>
                <w:color w:val="000000" w:themeColor="text1"/>
              </w:rPr>
              <w:t>Totaal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E4EB" w14:textId="77777777" w:rsidR="0011579E" w:rsidRPr="0062563D" w:rsidRDefault="0011579E" w:rsidP="001645D9">
            <w:pPr>
              <w:spacing w:after="0" w:line="276" w:lineRule="auto"/>
              <w:rPr>
                <w:b/>
                <w:bCs/>
                <w:color w:val="000000" w:themeColor="text1"/>
              </w:rPr>
            </w:pPr>
            <w:r w:rsidRPr="0062563D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97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EA28" w14:textId="77777777" w:rsidR="0011579E" w:rsidRPr="0062563D" w:rsidRDefault="0011579E" w:rsidP="001645D9">
            <w:pPr>
              <w:spacing w:after="0" w:line="276" w:lineRule="auto"/>
              <w:rPr>
                <w:b/>
                <w:bCs/>
                <w:color w:val="000000" w:themeColor="text1"/>
              </w:rPr>
            </w:pPr>
            <w:r w:rsidRPr="0062563D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DD1D5" w14:textId="10AA904A" w:rsidR="0011579E" w:rsidRPr="0062563D" w:rsidRDefault="0011579E" w:rsidP="001645D9">
            <w:pPr>
              <w:spacing w:after="0" w:line="276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8EEC" w14:textId="4E6B76B6" w:rsidR="0011579E" w:rsidRPr="0062563D" w:rsidRDefault="0011579E" w:rsidP="001645D9">
            <w:pPr>
              <w:spacing w:after="0" w:line="276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FCED" w14:textId="639B0DC0" w:rsidR="0011579E" w:rsidRPr="0062563D" w:rsidRDefault="0011579E" w:rsidP="001645D9">
            <w:pPr>
              <w:spacing w:after="0" w:line="276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006A" w14:textId="77777777" w:rsidR="0011579E" w:rsidRPr="0062563D" w:rsidRDefault="0011579E" w:rsidP="001645D9">
            <w:pPr>
              <w:spacing w:after="0" w:line="276" w:lineRule="auto"/>
              <w:jc w:val="center"/>
              <w:rPr>
                <w:b/>
                <w:bCs/>
                <w:color w:val="000000" w:themeColor="text1"/>
              </w:rPr>
            </w:pPr>
            <w:r w:rsidRPr="0062563D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6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C723" w14:textId="4B1C8463" w:rsidR="0011579E" w:rsidRPr="0062563D" w:rsidRDefault="0011579E" w:rsidP="001645D9">
            <w:pPr>
              <w:spacing w:after="0" w:line="276" w:lineRule="auto"/>
              <w:rPr>
                <w:b/>
                <w:bCs/>
                <w:color w:val="000000" w:themeColor="text1"/>
              </w:rPr>
            </w:pPr>
            <w:r w:rsidRPr="0062563D">
              <w:rPr>
                <w:b/>
                <w:bCs/>
                <w:color w:val="000000" w:themeColor="text1"/>
              </w:rPr>
              <w:t>€</w:t>
            </w:r>
          </w:p>
        </w:tc>
        <w:tc>
          <w:tcPr>
            <w:tcW w:w="4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E6161" w14:textId="5EEFC246" w:rsidR="0011579E" w:rsidRPr="0062563D" w:rsidRDefault="0011579E" w:rsidP="001645D9">
            <w:pPr>
              <w:spacing w:after="0" w:line="276" w:lineRule="auto"/>
              <w:rPr>
                <w:b/>
                <w:bCs/>
                <w:color w:val="000000" w:themeColor="text1"/>
              </w:rPr>
            </w:pPr>
            <w:r w:rsidRPr="0062563D">
              <w:rPr>
                <w:b/>
                <w:bCs/>
                <w:color w:val="000000" w:themeColor="text1"/>
              </w:rPr>
              <w:t>€</w:t>
            </w:r>
          </w:p>
        </w:tc>
      </w:tr>
    </w:tbl>
    <w:p w14:paraId="18C1C076" w14:textId="77777777" w:rsidR="0011579E" w:rsidRPr="0062563D" w:rsidRDefault="0011579E" w:rsidP="001645D9">
      <w:pPr>
        <w:spacing w:after="0" w:line="276" w:lineRule="auto"/>
        <w:ind w:left="360"/>
        <w:rPr>
          <w:color w:val="000000" w:themeColor="text1"/>
        </w:rPr>
        <w:sectPr w:rsidR="0011579E" w:rsidRPr="0062563D" w:rsidSect="0011579E">
          <w:headerReference w:type="default" r:id="rId10"/>
          <w:footerReference w:type="default" r:id="rId11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2BAFF0C" w14:textId="55616D0F" w:rsidR="00B747DA" w:rsidRPr="0062563D" w:rsidRDefault="00BF4C5C" w:rsidP="001645D9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11" w:name="_Toc106265998"/>
      <w:r w:rsidRPr="0062563D">
        <w:rPr>
          <w:rFonts w:asciiTheme="minorHAnsi" w:hAnsiTheme="minorHAnsi"/>
          <w:b/>
          <w:color w:val="000000" w:themeColor="text1"/>
        </w:rPr>
        <w:lastRenderedPageBreak/>
        <w:t>Planning test</w:t>
      </w:r>
      <w:r w:rsidR="00B747DA" w:rsidRPr="0062563D">
        <w:rPr>
          <w:rFonts w:asciiTheme="minorHAnsi" w:hAnsiTheme="minorHAnsi"/>
          <w:b/>
          <w:color w:val="000000" w:themeColor="text1"/>
        </w:rPr>
        <w:t>activiteiten</w:t>
      </w:r>
      <w:bookmarkEnd w:id="11"/>
    </w:p>
    <w:p w14:paraId="18D88E8A" w14:textId="5335C2FA" w:rsidR="0011579E" w:rsidRPr="0062563D" w:rsidRDefault="0011579E" w:rsidP="001645D9">
      <w:pPr>
        <w:spacing w:after="0" w:line="276" w:lineRule="auto"/>
        <w:rPr>
          <w:color w:val="000000" w:themeColor="text1"/>
        </w:rPr>
      </w:pPr>
      <w:r w:rsidRPr="0062563D">
        <w:rPr>
          <w:color w:val="000000" w:themeColor="text1"/>
        </w:rPr>
        <w:t xml:space="preserve">Maak een </w:t>
      </w:r>
      <w:r w:rsidR="00BF4C5C" w:rsidRPr="0062563D">
        <w:rPr>
          <w:color w:val="000000" w:themeColor="text1"/>
        </w:rPr>
        <w:t>overzicht van de test</w:t>
      </w:r>
      <w:r w:rsidR="008E5848">
        <w:rPr>
          <w:color w:val="000000" w:themeColor="text1"/>
        </w:rPr>
        <w:t>s</w:t>
      </w:r>
      <w:r w:rsidR="0062563D">
        <w:rPr>
          <w:color w:val="000000" w:themeColor="text1"/>
        </w:rPr>
        <w:t>. Pl</w:t>
      </w:r>
      <w:r w:rsidR="00BF4C5C" w:rsidRPr="0062563D">
        <w:rPr>
          <w:color w:val="000000" w:themeColor="text1"/>
        </w:rPr>
        <w:t xml:space="preserve">an daarbij wie </w:t>
      </w:r>
      <w:r w:rsidR="0062563D" w:rsidRPr="0062563D">
        <w:rPr>
          <w:color w:val="000000" w:themeColor="text1"/>
        </w:rPr>
        <w:t xml:space="preserve">wanneer </w:t>
      </w:r>
      <w:r w:rsidR="00BF4C5C" w:rsidRPr="0062563D">
        <w:rPr>
          <w:color w:val="000000" w:themeColor="text1"/>
        </w:rPr>
        <w:t xml:space="preserve">de </w:t>
      </w:r>
      <w:r w:rsidRPr="0062563D">
        <w:rPr>
          <w:color w:val="000000" w:themeColor="text1"/>
        </w:rPr>
        <w:t xml:space="preserve">test </w:t>
      </w:r>
      <w:r w:rsidR="00BF4C5C" w:rsidRPr="0062563D">
        <w:rPr>
          <w:color w:val="000000" w:themeColor="text1"/>
        </w:rPr>
        <w:t>gaat uitvoeren e</w:t>
      </w:r>
      <w:r w:rsidR="00955432">
        <w:rPr>
          <w:color w:val="000000" w:themeColor="text1"/>
        </w:rPr>
        <w:t>n hoeveel tijd ervoor nodig is.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4118"/>
        <w:gridCol w:w="1796"/>
        <w:gridCol w:w="1245"/>
        <w:gridCol w:w="1903"/>
      </w:tblGrid>
      <w:tr w:rsidR="0062563D" w:rsidRPr="0062563D" w14:paraId="30D5538E" w14:textId="77777777" w:rsidTr="001645D9">
        <w:tc>
          <w:tcPr>
            <w:tcW w:w="2272" w:type="pct"/>
            <w:shd w:val="clear" w:color="auto" w:fill="56355B"/>
          </w:tcPr>
          <w:p w14:paraId="794AC1C6" w14:textId="62F9CE75" w:rsidR="0011579E" w:rsidRPr="001645D9" w:rsidRDefault="0011579E" w:rsidP="001645D9">
            <w:pPr>
              <w:spacing w:line="276" w:lineRule="auto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Te testen functionaliteit</w:t>
            </w:r>
          </w:p>
        </w:tc>
        <w:tc>
          <w:tcPr>
            <w:tcW w:w="991" w:type="pct"/>
            <w:shd w:val="clear" w:color="auto" w:fill="56355B"/>
          </w:tcPr>
          <w:p w14:paraId="43F8D173" w14:textId="24723A38" w:rsidR="0011579E" w:rsidRPr="001645D9" w:rsidRDefault="0011579E" w:rsidP="001645D9">
            <w:pPr>
              <w:spacing w:line="276" w:lineRule="auto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Tester</w:t>
            </w:r>
          </w:p>
        </w:tc>
        <w:tc>
          <w:tcPr>
            <w:tcW w:w="687" w:type="pct"/>
            <w:shd w:val="clear" w:color="auto" w:fill="56355B"/>
          </w:tcPr>
          <w:p w14:paraId="3B8800D2" w14:textId="4D303668" w:rsidR="0011579E" w:rsidRPr="001645D9" w:rsidRDefault="0011579E" w:rsidP="001645D9">
            <w:pPr>
              <w:spacing w:line="276" w:lineRule="auto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Wanneer</w:t>
            </w:r>
          </w:p>
        </w:tc>
        <w:tc>
          <w:tcPr>
            <w:tcW w:w="1050" w:type="pct"/>
            <w:shd w:val="clear" w:color="auto" w:fill="56355B"/>
          </w:tcPr>
          <w:p w14:paraId="6B943C2C" w14:textId="4DA4193C" w:rsidR="0011579E" w:rsidRPr="001645D9" w:rsidRDefault="0011579E" w:rsidP="001645D9">
            <w:pPr>
              <w:spacing w:line="276" w:lineRule="auto"/>
              <w:rPr>
                <w:b/>
                <w:bCs/>
                <w:color w:val="FFFFFF" w:themeColor="background1"/>
              </w:rPr>
            </w:pPr>
            <w:r w:rsidRPr="001645D9">
              <w:rPr>
                <w:b/>
                <w:bCs/>
                <w:color w:val="FFFFFF" w:themeColor="background1"/>
              </w:rPr>
              <w:t>Doorlooptijd tests</w:t>
            </w:r>
          </w:p>
        </w:tc>
      </w:tr>
      <w:tr w:rsidR="0062563D" w:rsidRPr="0062563D" w14:paraId="52823FE1" w14:textId="77777777" w:rsidTr="001645D9">
        <w:tc>
          <w:tcPr>
            <w:tcW w:w="2272" w:type="pct"/>
          </w:tcPr>
          <w:p w14:paraId="02F333E6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991" w:type="pct"/>
          </w:tcPr>
          <w:p w14:paraId="471AB2B4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87" w:type="pct"/>
          </w:tcPr>
          <w:p w14:paraId="66468D6A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50" w:type="pct"/>
          </w:tcPr>
          <w:p w14:paraId="3BAC0D2D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62563D" w:rsidRPr="0062563D" w14:paraId="7DF9FF0D" w14:textId="77777777" w:rsidTr="001645D9">
        <w:tc>
          <w:tcPr>
            <w:tcW w:w="2272" w:type="pct"/>
          </w:tcPr>
          <w:p w14:paraId="69D96DFB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991" w:type="pct"/>
          </w:tcPr>
          <w:p w14:paraId="555D2ED1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87" w:type="pct"/>
          </w:tcPr>
          <w:p w14:paraId="72D9F2B2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50" w:type="pct"/>
          </w:tcPr>
          <w:p w14:paraId="2E4090A6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62563D" w:rsidRPr="0062563D" w14:paraId="0130E168" w14:textId="77777777" w:rsidTr="001645D9">
        <w:tc>
          <w:tcPr>
            <w:tcW w:w="2272" w:type="pct"/>
          </w:tcPr>
          <w:p w14:paraId="7ABA9240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991" w:type="pct"/>
          </w:tcPr>
          <w:p w14:paraId="62899D41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87" w:type="pct"/>
          </w:tcPr>
          <w:p w14:paraId="5462B821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50" w:type="pct"/>
          </w:tcPr>
          <w:p w14:paraId="6A3EAAF1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62563D" w:rsidRPr="0062563D" w14:paraId="12F9DFE6" w14:textId="77777777" w:rsidTr="001645D9">
        <w:tc>
          <w:tcPr>
            <w:tcW w:w="2272" w:type="pct"/>
          </w:tcPr>
          <w:p w14:paraId="4B43FDF1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991" w:type="pct"/>
          </w:tcPr>
          <w:p w14:paraId="0A71D202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87" w:type="pct"/>
          </w:tcPr>
          <w:p w14:paraId="4B92524B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50" w:type="pct"/>
          </w:tcPr>
          <w:p w14:paraId="476BF098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62563D" w:rsidRPr="0062563D" w14:paraId="4A734371" w14:textId="77777777" w:rsidTr="001645D9">
        <w:tc>
          <w:tcPr>
            <w:tcW w:w="2272" w:type="pct"/>
          </w:tcPr>
          <w:p w14:paraId="170F2484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991" w:type="pct"/>
          </w:tcPr>
          <w:p w14:paraId="3AF8AB01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87" w:type="pct"/>
          </w:tcPr>
          <w:p w14:paraId="70C5110A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50" w:type="pct"/>
          </w:tcPr>
          <w:p w14:paraId="532B9801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62563D" w:rsidRPr="0062563D" w14:paraId="3A9620EE" w14:textId="77777777" w:rsidTr="001645D9">
        <w:tc>
          <w:tcPr>
            <w:tcW w:w="2272" w:type="pct"/>
          </w:tcPr>
          <w:p w14:paraId="42EF212A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991" w:type="pct"/>
          </w:tcPr>
          <w:p w14:paraId="6AD81D4D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87" w:type="pct"/>
          </w:tcPr>
          <w:p w14:paraId="7FE8F307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50" w:type="pct"/>
          </w:tcPr>
          <w:p w14:paraId="26C04EA7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</w:tr>
      <w:tr w:rsidR="0062563D" w:rsidRPr="0062563D" w14:paraId="05C49E4E" w14:textId="77777777" w:rsidTr="001645D9">
        <w:tc>
          <w:tcPr>
            <w:tcW w:w="2272" w:type="pct"/>
          </w:tcPr>
          <w:p w14:paraId="2C7A1025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991" w:type="pct"/>
          </w:tcPr>
          <w:p w14:paraId="61CA326E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687" w:type="pct"/>
          </w:tcPr>
          <w:p w14:paraId="24FDA1BF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050" w:type="pct"/>
          </w:tcPr>
          <w:p w14:paraId="3132D290" w14:textId="77777777" w:rsidR="0011579E" w:rsidRPr="0062563D" w:rsidRDefault="0011579E" w:rsidP="001645D9">
            <w:pPr>
              <w:spacing w:line="276" w:lineRule="auto"/>
              <w:rPr>
                <w:color w:val="000000" w:themeColor="text1"/>
              </w:rPr>
            </w:pPr>
          </w:p>
        </w:tc>
      </w:tr>
    </w:tbl>
    <w:p w14:paraId="11038645" w14:textId="77777777" w:rsidR="00B747DA" w:rsidRPr="0062563D" w:rsidRDefault="00B747DA" w:rsidP="001645D9">
      <w:pPr>
        <w:spacing w:after="0" w:line="276" w:lineRule="auto"/>
        <w:rPr>
          <w:color w:val="000000" w:themeColor="text1"/>
        </w:rPr>
      </w:pPr>
    </w:p>
    <w:p w14:paraId="3DDE3532" w14:textId="7A47D6FF" w:rsidR="00B747DA" w:rsidRPr="0062563D" w:rsidRDefault="0062563D" w:rsidP="001645D9">
      <w:pPr>
        <w:pStyle w:val="Kop1"/>
        <w:numPr>
          <w:ilvl w:val="0"/>
          <w:numId w:val="4"/>
        </w:numPr>
        <w:spacing w:before="0" w:line="276" w:lineRule="auto"/>
        <w:rPr>
          <w:rFonts w:asciiTheme="minorHAnsi" w:hAnsiTheme="minorHAnsi"/>
          <w:b/>
          <w:color w:val="000000" w:themeColor="text1"/>
        </w:rPr>
      </w:pPr>
      <w:bookmarkStart w:id="12" w:name="_Toc106265999"/>
      <w:r>
        <w:rPr>
          <w:rFonts w:asciiTheme="minorHAnsi" w:hAnsiTheme="minorHAnsi"/>
          <w:b/>
          <w:color w:val="000000" w:themeColor="text1"/>
        </w:rPr>
        <w:t>Eind</w:t>
      </w:r>
      <w:r w:rsidR="00B747DA" w:rsidRPr="0062563D">
        <w:rPr>
          <w:rFonts w:asciiTheme="minorHAnsi" w:hAnsiTheme="minorHAnsi"/>
          <w:b/>
          <w:color w:val="000000" w:themeColor="text1"/>
        </w:rPr>
        <w:t>conclusie test</w:t>
      </w:r>
      <w:r w:rsidR="008E5848">
        <w:rPr>
          <w:rFonts w:asciiTheme="minorHAnsi" w:hAnsiTheme="minorHAnsi"/>
          <w:b/>
          <w:color w:val="000000" w:themeColor="text1"/>
        </w:rPr>
        <w:t>s</w:t>
      </w:r>
      <w:bookmarkEnd w:id="12"/>
    </w:p>
    <w:p w14:paraId="4C3E8EB9" w14:textId="7096035E" w:rsidR="00B747DA" w:rsidRPr="0062563D" w:rsidRDefault="0011579E" w:rsidP="001645D9">
      <w:pPr>
        <w:spacing w:after="0" w:line="276" w:lineRule="auto"/>
        <w:rPr>
          <w:color w:val="000000" w:themeColor="text1"/>
        </w:rPr>
      </w:pPr>
      <w:r w:rsidRPr="0062563D">
        <w:rPr>
          <w:color w:val="000000" w:themeColor="text1"/>
        </w:rPr>
        <w:t>Beschrijf hier de conclusie die getrokken kan worden na het uitvoeren van de tests</w:t>
      </w:r>
      <w:r w:rsidR="0062563D">
        <w:rPr>
          <w:color w:val="000000" w:themeColor="text1"/>
        </w:rPr>
        <w:t>.</w:t>
      </w:r>
    </w:p>
    <w:sectPr w:rsidR="00B747DA" w:rsidRPr="0062563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F6D6" w14:textId="77777777" w:rsidR="00A20BB4" w:rsidRDefault="00A20BB4" w:rsidP="00C26440">
      <w:pPr>
        <w:spacing w:after="0" w:line="240" w:lineRule="auto"/>
      </w:pPr>
      <w:r>
        <w:separator/>
      </w:r>
    </w:p>
  </w:endnote>
  <w:endnote w:type="continuationSeparator" w:id="0">
    <w:p w14:paraId="302F90C4" w14:textId="77777777" w:rsidR="00A20BB4" w:rsidRDefault="00A20BB4" w:rsidP="00C2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A1CDA" w14:textId="64A7B292" w:rsidR="00C26440" w:rsidRPr="001645D9" w:rsidRDefault="00955432" w:rsidP="00C26440">
    <w:pPr>
      <w:pStyle w:val="Voettekst"/>
      <w:pBdr>
        <w:top w:val="single" w:sz="4" w:space="1" w:color="auto"/>
      </w:pBdr>
    </w:pPr>
    <w:r w:rsidRPr="001645D9">
      <w:t>Testplan – Test</w:t>
    </w:r>
    <w:r w:rsidR="00290918" w:rsidRPr="001645D9">
      <w:t>rapportage</w:t>
    </w:r>
    <w:r w:rsidR="00C26440" w:rsidRPr="001645D9">
      <w:tab/>
    </w:r>
    <w:r w:rsidR="00C26440" w:rsidRPr="001645D9">
      <w:tab/>
    </w:r>
    <w:r w:rsidR="00C26440" w:rsidRPr="001645D9">
      <w:fldChar w:fldCharType="begin"/>
    </w:r>
    <w:r w:rsidR="00C26440" w:rsidRPr="001645D9">
      <w:instrText>PAGE  \* Arabic  \* MERGEFORMAT</w:instrText>
    </w:r>
    <w:r w:rsidR="00C26440" w:rsidRPr="001645D9">
      <w:fldChar w:fldCharType="separate"/>
    </w:r>
    <w:r w:rsidR="003C1701" w:rsidRPr="001645D9">
      <w:rPr>
        <w:noProof/>
      </w:rPr>
      <w:t>1</w:t>
    </w:r>
    <w:r w:rsidR="00C26440" w:rsidRPr="001645D9">
      <w:fldChar w:fldCharType="end"/>
    </w:r>
    <w:r w:rsidR="001645D9">
      <w:t>/</w:t>
    </w:r>
    <w:fldSimple w:instr="NUMPAGES  \* Arabic  \* MERGEFORMAT">
      <w:r w:rsidR="003C1701" w:rsidRPr="001645D9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703B" w14:textId="13D038B0" w:rsidR="001645D9" w:rsidRPr="001645D9" w:rsidRDefault="001645D9" w:rsidP="001645D9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7088"/>
        <w:tab w:val="right" w:pos="14004"/>
      </w:tabs>
    </w:pPr>
    <w:r w:rsidRPr="001645D9">
      <w:t>Testplan – Testrapportage</w:t>
    </w:r>
    <w:r w:rsidRPr="001645D9">
      <w:tab/>
    </w:r>
    <w:r w:rsidRPr="001645D9">
      <w:tab/>
    </w:r>
    <w:r w:rsidRPr="001645D9">
      <w:fldChar w:fldCharType="begin"/>
    </w:r>
    <w:r w:rsidRPr="001645D9">
      <w:instrText>PAGE  \* Arabic  \* MERGEFORMAT</w:instrText>
    </w:r>
    <w:r w:rsidRPr="001645D9">
      <w:fldChar w:fldCharType="separate"/>
    </w:r>
    <w:r w:rsidRPr="001645D9">
      <w:rPr>
        <w:noProof/>
      </w:rPr>
      <w:t>1</w:t>
    </w:r>
    <w:r w:rsidRPr="001645D9">
      <w:fldChar w:fldCharType="end"/>
    </w:r>
    <w:r>
      <w:t>/</w:t>
    </w:r>
    <w:fldSimple w:instr="NUMPAGES  \* Arabic  \* MERGEFORMAT">
      <w:r w:rsidRPr="001645D9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CC90" w14:textId="79E8763E" w:rsidR="001645D9" w:rsidRPr="001645D9" w:rsidRDefault="001645D9" w:rsidP="001645D9">
    <w:pPr>
      <w:pStyle w:val="Voettekst"/>
      <w:pBdr>
        <w:top w:val="single" w:sz="4" w:space="1" w:color="auto"/>
      </w:pBdr>
    </w:pPr>
    <w:r w:rsidRPr="001645D9">
      <w:t>Testplan – Testrapportage</w:t>
    </w:r>
    <w:r w:rsidRPr="001645D9">
      <w:tab/>
    </w:r>
    <w:r w:rsidRPr="001645D9">
      <w:tab/>
    </w:r>
    <w:r w:rsidRPr="001645D9">
      <w:fldChar w:fldCharType="begin"/>
    </w:r>
    <w:r w:rsidRPr="001645D9">
      <w:instrText>PAGE  \* Arabic  \* MERGEFORMAT</w:instrText>
    </w:r>
    <w:r w:rsidRPr="001645D9">
      <w:fldChar w:fldCharType="separate"/>
    </w:r>
    <w:r w:rsidRPr="001645D9">
      <w:rPr>
        <w:noProof/>
      </w:rPr>
      <w:t>1</w:t>
    </w:r>
    <w:r w:rsidRPr="001645D9">
      <w:fldChar w:fldCharType="end"/>
    </w:r>
    <w:r>
      <w:t>/</w:t>
    </w:r>
    <w:fldSimple w:instr="NUMPAGES  \* Arabic  \* MERGEFORMAT">
      <w:r w:rsidRPr="001645D9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D25D" w14:textId="77777777" w:rsidR="00A20BB4" w:rsidRDefault="00A20BB4" w:rsidP="00C26440">
      <w:pPr>
        <w:spacing w:after="0" w:line="240" w:lineRule="auto"/>
      </w:pPr>
      <w:r>
        <w:separator/>
      </w:r>
    </w:p>
  </w:footnote>
  <w:footnote w:type="continuationSeparator" w:id="0">
    <w:p w14:paraId="7C60A00F" w14:textId="77777777" w:rsidR="00A20BB4" w:rsidRDefault="00A20BB4" w:rsidP="00C2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8B924" w14:textId="3F38BBBA" w:rsidR="00B04E34" w:rsidRDefault="00B04E34">
    <w:pPr>
      <w:pStyle w:val="Koptekst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E8697C6" wp14:editId="1DF8B8A3">
          <wp:simplePos x="0" y="0"/>
          <wp:positionH relativeFrom="margin">
            <wp:posOffset>3533775</wp:posOffset>
          </wp:positionH>
          <wp:positionV relativeFrom="paragraph">
            <wp:posOffset>-353060</wp:posOffset>
          </wp:positionV>
          <wp:extent cx="2231390" cy="790575"/>
          <wp:effectExtent l="0" t="0" r="0" b="9525"/>
          <wp:wrapSquare wrapText="bothSides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&#10;&#10;Automatisch gegenereerde beschrijvi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139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5749" w14:textId="77777777" w:rsidR="001645D9" w:rsidRDefault="001645D9">
    <w:pPr>
      <w:pStyle w:val="Kopteks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675886C" wp14:editId="2E219F0C">
          <wp:simplePos x="0" y="0"/>
          <wp:positionH relativeFrom="margin">
            <wp:posOffset>6658638</wp:posOffset>
          </wp:positionH>
          <wp:positionV relativeFrom="paragraph">
            <wp:posOffset>-337157</wp:posOffset>
          </wp:positionV>
          <wp:extent cx="2231390" cy="790575"/>
          <wp:effectExtent l="0" t="0" r="0" b="9525"/>
          <wp:wrapSquare wrapText="bothSides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&#10;&#10;Automatisch gegenereerde beschrijvi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139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5C9B" w14:textId="77777777" w:rsidR="001645D9" w:rsidRDefault="001645D9">
    <w:pPr>
      <w:pStyle w:val="Koptekst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0C15344" wp14:editId="5122F4D6">
          <wp:simplePos x="0" y="0"/>
          <wp:positionH relativeFrom="margin">
            <wp:posOffset>3530628</wp:posOffset>
          </wp:positionH>
          <wp:positionV relativeFrom="paragraph">
            <wp:posOffset>-352453</wp:posOffset>
          </wp:positionV>
          <wp:extent cx="2231390" cy="790575"/>
          <wp:effectExtent l="0" t="0" r="0" b="9525"/>
          <wp:wrapSquare wrapText="bothSides"/>
          <wp:docPr id="3" name="Afbeelding 3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&#10;&#10;Automatisch gegenereerde beschrijvi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139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A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C5794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0A6A79"/>
    <w:multiLevelType w:val="multilevel"/>
    <w:tmpl w:val="2FB46518"/>
    <w:lvl w:ilvl="0">
      <w:start w:val="1"/>
      <w:numFmt w:val="decimal"/>
      <w:lvlText w:val="%1"/>
      <w:lvlJc w:val="left"/>
      <w:pPr>
        <w:ind w:left="567" w:hanging="567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ascii="Calibri" w:hAnsi="Calibri" w:hint="default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1701" w:hanging="567"/>
      </w:pPr>
      <w:rPr>
        <w:rFonts w:ascii="Calibri" w:hAnsi="Calibri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53A0D3B"/>
    <w:multiLevelType w:val="hybridMultilevel"/>
    <w:tmpl w:val="920E8A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79068">
    <w:abstractNumId w:val="1"/>
  </w:num>
  <w:num w:numId="2" w16cid:durableId="1478108643">
    <w:abstractNumId w:val="3"/>
  </w:num>
  <w:num w:numId="3" w16cid:durableId="52241645">
    <w:abstractNumId w:val="0"/>
  </w:num>
  <w:num w:numId="4" w16cid:durableId="656107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5"/>
    <w:rsid w:val="00022D51"/>
    <w:rsid w:val="00056360"/>
    <w:rsid w:val="00080E14"/>
    <w:rsid w:val="0011579E"/>
    <w:rsid w:val="001645D9"/>
    <w:rsid w:val="00290918"/>
    <w:rsid w:val="003263D0"/>
    <w:rsid w:val="00336538"/>
    <w:rsid w:val="003912F2"/>
    <w:rsid w:val="003939AB"/>
    <w:rsid w:val="003C1701"/>
    <w:rsid w:val="003F2840"/>
    <w:rsid w:val="00407DB3"/>
    <w:rsid w:val="005E38D9"/>
    <w:rsid w:val="00603111"/>
    <w:rsid w:val="0062563D"/>
    <w:rsid w:val="006268B9"/>
    <w:rsid w:val="00776DCD"/>
    <w:rsid w:val="007B1596"/>
    <w:rsid w:val="00800411"/>
    <w:rsid w:val="008E5848"/>
    <w:rsid w:val="008F41F6"/>
    <w:rsid w:val="00955432"/>
    <w:rsid w:val="009F1B7C"/>
    <w:rsid w:val="00A12934"/>
    <w:rsid w:val="00A20BB4"/>
    <w:rsid w:val="00A74CCD"/>
    <w:rsid w:val="00AC69E5"/>
    <w:rsid w:val="00AE5597"/>
    <w:rsid w:val="00B04E34"/>
    <w:rsid w:val="00B2476F"/>
    <w:rsid w:val="00B747DA"/>
    <w:rsid w:val="00BF4C5C"/>
    <w:rsid w:val="00C26440"/>
    <w:rsid w:val="00C46E34"/>
    <w:rsid w:val="00CE235A"/>
    <w:rsid w:val="00CF4228"/>
    <w:rsid w:val="00D61285"/>
    <w:rsid w:val="00D9131D"/>
    <w:rsid w:val="00DC20D8"/>
    <w:rsid w:val="00EC6626"/>
    <w:rsid w:val="00FB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4F1C"/>
  <w15:docId w15:val="{B8D1A2B4-B3A3-41DA-B431-B99AC21E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74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F284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6440"/>
  </w:style>
  <w:style w:type="paragraph" w:styleId="Lijstalinea">
    <w:name w:val="List Paragraph"/>
    <w:basedOn w:val="Standaard"/>
    <w:uiPriority w:val="34"/>
    <w:qFormat/>
    <w:rsid w:val="00AE5597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B747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6268B9"/>
    <w:pPr>
      <w:spacing w:after="100"/>
      <w:ind w:left="440"/>
    </w:pPr>
  </w:style>
  <w:style w:type="table" w:styleId="Tabelraster">
    <w:name w:val="Table Grid"/>
    <w:basedOn w:val="Standaardtabel"/>
    <w:uiPriority w:val="39"/>
    <w:rsid w:val="0011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F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F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CC9E91778BA4CACBB2D75DAE3AFED" ma:contentTypeVersion="4" ma:contentTypeDescription="Een nieuw document maken." ma:contentTypeScope="" ma:versionID="71406fc63f16d9fc31f29dbef3ef6aaf">
  <xsd:schema xmlns:xsd="http://www.w3.org/2001/XMLSchema" xmlns:xs="http://www.w3.org/2001/XMLSchema" xmlns:p="http://schemas.microsoft.com/office/2006/metadata/properties" xmlns:ns2="315dd56c-1d73-4848-875a-deae92460168" xmlns:ns3="b354903d-8e9f-4a4d-b173-4da7fce2b33d" targetNamespace="http://schemas.microsoft.com/office/2006/metadata/properties" ma:root="true" ma:fieldsID="27d8ce666dbe23544801e27ef8be55a7" ns2:_="" ns3:_="">
    <xsd:import namespace="315dd56c-1d73-4848-875a-deae92460168"/>
    <xsd:import namespace="b354903d-8e9f-4a4d-b173-4da7fce2b3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dd56c-1d73-4848-875a-deae92460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4903d-8e9f-4a4d-b173-4da7fce2b3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406FFC-9A33-4423-B3BD-90AF29B7E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1FADCF-E4EC-4895-AFB2-7CA1C6B1CE60}"/>
</file>

<file path=customXml/itemProps3.xml><?xml version="1.0" encoding="utf-8"?>
<ds:datastoreItem xmlns:ds="http://schemas.openxmlformats.org/officeDocument/2006/customXml" ds:itemID="{A01C6E90-EA6B-4DD4-B66B-BF18A5C4372F}"/>
</file>

<file path=customXml/itemProps4.xml><?xml version="1.0" encoding="utf-8"?>
<ds:datastoreItem xmlns:ds="http://schemas.openxmlformats.org/officeDocument/2006/customXml" ds:itemID="{FC926CAC-9964-4C5B-9D36-19E8208DF3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mhector@cxii.eu</dc:creator>
  <cp:lastModifiedBy>Bas Vroeijenstijn</cp:lastModifiedBy>
  <cp:revision>2</cp:revision>
  <dcterms:created xsi:type="dcterms:W3CDTF">2022-06-16T08:00:00Z</dcterms:created>
  <dcterms:modified xsi:type="dcterms:W3CDTF">2022-06-16T08:00:00Z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0x010100504CC9E91778BA4CACBB2D75DAE3AFED</vt:lpwstr>
  </property>
</Properties>
</file>