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kinsoku/>
        <w:wordWrap/>
        <w:overflowPunct/>
        <w:topLinePunct w:val="0"/>
        <w:autoSpaceDE/>
        <w:autoSpaceDN/>
        <w:bidi w:val="0"/>
        <w:adjustRightInd/>
        <w:snapToGrid/>
        <w:spacing w:before="200" w:after="240" w:line="240" w:lineRule="atLeast"/>
        <w:jc w:val="center"/>
        <w:textAlignment w:val="auto"/>
        <w:rPr>
          <w:rFonts w:hint="eastAsia"/>
          <w:b/>
          <w:bCs w:val="0"/>
          <w:sz w:val="52"/>
          <w:szCs w:val="52"/>
          <w:lang w:val="en-US" w:eastAsia="zh-CN"/>
        </w:rPr>
      </w:pPr>
      <w:r>
        <w:rPr>
          <w:rFonts w:hint="eastAsia"/>
          <w:b/>
          <w:bCs w:val="0"/>
          <w:sz w:val="52"/>
          <w:szCs w:val="52"/>
          <w:lang w:val="en-US" w:eastAsia="zh-CN"/>
        </w:rPr>
        <w:t>山东省企业就业失业系统</w:t>
      </w:r>
    </w:p>
    <w:p>
      <w:pPr>
        <w:pStyle w:val="8"/>
        <w:keepNext w:val="0"/>
        <w:keepLines w:val="0"/>
        <w:pageBreakBefore w:val="0"/>
        <w:widowControl/>
        <w:kinsoku/>
        <w:wordWrap/>
        <w:overflowPunct/>
        <w:topLinePunct w:val="0"/>
        <w:autoSpaceDE/>
        <w:autoSpaceDN/>
        <w:bidi w:val="0"/>
        <w:adjustRightInd/>
        <w:snapToGrid/>
        <w:spacing w:before="200" w:after="240" w:line="240" w:lineRule="atLeast"/>
        <w:jc w:val="center"/>
        <w:textAlignment w:val="auto"/>
        <w:rPr>
          <w:rFonts w:hint="eastAsia"/>
          <w:b/>
          <w:bCs w:val="0"/>
          <w:sz w:val="52"/>
          <w:szCs w:val="52"/>
          <w:lang w:val="en-US" w:eastAsia="zh-CN"/>
        </w:rPr>
      </w:pPr>
      <w:r>
        <w:rPr>
          <w:rFonts w:hint="eastAsia"/>
          <w:b/>
          <w:bCs w:val="0"/>
          <w:sz w:val="52"/>
          <w:szCs w:val="52"/>
          <w:lang w:val="en-US" w:eastAsia="zh-CN"/>
        </w:rPr>
        <w:t>软件项目计划书</w:t>
      </w:r>
    </w:p>
    <w:p>
      <w:pPr>
        <w:pStyle w:val="8"/>
        <w:spacing w:before="1540" w:after="240"/>
        <w:jc w:val="center"/>
        <w:rPr>
          <w:rFonts w:hint="eastAsia"/>
          <w:b/>
          <w:bCs w:val="0"/>
          <w:sz w:val="56"/>
          <w:szCs w:val="56"/>
          <w:lang w:val="en-US" w:eastAsia="zh-CN"/>
        </w:rPr>
      </w:pPr>
      <w:bookmarkStart w:id="0" w:name="_GoBack"/>
      <w:bookmarkEnd w:id="0"/>
    </w:p>
    <w:p>
      <w:pPr>
        <w:pStyle w:val="8"/>
        <w:spacing w:before="1540" w:after="240"/>
        <w:jc w:val="center"/>
        <w:rPr>
          <w:rFonts w:hint="eastAsia"/>
          <w:b/>
          <w:bCs w:val="0"/>
          <w:sz w:val="56"/>
          <w:szCs w:val="56"/>
          <w:lang w:val="en-US" w:eastAsia="zh-CN"/>
        </w:rPr>
      </w:pPr>
    </w:p>
    <w:p>
      <w:pPr>
        <w:pStyle w:val="8"/>
        <w:keepNext w:val="0"/>
        <w:keepLines w:val="0"/>
        <w:pageBreakBefore w:val="0"/>
        <w:widowControl/>
        <w:kinsoku/>
        <w:wordWrap/>
        <w:overflowPunct/>
        <w:topLinePunct w:val="0"/>
        <w:autoSpaceDE/>
        <w:autoSpaceDN/>
        <w:bidi w:val="0"/>
        <w:adjustRightInd/>
        <w:snapToGrid/>
        <w:spacing w:before="200" w:after="240"/>
        <w:jc w:val="left"/>
        <w:textAlignment w:val="auto"/>
        <w:rPr>
          <w:rFonts w:hint="eastAsia"/>
          <w:b/>
          <w:bCs w:val="0"/>
          <w:sz w:val="36"/>
          <w:szCs w:val="36"/>
          <w:lang w:val="en-US" w:eastAsia="zh-CN"/>
        </w:rPr>
      </w:pPr>
      <w:r>
        <w:rPr>
          <w:rFonts w:hint="eastAsia"/>
          <w:b/>
          <w:bCs w:val="0"/>
          <w:sz w:val="36"/>
          <w:szCs w:val="36"/>
          <w:lang w:val="en-US" w:eastAsia="zh-CN"/>
        </w:rPr>
        <w:t>甲方：山东省XX部门</w:t>
      </w:r>
    </w:p>
    <w:p>
      <w:pPr>
        <w:pStyle w:val="8"/>
        <w:keepNext w:val="0"/>
        <w:keepLines w:val="0"/>
        <w:pageBreakBefore w:val="0"/>
        <w:widowControl/>
        <w:kinsoku/>
        <w:wordWrap/>
        <w:overflowPunct/>
        <w:topLinePunct w:val="0"/>
        <w:autoSpaceDE/>
        <w:autoSpaceDN/>
        <w:bidi w:val="0"/>
        <w:adjustRightInd/>
        <w:snapToGrid/>
        <w:spacing w:before="200" w:after="240"/>
        <w:jc w:val="left"/>
        <w:textAlignment w:val="auto"/>
        <w:rPr>
          <w:rFonts w:hint="eastAsia"/>
          <w:b/>
          <w:bCs w:val="0"/>
          <w:sz w:val="36"/>
          <w:szCs w:val="36"/>
          <w:lang w:val="en-US" w:eastAsia="zh-CN"/>
        </w:rPr>
      </w:pPr>
      <w:r>
        <w:rPr>
          <w:rFonts w:hint="eastAsia"/>
          <w:b/>
          <w:bCs w:val="0"/>
          <w:sz w:val="36"/>
          <w:szCs w:val="36"/>
          <w:lang w:val="en-US" w:eastAsia="zh-CN"/>
        </w:rPr>
        <w:t>乙方：XX公司</w:t>
      </w:r>
    </w:p>
    <w:p>
      <w:pPr>
        <w:pStyle w:val="8"/>
        <w:keepNext w:val="0"/>
        <w:keepLines w:val="0"/>
        <w:pageBreakBefore w:val="0"/>
        <w:widowControl/>
        <w:kinsoku/>
        <w:wordWrap/>
        <w:overflowPunct/>
        <w:topLinePunct w:val="0"/>
        <w:autoSpaceDE/>
        <w:autoSpaceDN/>
        <w:bidi w:val="0"/>
        <w:adjustRightInd/>
        <w:snapToGrid/>
        <w:spacing w:before="200" w:after="240"/>
        <w:jc w:val="left"/>
        <w:textAlignment w:val="auto"/>
        <w:rPr>
          <w:rFonts w:hint="default"/>
          <w:b/>
          <w:bCs w:val="0"/>
          <w:sz w:val="36"/>
          <w:szCs w:val="36"/>
          <w:lang w:val="en-US" w:eastAsia="zh-CN"/>
        </w:rPr>
      </w:pPr>
      <w:r>
        <w:rPr>
          <w:rFonts w:hint="eastAsia"/>
          <w:b/>
          <w:bCs w:val="0"/>
          <w:sz w:val="36"/>
          <w:szCs w:val="36"/>
          <w:lang w:val="en-US" w:eastAsia="zh-CN"/>
        </w:rPr>
        <w:t>版本：1.0</w:t>
      </w:r>
    </w:p>
    <w:p>
      <w:pPr>
        <w:pStyle w:val="8"/>
        <w:keepNext w:val="0"/>
        <w:keepLines w:val="0"/>
        <w:pageBreakBefore w:val="0"/>
        <w:widowControl/>
        <w:kinsoku/>
        <w:wordWrap/>
        <w:overflowPunct/>
        <w:topLinePunct w:val="0"/>
        <w:autoSpaceDE/>
        <w:autoSpaceDN/>
        <w:bidi w:val="0"/>
        <w:adjustRightInd/>
        <w:snapToGrid/>
        <w:spacing w:before="200" w:after="240"/>
        <w:jc w:val="left"/>
        <w:textAlignment w:val="auto"/>
        <w:rPr>
          <w:rFonts w:hint="default"/>
          <w:b/>
          <w:bCs w:val="0"/>
          <w:sz w:val="36"/>
          <w:szCs w:val="36"/>
          <w:lang w:val="en-US" w:eastAsia="zh-CN"/>
        </w:rPr>
      </w:pPr>
      <w:r>
        <w:rPr>
          <w:rFonts w:hint="eastAsia"/>
          <w:b/>
          <w:bCs w:val="0"/>
          <w:sz w:val="36"/>
          <w:szCs w:val="36"/>
          <w:lang w:val="en-US" w:eastAsia="zh-CN"/>
        </w:rPr>
        <w:t>日期：2020年3月13日</w:t>
      </w:r>
    </w:p>
    <w:p>
      <w:pPr>
        <w:sectPr>
          <w:pgSz w:w="11906" w:h="16838"/>
          <w:pgMar w:top="1440" w:right="1800" w:bottom="1440" w:left="1800" w:header="851" w:footer="992" w:gutter="0"/>
          <w:cols w:space="425" w:num="1"/>
          <w:docGrid w:type="lines" w:linePitch="312" w:charSpace="0"/>
        </w:sectPr>
      </w:pPr>
    </w:p>
    <w:p>
      <w:pPr>
        <w:rPr>
          <w:rFonts w:hint="eastAsia"/>
        </w:rPr>
      </w:pPr>
      <w:r>
        <w:rPr>
          <w:rFonts w:hint="eastAsia"/>
          <w:lang w:val="en-US" w:eastAsia="zh-CN"/>
        </w:rPr>
        <w:t>山东省企业就业失业系统</w:t>
      </w:r>
      <w:r>
        <w:rPr>
          <w:rFonts w:hint="eastAsia"/>
        </w:rPr>
        <w:t>软件项目计划书 </w:t>
      </w:r>
    </w:p>
    <w:p>
      <w:pPr>
        <w:rPr>
          <w:rFonts w:hint="eastAsia"/>
        </w:rPr>
      </w:pPr>
      <w:r>
        <w:rPr>
          <w:rFonts w:hint="eastAsia"/>
        </w:rPr>
        <w:t> </w:t>
      </w:r>
    </w:p>
    <w:p>
      <w:pPr>
        <w:rPr>
          <w:rFonts w:hint="eastAsia"/>
        </w:rPr>
      </w:pPr>
      <w:r>
        <w:rPr>
          <w:rFonts w:hint="eastAsia"/>
        </w:rPr>
        <w:t>根据《GB8567－88计算机软件产品开发文件编制指南》中项目开发计划的要求，结合实际情况调整后的《项目计划书》内容如下：</w:t>
      </w:r>
    </w:p>
    <w:p>
      <w:pPr>
        <w:numPr>
          <w:ilvl w:val="0"/>
          <w:numId w:val="1"/>
        </w:numPr>
        <w:rPr>
          <w:rFonts w:hint="eastAsia"/>
          <w:lang w:val="en-US" w:eastAsia="zh-CN"/>
        </w:rPr>
      </w:pPr>
      <w:r>
        <w:rPr>
          <w:rFonts w:hint="eastAsia"/>
          <w:lang w:val="en-US" w:eastAsia="zh-CN"/>
        </w:rPr>
        <w:t>引言</w:t>
      </w:r>
    </w:p>
    <w:p>
      <w:pPr>
        <w:numPr>
          <w:ilvl w:val="0"/>
          <w:numId w:val="0"/>
        </w:numPr>
        <w:rPr>
          <w:rFonts w:hint="default"/>
          <w:lang w:val="en-US" w:eastAsia="zh-CN"/>
        </w:rPr>
      </w:pPr>
      <w:r>
        <w:rPr>
          <w:rFonts w:hint="eastAsia"/>
          <w:lang w:val="en-US" w:eastAsia="zh-CN"/>
        </w:rPr>
        <w:t>1.1编写目的成功完成项目所需的全部工作，是项目管理团队确定、记载、核实、管理和控制项目范围和进度的指南。本项目计划书用于总体上指导山东省企业就业失业系统项目的顺利进行并最终得到通过评审的项目产品。本项目计划书面向项目组全体成员。</w:t>
      </w:r>
    </w:p>
    <w:p>
      <w:pPr>
        <w:numPr>
          <w:ilvl w:val="0"/>
          <w:numId w:val="0"/>
        </w:numPr>
        <w:rPr>
          <w:rFonts w:hint="eastAsia"/>
          <w:lang w:val="en-US" w:eastAsia="zh-CN"/>
        </w:rPr>
      </w:pPr>
      <w:r>
        <w:rPr>
          <w:rFonts w:hint="eastAsia"/>
          <w:lang w:val="en-US" w:eastAsia="zh-CN"/>
        </w:rPr>
        <w:t>1.2背景</w:t>
      </w:r>
    </w:p>
    <w:p>
      <w:pPr>
        <w:numPr>
          <w:ilvl w:val="0"/>
          <w:numId w:val="0"/>
        </w:numPr>
        <w:rPr>
          <w:rFonts w:hint="default"/>
          <w:lang w:val="en-US" w:eastAsia="zh-CN"/>
        </w:rPr>
      </w:pPr>
      <w:r>
        <w:rPr>
          <w:rFonts w:hint="default"/>
          <w:lang w:val="en-US" w:eastAsia="zh-CN"/>
        </w:rPr>
        <w:t>主要说明项目的来历，一些需要项目团队成员知道的相关情况。主要有以下内容：</w:t>
      </w:r>
    </w:p>
    <w:p>
      <w:pPr>
        <w:numPr>
          <w:ilvl w:val="0"/>
          <w:numId w:val="2"/>
        </w:numPr>
        <w:rPr>
          <w:rFonts w:hint="eastAsia"/>
          <w:lang w:val="en-US" w:eastAsia="zh-CN"/>
        </w:rPr>
      </w:pPr>
      <w:r>
        <w:rPr>
          <w:rFonts w:hint="eastAsia"/>
          <w:lang w:val="en-US" w:eastAsia="zh-CN"/>
        </w:rPr>
        <w:t>项目的名称</w:t>
      </w:r>
    </w:p>
    <w:p>
      <w:pPr>
        <w:numPr>
          <w:ilvl w:val="0"/>
          <w:numId w:val="0"/>
        </w:numPr>
        <w:rPr>
          <w:rFonts w:hint="default"/>
          <w:lang w:val="en-US" w:eastAsia="zh-CN"/>
        </w:rPr>
      </w:pPr>
      <w:r>
        <w:rPr>
          <w:rFonts w:hint="eastAsia"/>
          <w:lang w:val="en-US" w:eastAsia="zh-CN"/>
        </w:rPr>
        <w:t>山东省企业就业失业系统</w:t>
      </w:r>
    </w:p>
    <w:p>
      <w:pPr>
        <w:numPr>
          <w:ilvl w:val="0"/>
          <w:numId w:val="2"/>
        </w:numPr>
        <w:rPr>
          <w:rFonts w:hint="default"/>
          <w:lang w:val="en-US" w:eastAsia="zh-CN"/>
        </w:rPr>
      </w:pPr>
      <w:r>
        <w:rPr>
          <w:rFonts w:hint="eastAsia"/>
          <w:lang w:val="en-US" w:eastAsia="zh-CN"/>
        </w:rPr>
        <w:t>项目的委托单位</w:t>
      </w:r>
    </w:p>
    <w:p>
      <w:pPr>
        <w:numPr>
          <w:ilvl w:val="0"/>
          <w:numId w:val="0"/>
        </w:numPr>
        <w:rPr>
          <w:rFonts w:hint="default"/>
          <w:lang w:val="en-US" w:eastAsia="zh-CN"/>
        </w:rPr>
      </w:pPr>
      <w:r>
        <w:rPr>
          <w:rFonts w:hint="eastAsia"/>
          <w:lang w:val="en-US" w:eastAsia="zh-CN"/>
        </w:rPr>
        <w:t>山东省XX部门</w:t>
      </w:r>
    </w:p>
    <w:p>
      <w:pPr>
        <w:numPr>
          <w:ilvl w:val="0"/>
          <w:numId w:val="2"/>
        </w:numPr>
        <w:rPr>
          <w:rFonts w:hint="default"/>
          <w:lang w:val="en-US" w:eastAsia="zh-CN"/>
        </w:rPr>
      </w:pPr>
      <w:r>
        <w:rPr>
          <w:rFonts w:hint="eastAsia"/>
          <w:lang w:val="en-US" w:eastAsia="zh-CN"/>
        </w:rPr>
        <w:t>项目的用户（单位）：</w:t>
      </w:r>
    </w:p>
    <w:p>
      <w:pPr>
        <w:numPr>
          <w:ilvl w:val="0"/>
          <w:numId w:val="0"/>
        </w:numPr>
        <w:rPr>
          <w:rFonts w:hint="default"/>
          <w:lang w:val="en-US" w:eastAsia="zh-CN"/>
        </w:rPr>
      </w:pPr>
      <w:r>
        <w:rPr>
          <w:rFonts w:hint="eastAsia"/>
          <w:lang w:val="en-US" w:eastAsia="zh-CN"/>
        </w:rPr>
        <w:t>山东省XX部门</w:t>
      </w:r>
    </w:p>
    <w:p>
      <w:pPr>
        <w:numPr>
          <w:ilvl w:val="0"/>
          <w:numId w:val="2"/>
        </w:numPr>
        <w:rPr>
          <w:rFonts w:hint="default"/>
          <w:lang w:val="en-US" w:eastAsia="zh-CN"/>
        </w:rPr>
      </w:pPr>
      <w:r>
        <w:rPr>
          <w:rFonts w:hint="eastAsia"/>
          <w:lang w:val="en-US" w:eastAsia="zh-CN"/>
        </w:rPr>
        <w:t>项目建设背景</w:t>
      </w:r>
    </w:p>
    <w:p>
      <w:pPr>
        <w:rPr>
          <w:rFonts w:hint="default"/>
          <w:lang w:val="en-US" w:eastAsia="zh-CN"/>
        </w:rPr>
      </w:pPr>
      <w:r>
        <w:rPr>
          <w:rFonts w:hint="eastAsia"/>
          <w:lang w:val="en-US" w:eastAsia="zh-CN"/>
        </w:rPr>
        <w:t>山东省省内人口众多，山东省企业就业失业数据采集系统可帮助企业填报数据，配合政府工作；政府部门可以对省内人员的失业就业情况进行快速方便的统计，从而掌握全省就业失业情况，更加有针对性的调整政策。</w:t>
      </w:r>
    </w:p>
    <w:p>
      <w:pPr>
        <w:numPr>
          <w:ilvl w:val="0"/>
          <w:numId w:val="2"/>
        </w:numPr>
        <w:rPr>
          <w:rFonts w:hint="default"/>
          <w:lang w:val="en-US" w:eastAsia="zh-CN"/>
        </w:rPr>
      </w:pPr>
      <w:r>
        <w:rPr>
          <w:rFonts w:hint="eastAsia"/>
          <w:lang w:val="en-US" w:eastAsia="zh-CN"/>
        </w:rPr>
        <w:t>软件系统与其他系统的关系</w:t>
      </w:r>
    </w:p>
    <w:p>
      <w:pPr>
        <w:rPr>
          <w:rFonts w:hint="eastAsia"/>
          <w:lang w:val="en-US" w:eastAsia="zh-CN"/>
        </w:rPr>
      </w:pPr>
      <w:r>
        <w:rPr>
          <w:rFonts w:hint="eastAsia"/>
          <w:lang w:val="en-US" w:eastAsia="zh-CN"/>
        </w:rPr>
        <w:t>实现与国家失业监测系统的数据交换</w:t>
      </w:r>
    </w:p>
    <w:p>
      <w:pPr>
        <w:rPr>
          <w:rFonts w:hint="eastAsia"/>
          <w:lang w:val="en-US" w:eastAsia="zh-CN"/>
        </w:rPr>
      </w:pPr>
      <w:r>
        <w:rPr>
          <w:rFonts w:hint="eastAsia"/>
          <w:lang w:val="en-US" w:eastAsia="zh-CN"/>
        </w:rPr>
        <w:t>1.3定义</w:t>
      </w:r>
    </w:p>
    <w:p>
      <w:pPr>
        <w:rPr>
          <w:rFonts w:hint="default"/>
          <w:lang w:val="en-US" w:eastAsia="zh-CN"/>
        </w:rPr>
      </w:pPr>
      <w:r>
        <w:rPr>
          <w:rFonts w:hint="default"/>
          <w:lang w:val="en-US" w:eastAsia="zh-CN"/>
        </w:rPr>
        <w:t>MySQL：是一个可扩展的、高性能的、为分布式客户机/服务器计算所设计的数据库管理系统。</w:t>
      </w:r>
    </w:p>
    <w:p>
      <w:pPr>
        <w:rPr>
          <w:rFonts w:hint="default"/>
          <w:lang w:val="en-US" w:eastAsia="zh-CN"/>
        </w:rPr>
      </w:pPr>
      <w:r>
        <w:rPr>
          <w:rFonts w:hint="default"/>
          <w:lang w:val="en-US" w:eastAsia="zh-CN"/>
        </w:rPr>
        <w:t>SQL</w:t>
      </w:r>
      <w:r>
        <w:rPr>
          <w:rFonts w:hint="eastAsia"/>
          <w:lang w:val="en-US" w:eastAsia="zh-CN"/>
        </w:rPr>
        <w:t>：</w:t>
      </w:r>
      <w:r>
        <w:rPr>
          <w:rFonts w:hint="default"/>
          <w:lang w:val="en-US" w:eastAsia="zh-CN"/>
        </w:rPr>
        <w:t>一种用于访问查询数据库的语言</w:t>
      </w:r>
      <w:r>
        <w:rPr>
          <w:rFonts w:hint="eastAsia"/>
          <w:lang w:val="en-US" w:eastAsia="zh-CN"/>
        </w:rPr>
        <w:t>。</w:t>
      </w:r>
    </w:p>
    <w:p>
      <w:pPr>
        <w:rPr>
          <w:rFonts w:hint="eastAsia"/>
          <w:lang w:val="en-US" w:eastAsia="zh-CN"/>
        </w:rPr>
      </w:pPr>
      <w:r>
        <w:rPr>
          <w:rFonts w:hint="default"/>
          <w:lang w:val="en-US" w:eastAsia="zh-CN"/>
        </w:rPr>
        <w:t>Java：是一种可以撰写跨平台应用软件的面向对象的程序设计语言</w:t>
      </w:r>
      <w:r>
        <w:rPr>
          <w:rFonts w:hint="eastAsia"/>
          <w:lang w:val="en-US" w:eastAsia="zh-CN"/>
        </w:rPr>
        <w:t>。</w:t>
      </w:r>
    </w:p>
    <w:p>
      <w:pPr>
        <w:rPr>
          <w:rFonts w:hint="eastAsia"/>
          <w:lang w:val="en-US" w:eastAsia="zh-CN"/>
        </w:rPr>
      </w:pPr>
      <w:r>
        <w:rPr>
          <w:rFonts w:hint="eastAsia"/>
          <w:lang w:val="en-US" w:eastAsia="zh-CN"/>
        </w:rPr>
        <w:t>XML：</w:t>
      </w:r>
      <w:r>
        <w:rPr>
          <w:rFonts w:hint="eastAsia" w:ascii="Arial" w:hAnsi="Arial" w:eastAsia="宋体" w:cs="Arial"/>
          <w:i w:val="0"/>
          <w:caps w:val="0"/>
          <w:color w:val="333333"/>
          <w:spacing w:val="0"/>
          <w:sz w:val="21"/>
          <w:szCs w:val="21"/>
          <w:shd w:val="clear" w:fill="FFFFFF"/>
        </w:rPr>
        <w:t>是一种用于标记电子文件使其具有结构</w:t>
      </w:r>
      <w:r>
        <w:rPr>
          <w:rFonts w:hint="eastAsia"/>
          <w:lang w:val="en-US" w:eastAsia="zh-CN"/>
        </w:rPr>
        <w:t>性的</w:t>
      </w:r>
      <w:r>
        <w:rPr>
          <w:rFonts w:hint="default"/>
          <w:lang w:val="en-US" w:eastAsia="zh-CN"/>
        </w:rPr>
        <w:fldChar w:fldCharType="begin"/>
      </w:r>
      <w:r>
        <w:rPr>
          <w:rFonts w:hint="default"/>
          <w:lang w:val="en-US" w:eastAsia="zh-CN"/>
        </w:rPr>
        <w:instrText xml:space="preserve"> HYPERLINK "https://baike.baidu.com/item/%E6%A0%87%E8%AE%B0%E8%AF%AD%E8%A8%80/5964436" \t "https://baike.baidu.com/item/%E5%8F%AF%E6%89%A9%E5%B1%95%E6%A0%87%E8%AE%B0%E8%AF%AD%E8%A8%80/_blank" </w:instrText>
      </w:r>
      <w:r>
        <w:rPr>
          <w:rFonts w:hint="default"/>
          <w:lang w:val="en-US" w:eastAsia="zh-CN"/>
        </w:rPr>
        <w:fldChar w:fldCharType="separate"/>
      </w:r>
      <w:r>
        <w:rPr>
          <w:rFonts w:hint="default"/>
          <w:lang w:val="en-US" w:eastAsia="zh-CN"/>
        </w:rPr>
        <w:t>标记语言</w:t>
      </w:r>
      <w:r>
        <w:rPr>
          <w:rFonts w:hint="default"/>
          <w:lang w:val="en-US" w:eastAsia="zh-CN"/>
        </w:rPr>
        <w:fldChar w:fldCharType="end"/>
      </w:r>
      <w:r>
        <w:rPr>
          <w:rFonts w:hint="eastAsia"/>
          <w:lang w:val="en-US" w:eastAsia="zh-CN"/>
        </w:rPr>
        <w:t>。</w:t>
      </w:r>
    </w:p>
    <w:p>
      <w:pPr>
        <w:rPr>
          <w:rFonts w:hint="default" w:ascii="Arial" w:hAnsi="Arial" w:eastAsia="宋体" w:cs="Arial"/>
          <w:i w:val="0"/>
          <w:caps w:val="0"/>
          <w:color w:val="333333"/>
          <w:spacing w:val="0"/>
          <w:sz w:val="21"/>
          <w:szCs w:val="21"/>
          <w:shd w:val="clear" w:fill="FFFFFF"/>
        </w:rPr>
      </w:pPr>
      <w:r>
        <w:rPr>
          <w:rFonts w:hint="eastAsia"/>
          <w:lang w:val="en-US" w:eastAsia="zh-CN"/>
        </w:rPr>
        <w:t>JSP：</w:t>
      </w:r>
      <w:r>
        <w:rPr>
          <w:rFonts w:hint="default" w:ascii="Arial" w:hAnsi="Arial" w:eastAsia="宋体" w:cs="Arial"/>
          <w:i w:val="0"/>
          <w:caps w:val="0"/>
          <w:color w:val="333333"/>
          <w:spacing w:val="0"/>
          <w:sz w:val="21"/>
          <w:szCs w:val="21"/>
          <w:shd w:val="clear" w:fill="FFFFFF"/>
        </w:rPr>
        <w:t>一种动态网页技术标准。</w:t>
      </w:r>
    </w:p>
    <w:p>
      <w:pPr>
        <w:numPr>
          <w:ilvl w:val="0"/>
          <w:numId w:val="1"/>
        </w:numPr>
        <w:ind w:left="0" w:leftChars="0" w:firstLine="0" w:firstLineChars="0"/>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项目范围概述</w:t>
      </w:r>
    </w:p>
    <w:p>
      <w:pPr>
        <w:rPr>
          <w:rFonts w:hint="eastAsia"/>
          <w:lang w:val="en-US" w:eastAsia="zh-CN"/>
        </w:rPr>
      </w:pPr>
      <w:r>
        <w:rPr>
          <w:rFonts w:hint="eastAsia" w:ascii="Arial" w:hAnsi="Arial" w:eastAsia="宋体" w:cs="Arial"/>
          <w:i w:val="0"/>
          <w:caps w:val="0"/>
          <w:color w:val="333333"/>
          <w:spacing w:val="0"/>
          <w:sz w:val="21"/>
          <w:szCs w:val="21"/>
          <w:shd w:val="clear" w:fill="FFFFFF"/>
          <w:lang w:val="en-US" w:eastAsia="zh-CN"/>
        </w:rPr>
        <w:t>2.1项目目标</w:t>
      </w:r>
    </w:p>
    <w:p>
      <w:pPr>
        <w:rPr>
          <w:rFonts w:hint="eastAsia"/>
          <w:lang w:val="en-US" w:eastAsia="zh-CN"/>
        </w:rPr>
      </w:pPr>
      <w:r>
        <w:rPr>
          <w:rFonts w:hint="eastAsia"/>
          <w:lang w:val="en-US" w:eastAsia="zh-CN"/>
        </w:rPr>
        <w:t>通过企业填报、备案信息，省管理部门可以方便快捷的统计山东省企业失业就业数据，实时直观的掌握省内失业就业情况，可以更有针对性的调整政策。并能实现与国家失业监测系统的数据交换。</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2.2项目工作范围</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产品范围界定：适用于各企业填报数据，省管理部门用户对各企业以及本系统进行管理。</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工作范围界定：实现企业数据录入、统计、查询、修改、导出等功能。</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2.3任务分解</w:t>
      </w:r>
    </w:p>
    <w:p>
      <w:pPr>
        <w:rPr>
          <w:rFonts w:hint="default" w:ascii="Arial" w:hAnsi="Arial" w:eastAsia="宋体" w:cs="Arial"/>
          <w:i w:val="0"/>
          <w:caps w:val="0"/>
          <w:color w:val="333333"/>
          <w:spacing w:val="0"/>
          <w:sz w:val="21"/>
          <w:szCs w:val="21"/>
          <w:shd w:val="clear" w:fill="FFFFFF"/>
          <w:lang w:val="en-US" w:eastAsia="zh-CN"/>
        </w:rPr>
      </w:pPr>
      <w:r>
        <w:drawing>
          <wp:inline distT="0" distB="0" distL="114300" distR="114300">
            <wp:extent cx="5273675" cy="235775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357755"/>
                    </a:xfrm>
                    <a:prstGeom prst="rect">
                      <a:avLst/>
                    </a:prstGeom>
                    <a:noFill/>
                    <a:ln>
                      <a:noFill/>
                    </a:ln>
                  </pic:spPr>
                </pic:pic>
              </a:graphicData>
            </a:graphic>
          </wp:inline>
        </w:drawing>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2.4应交付的成果</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2.4.1需完成的软件</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山东省企业就业失业系统软件成品</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2.4.2需提交的文档</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需求规格说明书，用户使用手册，项目计划书，软件设计文档，软件测试文档。</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2.4.3应提供的服务</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系统后期的运行与维护。</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2.5软件运行环境</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2.5.1硬件要求</w:t>
      </w:r>
    </w:p>
    <w:p>
      <w:pPr>
        <w:pStyle w:val="9"/>
        <w:numPr>
          <w:ilvl w:val="0"/>
          <w:numId w:val="3"/>
        </w:numPr>
        <w:ind w:firstLine="6" w:firstLineChars="0"/>
        <w:rPr>
          <w:rFonts w:hint="eastAsia" w:ascii="Arial" w:hAnsi="Arial" w:eastAsia="宋体" w:cs="Arial"/>
          <w:i w:val="0"/>
          <w:caps w:val="0"/>
          <w:color w:val="333333"/>
          <w:spacing w:val="0"/>
          <w:kern w:val="2"/>
          <w:sz w:val="21"/>
          <w:szCs w:val="21"/>
          <w:shd w:val="clear" w:fill="FFFFFF"/>
          <w:lang w:val="en-US" w:eastAsia="zh-CN" w:bidi="ar-SA"/>
        </w:rPr>
      </w:pPr>
      <w:r>
        <w:rPr>
          <w:rFonts w:hint="eastAsia" w:ascii="Arial" w:hAnsi="Arial" w:eastAsia="宋体" w:cs="Arial"/>
          <w:i w:val="0"/>
          <w:caps w:val="0"/>
          <w:color w:val="333333"/>
          <w:spacing w:val="0"/>
          <w:kern w:val="2"/>
          <w:sz w:val="21"/>
          <w:szCs w:val="21"/>
          <w:shd w:val="clear" w:fill="FFFFFF"/>
          <w:lang w:val="en-US" w:eastAsia="zh-CN" w:bidi="ar-SA"/>
        </w:rPr>
        <w:t>处理器（CPU）：Inter Core i3 或更高</w:t>
      </w:r>
    </w:p>
    <w:p>
      <w:pPr>
        <w:pStyle w:val="9"/>
        <w:numPr>
          <w:ilvl w:val="0"/>
          <w:numId w:val="3"/>
        </w:numPr>
        <w:ind w:firstLine="6" w:firstLineChars="0"/>
        <w:rPr>
          <w:rFonts w:hint="eastAsia" w:ascii="Arial" w:hAnsi="Arial" w:eastAsia="宋体" w:cs="Arial"/>
          <w:i w:val="0"/>
          <w:caps w:val="0"/>
          <w:color w:val="333333"/>
          <w:spacing w:val="0"/>
          <w:kern w:val="2"/>
          <w:sz w:val="21"/>
          <w:szCs w:val="21"/>
          <w:shd w:val="clear" w:fill="FFFFFF"/>
          <w:lang w:val="en-US" w:eastAsia="zh-CN" w:bidi="ar-SA"/>
        </w:rPr>
      </w:pPr>
      <w:r>
        <w:rPr>
          <w:rFonts w:hint="eastAsia" w:ascii="Arial" w:hAnsi="Arial" w:eastAsia="宋体" w:cs="Arial"/>
          <w:i w:val="0"/>
          <w:caps w:val="0"/>
          <w:color w:val="333333"/>
          <w:spacing w:val="0"/>
          <w:kern w:val="2"/>
          <w:sz w:val="21"/>
          <w:szCs w:val="21"/>
          <w:shd w:val="clear" w:fill="FFFFFF"/>
          <w:lang w:val="en-US" w:eastAsia="zh-CN" w:bidi="ar-SA"/>
        </w:rPr>
        <w:t>内存容量：4G或更高</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2.5.2软件要求</w:t>
      </w:r>
    </w:p>
    <w:p>
      <w:pPr>
        <w:pStyle w:val="9"/>
        <w:numPr>
          <w:ilvl w:val="0"/>
          <w:numId w:val="3"/>
        </w:numPr>
        <w:ind w:firstLine="6" w:firstLineChars="0"/>
        <w:rPr>
          <w:rFonts w:hint="eastAsia" w:ascii="Arial" w:hAnsi="Arial" w:eastAsia="宋体" w:cs="Arial"/>
          <w:i w:val="0"/>
          <w:caps w:val="0"/>
          <w:color w:val="333333"/>
          <w:spacing w:val="0"/>
          <w:kern w:val="2"/>
          <w:sz w:val="21"/>
          <w:szCs w:val="21"/>
          <w:shd w:val="clear" w:fill="FFFFFF"/>
          <w:lang w:val="en-US" w:eastAsia="zh-CN" w:bidi="ar-SA"/>
        </w:rPr>
      </w:pPr>
      <w:r>
        <w:rPr>
          <w:rFonts w:hint="eastAsia" w:ascii="Arial" w:hAnsi="Arial" w:eastAsia="宋体" w:cs="Arial"/>
          <w:i w:val="0"/>
          <w:caps w:val="0"/>
          <w:color w:val="333333"/>
          <w:spacing w:val="0"/>
          <w:kern w:val="2"/>
          <w:sz w:val="21"/>
          <w:szCs w:val="21"/>
          <w:shd w:val="clear" w:fill="FFFFFF"/>
          <w:lang w:val="en-US" w:eastAsia="zh-CN" w:bidi="ar-SA"/>
        </w:rPr>
        <w:t>操作系统要求：Windows 2003 / XP / Win 7 / Win 10 下均可运行</w:t>
      </w:r>
    </w:p>
    <w:p>
      <w:pPr>
        <w:pStyle w:val="9"/>
        <w:numPr>
          <w:ilvl w:val="0"/>
          <w:numId w:val="3"/>
        </w:numPr>
        <w:ind w:firstLine="6" w:firstLineChars="0"/>
        <w:rPr>
          <w:rFonts w:hint="eastAsia" w:ascii="Arial" w:hAnsi="Arial" w:eastAsia="宋体" w:cs="Arial"/>
          <w:i w:val="0"/>
          <w:caps w:val="0"/>
          <w:color w:val="333333"/>
          <w:spacing w:val="0"/>
          <w:kern w:val="2"/>
          <w:sz w:val="21"/>
          <w:szCs w:val="21"/>
          <w:shd w:val="clear" w:fill="FFFFFF"/>
          <w:lang w:val="en-US" w:eastAsia="zh-CN" w:bidi="ar-SA"/>
        </w:rPr>
      </w:pPr>
      <w:r>
        <w:rPr>
          <w:rFonts w:hint="eastAsia" w:ascii="Arial" w:hAnsi="Arial" w:eastAsia="宋体" w:cs="Arial"/>
          <w:i w:val="0"/>
          <w:caps w:val="0"/>
          <w:color w:val="333333"/>
          <w:spacing w:val="0"/>
          <w:kern w:val="2"/>
          <w:sz w:val="21"/>
          <w:szCs w:val="21"/>
          <w:shd w:val="clear" w:fill="FFFFFF"/>
          <w:lang w:val="en-US" w:eastAsia="zh-CN" w:bidi="ar-SA"/>
        </w:rPr>
        <w:t>浏览器要求：浏览器版本支持IE8及以上版本，支持js脚本运行</w:t>
      </w:r>
    </w:p>
    <w:p>
      <w:pPr>
        <w:pStyle w:val="9"/>
        <w:numPr>
          <w:ilvl w:val="0"/>
          <w:numId w:val="3"/>
        </w:numPr>
        <w:ind w:firstLine="6" w:firstLineChars="0"/>
        <w:rPr>
          <w:rFonts w:hint="eastAsia" w:ascii="Arial" w:hAnsi="Arial" w:eastAsia="宋体" w:cs="Arial"/>
          <w:i w:val="0"/>
          <w:caps w:val="0"/>
          <w:color w:val="333333"/>
          <w:spacing w:val="0"/>
          <w:kern w:val="2"/>
          <w:sz w:val="21"/>
          <w:szCs w:val="21"/>
          <w:shd w:val="clear" w:fill="FFFFFF"/>
          <w:lang w:val="en-US" w:eastAsia="zh-CN" w:bidi="ar-SA"/>
        </w:rPr>
      </w:pPr>
      <w:r>
        <w:rPr>
          <w:rFonts w:hint="eastAsia" w:ascii="Arial" w:hAnsi="Arial" w:eastAsia="宋体" w:cs="Arial"/>
          <w:i w:val="0"/>
          <w:caps w:val="0"/>
          <w:color w:val="333333"/>
          <w:spacing w:val="0"/>
          <w:kern w:val="2"/>
          <w:sz w:val="21"/>
          <w:szCs w:val="21"/>
          <w:shd w:val="clear" w:fill="FFFFFF"/>
          <w:lang w:val="en-US" w:eastAsia="zh-CN" w:bidi="ar-SA"/>
        </w:rPr>
        <w:t>宽带接入：本软件网络接入。</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2.6假设与约束</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（1）用户访问本网页时网络稳定，浏览器支持动态XHR请求和JS调用，可以进行网络接口的调用和数据的加载。</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（2）服务器正常平稳运行，未出现宕机等故障。</w:t>
      </w:r>
    </w:p>
    <w:sectPr>
      <w:pgSz w:w="11906" w:h="16838"/>
      <w:pgMar w:top="1440" w:right="1803" w:bottom="1440" w:left="180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CC6"/>
    <w:multiLevelType w:val="multilevel"/>
    <w:tmpl w:val="09692CC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B87A459"/>
    <w:multiLevelType w:val="singleLevel"/>
    <w:tmpl w:val="7B87A459"/>
    <w:lvl w:ilvl="0" w:tentative="0">
      <w:start w:val="1"/>
      <w:numFmt w:val="chineseCounting"/>
      <w:suff w:val="nothing"/>
      <w:lvlText w:val="%1、"/>
      <w:lvlJc w:val="left"/>
      <w:rPr>
        <w:rFonts w:hint="eastAsia"/>
      </w:rPr>
    </w:lvl>
  </w:abstractNum>
  <w:abstractNum w:abstractNumId="2">
    <w:nsid w:val="7E4064A1"/>
    <w:multiLevelType w:val="singleLevel"/>
    <w:tmpl w:val="7E4064A1"/>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8072B"/>
    <w:rsid w:val="19F56E14"/>
    <w:rsid w:val="2F832C23"/>
    <w:rsid w:val="457C3588"/>
    <w:rsid w:val="48EE5175"/>
    <w:rsid w:val="57EF15E7"/>
    <w:rsid w:val="77B4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9"/>
    <w:pPr>
      <w:keepNext/>
      <w:keepLines/>
      <w:spacing w:before="260" w:after="260"/>
      <w:outlineLvl w:val="1"/>
    </w:pPr>
    <w:rPr>
      <w:rFonts w:ascii="等线 Light" w:hAnsi="等线 Light" w:eastAsia="黑体"/>
      <w:b/>
      <w:bCs/>
      <w:sz w:val="32"/>
      <w:szCs w:val="32"/>
    </w:rPr>
  </w:style>
  <w:style w:type="paragraph" w:styleId="4">
    <w:name w:val="heading 3"/>
    <w:basedOn w:val="1"/>
    <w:next w:val="3"/>
    <w:unhideWhenUsed/>
    <w:qFormat/>
    <w:uiPriority w:val="9"/>
    <w:pPr>
      <w:keepNext/>
      <w:keepLines/>
      <w:spacing w:before="260" w:after="260" w:line="416" w:lineRule="auto"/>
      <w:outlineLvl w:val="2"/>
    </w:pPr>
    <w:rPr>
      <w:b/>
      <w:bCs/>
      <w:sz w:val="28"/>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99"/>
    <w:pPr>
      <w:ind w:firstLine="420" w:firstLineChars="200"/>
    </w:pPr>
  </w:style>
  <w:style w:type="character" w:styleId="7">
    <w:name w:val="Hyperlink"/>
    <w:basedOn w:val="6"/>
    <w:uiPriority w:val="0"/>
    <w:rPr>
      <w:color w:val="0000FF"/>
      <w:u w:val="single"/>
    </w:rPr>
  </w:style>
  <w:style w:type="paragraph" w:styleId="8">
    <w:name w:val="No Spacing"/>
    <w:qFormat/>
    <w:uiPriority w:val="1"/>
    <w:rPr>
      <w:rFonts w:asciiTheme="minorHAnsi" w:hAnsiTheme="minorHAnsi" w:eastAsiaTheme="minorEastAsia" w:cstheme="minorBidi"/>
      <w:kern w:val="0"/>
      <w:sz w:val="22"/>
      <w:szCs w:val="22"/>
      <w:lang w:val="en-US" w:eastAsia="zh-CN" w:bidi="ar-SA"/>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2020-04-02T02:34:00Z</dcterms:created>
  <dc:creator>huahua</dc:creator>
  <cp:lastModifiedBy>Wxh</cp:lastModifiedBy>
  <dcterms:modified xsi:type="dcterms:W3CDTF">2020-04-03T14:07:18Z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