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69" w:rsidRPr="00B71768" w:rsidRDefault="00C82069" w:rsidP="00C820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1768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4A7E98" w:rsidRPr="004A7E98" w:rsidRDefault="004A7E98" w:rsidP="004A7E98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7E98">
        <w:rPr>
          <w:rFonts w:ascii="Times New Roman" w:hAnsi="Times New Roman" w:cs="Times New Roman"/>
          <w:bCs/>
          <w:i/>
          <w:sz w:val="28"/>
          <w:szCs w:val="28"/>
        </w:rPr>
        <w:t>Наближення функцій поліномом Тейлора</w:t>
      </w:r>
    </w:p>
    <w:p w:rsidR="00C82069" w:rsidRPr="00B71768" w:rsidRDefault="00C82069" w:rsidP="00C8206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768">
        <w:rPr>
          <w:rFonts w:ascii="Times New Roman" w:hAnsi="Times New Roman" w:cs="Times New Roman"/>
          <w:sz w:val="28"/>
          <w:szCs w:val="28"/>
        </w:rPr>
        <w:t>Виконала Гальчинська Софія, студентка ФІТ 2-8.</w:t>
      </w:r>
      <w:r w:rsidRPr="00B717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68">
        <w:rPr>
          <w:rFonts w:ascii="Times New Roman" w:hAnsi="Times New Roman" w:cs="Times New Roman"/>
          <w:sz w:val="28"/>
          <w:szCs w:val="28"/>
        </w:rPr>
        <w:t>Варіант 4.</w:t>
      </w:r>
    </w:p>
    <w:p w:rsidR="0062415F" w:rsidRDefault="00810D6B" w:rsidP="00C82069">
      <w:pPr>
        <w:rPr>
          <w:rStyle w:val="a3"/>
          <w:rFonts w:ascii="Times New Roman" w:hAnsi="Times New Roman" w:cs="Times New Roman"/>
          <w:i/>
          <w:sz w:val="28"/>
          <w:szCs w:val="28"/>
        </w:rPr>
      </w:pPr>
      <w:hyperlink r:id="rId4" w:history="1">
        <w:r w:rsidR="00C82069" w:rsidRPr="00B71768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p w:rsidR="004D5C79" w:rsidRPr="00AB3B4F" w:rsidRDefault="004D5C79" w:rsidP="00C82069">
      <w:pPr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AB3B4F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</w:rPr>
        <w:t>Перепрошую за невчасно здану роботу, була в лікарні.</w:t>
      </w:r>
    </w:p>
    <w:p w:rsidR="00C82069" w:rsidRPr="005F7154" w:rsidRDefault="005F7154" w:rsidP="00C8206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ru-RU"/>
        </w:rPr>
      </w:pPr>
      <w:r w:rsidRPr="005F7154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Завдання 1</w:t>
      </w:r>
      <w:r w:rsidRPr="005F7154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ru-RU"/>
        </w:rPr>
        <w:t>:</w:t>
      </w:r>
    </w:p>
    <w:p w:rsidR="004B2BFA" w:rsidRDefault="005F7154" w:rsidP="00C82069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Знайти перш</w:t>
      </w:r>
      <w:r>
        <w:rPr>
          <w:rFonts w:ascii="Times New Roman" w:hAnsi="Times New Roman" w:cs="Times New Roman"/>
          <w:sz w:val="28"/>
          <w:szCs w:val="28"/>
        </w:rPr>
        <w:t>і три похідні функції та розрахуйте значення за многочленом Тейлора.</w:t>
      </w:r>
      <w:r w:rsidRPr="005F7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Оцініть похибку.</w:t>
      </w:r>
      <w:r w:rsidRPr="005F7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Побудуйте на одному малюнку графік функції та наближення.</w:t>
      </w:r>
    </w:p>
    <w:p w:rsidR="004D5C79" w:rsidRPr="005F7154" w:rsidRDefault="004B2BFA" w:rsidP="00C82069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</w:pPr>
      <m:oMathPara>
        <m:oMath>
          <m:r>
            <w:rPr>
              <w:rStyle w:val="a3"/>
              <w:rFonts w:ascii="Cambria Math" w:hAnsi="Cambria Math" w:cs="Times New Roman"/>
              <w:color w:val="000000" w:themeColor="text1"/>
              <w:sz w:val="28"/>
              <w:szCs w:val="28"/>
              <w:u w:val="none"/>
            </w:rPr>
            <m:t>f</m:t>
          </m:r>
          <m:d>
            <m:dPr>
              <m:ctrlPr>
                <w:rPr>
                  <w:rStyle w:val="a3"/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hAnsi="Cambria Math" w:cs="Times New Roman"/>
              <w:color w:val="000000" w:themeColor="text1"/>
              <w:sz w:val="28"/>
              <w:szCs w:val="28"/>
              <w:u w:val="none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Times New Roman"/>
              <w:color w:val="000000" w:themeColor="text1"/>
              <w:sz w:val="28"/>
              <w:szCs w:val="28"/>
              <w:u w:val="none"/>
            </w:rPr>
            <m:t>sin⁡</m:t>
          </m:r>
          <m:r>
            <w:rPr>
              <w:rStyle w:val="a3"/>
              <w:rFonts w:ascii="Cambria Math" w:hAnsi="Cambria Math" w:cs="Times New Roman"/>
              <w:color w:val="000000" w:themeColor="text1"/>
              <w:sz w:val="28"/>
              <w:szCs w:val="28"/>
              <w:u w:val="none"/>
            </w:rPr>
            <m:t>(</m:t>
          </m:r>
          <m:func>
            <m:funcPr>
              <m:ctrlPr>
                <w:rPr>
                  <w:rStyle w:val="a3"/>
                  <w:rFonts w:ascii="Cambria Math" w:hAnsi="Cambria Math" w:cs="Times New Roman"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a3"/>
                  <w:rFonts w:ascii="Cambria Math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  <m:ctrlPr>
                <w:rPr>
                  <w:rStyle w:val="a3"/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Name>
            <m:e>
              <m:d>
                <m:dPr>
                  <m:ctrlPr>
                    <w:rPr>
                      <w:rStyle w:val="a3"/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hAnsi="Cambria Math" w:cs="Times New Roman"/>
              <w:color w:val="000000" w:themeColor="text1"/>
              <w:sz w:val="28"/>
              <w:szCs w:val="28"/>
              <w:u w:val="none"/>
            </w:rPr>
            <m:t>)</m:t>
          </m:r>
        </m:oMath>
      </m:oMathPara>
    </w:p>
    <w:p w:rsidR="005F7154" w:rsidRPr="00DE7892" w:rsidRDefault="005F7154" w:rsidP="005F7154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Para>
        <m:oMathParaPr>
          <m:jc m:val="left"/>
        </m:oMathParaPr>
        <m:oMath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 xml:space="preserve">f´ 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=-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sin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cos⁡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(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)</m:t>
          </m:r>
        </m:oMath>
      </m:oMathPara>
    </w:p>
    <w:p w:rsidR="005F7154" w:rsidRPr="005F7154" w:rsidRDefault="005F7154" w:rsidP="005F7154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Para>
        <m:oMathParaPr>
          <m:jc m:val="left"/>
        </m:oMathParaPr>
        <m:oMath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 xml:space="preserve">f´´ 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=-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sSup>
                <m:sSupPr>
                  <m:ctrlP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sin</m:t>
                  </m:r>
                </m:e>
                <m:sup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sin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func>
                <m:funcPr>
                  <m:ctrlP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cos</m:t>
                  </m: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fName>
                <m:e>
                  <m:d>
                    <m:d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u w:val="none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u w:val="none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-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cos⁡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(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)</m:t>
          </m:r>
        </m:oMath>
      </m:oMathPara>
    </w:p>
    <w:p w:rsidR="00D36B74" w:rsidRPr="00DE7892" w:rsidRDefault="00DE7892" w:rsidP="00D36B74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Para>
        <m:oMathParaPr>
          <m:jc m:val="left"/>
        </m:oMathParaPr>
        <m:oMath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 xml:space="preserve">f´´´ 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=</m:t>
          </m:r>
          <m:sSup>
            <m:sSup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sSup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(sin</m:t>
              </m:r>
            </m:e>
            <m:sup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3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+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sin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)</m:t>
              </m:r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cos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func>
                <m:func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funcPr>
                <m:fNam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u w:val="none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u w:val="none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-3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sin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sin⁡(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)</m:t>
          </m:r>
        </m:oMath>
      </m:oMathPara>
    </w:p>
    <w:p w:rsidR="00DE7892" w:rsidRPr="00901321" w:rsidRDefault="00DE7892" w:rsidP="00DE7892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Para>
        <m:oMathParaPr>
          <m:jc m:val="left"/>
        </m:oMathParaPr>
        <m:oMath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 xml:space="preserve">f´´´´ 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=</m:t>
          </m:r>
          <m:sSup>
            <m:sSup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sSup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(sin</m:t>
              </m:r>
            </m:e>
            <m:sup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4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+</m:t>
          </m:r>
          <m:sSup>
            <m:sSup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sSup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4sin</m:t>
              </m:r>
            </m:e>
            <m:sup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2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-3</m:t>
          </m:r>
          <m:sSup>
            <m:sSup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sSup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</m:e>
            <m:sup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2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) sin⁡(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)+(6</m:t>
          </m:r>
          <m:func>
            <m:func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cos</m:t>
              </m:r>
            </m:fName>
            <m:e>
              <m:d>
                <m:dPr>
                  <m:ctrlPr>
                    <w:rPr>
                      <w:rStyle w:val="a3"/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u w:val="none"/>
                    </w:rPr>
                  </m:ctrlPr>
                </m:d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u w:val="none"/>
                    </w:rPr>
                    <m:t>x</m:t>
                  </m:r>
                </m:e>
              </m:d>
            </m:e>
          </m:func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 xml:space="preserve"> </m:t>
          </m:r>
          <m:sSup>
            <m:sSup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</w:rPr>
              </m:ctrlPr>
            </m:sSup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sin</m:t>
              </m:r>
            </m:e>
            <m:sup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2</m:t>
              </m:r>
            </m:sup>
          </m:sSup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m:t>x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+</m:t>
          </m:r>
          <m:r>
            <m:rPr>
              <m:sty m:val="p"/>
            </m:rP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cos⁡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 xml:space="preserve">(x)) </m:t>
          </m:r>
          <m:r>
            <m:rPr>
              <m:sty m:val="p"/>
            </m:rP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cos⁡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(</m:t>
          </m:r>
          <m:r>
            <m:rPr>
              <m:sty m:val="p"/>
            </m:rP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cos⁡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(x))</m:t>
          </m:r>
        </m:oMath>
      </m:oMathPara>
    </w:p>
    <w:p w:rsidR="00901321" w:rsidRPr="00901321" w:rsidRDefault="00901321" w:rsidP="00DE7892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Нехай </w:t>
      </w:r>
      <w:r w:rsidRPr="00901321"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  <w:lang w:val="en-US"/>
        </w:rPr>
        <w:t>x =</w:t>
      </w:r>
      <w:r w:rsidRPr="00901321"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  <w:t xml:space="preserve"> </w:t>
      </w:r>
      <w:r w:rsidRPr="00901321"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  <w:lang w:val="en-US"/>
        </w:rPr>
        <w:t>0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>, тоді маємо:</w:t>
      </w:r>
    </w:p>
    <w:p w:rsidR="00565ADA" w:rsidRPr="00565ADA" w:rsidRDefault="00565ADA" w:rsidP="00565ADA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en-US"/>
          </w:rPr>
          <m:t>f</m:t>
        </m:r>
        <m:d>
          <m:dPr>
            <m:ctrlPr>
              <w:rPr>
                <w:rStyle w:val="a3"/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u w:val="none"/>
                <w:lang w:val="en-US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u w:val="none"/>
              </w:rPr>
              <m:t>0</m:t>
            </m:r>
          </m:e>
        </m:d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0,84147 (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en-US"/>
          </w:rPr>
          <m:t>RAD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)</m:t>
        </m:r>
      </m:oMath>
      <w:r w:rsidRPr="00565ADA"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  <w:t xml:space="preserve">  </w:t>
      </w:r>
      <m:oMath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w:br/>
        </m:r>
      </m:oMath>
      <m:oMathPara>
        <m:oMathParaPr>
          <m:jc m:val="left"/>
        </m:oMathParaPr>
        <m:oMath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  <w:lang w:val="en-US"/>
            </w:rPr>
            <m:t>f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´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</w:rPr>
                <m:t>0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=0</m:t>
          </m:r>
        </m:oMath>
      </m:oMathPara>
    </w:p>
    <w:p w:rsidR="00565ADA" w:rsidRPr="00565ADA" w:rsidRDefault="00565ADA" w:rsidP="00565ADA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en-US"/>
          </w:rPr>
          <m:t>f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´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´</m:t>
        </m:r>
        <m:d>
          <m:dPr>
            <m:ctrlPr>
              <w:rPr>
                <w:rStyle w:val="a3"/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u w:val="none"/>
                <w:lang w:val="en-US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u w:val="none"/>
              </w:rPr>
              <m:t>0</m:t>
            </m:r>
          </m:e>
        </m:d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=0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-1*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u w:val="none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a3"/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u w:val="none"/>
                <w:lang w:val="en-US"/>
              </w:rPr>
              <m:t>cos</m:t>
            </m:r>
          </m:fName>
          <m:e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w:rPr>
                    <w:rStyle w:val="a3"/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u w:val="none"/>
                  </w:rPr>
                  <m:t>1</m:t>
                </m:r>
              </m:e>
            </m:d>
          </m:e>
        </m:func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- 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0,54</m:t>
        </m:r>
      </m:oMath>
      <w:r w:rsidRPr="00565ADA"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(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en-US"/>
          </w:rPr>
          <m:t>RAD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)</m:t>
        </m:r>
      </m:oMath>
    </w:p>
    <w:p w:rsidR="00565ADA" w:rsidRPr="00565ADA" w:rsidRDefault="00565ADA" w:rsidP="00565ADA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  <w:lang w:val="en-US"/>
        </w:rPr>
      </w:pPr>
      <m:oMathPara>
        <m:oMathParaPr>
          <m:jc m:val="left"/>
        </m:oMathParaPr>
        <m:oMath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  <w:lang w:val="en-US"/>
            </w:rPr>
            <m:t>f</m:t>
          </m:r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</w:rPr>
            <m:t>´´´</m:t>
          </m:r>
          <m:d>
            <m:dPr>
              <m:ctrlPr>
                <w:rPr>
                  <w:rStyle w:val="a3"/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3"/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m:t>0</m:t>
              </m:r>
            </m:e>
          </m:d>
          <m:r>
            <w:rPr>
              <w:rStyle w:val="a3"/>
              <w:rFonts w:ascii="Cambria Math" w:eastAsiaTheme="minorEastAsia" w:hAnsi="Cambria Math" w:cs="Times New Roman"/>
              <w:color w:val="000000" w:themeColor="text1"/>
              <w:sz w:val="28"/>
              <w:szCs w:val="28"/>
              <w:u w:val="none"/>
              <w:lang w:val="en-US"/>
            </w:rPr>
            <m:t>=0</m:t>
          </m:r>
        </m:oMath>
      </m:oMathPara>
    </w:p>
    <w:p w:rsidR="00901321" w:rsidRPr="00565ADA" w:rsidRDefault="00565ADA" w:rsidP="00901321">
      <w:pPr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none"/>
        </w:rPr>
      </w:pPr>
      <m:oMath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f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´´´´</m:t>
        </m:r>
        <m:d>
          <m:dPr>
            <m:ctrlPr>
              <w:rPr>
                <w:rStyle w:val="a3"/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u w:val="none"/>
                <w:lang w:val="en-US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u w:val="none"/>
                <w:lang w:val="ru-RU"/>
              </w:rPr>
              <m:t>0</m:t>
            </m:r>
          </m:e>
        </m:d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ru-RU"/>
          </w:rPr>
          <m:t>=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ru-RU"/>
          </w:rPr>
          <m:t xml:space="preserve"> -3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u w:val="none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a3"/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u w:val="none"/>
                <w:lang w:val="en-US"/>
              </w:rPr>
              <m:t>sin</m:t>
            </m:r>
          </m:fName>
          <m:e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w:rPr>
                    <w:rStyle w:val="a3"/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u w:val="none"/>
                    <w:lang w:val="ru-RU"/>
                  </w:rPr>
                  <m:t>1</m:t>
                </m:r>
              </m:e>
            </m:d>
          </m:e>
        </m:func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ru-RU"/>
          </w:rPr>
          <m:t>+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u w:val="none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a3"/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u w:val="none"/>
                <w:lang w:val="en-US"/>
              </w:rPr>
              <m:t>cos</m:t>
            </m:r>
          </m:fName>
          <m:e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w:rPr>
                    <w:rStyle w:val="a3"/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u w:val="none"/>
                    <w:lang w:val="ru-RU"/>
                  </w:rPr>
                  <m:t>1</m:t>
                </m:r>
              </m:e>
            </m:d>
          </m:e>
        </m:func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ru-RU"/>
          </w:rPr>
          <m:t xml:space="preserve"> 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-2,52+0,54=-1,98</m:t>
        </m:r>
      </m:oMath>
      <w:r w:rsidR="00901321">
        <w:rPr>
          <w:rStyle w:val="a3"/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(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  <w:lang w:val="en-US"/>
          </w:rPr>
          <m:t>RAD</m:t>
        </m:r>
        <m:r>
          <w:rPr>
            <w:rStyle w:val="a3"/>
            <w:rFonts w:ascii="Cambria Math" w:eastAsiaTheme="minorEastAsia" w:hAnsi="Cambria Math" w:cs="Times New Roman"/>
            <w:color w:val="000000" w:themeColor="text1"/>
            <w:sz w:val="28"/>
            <w:szCs w:val="28"/>
            <w:u w:val="none"/>
          </w:rPr>
          <m:t>)</m:t>
        </m:r>
      </m:oMath>
    </w:p>
    <w:p w:rsidR="00565ADA" w:rsidRPr="00901321" w:rsidRDefault="00901321" w:rsidP="00565ADA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Обчислимо поліном Тейлора третього степеня за формулою (при цьому 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  <w:t>a = 0)</w:t>
      </w:r>
    </w:p>
    <w:p w:rsidR="00901321" w:rsidRPr="00901321" w:rsidRDefault="00901321" w:rsidP="00565ADA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565ADA" w:rsidRPr="00901321" w:rsidRDefault="00901321" w:rsidP="00DE7892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</w:pPr>
      <w:r w:rsidRPr="00901321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>Маємо:</w:t>
      </w:r>
    </w:p>
    <w:p w:rsidR="00901321" w:rsidRPr="00CB17C2" w:rsidRDefault="00901321" w:rsidP="00901321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,84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0,54*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0,84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0,27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CB17C2" w:rsidRPr="00CB17C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901321" w:rsidRPr="00901321" w:rsidRDefault="00901321" w:rsidP="00DE7892">
      <w:pP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</w:pPr>
    </w:p>
    <w:p w:rsidR="00DE7892" w:rsidRDefault="00DE7892" w:rsidP="00972D59">
      <w:pPr>
        <w:jc w:val="both"/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</w:pPr>
      <w:r w:rsidRPr="00DE789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>Оскільки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  <w:t>sin</w:t>
      </w:r>
      <w:r w:rsidRPr="00DE789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>(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  <w:t>x</w:t>
      </w:r>
      <w:r w:rsidRPr="00DE789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) 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і 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  <w:t>cos</w:t>
      </w:r>
      <w:r w:rsidRPr="00DE789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>(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  <w:t>x</w:t>
      </w:r>
      <w:r w:rsidRPr="00DE789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) </w:t>
      </w:r>
      <w:r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належать проміжку [-1;1], то четверта похідна не перевищуватиме </w:t>
      </w:r>
      <w:r w:rsidR="00CB17C2" w:rsidRP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>(</w:t>
      </w:r>
      <w:r w:rsid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>1</w:t>
      </w:r>
      <w:r w:rsidR="00CB17C2" w:rsidRP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>+</w:t>
      </w:r>
      <w:r w:rsidR="00CB17C2" w:rsidRP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4 - </w:t>
      </w:r>
      <w:r w:rsidR="00CB17C2" w:rsidRPr="00CB17C2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3) + (6 + 1) = </w:t>
      </w:r>
      <w:r w:rsidR="00972D59" w:rsidRPr="00972D59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>9</w:t>
      </w:r>
      <w:r w:rsidR="00986491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. </w:t>
      </w:r>
      <w:r w:rsidR="00986491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Тому </w:t>
      </w:r>
      <w:r w:rsidR="00986491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en-US"/>
        </w:rPr>
        <w:t>M</w:t>
      </w:r>
      <w:r w:rsidR="00986491" w:rsidRPr="00565ADA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= 9</w:t>
      </w:r>
      <w:r w:rsidR="00986491"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  <w:t xml:space="preserve"> і за виразом маємо:</w:t>
      </w:r>
    </w:p>
    <w:p w:rsidR="00986491" w:rsidRPr="00986491" w:rsidRDefault="00810D6B" w:rsidP="00972D59">
      <w:pPr>
        <w:jc w:val="both"/>
        <w:rPr>
          <w:rStyle w:val="a3"/>
          <w:rFonts w:ascii="Times New Roman" w:eastAsiaTheme="minorEastAsia" w:hAnsi="Times New Roman" w:cs="Times New Roman"/>
          <w:color w:val="000000" w:themeColor="text1"/>
          <w:sz w:val="28"/>
          <w:szCs w:val="28"/>
          <w:u w:val="none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ⅆt</m:t>
                </m:r>
              </m:e>
            </m:nary>
          </m:e>
        </m:d>
      </m:oMath>
      <w:r w:rsidR="00986491" w:rsidRPr="00E8117A">
        <w:rPr>
          <w:rFonts w:ascii="Times New Roman" w:eastAsiaTheme="minorEastAsia" w:hAnsi="Times New Roman" w:cs="Times New Roman"/>
          <w:sz w:val="28"/>
          <w:szCs w:val="28"/>
        </w:rPr>
        <w:t xml:space="preserve">.   </w:t>
      </w:r>
    </w:p>
    <w:p w:rsidR="00972D59" w:rsidRPr="00565ADA" w:rsidRDefault="00810D6B" w:rsidP="00972D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ⅆt</m:t>
                </m:r>
              </m:e>
            </m:nary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1,5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972D59" w:rsidRPr="00565A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664C" w:rsidRDefault="00CD664C" w:rsidP="00C82069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Код: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sympy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matplotlib.pyplot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sp.symbols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('x')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sp.sin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sp.cos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f1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sp.diff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(f, x)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f2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sp.diff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(f1, x)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f3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sp.diff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(f2, x)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f4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sp.diff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(f3, x)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("f'(x) =", f1)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("f''(x) =", f2)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("f'''(x) =", f3)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("f''''(x) =", f4) #четверту похідну вивела, щоб перевірити свої аналітичні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рлзрахунки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x0 = 0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f_x0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f.subs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(x, x0).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f1_x0 = f1.subs(x, x0).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f2_x0 = f2.subs(x, x0).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f3_x0 = f3.subs(x, x0).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 = f_x0 + f1_x0*(x-x0) + (f2_x0/2)*(x-x0)**2 + (f3_x0/6)*(x-x0)**3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("f(0) =", f_x0)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("T(x) =",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T.evalf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np.linspace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(-2, 2, 1000)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f.subs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(x, xi).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()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])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np.array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([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T.subs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(x, xi).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evalf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()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xi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in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])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fig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plt.subplots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ax.plot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="f(x)")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ax.plot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x_vals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T_vals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="T(x)")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ax.legend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ax.set_xlabel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("x")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ax.set_ylabel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("y")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ax.set_title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("Графік функції та наближення многочленом Тейлора")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plt.grid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True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plt.show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4B2BFA" w:rsidRDefault="00CD664C" w:rsidP="00C82069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drawing>
          <wp:inline distT="0" distB="0" distL="0" distR="0" wp14:anchorId="79636291" wp14:editId="0BA52816">
            <wp:extent cx="5712028" cy="540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20" cy="54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4C" w:rsidRDefault="00CD664C" w:rsidP="00C82069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drawing>
          <wp:inline distT="0" distB="0" distL="0" distR="0" wp14:anchorId="39F9F464" wp14:editId="06BECDF2">
            <wp:extent cx="6300470" cy="35045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4C" w:rsidRPr="00CD664C" w:rsidRDefault="00CD664C" w:rsidP="00C8206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lastRenderedPageBreak/>
        <w:t>Завдання 2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:</w:t>
      </w:r>
    </w:p>
    <w:p w:rsidR="00CD664C" w:rsidRDefault="00CD664C" w:rsidP="00C82069">
      <w:pPr>
        <w:rPr>
          <w:rFonts w:ascii="Times New Roman" w:hAnsi="Times New Roman" w:cs="Times New Roman"/>
          <w:sz w:val="28"/>
          <w:szCs w:val="28"/>
        </w:rPr>
      </w:pPr>
      <w:r w:rsidRPr="000A1642">
        <w:rPr>
          <w:rFonts w:ascii="Times New Roman" w:hAnsi="Times New Roman" w:cs="Times New Roman"/>
          <w:sz w:val="28"/>
          <w:szCs w:val="28"/>
        </w:rPr>
        <w:t xml:space="preserve">Побудувати многочлен Тейлора </w:t>
      </w:r>
      <w:r>
        <w:rPr>
          <w:rFonts w:ascii="Times New Roman" w:hAnsi="Times New Roman" w:cs="Times New Roman"/>
          <w:sz w:val="28"/>
          <w:szCs w:val="28"/>
        </w:rPr>
        <w:t xml:space="preserve"> (графік) </w:t>
      </w:r>
      <w:r w:rsidRPr="000A1642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0A1642">
        <w:rPr>
          <w:rFonts w:ascii="Times New Roman" w:hAnsi="Times New Roman" w:cs="Times New Roman"/>
          <w:sz w:val="28"/>
          <w:szCs w:val="28"/>
        </w:rPr>
        <w:t>scipy.interpolate.approximate_taylor_polynomial</w:t>
      </w:r>
      <w:proofErr w:type="spellEnd"/>
      <w:r w:rsidRPr="000A1642">
        <w:rPr>
          <w:rFonts w:ascii="Times New Roman" w:hAnsi="Times New Roman" w:cs="Times New Roman"/>
          <w:sz w:val="28"/>
          <w:szCs w:val="28"/>
        </w:rPr>
        <w:t xml:space="preserve">(f, x, </w:t>
      </w:r>
      <w:proofErr w:type="spellStart"/>
      <w:r w:rsidRPr="000A1642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0A1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642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0A1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64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0A16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A164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0A1642">
        <w:rPr>
          <w:rFonts w:ascii="Times New Roman" w:hAnsi="Times New Roman" w:cs="Times New Roman"/>
          <w:sz w:val="28"/>
          <w:szCs w:val="28"/>
        </w:rPr>
        <w:t>)</w:t>
      </w:r>
    </w:p>
    <w:p w:rsidR="00CD664C" w:rsidRDefault="00CD664C" w:rsidP="00C8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numpy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matplotlib.pyplot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from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scipy.interpolate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import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approximate_taylor_polynomial</w:t>
      </w:r>
      <w:proofErr w:type="spellEnd"/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def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f(x):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  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return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np.sin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np.cos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(x))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x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np.linspace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(-2.0, 2.0,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num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=400)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plt.figure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figsize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=(10, 6))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plt.plot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(x, f(x),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="f(x)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curve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",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color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='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blue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')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degree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3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taylor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=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approximate_taylor_polynomial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(f, 0,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degree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, 1)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print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('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taylor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=',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taylor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plt.plot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taylor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(x),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f"degree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={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degree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}",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color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='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red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',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linestyle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='--' 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plt.legend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bbox_to_anchor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=(1.05, 1),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loc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='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upper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left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',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borderaxespad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 xml:space="preserve">=0.0, 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shadow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=</w:t>
      </w: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True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plt.xlabel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("x")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plt.ylabel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("y")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plt.title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("Графік функції та наближення ,багаточленами Тейлора")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plt.tight_layout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plt.grid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proofErr w:type="spellStart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plt.show</w:t>
      </w:r>
      <w:proofErr w:type="spellEnd"/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t>()</w:t>
      </w:r>
    </w:p>
    <w:p w:rsid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</w:p>
    <w:p w:rsidR="00CD664C" w:rsidRPr="00CD664C" w:rsidRDefault="00CD664C" w:rsidP="00CD664C">
      <w:pPr>
        <w:spacing w:after="0"/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</w:pP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drawing>
          <wp:inline distT="0" distB="0" distL="0" distR="0" wp14:anchorId="6C14E3E9" wp14:editId="393282EA">
            <wp:extent cx="5175250" cy="3840233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162" cy="38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64C">
        <w:rPr>
          <w:noProof/>
          <w:lang w:eastAsia="uk-UA"/>
        </w:rPr>
        <w:t xml:space="preserve"> </w:t>
      </w:r>
      <w:r w:rsidRPr="00CD664C">
        <w:rPr>
          <w:rStyle w:val="a3"/>
          <w:rFonts w:ascii="Times New Roman" w:hAnsi="Times New Roman" w:cs="Times New Roman"/>
          <w:color w:val="000000" w:themeColor="text1"/>
          <w:sz w:val="24"/>
          <w:szCs w:val="28"/>
          <w:u w:val="none"/>
        </w:rPr>
        <w:drawing>
          <wp:inline distT="0" distB="0" distL="0" distR="0" wp14:anchorId="17C7ED10" wp14:editId="4E048DE4">
            <wp:extent cx="946199" cy="42547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69" w:rsidRPr="00321930" w:rsidRDefault="00C82069" w:rsidP="00321930">
      <w:pPr>
        <w:jc w:val="both"/>
        <w:rPr>
          <w:b/>
          <w:color w:val="000000" w:themeColor="text1"/>
        </w:rPr>
      </w:pPr>
      <w:r w:rsidRPr="006E764E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Висновки:</w:t>
      </w:r>
      <w:r w:rsidR="004D5C7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6E764E" w:rsidRPr="0032193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Отже, під час виконання практичної роботи</w:t>
      </w:r>
      <w:r w:rsidR="00030293" w:rsidRPr="0032193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32193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провели аналітичні розрахунки та </w:t>
      </w:r>
      <w:r w:rsidR="00321930" w:rsidRPr="00321930">
        <w:rPr>
          <w:rFonts w:ascii="Times New Roman" w:hAnsi="Times New Roman" w:cs="Times New Roman"/>
          <w:sz w:val="28"/>
          <w:szCs w:val="28"/>
        </w:rPr>
        <w:t>з</w:t>
      </w:r>
      <w:r w:rsidR="00030293" w:rsidRPr="00321930">
        <w:rPr>
          <w:rFonts w:ascii="Times New Roman" w:hAnsi="Times New Roman" w:cs="Times New Roman"/>
          <w:sz w:val="28"/>
          <w:szCs w:val="28"/>
        </w:rPr>
        <w:t>най</w:t>
      </w:r>
      <w:r w:rsidR="00321930" w:rsidRPr="00321930">
        <w:rPr>
          <w:rFonts w:ascii="Times New Roman" w:hAnsi="Times New Roman" w:cs="Times New Roman"/>
          <w:sz w:val="28"/>
          <w:szCs w:val="28"/>
        </w:rPr>
        <w:t>шли</w:t>
      </w:r>
      <w:r w:rsidR="00030293" w:rsidRPr="00321930">
        <w:rPr>
          <w:rFonts w:ascii="Times New Roman" w:hAnsi="Times New Roman" w:cs="Times New Roman"/>
          <w:sz w:val="28"/>
          <w:szCs w:val="28"/>
        </w:rPr>
        <w:t xml:space="preserve"> перші три похідні </w:t>
      </w:r>
      <w:r w:rsidR="00321930" w:rsidRPr="00321930">
        <w:rPr>
          <w:rFonts w:ascii="Times New Roman" w:hAnsi="Times New Roman" w:cs="Times New Roman"/>
          <w:sz w:val="28"/>
          <w:szCs w:val="28"/>
        </w:rPr>
        <w:t xml:space="preserve">даної </w:t>
      </w:r>
      <w:r w:rsidR="00321930">
        <w:rPr>
          <w:rFonts w:ascii="Times New Roman" w:hAnsi="Times New Roman" w:cs="Times New Roman"/>
          <w:sz w:val="28"/>
          <w:szCs w:val="28"/>
        </w:rPr>
        <w:t xml:space="preserve">функції, </w:t>
      </w:r>
      <w:r w:rsidR="00030293" w:rsidRPr="00321930">
        <w:rPr>
          <w:rFonts w:ascii="Times New Roman" w:hAnsi="Times New Roman" w:cs="Times New Roman"/>
          <w:sz w:val="28"/>
          <w:szCs w:val="28"/>
        </w:rPr>
        <w:t>розраху</w:t>
      </w:r>
      <w:r w:rsidR="00321930" w:rsidRPr="00321930">
        <w:rPr>
          <w:rFonts w:ascii="Times New Roman" w:hAnsi="Times New Roman" w:cs="Times New Roman"/>
          <w:sz w:val="28"/>
          <w:szCs w:val="28"/>
        </w:rPr>
        <w:t>вали</w:t>
      </w:r>
      <w:r w:rsidR="00030293" w:rsidRPr="00321930">
        <w:rPr>
          <w:rFonts w:ascii="Times New Roman" w:hAnsi="Times New Roman" w:cs="Times New Roman"/>
          <w:sz w:val="28"/>
          <w:szCs w:val="28"/>
        </w:rPr>
        <w:t xml:space="preserve"> значення за </w:t>
      </w:r>
      <w:r w:rsidR="00030293" w:rsidRPr="00321930">
        <w:rPr>
          <w:rFonts w:ascii="Times New Roman" w:hAnsi="Times New Roman" w:cs="Times New Roman"/>
          <w:sz w:val="28"/>
          <w:szCs w:val="28"/>
        </w:rPr>
        <w:lastRenderedPageBreak/>
        <w:t xml:space="preserve">многочленом Тейлора. </w:t>
      </w:r>
      <w:r w:rsidR="00321930" w:rsidRPr="00321930">
        <w:rPr>
          <w:rFonts w:ascii="Times New Roman" w:hAnsi="Times New Roman" w:cs="Times New Roman"/>
          <w:sz w:val="28"/>
          <w:szCs w:val="28"/>
        </w:rPr>
        <w:t>Потім оцінили</w:t>
      </w:r>
      <w:r w:rsidR="00321930">
        <w:rPr>
          <w:rFonts w:ascii="Times New Roman" w:hAnsi="Times New Roman" w:cs="Times New Roman"/>
          <w:sz w:val="28"/>
          <w:szCs w:val="28"/>
        </w:rPr>
        <w:t xml:space="preserve"> похибку, яка становить 0,375.</w:t>
      </w:r>
      <w:r w:rsidR="00030293" w:rsidRPr="00321930">
        <w:rPr>
          <w:rFonts w:ascii="Times New Roman" w:hAnsi="Times New Roman" w:cs="Times New Roman"/>
          <w:sz w:val="28"/>
          <w:szCs w:val="28"/>
        </w:rPr>
        <w:t xml:space="preserve"> </w:t>
      </w:r>
      <w:r w:rsidR="00321930">
        <w:rPr>
          <w:rFonts w:ascii="Times New Roman" w:hAnsi="Times New Roman" w:cs="Times New Roman"/>
          <w:sz w:val="28"/>
          <w:szCs w:val="28"/>
        </w:rPr>
        <w:t>Розрахували похідні та многочлен Тейлора та п</w:t>
      </w:r>
      <w:r w:rsidR="00030293" w:rsidRPr="00321930">
        <w:rPr>
          <w:rFonts w:ascii="Times New Roman" w:hAnsi="Times New Roman" w:cs="Times New Roman"/>
          <w:sz w:val="28"/>
          <w:szCs w:val="28"/>
        </w:rPr>
        <w:t>обуду</w:t>
      </w:r>
      <w:r w:rsidR="00321930">
        <w:rPr>
          <w:rFonts w:ascii="Times New Roman" w:hAnsi="Times New Roman" w:cs="Times New Roman"/>
          <w:sz w:val="28"/>
          <w:szCs w:val="28"/>
        </w:rPr>
        <w:t>вали</w:t>
      </w:r>
      <w:r w:rsidR="00030293" w:rsidRPr="00321930">
        <w:rPr>
          <w:rFonts w:ascii="Times New Roman" w:hAnsi="Times New Roman" w:cs="Times New Roman"/>
          <w:sz w:val="28"/>
          <w:szCs w:val="28"/>
        </w:rPr>
        <w:t xml:space="preserve"> на одному малюнку графік функції та наближення</w:t>
      </w:r>
      <w:r w:rsidR="00321930">
        <w:rPr>
          <w:rFonts w:ascii="Times New Roman" w:hAnsi="Times New Roman" w:cs="Times New Roman"/>
          <w:sz w:val="28"/>
          <w:szCs w:val="28"/>
        </w:rPr>
        <w:t xml:space="preserve"> за допомогою мови програмування </w:t>
      </w:r>
      <w:r w:rsidR="0032193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21930" w:rsidRPr="00321930">
        <w:rPr>
          <w:rFonts w:ascii="Times New Roman" w:hAnsi="Times New Roman" w:cs="Times New Roman"/>
          <w:sz w:val="28"/>
          <w:szCs w:val="28"/>
        </w:rPr>
        <w:t>.</w:t>
      </w:r>
      <w:r w:rsidR="00030293" w:rsidRPr="00321930">
        <w:rPr>
          <w:rFonts w:ascii="Times New Roman" w:hAnsi="Times New Roman" w:cs="Times New Roman"/>
          <w:sz w:val="28"/>
          <w:szCs w:val="28"/>
        </w:rPr>
        <w:t xml:space="preserve"> </w:t>
      </w:r>
      <w:r w:rsidR="00321930">
        <w:rPr>
          <w:rFonts w:ascii="Times New Roman" w:hAnsi="Times New Roman" w:cs="Times New Roman"/>
          <w:sz w:val="28"/>
          <w:szCs w:val="28"/>
        </w:rPr>
        <w:t>Також п</w:t>
      </w:r>
      <w:r w:rsidR="00030293" w:rsidRPr="00321930">
        <w:rPr>
          <w:rFonts w:ascii="Times New Roman" w:hAnsi="Times New Roman" w:cs="Times New Roman"/>
          <w:sz w:val="28"/>
          <w:szCs w:val="28"/>
        </w:rPr>
        <w:t>обудува</w:t>
      </w:r>
      <w:r w:rsidR="00321930">
        <w:rPr>
          <w:rFonts w:ascii="Times New Roman" w:hAnsi="Times New Roman" w:cs="Times New Roman"/>
          <w:sz w:val="28"/>
          <w:szCs w:val="28"/>
        </w:rPr>
        <w:t>ли</w:t>
      </w:r>
      <w:r w:rsidR="00030293" w:rsidRPr="00321930">
        <w:rPr>
          <w:rFonts w:ascii="Times New Roman" w:hAnsi="Times New Roman" w:cs="Times New Roman"/>
          <w:sz w:val="28"/>
          <w:szCs w:val="28"/>
        </w:rPr>
        <w:t xml:space="preserve"> многочлен Тейлора  (графік) за допомогою </w:t>
      </w:r>
      <w:proofErr w:type="spellStart"/>
      <w:r w:rsidR="00030293" w:rsidRPr="00321930">
        <w:rPr>
          <w:rFonts w:ascii="Times New Roman" w:hAnsi="Times New Roman" w:cs="Times New Roman"/>
          <w:sz w:val="28"/>
          <w:szCs w:val="28"/>
          <w:lang w:val="en-US"/>
        </w:rPr>
        <w:t>scipy.interpolate.approximate_taylor_polynomial</w:t>
      </w:r>
      <w:proofErr w:type="spellEnd"/>
      <w:r w:rsidR="00321930">
        <w:rPr>
          <w:rFonts w:ascii="Times New Roman" w:hAnsi="Times New Roman" w:cs="Times New Roman"/>
          <w:sz w:val="28"/>
          <w:szCs w:val="28"/>
        </w:rPr>
        <w:t xml:space="preserve">. </w:t>
      </w:r>
      <w:r w:rsidR="00321930" w:rsidRPr="00321930">
        <w:rPr>
          <w:rFonts w:ascii="Times New Roman" w:hAnsi="Times New Roman" w:cs="Times New Roman"/>
          <w:b/>
          <w:sz w:val="28"/>
          <w:szCs w:val="28"/>
        </w:rPr>
        <w:t>Важливим є те, що многочлен Тейлора, отриманий під час аналітичних розрахунків, повністю зійшовся з многочленом, отриманим за допомогою коду. Похідні також абсолютно ідентичні. Обидва графіка також вийшли однаковими.</w:t>
      </w:r>
    </w:p>
    <w:sectPr w:rsidR="00C82069" w:rsidRPr="00321930" w:rsidSect="00C820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54"/>
    <w:rsid w:val="00030293"/>
    <w:rsid w:val="002959A6"/>
    <w:rsid w:val="00321930"/>
    <w:rsid w:val="004A7E98"/>
    <w:rsid w:val="004B2BFA"/>
    <w:rsid w:val="004D5C79"/>
    <w:rsid w:val="00565ADA"/>
    <w:rsid w:val="005F7154"/>
    <w:rsid w:val="0062415F"/>
    <w:rsid w:val="006E764E"/>
    <w:rsid w:val="00810D6B"/>
    <w:rsid w:val="00901321"/>
    <w:rsid w:val="00957DE7"/>
    <w:rsid w:val="00972D59"/>
    <w:rsid w:val="00986491"/>
    <w:rsid w:val="00AB3B4F"/>
    <w:rsid w:val="00B55B54"/>
    <w:rsid w:val="00C82069"/>
    <w:rsid w:val="00CB17C2"/>
    <w:rsid w:val="00CD664C"/>
    <w:rsid w:val="00D36B74"/>
    <w:rsid w:val="00D7433C"/>
    <w:rsid w:val="00D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B0D9"/>
  <w15:chartTrackingRefBased/>
  <w15:docId w15:val="{64939C08-5EDA-4EEE-AEBD-49A0BD12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2069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C82069"/>
  </w:style>
  <w:style w:type="character" w:styleId="a4">
    <w:name w:val="Placeholder Text"/>
    <w:basedOn w:val="a0"/>
    <w:uiPriority w:val="99"/>
    <w:semiHidden/>
    <w:rsid w:val="004B2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GalchynskaSofiia/Numerical_Methods_Of_Program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2569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2023-11-15T08:23:00Z</dcterms:created>
  <dcterms:modified xsi:type="dcterms:W3CDTF">2023-11-15T12:30:00Z</dcterms:modified>
</cp:coreProperties>
</file>