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8741" w14:textId="63639820" w:rsidR="00383CC5" w:rsidRPr="000A2F4C" w:rsidRDefault="000A2F4C" w:rsidP="000A2F4C">
      <w:pPr>
        <w:pStyle w:val="Ttulo3"/>
        <w:rPr>
          <w:rStyle w:val="Forte"/>
          <w:sz w:val="72"/>
          <w:szCs w:val="72"/>
        </w:rPr>
      </w:pPr>
      <w:r w:rsidRPr="000A2F4C">
        <w:rPr>
          <w:b w:val="0"/>
          <w:bCs w:val="0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6704" behindDoc="0" locked="0" layoutInCell="1" allowOverlap="1" wp14:anchorId="2B358F59" wp14:editId="3B11584D">
            <wp:simplePos x="0" y="0"/>
            <wp:positionH relativeFrom="column">
              <wp:posOffset>1552575</wp:posOffset>
            </wp:positionH>
            <wp:positionV relativeFrom="paragraph">
              <wp:posOffset>-733425</wp:posOffset>
            </wp:positionV>
            <wp:extent cx="2381250" cy="657860"/>
            <wp:effectExtent l="0" t="0" r="0" b="8890"/>
            <wp:wrapTopAndBottom/>
            <wp:docPr id="373038357" name="Imagem 1" descr="Desenho de cachorr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8357" name="Imagem 1" descr="Desenho de cachorr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Forte"/>
          <w:color w:val="000000" w:themeColor="text1"/>
          <w:sz w:val="72"/>
          <w:szCs w:val="72"/>
        </w:rPr>
        <w:t xml:space="preserve">  </w:t>
      </w:r>
      <w:r w:rsidRPr="000A2F4C">
        <w:rPr>
          <w:rStyle w:val="Forte"/>
          <w:color w:val="000000" w:themeColor="text1"/>
          <w:sz w:val="72"/>
          <w:szCs w:val="72"/>
        </w:rPr>
        <w:t xml:space="preserve">Uso do </w:t>
      </w:r>
      <w:r w:rsidR="00000000" w:rsidRPr="000A2F4C">
        <w:rPr>
          <w:rStyle w:val="Forte"/>
          <w:color w:val="000000" w:themeColor="text1"/>
          <w:sz w:val="72"/>
          <w:szCs w:val="72"/>
        </w:rPr>
        <w:t>Power Meter PON</w:t>
      </w:r>
    </w:p>
    <w:p w14:paraId="282BA1DB" w14:textId="32D63ACC" w:rsidR="00383CC5" w:rsidRPr="000A2F4C" w:rsidRDefault="00B471E7" w:rsidP="00B471E7">
      <w:pPr>
        <w:pStyle w:val="Ttulo2"/>
        <w:numPr>
          <w:ilvl w:val="0"/>
          <w:numId w:val="11"/>
        </w:numPr>
        <w:rPr>
          <w:color w:val="548DD4" w:themeColor="text2" w:themeTint="99"/>
        </w:rPr>
      </w:pPr>
      <w:r w:rsidRPr="000A2F4C">
        <w:rPr>
          <w:color w:val="548DD4" w:themeColor="text2" w:themeTint="99"/>
        </w:rPr>
        <w:t>Evita ocupação desne</w:t>
      </w:r>
      <w:r w:rsidR="005B6D8C" w:rsidRPr="000A2F4C">
        <w:rPr>
          <w:color w:val="548DD4" w:themeColor="text2" w:themeTint="99"/>
        </w:rPr>
        <w:t>ce</w:t>
      </w:r>
      <w:r w:rsidRPr="000A2F4C">
        <w:rPr>
          <w:color w:val="548DD4" w:themeColor="text2" w:themeTint="99"/>
        </w:rPr>
        <w:t xml:space="preserve">ssária de portas na CTO. </w:t>
      </w:r>
    </w:p>
    <w:p w14:paraId="4B0D9C13" w14:textId="20B9D7B0" w:rsidR="00B471E7" w:rsidRDefault="00B471E7" w:rsidP="00B471E7">
      <w:pPr>
        <w:pStyle w:val="PargrafodaLista"/>
        <w:numPr>
          <w:ilvl w:val="1"/>
          <w:numId w:val="11"/>
        </w:numPr>
      </w:pPr>
      <w:r>
        <w:t xml:space="preserve">Auxilia na identificação de </w:t>
      </w:r>
      <w:proofErr w:type="spellStart"/>
      <w:r>
        <w:t>drops</w:t>
      </w:r>
      <w:proofErr w:type="spellEnd"/>
      <w:r>
        <w:t xml:space="preserve"> mort</w:t>
      </w:r>
      <w:r w:rsidR="003414A9">
        <w:t>o</w:t>
      </w:r>
      <w:r>
        <w:t>s sem identificação conectadas a CTO, garantindo assim melhor aproveitamento da capacidade total da CTO e OLT.</w:t>
      </w:r>
    </w:p>
    <w:p w14:paraId="57D0F91C" w14:textId="7F42F308" w:rsidR="00B471E7" w:rsidRDefault="00280315" w:rsidP="00280315">
      <w:pPr>
        <w:pStyle w:val="Ttulo2"/>
        <w:numPr>
          <w:ilvl w:val="0"/>
          <w:numId w:val="11"/>
        </w:numPr>
      </w:pPr>
      <w:r>
        <w:t>Ajuda a manter a rede organizada e padronizada.</w:t>
      </w:r>
    </w:p>
    <w:p w14:paraId="30367C55" w14:textId="166BCBA9" w:rsidR="00280315" w:rsidRDefault="00280315" w:rsidP="00280315">
      <w:pPr>
        <w:pStyle w:val="PargrafodaLista"/>
        <w:numPr>
          <w:ilvl w:val="1"/>
          <w:numId w:val="11"/>
        </w:numPr>
      </w:pPr>
      <w:r>
        <w:t xml:space="preserve">Com a identificação da </w:t>
      </w:r>
      <w:proofErr w:type="spellStart"/>
      <w:r>
        <w:t>drop</w:t>
      </w:r>
      <w:proofErr w:type="spellEnd"/>
      <w:r>
        <w:t xml:space="preserve"> mort</w:t>
      </w:r>
      <w:r w:rsidR="003414A9">
        <w:t>o</w:t>
      </w:r>
      <w:r>
        <w:t>, possibilita eliminar o cabo da CTO mantendo a CTO limpa e organizada facilitando futuras manutenções.</w:t>
      </w:r>
    </w:p>
    <w:p w14:paraId="68FA64D1" w14:textId="28397DF4" w:rsidR="00280315" w:rsidRDefault="00280315" w:rsidP="00280315">
      <w:pPr>
        <w:pStyle w:val="Ttulo2"/>
        <w:numPr>
          <w:ilvl w:val="0"/>
          <w:numId w:val="11"/>
        </w:numPr>
      </w:pPr>
      <w:r>
        <w:t>Reduz riscos de atenuação e interferência.</w:t>
      </w:r>
    </w:p>
    <w:p w14:paraId="19BF786E" w14:textId="096A3F6E" w:rsidR="00280315" w:rsidRDefault="00280315" w:rsidP="00280315">
      <w:pPr>
        <w:pStyle w:val="PargrafodaLista"/>
        <w:numPr>
          <w:ilvl w:val="1"/>
          <w:numId w:val="11"/>
        </w:numPr>
      </w:pPr>
      <w:proofErr w:type="spellStart"/>
      <w:r w:rsidRPr="00280315">
        <w:t>Drops</w:t>
      </w:r>
      <w:proofErr w:type="spellEnd"/>
      <w:r w:rsidRPr="00280315">
        <w:t xml:space="preserve"> mort</w:t>
      </w:r>
      <w:r w:rsidR="003414A9">
        <w:t>o</w:t>
      </w:r>
      <w:r w:rsidRPr="00280315">
        <w:t xml:space="preserve">s, danificados ou sem uso podem gerar perdas desnecessárias, curvaturas ou pontos de stress no </w:t>
      </w:r>
      <w:proofErr w:type="spellStart"/>
      <w:r w:rsidRPr="00280315">
        <w:t>splitter</w:t>
      </w:r>
      <w:proofErr w:type="spellEnd"/>
      <w:r w:rsidRPr="00280315">
        <w:t>, prejudicando outros clientes.</w:t>
      </w:r>
    </w:p>
    <w:p w14:paraId="07650324" w14:textId="750E335C" w:rsidR="00280315" w:rsidRDefault="00280315" w:rsidP="00280315">
      <w:pPr>
        <w:pStyle w:val="Ttulo2"/>
        <w:numPr>
          <w:ilvl w:val="0"/>
          <w:numId w:val="11"/>
        </w:numPr>
      </w:pPr>
      <w:r>
        <w:t>Facilita a manutenções preventivas realizadas na rota.</w:t>
      </w:r>
    </w:p>
    <w:p w14:paraId="5C9FF199" w14:textId="45679723" w:rsidR="00280315" w:rsidRDefault="00280315" w:rsidP="00280315">
      <w:pPr>
        <w:pStyle w:val="PargrafodaLista"/>
        <w:numPr>
          <w:ilvl w:val="1"/>
          <w:numId w:val="11"/>
        </w:numPr>
      </w:pPr>
      <w:r w:rsidRPr="00280315">
        <w:t xml:space="preserve">Ao saber exatamente quais portas têm </w:t>
      </w:r>
      <w:proofErr w:type="spellStart"/>
      <w:r w:rsidRPr="00280315">
        <w:t>drops</w:t>
      </w:r>
      <w:proofErr w:type="spellEnd"/>
      <w:r w:rsidRPr="00280315">
        <w:t xml:space="preserve"> ativos e quais precisam ser removidos, o técnico age preventivamente antes que </w:t>
      </w:r>
      <w:r>
        <w:t>possa gerar problemas em clientes ativos.</w:t>
      </w:r>
    </w:p>
    <w:p w14:paraId="3F49A076" w14:textId="172E2B9C" w:rsidR="00280315" w:rsidRDefault="00280315" w:rsidP="00280315">
      <w:pPr>
        <w:pStyle w:val="Ttulo2"/>
        <w:numPr>
          <w:ilvl w:val="0"/>
          <w:numId w:val="11"/>
        </w:numPr>
      </w:pPr>
      <w:r>
        <w:t>Melhoria em rastreabilidade dos atendimentos.</w:t>
      </w:r>
    </w:p>
    <w:p w14:paraId="31F355A8" w14:textId="235395B1" w:rsidR="00280315" w:rsidRDefault="00280315" w:rsidP="00280315">
      <w:pPr>
        <w:pStyle w:val="PargrafodaLista"/>
        <w:numPr>
          <w:ilvl w:val="1"/>
          <w:numId w:val="11"/>
        </w:numPr>
      </w:pPr>
      <w:r>
        <w:t xml:space="preserve">Identificar </w:t>
      </w:r>
      <w:proofErr w:type="spellStart"/>
      <w:r>
        <w:t>drops</w:t>
      </w:r>
      <w:proofErr w:type="spellEnd"/>
      <w:r>
        <w:t xml:space="preserve"> desconectados evita confusão entre atendimentos antigos e novos atendimentos agilizando assim o processo de reparo.</w:t>
      </w:r>
    </w:p>
    <w:p w14:paraId="6B050D7C" w14:textId="0FD779BD" w:rsidR="00280315" w:rsidRDefault="00280315" w:rsidP="00280315">
      <w:pPr>
        <w:pStyle w:val="PargrafodaLista"/>
        <w:numPr>
          <w:ilvl w:val="1"/>
          <w:numId w:val="11"/>
        </w:numPr>
      </w:pPr>
      <w:r>
        <w:t xml:space="preserve">A identificação também visa agilizar o processo de instalação visto que essa identificação com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metter</w:t>
      </w:r>
      <w:proofErr w:type="spellEnd"/>
      <w:r>
        <w:t xml:space="preserve"> </w:t>
      </w:r>
      <w:proofErr w:type="spellStart"/>
      <w:r>
        <w:t>pon</w:t>
      </w:r>
      <w:proofErr w:type="spellEnd"/>
      <w:r>
        <w:t xml:space="preserve"> irá possibilitar a abertura de vagas em CTOS</w:t>
      </w:r>
      <w:r w:rsidR="009D14A5">
        <w:t xml:space="preserve">, vagas essas que estão perdidas devido </w:t>
      </w:r>
      <w:proofErr w:type="spellStart"/>
      <w:r w:rsidR="009D14A5">
        <w:t>a</w:t>
      </w:r>
      <w:proofErr w:type="spellEnd"/>
      <w:r w:rsidR="009D14A5">
        <w:t xml:space="preserve"> falta de identificação nos conectores.</w:t>
      </w:r>
    </w:p>
    <w:p w14:paraId="1B2D962B" w14:textId="505497AB" w:rsidR="009D14A5" w:rsidRDefault="009D14A5" w:rsidP="009D14A5">
      <w:pPr>
        <w:pStyle w:val="Ttulo2"/>
        <w:numPr>
          <w:ilvl w:val="0"/>
          <w:numId w:val="11"/>
        </w:numPr>
      </w:pPr>
      <w:r w:rsidRPr="009D14A5">
        <w:t>Agiliza a execução de novos atendimentos</w:t>
      </w:r>
      <w:r>
        <w:t>.</w:t>
      </w:r>
    </w:p>
    <w:p w14:paraId="60378E4F" w14:textId="072EF7B6" w:rsidR="009D14A5" w:rsidRDefault="009D14A5" w:rsidP="009D14A5">
      <w:pPr>
        <w:pStyle w:val="PargrafodaLista"/>
        <w:numPr>
          <w:ilvl w:val="1"/>
          <w:numId w:val="11"/>
        </w:numPr>
      </w:pPr>
      <w:r>
        <w:t>Com a CTO limpa e atualizada, o técnico de instalação consegue com mais facilidade e agilidade identificar vagas para a ativação de novos clientes.</w:t>
      </w:r>
    </w:p>
    <w:p w14:paraId="66F4B863" w14:textId="1542F069" w:rsidR="009D14A5" w:rsidRDefault="005B6D8C" w:rsidP="005B6D8C">
      <w:pPr>
        <w:pStyle w:val="Ttulo2"/>
        <w:numPr>
          <w:ilvl w:val="0"/>
          <w:numId w:val="11"/>
        </w:numPr>
      </w:pPr>
      <w:r w:rsidRPr="005B6D8C">
        <w:t>Aumenta a vida útil da estrutura da CTO</w:t>
      </w:r>
      <w:r w:rsidR="000A2F4C">
        <w:t>.</w:t>
      </w:r>
    </w:p>
    <w:p w14:paraId="505A8FF2" w14:textId="21ACA109" w:rsidR="005B6D8C" w:rsidRPr="005B6D8C" w:rsidRDefault="005B6D8C" w:rsidP="005B6D8C">
      <w:pPr>
        <w:pStyle w:val="PargrafodaLista"/>
        <w:numPr>
          <w:ilvl w:val="1"/>
          <w:numId w:val="11"/>
        </w:numPr>
      </w:pPr>
      <w:r>
        <w:t xml:space="preserve">Reduzindo o peso da </w:t>
      </w:r>
      <w:proofErr w:type="spellStart"/>
      <w:r>
        <w:t>drop</w:t>
      </w:r>
      <w:proofErr w:type="spellEnd"/>
      <w:r>
        <w:t xml:space="preserve"> morta e a tração causada por elas possibilita prolongar a vida útil da CTO</w:t>
      </w:r>
      <w:r w:rsidR="003414A9">
        <w:t xml:space="preserve"> e</w:t>
      </w:r>
      <w:r>
        <w:t xml:space="preserve"> evita também danos causados por </w:t>
      </w:r>
      <w:proofErr w:type="spellStart"/>
      <w:r>
        <w:t>drops</w:t>
      </w:r>
      <w:proofErr w:type="spellEnd"/>
      <w:r>
        <w:t xml:space="preserve"> repuxadas.</w:t>
      </w:r>
    </w:p>
    <w:p w14:paraId="4B64ACFF" w14:textId="18D09724" w:rsidR="009D14A5" w:rsidRDefault="000A2F4C" w:rsidP="000A2F4C">
      <w:pPr>
        <w:pStyle w:val="Ttulo2"/>
        <w:numPr>
          <w:ilvl w:val="0"/>
          <w:numId w:val="11"/>
        </w:numPr>
      </w:pPr>
      <w:r>
        <w:t>Testes no estoque antes de ir para a rua.</w:t>
      </w:r>
    </w:p>
    <w:p w14:paraId="25282F38" w14:textId="15D2823B" w:rsidR="008E515D" w:rsidRDefault="000A2F4C" w:rsidP="008E515D">
      <w:pPr>
        <w:pStyle w:val="PargrafodaLista"/>
        <w:numPr>
          <w:ilvl w:val="0"/>
          <w:numId w:val="12"/>
        </w:numPr>
      </w:pPr>
      <w:r>
        <w:t xml:space="preserve">O Power </w:t>
      </w:r>
      <w:proofErr w:type="spellStart"/>
      <w:r>
        <w:t>Metter</w:t>
      </w:r>
      <w:proofErr w:type="spellEnd"/>
      <w:r>
        <w:t xml:space="preserve"> PON também irá possibilitar a realizar testes em ONU no estoque antes de irem para a rua, facilitando assim a identificação de ONUs ruins que possam gerar problema não só em cliente mas também na rede.</w:t>
      </w:r>
    </w:p>
    <w:p w14:paraId="0CA5B3E6" w14:textId="6CBCA441" w:rsidR="000A2F4C" w:rsidRDefault="000A2F4C" w:rsidP="000A2F4C">
      <w:pPr>
        <w:rPr>
          <w:b/>
          <w:bCs/>
        </w:rPr>
      </w:pPr>
      <w:r w:rsidRPr="000A2F4C">
        <w:rPr>
          <w:b/>
          <w:bCs/>
        </w:rPr>
        <w:lastRenderedPageBreak/>
        <w:t>Abaixo segue modelos do equipamento:</w:t>
      </w:r>
    </w:p>
    <w:p w14:paraId="5265DF6A" w14:textId="4DD092D8" w:rsidR="000A2F4C" w:rsidRDefault="000A2F4C" w:rsidP="000A2F4C">
      <w:pPr>
        <w:rPr>
          <w:b/>
          <w:bCs/>
        </w:rPr>
      </w:pPr>
    </w:p>
    <w:p w14:paraId="0375CF76" w14:textId="2B6F1FD4" w:rsidR="000A2F4C" w:rsidRDefault="00C025C4" w:rsidP="000A2F4C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848" behindDoc="0" locked="0" layoutInCell="1" allowOverlap="1" wp14:anchorId="2B43511B" wp14:editId="10782887">
            <wp:simplePos x="0" y="0"/>
            <wp:positionH relativeFrom="column">
              <wp:posOffset>308</wp:posOffset>
            </wp:positionH>
            <wp:positionV relativeFrom="paragraph">
              <wp:posOffset>369570</wp:posOffset>
            </wp:positionV>
            <wp:extent cx="1781175" cy="2882763"/>
            <wp:effectExtent l="0" t="0" r="0" b="0"/>
            <wp:wrapTopAndBottom/>
            <wp:docPr id="823959829" name="Imagem 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59829" name="Imagem 3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88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776" behindDoc="0" locked="0" layoutInCell="1" allowOverlap="1" wp14:anchorId="755DD985" wp14:editId="476AEBBA">
            <wp:simplePos x="0" y="0"/>
            <wp:positionH relativeFrom="column">
              <wp:posOffset>3514725</wp:posOffset>
            </wp:positionH>
            <wp:positionV relativeFrom="paragraph">
              <wp:posOffset>369570</wp:posOffset>
            </wp:positionV>
            <wp:extent cx="1638300" cy="2766695"/>
            <wp:effectExtent l="0" t="0" r="0" b="0"/>
            <wp:wrapTopAndBottom/>
            <wp:docPr id="369956622" name="Imagem 4" descr="Tela de um aparelho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56622" name="Imagem 4" descr="Tela de um aparelho celular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2F4C">
        <w:rPr>
          <w:b/>
          <w:bCs/>
        </w:rPr>
        <w:t xml:space="preserve">1 – </w:t>
      </w:r>
      <w:proofErr w:type="spellStart"/>
      <w:r w:rsidR="000A2F4C">
        <w:rPr>
          <w:b/>
          <w:bCs/>
        </w:rPr>
        <w:t>Orientek</w:t>
      </w:r>
      <w:proofErr w:type="spellEnd"/>
      <w:r w:rsidR="000A2F4C">
        <w:rPr>
          <w:b/>
          <w:bCs/>
        </w:rPr>
        <w:t xml:space="preserve"> TPN-35 PON .</w:t>
      </w:r>
      <w:r>
        <w:rPr>
          <w:b/>
          <w:bCs/>
        </w:rPr>
        <w:t xml:space="preserve">                                                           2 -  </w:t>
      </w:r>
      <w:proofErr w:type="spellStart"/>
      <w:r>
        <w:rPr>
          <w:b/>
          <w:bCs/>
        </w:rPr>
        <w:t>Comptyco</w:t>
      </w:r>
      <w:proofErr w:type="spellEnd"/>
      <w:r>
        <w:rPr>
          <w:b/>
          <w:bCs/>
        </w:rPr>
        <w:t xml:space="preserve"> AUA 350A</w:t>
      </w:r>
    </w:p>
    <w:p w14:paraId="662B84F8" w14:textId="1BB7EAD8" w:rsidR="000A2F4C" w:rsidRDefault="008E515D" w:rsidP="008E515D">
      <w:pPr>
        <w:tabs>
          <w:tab w:val="left" w:pos="6405"/>
        </w:tabs>
        <w:rPr>
          <w:b/>
          <w:bCs/>
        </w:rPr>
      </w:pPr>
      <w:r>
        <w:rPr>
          <w:b/>
          <w:bCs/>
        </w:rPr>
        <w:t xml:space="preserve">                R$:  570,00</w:t>
      </w:r>
      <w:r>
        <w:rPr>
          <w:b/>
          <w:bCs/>
        </w:rPr>
        <w:tab/>
        <w:t>R$: 690,00</w:t>
      </w:r>
    </w:p>
    <w:p w14:paraId="5B6D0919" w14:textId="77777777" w:rsidR="00C025C4" w:rsidRPr="000A2F4C" w:rsidRDefault="00C025C4" w:rsidP="000A2F4C">
      <w:pPr>
        <w:rPr>
          <w:b/>
          <w:bCs/>
        </w:rPr>
      </w:pPr>
    </w:p>
    <w:sectPr w:rsidR="00C025C4" w:rsidRPr="000A2F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932D4"/>
    <w:multiLevelType w:val="hybridMultilevel"/>
    <w:tmpl w:val="D34801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5">
      <w:start w:val="1"/>
      <w:numFmt w:val="upperLetter"/>
      <w:lvlText w:val="%2."/>
      <w:lvlJc w:val="left"/>
      <w:pPr>
        <w:ind w:left="1440" w:hanging="360"/>
      </w:pPr>
    </w:lvl>
    <w:lvl w:ilvl="2" w:tplc="04160013">
      <w:start w:val="1"/>
      <w:numFmt w:val="upperRoman"/>
      <w:lvlText w:val="%3."/>
      <w:lvlJc w:val="right"/>
      <w:pPr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73696A"/>
    <w:multiLevelType w:val="hybridMultilevel"/>
    <w:tmpl w:val="52D2CDC0"/>
    <w:lvl w:ilvl="0" w:tplc="04160015">
      <w:start w:val="1"/>
      <w:numFmt w:val="upp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6E168A"/>
    <w:multiLevelType w:val="hybridMultilevel"/>
    <w:tmpl w:val="741612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556741">
    <w:abstractNumId w:val="8"/>
  </w:num>
  <w:num w:numId="2" w16cid:durableId="1555265846">
    <w:abstractNumId w:val="6"/>
  </w:num>
  <w:num w:numId="3" w16cid:durableId="1946569436">
    <w:abstractNumId w:val="5"/>
  </w:num>
  <w:num w:numId="4" w16cid:durableId="1147431671">
    <w:abstractNumId w:val="4"/>
  </w:num>
  <w:num w:numId="5" w16cid:durableId="503977654">
    <w:abstractNumId w:val="7"/>
  </w:num>
  <w:num w:numId="6" w16cid:durableId="315038918">
    <w:abstractNumId w:val="3"/>
  </w:num>
  <w:num w:numId="7" w16cid:durableId="1273587481">
    <w:abstractNumId w:val="2"/>
  </w:num>
  <w:num w:numId="8" w16cid:durableId="794369458">
    <w:abstractNumId w:val="1"/>
  </w:num>
  <w:num w:numId="9" w16cid:durableId="518008510">
    <w:abstractNumId w:val="0"/>
  </w:num>
  <w:num w:numId="10" w16cid:durableId="178088595">
    <w:abstractNumId w:val="11"/>
  </w:num>
  <w:num w:numId="11" w16cid:durableId="1503277195">
    <w:abstractNumId w:val="9"/>
  </w:num>
  <w:num w:numId="12" w16cid:durableId="1804039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F4C"/>
    <w:rsid w:val="0015074B"/>
    <w:rsid w:val="00280315"/>
    <w:rsid w:val="0029639D"/>
    <w:rsid w:val="00326F90"/>
    <w:rsid w:val="003414A9"/>
    <w:rsid w:val="00367280"/>
    <w:rsid w:val="00383CC5"/>
    <w:rsid w:val="00415E53"/>
    <w:rsid w:val="00595C64"/>
    <w:rsid w:val="005B6D8C"/>
    <w:rsid w:val="008E515D"/>
    <w:rsid w:val="009D14A5"/>
    <w:rsid w:val="00AA1D8D"/>
    <w:rsid w:val="00B471E7"/>
    <w:rsid w:val="00B47730"/>
    <w:rsid w:val="00C025C4"/>
    <w:rsid w:val="00CB0664"/>
    <w:rsid w:val="00E62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20C4D"/>
  <w14:defaultImageDpi w14:val="300"/>
  <w15:docId w15:val="{8F533D90-797B-4CE7-ADCF-4F16F275B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471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</Pages>
  <Words>324</Words>
  <Characters>1738</Characters>
  <Application>Microsoft Office Word</Application>
  <DocSecurity>0</DocSecurity>
  <Lines>44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Jonatas De Alvarenga Galdino</cp:lastModifiedBy>
  <cp:revision>3</cp:revision>
  <dcterms:created xsi:type="dcterms:W3CDTF">2013-12-23T23:15:00Z</dcterms:created>
  <dcterms:modified xsi:type="dcterms:W3CDTF">2025-11-18T17:34:00Z</dcterms:modified>
  <cp:category/>
</cp:coreProperties>
</file>