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23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35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34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46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38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45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2q78wc3lnh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Conteúdo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ontserrat" w:cs="Montserrat" w:eastAsia="Montserrat" w:hAnsi="Montserrat"/>
        </w:rPr>
      </w:pPr>
      <w:bookmarkStart w:colFirst="0" w:colLast="0" w:name="_i0bfh4r7o9m2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Conteúdo do trabalho</w:t>
      </w:r>
    </w:p>
    <w:p w:rsidR="00000000" w:rsidDel="00000000" w:rsidP="00000000" w:rsidRDefault="00000000" w:rsidRPr="00000000" w14:paraId="00000003">
      <w:pPr>
        <w:pStyle w:val="Heading2"/>
        <w:rPr>
          <w:rFonts w:ascii="Montserrat" w:cs="Montserrat" w:eastAsia="Montserrat" w:hAnsi="Montserrat"/>
        </w:rPr>
      </w:pPr>
      <w:bookmarkStart w:colFirst="0" w:colLast="0" w:name="_f9rjzjkaeyob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Temas em geral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1) Conceitos Fundamentais (Livia)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2) Principais Mitologias (philip e Livia (chinesa e egípcia))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3) O'Que é a mitologia?(Richard)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4) Grandes Religiões Mundiais (Ryan)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5)Abordagens de Estudo (Ciências da Religião e Antropologia</w:t>
      </w:r>
      <w:r w:rsidDel="00000000" w:rsidR="00000000" w:rsidRPr="00000000">
        <w:rPr>
          <w:rtl w:val="0"/>
        </w:rPr>
        <w:t xml:space="preserve"> (Ryan)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7)a funcionalidade da religião e do mito na sociedade atual(guilherme)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Conteúdo adicional - Diferença entre Mitologia e Religião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jo0abb1ngm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Conceitos Fundamentais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rFonts w:ascii="Montserrat" w:cs="Montserrat" w:eastAsia="Montserrat" w:hAnsi="Montserrat"/>
          <w:sz w:val="50"/>
          <w:szCs w:val="50"/>
        </w:rPr>
      </w:pPr>
      <w:bookmarkStart w:colFirst="0" w:colLast="0" w:name="_xaxqanco4m1v" w:id="4"/>
      <w:bookmarkEnd w:id="4"/>
      <w:r w:rsidDel="00000000" w:rsidR="00000000" w:rsidRPr="00000000">
        <w:rPr>
          <w:rFonts w:ascii="Montserrat" w:cs="Montserrat" w:eastAsia="Montserrat" w:hAnsi="Montserrat"/>
          <w:sz w:val="50"/>
          <w:szCs w:val="50"/>
          <w:rtl w:val="0"/>
        </w:rPr>
        <w:t xml:space="preserve">Conceitos Fundamentais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Nas religiões existem diversos conceitos nos quais são fundamentais para a funcionalidade de uma crença, dos quais os principais são: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Sistema de crenças e doutrinas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crenças: Na religião, o sistema de crenças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Textos e tradições sagradas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 Ritos, rituais e orações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Código moral e ética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Símbolos e lugares sagrados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Comunidade e liderança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Experiência Espiritual ( O sagrado)</w:t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Montserrat" w:cs="Montserrat" w:eastAsia="Montserrat" w:hAnsi="Montserrat"/>
        </w:rPr>
      </w:pPr>
      <w:bookmarkStart w:colFirst="0" w:colLast="0" w:name="_j25j6hc3k4z9" w:id="5"/>
      <w:bookmarkEnd w:id="5"/>
      <w:r w:rsidDel="00000000" w:rsidR="00000000" w:rsidRPr="00000000">
        <w:rPr>
          <w:rtl w:val="0"/>
        </w:rPr>
        <w:t xml:space="preserve">Sistema de crença e Doutrinas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Um sistema de crenças e doutrinas são um conjunto de convicções, valores e visões  do mundo que um grupo ou indivíduo aceita, As doutrinas, por sua vez, são o corpo do ensinamento e princípios servindo como guia prático, ritualístico e ético na vida dos adeptos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5wd0nludp5k9" w:id="6"/>
      <w:bookmarkEnd w:id="6"/>
      <w:r w:rsidDel="00000000" w:rsidR="00000000" w:rsidRPr="00000000">
        <w:rPr>
          <w:rtl w:val="0"/>
        </w:rPr>
        <w:br w:type="textWrapping"/>
        <w:t xml:space="preserve">Sistema de crença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São guias abstratos ou espirituais, como a fé de entidades superiores ou convicções filosófica ela responde perguntas essenciais, como, o'que acontece após a morte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zeer39fk9s08" w:id="7"/>
      <w:bookmarkEnd w:id="7"/>
      <w:r w:rsidDel="00000000" w:rsidR="00000000" w:rsidRPr="00000000">
        <w:rPr>
          <w:rtl w:val="0"/>
        </w:rPr>
        <w:t xml:space="preserve">Ritos, Rituais e Orações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Rito, é o roteiro ou estrutura de uma cerimônia, {ex: Batismo ou Culto ).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Ritual, é o feito ou realização desse rito, envolve o uso de símbolos, gestos, objetos e vestimenta.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Oração, são palavras, frases, mantras usados para agradecer, pedir, mediar, ou invocar o divino.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r8nvcwktxckt" w:id="8"/>
      <w:bookmarkEnd w:id="8"/>
      <w:r w:rsidDel="00000000" w:rsidR="00000000" w:rsidRPr="00000000">
        <w:rPr>
          <w:rtl w:val="0"/>
        </w:rPr>
        <w:t xml:space="preserve">Ética e moralidade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Ética e moralidade são um conjunto de regras, normas, valores impostos para orientar o comportamento dos seguintes.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ypyalqoewc3y" w:id="9"/>
      <w:bookmarkEnd w:id="9"/>
      <w:r w:rsidDel="00000000" w:rsidR="00000000" w:rsidRPr="00000000">
        <w:rPr>
          <w:rtl w:val="0"/>
        </w:rPr>
        <w:t xml:space="preserve">Símbolos e Lugares Sagrados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símbolos e lugares sagrados são gestou ou espaços que ligam a pessoa com o ‘Sagrado’ ou o ‘espiritual’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c9n0drj309nh" w:id="10"/>
      <w:bookmarkEnd w:id="10"/>
      <w:r w:rsidDel="00000000" w:rsidR="00000000" w:rsidRPr="00000000">
        <w:rPr>
          <w:rtl w:val="0"/>
        </w:rPr>
        <w:t xml:space="preserve">Comunidade e Liderança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A Liderança Sagrada se baseia no servir, na escuta ativa e na mediação de conflitos diários. A liderança na comunidade serve para orientar a  fé ou propósitos espirituais orientam moralmente, fortalecem os laços sociais e atuam como modelos vivos dos princípios defendidos por suas crenças 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si9c0c3fse0k" w:id="11"/>
      <w:bookmarkEnd w:id="11"/>
      <w:r w:rsidDel="00000000" w:rsidR="00000000" w:rsidRPr="00000000">
        <w:rPr>
          <w:rtl w:val="0"/>
        </w:rPr>
        <w:t xml:space="preserve">Experiência Espiritual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Experiência espiritual é a vivência, sensação, visão ou voz que traz conexão subjetiva com o universo ou algo maior. </w:t>
      </w:r>
    </w:p>
    <w:p w:rsidR="00000000" w:rsidDel="00000000" w:rsidP="00000000" w:rsidRDefault="00000000" w:rsidRPr="00000000" w14:paraId="0000003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gc7tilxwhw2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Principais mitologias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PRINCIPAIS MITOLOGIAS DO MUNDO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numPr>
          <w:ilvl w:val="0"/>
          <w:numId w:val="23"/>
        </w:numPr>
        <w:ind w:left="720" w:hanging="360"/>
        <w:rPr>
          <w:b w:val="1"/>
          <w:bCs w:val="1"/>
          <w:sz w:val="48"/>
          <w:szCs w:val="48"/>
        </w:rPr>
      </w:pPr>
      <w:bookmarkStart w:colFirst="0" w:colLast="0" w:name="_72gtewnplu2w" w:id="13"/>
      <w:bookmarkEnd w:id="1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MITOLOGIA GREGA</w:t>
      </w:r>
    </w:p>
    <w:p w:rsidR="00000000" w:rsidDel="00000000" w:rsidP="00000000" w:rsidRDefault="00000000" w:rsidRPr="00000000" w14:paraId="0000003B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mitologia Grega pode ser definida como uma junção das antigas crenças religiosas e mitos tradicionais de suas culturas.</w:t>
      </w:r>
    </w:p>
    <w:p w:rsidR="00000000" w:rsidDel="00000000" w:rsidP="00000000" w:rsidRDefault="00000000" w:rsidRPr="00000000" w14:paraId="0000003C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primeiros registros datados foram feitos por Homero e Hesíodo, eles são os dois maiores poetas fundadores da literatura e mitologia gregas, ativos entre os séculos VIII e VII a.C. </w:t>
      </w:r>
    </w:p>
    <w:p w:rsidR="00000000" w:rsidDel="00000000" w:rsidP="00000000" w:rsidRDefault="00000000" w:rsidRPr="00000000" w14:paraId="0000003D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 nela havia diversos mitos antigos que envolviam deuses, herois e até seres e criaturas extraordinárias.</w:t>
      </w:r>
    </w:p>
    <w:p w:rsidR="00000000" w:rsidDel="00000000" w:rsidP="00000000" w:rsidRDefault="00000000" w:rsidRPr="00000000" w14:paraId="0000003E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gregos eram politeístas e acreditavam que seus deuses eram imortais, apesar de terem sentimentos, qualidades e defeitos como qualquer ser humano. </w:t>
      </w:r>
    </w:p>
    <w:p w:rsidR="00000000" w:rsidDel="00000000" w:rsidP="00000000" w:rsidRDefault="00000000" w:rsidRPr="00000000" w14:paraId="0000003F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Para eles, o deus mais poderoso de todos era Zeus, filho de Cronos. Os principais deuses da mitologia grega eram conhecidos como deuses olímpicos, Eles poderiam ser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personificação de algum fenômeno da natureza</w:t>
      </w:r>
      <w:r w:rsidDel="00000000" w:rsidR="00000000" w:rsidRPr="00000000">
        <w:rPr>
          <w:sz w:val="30"/>
          <w:szCs w:val="30"/>
          <w:rtl w:val="0"/>
        </w:rPr>
        <w:t xml:space="preserve">, mas também representar valores abstratos presentes na cultura e sociedade grega. </w:t>
      </w:r>
    </w:p>
    <w:p w:rsidR="00000000" w:rsidDel="00000000" w:rsidP="00000000" w:rsidRDefault="00000000" w:rsidRPr="00000000" w14:paraId="00000040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Assim, por exemplo, os gregos acreditavam que Zeus tinha o poder de controlar o clima, então, qualquer mudança brusca nesse sentido climático poderia ser entendida como ação dele.</w:t>
      </w:r>
    </w:p>
    <w:p w:rsidR="00000000" w:rsidDel="00000000" w:rsidP="00000000" w:rsidRDefault="00000000" w:rsidRPr="00000000" w14:paraId="00000041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jc w:val="both"/>
        <w:rPr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Gerações  divinas: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 tradição mitológica grega, os deuses podem ser entendidos em três grandes gerações: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1ª Geração: Deuses Primordiais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deuses primordiais foram as primeiras entidades a existir e representavam os elementos fundamentais do universo. Segundo a mitologia grega, tudo começou com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Caos</w:t>
      </w:r>
      <w:r w:rsidDel="00000000" w:rsidR="00000000" w:rsidRPr="00000000">
        <w:rPr>
          <w:sz w:val="30"/>
          <w:szCs w:val="30"/>
          <w:rtl w:val="0"/>
        </w:rPr>
        <w:t xml:space="preserve">, o vazio primordial. A partir dele surgiram outras divindades, como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Gaia</w:t>
      </w:r>
      <w:r w:rsidDel="00000000" w:rsidR="00000000" w:rsidRPr="00000000">
        <w:rPr>
          <w:sz w:val="30"/>
          <w:szCs w:val="30"/>
          <w:rtl w:val="0"/>
        </w:rPr>
        <w:t xml:space="preserve"> (a Terra),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Tártaro</w:t>
      </w:r>
      <w:r w:rsidDel="00000000" w:rsidR="00000000" w:rsidRPr="00000000">
        <w:rPr>
          <w:sz w:val="30"/>
          <w:szCs w:val="30"/>
          <w:rtl w:val="0"/>
        </w:rPr>
        <w:t xml:space="preserve"> (o mundo subterrâneo),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Eros</w:t>
      </w:r>
      <w:r w:rsidDel="00000000" w:rsidR="00000000" w:rsidRPr="00000000">
        <w:rPr>
          <w:sz w:val="30"/>
          <w:szCs w:val="30"/>
          <w:rtl w:val="0"/>
        </w:rPr>
        <w:t xml:space="preserve"> (a força da atração e da criação),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Nix</w:t>
      </w:r>
      <w:r w:rsidDel="00000000" w:rsidR="00000000" w:rsidRPr="00000000">
        <w:rPr>
          <w:sz w:val="30"/>
          <w:szCs w:val="30"/>
          <w:rtl w:val="0"/>
        </w:rPr>
        <w:t xml:space="preserve"> (a Noite) 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Érebo</w:t>
      </w:r>
      <w:r w:rsidDel="00000000" w:rsidR="00000000" w:rsidRPr="00000000">
        <w:rPr>
          <w:sz w:val="30"/>
          <w:szCs w:val="30"/>
          <w:rtl w:val="0"/>
        </w:rPr>
        <w:t xml:space="preserve"> (a Escuridão).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Gaia deu origem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Urano</w:t>
      </w:r>
      <w:r w:rsidDel="00000000" w:rsidR="00000000" w:rsidRPr="00000000">
        <w:rPr>
          <w:sz w:val="30"/>
          <w:szCs w:val="30"/>
          <w:rtl w:val="0"/>
        </w:rPr>
        <w:t xml:space="preserve">, o Céu, que se tornou seu companheiro. Dessa união nasceram diversas criaturas poderosas, incluindo os Titãs. Os deuses primordiais não governavam o mundo como os olímpicos, mas eram responsáveis pela existência e pela organização inicial do cosmos.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2ª Geração: Os Titãs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Titãs foram os filhos de Gaia e Urano e constituíram a segunda geração divina. Eram seres extremamente poderosos e governaram o universo antes dos deuses olímpicos. Entre os Titãs mais conhecidos estavam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Cronos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Reia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Oceano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Hipérion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Jápeto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Têmis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Urano temia seus filhos e os mantinha aprisionados. Revoltada, Gaia ajudou Cronos a derrubar o pai. Após essa vitória, Cronos tornou-se o governante do universo. Porém, uma profecia dizia que ele também seria destronado por um de seus filhos. Para evitar isso, Cronos passou a engolir cada filho que nascia.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Reia conseguiu salvar seu filho mais novo, Zeus, escondendo-o. Quando adulto, Zeus retornou para enfrentar Cronos e libertar seus irmãos, iniciando a guerra que marcou a passagem para a terceira geração divina.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3ª Geração: Os Deuses Olímpicos</w:t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deuses olímpicos formam a terceira e mais famosa geração da mitologia grega. Eles receberam esse nome porque viviam no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Monte Olimpo</w:t>
      </w:r>
      <w:r w:rsidDel="00000000" w:rsidR="00000000" w:rsidRPr="00000000">
        <w:rPr>
          <w:sz w:val="30"/>
          <w:szCs w:val="30"/>
          <w:rtl w:val="0"/>
        </w:rPr>
        <w:t xml:space="preserve">, a montanha considerada a morada dos deuses.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Após uma grande guerra chamada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Titanomaquia</w:t>
      </w:r>
      <w:r w:rsidDel="00000000" w:rsidR="00000000" w:rsidRPr="00000000">
        <w:rPr>
          <w:sz w:val="30"/>
          <w:szCs w:val="30"/>
          <w:rtl w:val="0"/>
        </w:rPr>
        <w:t xml:space="preserve">, Zeus e seus irmãos derrotaram os Titãs. Depois da vitória, os três principais irmãos dividiram o domínio do universo: Zeus tornou-se o governante dos céus, Poseidon recebeu os mares e Hades passou a governar o mundo dos mortos. 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OS DEUSES OLÍMPICOS: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pStyle w:val="Title"/>
        <w:ind w:left="720" w:firstLine="0"/>
        <w:jc w:val="both"/>
        <w:rPr>
          <w:b w:val="1"/>
          <w:bCs w:val="1"/>
          <w:sz w:val="46"/>
          <w:szCs w:val="46"/>
        </w:rPr>
      </w:pPr>
      <w:bookmarkStart w:colFirst="0" w:colLast="0" w:name="_3abjmoto2rt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jc w:val="both"/>
        <w:rPr>
          <w:b w:val="1"/>
          <w:bCs w:val="1"/>
          <w:sz w:val="24"/>
          <w:szCs w:val="24"/>
        </w:rPr>
      </w:pPr>
      <w:bookmarkStart w:colFirst="0" w:colLast="0" w:name="_m80yt39xmc0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Zeus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Rei dos deuses e governante do céu; deus do trovão e da justiça.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Hera :</w:t>
      </w:r>
      <w:r w:rsidDel="00000000" w:rsidR="00000000" w:rsidRPr="00000000">
        <w:rPr>
          <w:sz w:val="24"/>
          <w:szCs w:val="24"/>
          <w:rtl w:val="0"/>
        </w:rPr>
        <w:t xml:space="preserve"> Rainha dos deuses; deusa do casamento, da família e da fidelidade.</w:t>
      </w:r>
    </w:p>
    <w:p w:rsidR="00000000" w:rsidDel="00000000" w:rsidP="00000000" w:rsidRDefault="00000000" w:rsidRPr="00000000" w14:paraId="00000057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Poseidon:</w:t>
      </w:r>
      <w:r w:rsidDel="00000000" w:rsidR="00000000" w:rsidRPr="00000000">
        <w:rPr>
          <w:sz w:val="24"/>
          <w:szCs w:val="24"/>
          <w:rtl w:val="0"/>
        </w:rPr>
        <w:t xml:space="preserve"> Deus dos mares, das tempestades, dos terremotos e dos cavalos.</w:t>
      </w:r>
    </w:p>
    <w:p w:rsidR="00000000" w:rsidDel="00000000" w:rsidP="00000000" w:rsidRDefault="00000000" w:rsidRPr="00000000" w14:paraId="00000058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Atena: </w:t>
      </w:r>
      <w:r w:rsidDel="00000000" w:rsidR="00000000" w:rsidRPr="00000000">
        <w:rPr>
          <w:sz w:val="24"/>
          <w:szCs w:val="24"/>
          <w:rtl w:val="0"/>
        </w:rPr>
        <w:t xml:space="preserve"> Deusa da sabedoria, da estratégia militar e da justiça.</w:t>
      </w:r>
    </w:p>
    <w:p w:rsidR="00000000" w:rsidDel="00000000" w:rsidP="00000000" w:rsidRDefault="00000000" w:rsidRPr="00000000" w14:paraId="00000059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Ares:</w:t>
      </w:r>
      <w:r w:rsidDel="00000000" w:rsidR="00000000" w:rsidRPr="00000000">
        <w:rPr>
          <w:sz w:val="24"/>
          <w:szCs w:val="24"/>
          <w:rtl w:val="0"/>
        </w:rPr>
        <w:t xml:space="preserve">  Deus da guerra violenta e do combate bruto.</w:t>
      </w:r>
    </w:p>
    <w:p w:rsidR="00000000" w:rsidDel="00000000" w:rsidP="00000000" w:rsidRDefault="00000000" w:rsidRPr="00000000" w14:paraId="0000005A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Apolo:</w:t>
      </w:r>
      <w:r w:rsidDel="00000000" w:rsidR="00000000" w:rsidRPr="00000000">
        <w:rPr>
          <w:sz w:val="24"/>
          <w:szCs w:val="24"/>
          <w:rtl w:val="0"/>
        </w:rPr>
        <w:t xml:space="preserve">  Deus do Sol, da luz, da música, da cura e da poesia.</w:t>
      </w:r>
    </w:p>
    <w:p w:rsidR="00000000" w:rsidDel="00000000" w:rsidP="00000000" w:rsidRDefault="00000000" w:rsidRPr="00000000" w14:paraId="0000005B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Ártemis: </w:t>
      </w:r>
      <w:r w:rsidDel="00000000" w:rsidR="00000000" w:rsidRPr="00000000">
        <w:rPr>
          <w:sz w:val="24"/>
          <w:szCs w:val="24"/>
          <w:rtl w:val="0"/>
        </w:rPr>
        <w:t xml:space="preserve"> Deusa da caça, da lua, da natureza selvagem e da castidade.</w:t>
      </w:r>
    </w:p>
    <w:p w:rsidR="00000000" w:rsidDel="00000000" w:rsidP="00000000" w:rsidRDefault="00000000" w:rsidRPr="00000000" w14:paraId="0000005C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Afrodite:</w:t>
      </w:r>
      <w:r w:rsidDel="00000000" w:rsidR="00000000" w:rsidRPr="00000000">
        <w:rPr>
          <w:sz w:val="24"/>
          <w:szCs w:val="24"/>
          <w:rtl w:val="0"/>
        </w:rPr>
        <w:t xml:space="preserve">  Deusa do amor, da beleza e da paixão.</w:t>
      </w:r>
    </w:p>
    <w:p w:rsidR="00000000" w:rsidDel="00000000" w:rsidP="00000000" w:rsidRDefault="00000000" w:rsidRPr="00000000" w14:paraId="0000005D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Hermes:</w:t>
      </w:r>
      <w:r w:rsidDel="00000000" w:rsidR="00000000" w:rsidRPr="00000000">
        <w:rPr>
          <w:sz w:val="24"/>
          <w:szCs w:val="24"/>
          <w:rtl w:val="0"/>
        </w:rPr>
        <w:t xml:space="preserve"> Mensageiro dos deuses; deus do comércio, dos viajantes e dos ladrões.</w:t>
      </w:r>
    </w:p>
    <w:p w:rsidR="00000000" w:rsidDel="00000000" w:rsidP="00000000" w:rsidRDefault="00000000" w:rsidRPr="00000000" w14:paraId="0000005E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Hefesto:</w:t>
      </w:r>
      <w:r w:rsidDel="00000000" w:rsidR="00000000" w:rsidRPr="00000000">
        <w:rPr>
          <w:sz w:val="24"/>
          <w:szCs w:val="24"/>
          <w:rtl w:val="0"/>
        </w:rPr>
        <w:t xml:space="preserve"> Deus do fogo, da metalurgia e da forja.</w:t>
      </w:r>
    </w:p>
    <w:p w:rsidR="00000000" w:rsidDel="00000000" w:rsidP="00000000" w:rsidRDefault="00000000" w:rsidRPr="00000000" w14:paraId="0000005F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Deméter:</w:t>
      </w:r>
      <w:r w:rsidDel="00000000" w:rsidR="00000000" w:rsidRPr="00000000">
        <w:rPr>
          <w:sz w:val="24"/>
          <w:szCs w:val="24"/>
          <w:rtl w:val="0"/>
        </w:rPr>
        <w:t xml:space="preserve"> Deusa da agricultura, da colheita e das estações do ano.</w:t>
      </w:r>
    </w:p>
    <w:p w:rsidR="00000000" w:rsidDel="00000000" w:rsidP="00000000" w:rsidRDefault="00000000" w:rsidRPr="00000000" w14:paraId="00000060">
      <w:pPr>
        <w:spacing w:after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Dioniso:</w:t>
      </w:r>
      <w:r w:rsidDel="00000000" w:rsidR="00000000" w:rsidRPr="00000000">
        <w:rPr>
          <w:sz w:val="24"/>
          <w:szCs w:val="24"/>
          <w:rtl w:val="0"/>
        </w:rPr>
        <w:t xml:space="preserve"> Deus do vinho, das festas, do teatro e do êxtase. 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Curiosidade</w:t>
      </w:r>
      <w:r w:rsidDel="00000000" w:rsidR="00000000" w:rsidRPr="00000000">
        <w:rPr>
          <w:sz w:val="36"/>
          <w:szCs w:val="36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O nome dos planetas do Sistema Solar, como Marte, Mercúrio e Netuno, foi inspirado em divindades da mitologia greco-romana. Além disso, muitas expressões e obras modernas ainda utilizam referências aos deuses e heróis gregos.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numPr>
          <w:ilvl w:val="0"/>
          <w:numId w:val="23"/>
        </w:numPr>
        <w:spacing w:after="80" w:lineRule="auto"/>
        <w:ind w:left="720" w:hanging="360"/>
        <w:jc w:val="both"/>
        <w:rPr>
          <w:b w:val="1"/>
          <w:bCs w:val="1"/>
          <w:sz w:val="46"/>
          <w:szCs w:val="46"/>
        </w:rPr>
      </w:pPr>
      <w:bookmarkStart w:colFirst="0" w:colLast="0" w:name="_lc7wqmg9qz3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MITOLOGIA NÓRDICA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muitas regiões que hoje correspondem à Noruega, Suécia, Dinamarca e Islândia.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mitos nórdicos foram transmitidos oralmente durante séculos e mais tarde a lógica nórdica pode ser definida como o conjunto de crenças, lendas e tradições religiosas dos povos germânicos e escandinavos, especialmente dos vikings. Ela se desenvolveu principalmente nos registros em textos medievais, como as Eddas. Essas histórias buscavam explicar a origem do universo, os fenômenos da natureza, a vida dos seres humanos e o destino do mundo.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nórdicos eram politeístas e acreditavam em diversos deuses que possuíam poderes extraordinários, mas que, diferentemente dos deuses gregos, não eram completamente imortais. Eles poderiam envelhecer e até morrer em determinadas circunstâncias.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Grande parte das narrativas da mitologia nórdica gira em torno dos deuses de Asgard, dos gigantes, dos anões e de outras criaturas fantásticas. Um dos elementos mais importantes dessa mitologia é a árvore sagrada Yggdrasil, considerada o eixo que sustenta os diferentes mundos do universo.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Para os povos nórdicos, o deus mais importante era Odin, considerado o pai de todos os deuses e governante de Asgard. Além dele, destacavam-se Thor, deus do trovão, e Loki, conhecido por sua inteligência e capacidade de enganar tanto deuses quanto mortais.</w:t>
      </w:r>
    </w:p>
    <w:p w:rsidR="00000000" w:rsidDel="00000000" w:rsidP="00000000" w:rsidRDefault="00000000" w:rsidRPr="00000000" w14:paraId="0000006C">
      <w:pPr>
        <w:spacing w:before="28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Os Nove Mundos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Segundo a tradição nórdica, o universo era dividido em nove mundos ligados pela árvore sagrada Yggdrasil.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Asgard:</w:t>
      </w:r>
      <w:r w:rsidDel="00000000" w:rsidR="00000000" w:rsidRPr="00000000">
        <w:rPr>
          <w:sz w:val="30"/>
          <w:szCs w:val="30"/>
          <w:rtl w:val="0"/>
        </w:rPr>
        <w:t xml:space="preserve"> reino dos deuses Aesir.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Midgard:</w:t>
      </w:r>
      <w:r w:rsidDel="00000000" w:rsidR="00000000" w:rsidRPr="00000000">
        <w:rPr>
          <w:sz w:val="30"/>
          <w:szCs w:val="30"/>
          <w:rtl w:val="0"/>
        </w:rPr>
        <w:t xml:space="preserve"> mundo dos seres humanos.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Jotunheim</w:t>
      </w:r>
      <w:r w:rsidDel="00000000" w:rsidR="00000000" w:rsidRPr="00000000">
        <w:rPr>
          <w:sz w:val="30"/>
          <w:szCs w:val="30"/>
          <w:rtl w:val="0"/>
        </w:rPr>
        <w:t xml:space="preserve">: terra dos gigantes.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Vanaheim:</w:t>
      </w:r>
      <w:r w:rsidDel="00000000" w:rsidR="00000000" w:rsidRPr="00000000">
        <w:rPr>
          <w:sz w:val="30"/>
          <w:szCs w:val="30"/>
          <w:rtl w:val="0"/>
        </w:rPr>
        <w:t xml:space="preserve"> reino dos deuses Vanir.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Alfheim:</w:t>
      </w:r>
      <w:r w:rsidDel="00000000" w:rsidR="00000000" w:rsidRPr="00000000">
        <w:rPr>
          <w:sz w:val="30"/>
          <w:szCs w:val="30"/>
          <w:rtl w:val="0"/>
        </w:rPr>
        <w:t xml:space="preserve"> morada dos elfos da luz.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Svartalfheim:</w:t>
      </w:r>
      <w:r w:rsidDel="00000000" w:rsidR="00000000" w:rsidRPr="00000000">
        <w:rPr>
          <w:sz w:val="30"/>
          <w:szCs w:val="30"/>
          <w:rtl w:val="0"/>
        </w:rPr>
        <w:t xml:space="preserve"> reino dos anões.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Niflheim:</w:t>
      </w:r>
      <w:r w:rsidDel="00000000" w:rsidR="00000000" w:rsidRPr="00000000">
        <w:rPr>
          <w:sz w:val="30"/>
          <w:szCs w:val="30"/>
          <w:rtl w:val="0"/>
        </w:rPr>
        <w:t xml:space="preserve"> mundo do gelo e da névoa.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Muspelheim:</w:t>
      </w:r>
      <w:r w:rsidDel="00000000" w:rsidR="00000000" w:rsidRPr="00000000">
        <w:rPr>
          <w:sz w:val="30"/>
          <w:szCs w:val="30"/>
          <w:rtl w:val="0"/>
        </w:rPr>
        <w:t xml:space="preserve"> reino do fogo.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Helheim:</w:t>
      </w:r>
      <w:r w:rsidDel="00000000" w:rsidR="00000000" w:rsidRPr="00000000">
        <w:rPr>
          <w:sz w:val="30"/>
          <w:szCs w:val="30"/>
          <w:rtl w:val="0"/>
        </w:rPr>
        <w:t xml:space="preserve"> mundo dos mortos.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before="280" w:lineRule="auto"/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Principais Deuses Nórdicos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Odin:</w:t>
      </w:r>
      <w:r w:rsidDel="00000000" w:rsidR="00000000" w:rsidRPr="00000000">
        <w:rPr>
          <w:sz w:val="30"/>
          <w:szCs w:val="30"/>
          <w:rtl w:val="0"/>
        </w:rPr>
        <w:t xml:space="preserve"> Rei dos deuses e governante de Asgard. Era associado à sabedoria, ao conhecimento, à magia e à guerra.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Thor:</w:t>
      </w:r>
      <w:r w:rsidDel="00000000" w:rsidR="00000000" w:rsidRPr="00000000">
        <w:rPr>
          <w:sz w:val="30"/>
          <w:szCs w:val="30"/>
          <w:rtl w:val="0"/>
        </w:rPr>
        <w:t xml:space="preserve"> Deus do trovão, das tempestades e da força. Era o protetor dos deuses e dos humanos, utilizando seu poderoso martelo chamado Mjölnir.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Loki:</w:t>
      </w:r>
      <w:r w:rsidDel="00000000" w:rsidR="00000000" w:rsidRPr="00000000">
        <w:rPr>
          <w:sz w:val="30"/>
          <w:szCs w:val="30"/>
          <w:rtl w:val="0"/>
        </w:rPr>
        <w:t xml:space="preserve"> Figura ligada à astúcia, à trapaça e às transformações. Apesar de viver entre os deuses, frequentemente causava problemas e conflitos.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Frigg:</w:t>
      </w:r>
      <w:r w:rsidDel="00000000" w:rsidR="00000000" w:rsidRPr="00000000">
        <w:rPr>
          <w:sz w:val="30"/>
          <w:szCs w:val="30"/>
          <w:rtl w:val="0"/>
        </w:rPr>
        <w:t xml:space="preserve"> Esposa de Odin e deusa do casamento, da maternidade e da família.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Freyja:</w:t>
      </w:r>
      <w:r w:rsidDel="00000000" w:rsidR="00000000" w:rsidRPr="00000000">
        <w:rPr>
          <w:sz w:val="30"/>
          <w:szCs w:val="30"/>
          <w:rtl w:val="0"/>
        </w:rPr>
        <w:t xml:space="preserve"> Deusa do amor, da beleza, da fertilidade e da magia.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Tyr:</w:t>
      </w:r>
      <w:r w:rsidDel="00000000" w:rsidR="00000000" w:rsidRPr="00000000">
        <w:rPr>
          <w:sz w:val="30"/>
          <w:szCs w:val="30"/>
          <w:rtl w:val="0"/>
        </w:rPr>
        <w:t xml:space="preserve"> Deus da coragem, da justiça e da guerra.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Balder:</w:t>
      </w:r>
      <w:r w:rsidDel="00000000" w:rsidR="00000000" w:rsidRPr="00000000">
        <w:rPr>
          <w:sz w:val="30"/>
          <w:szCs w:val="30"/>
          <w:rtl w:val="0"/>
        </w:rPr>
        <w:t xml:space="preserve"> Deus da luz, da bondade e da pureza.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before="280" w:lineRule="auto"/>
        <w:ind w:left="720" w:hanging="36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Ragnarok: O Destino dos Deuses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Um dos mitos mais importantes da mitologia nórdica é o Ragnarok, uma grande batalha que marcaria o fim do mundo. Segundo a profecia, deuses, gigantes e monstros travaram uma guerra devastadora que resultaria na destruição de grande parte do universo.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Durante o Ragnarok, vários deuses importantes morreram, incluindo Odin e Thor. Após a destruição, porém, um novo mundo surgiria, mais fértil e renovado, permitindo o recomeço da vida.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before="280" w:lineRule="auto"/>
        <w:ind w:left="1440" w:hanging="360"/>
        <w:jc w:val="both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Curiosidade: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O</w:t>
      </w:r>
      <w:r w:rsidDel="00000000" w:rsidR="00000000" w:rsidRPr="00000000">
        <w:rPr>
          <w:sz w:val="30"/>
          <w:szCs w:val="30"/>
          <w:rtl w:val="0"/>
        </w:rPr>
        <w:t xml:space="preserve">s nomes de alguns dias da semana em inglês têm origem nos deuses nórdicos. Por exemplo, Thursday significa "Dia de Thor" e Wednesday deriva de Woden, uma versão germânica do deus Odin. </w:t>
      </w:r>
    </w:p>
    <w:p w:rsidR="00000000" w:rsidDel="00000000" w:rsidP="00000000" w:rsidRDefault="00000000" w:rsidRPr="00000000" w14:paraId="00000084">
      <w:pPr>
        <w:spacing w:before="280" w:lineRule="auto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80" w:lineRule="auto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todas as informações acima foram tiradas do site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Brasil Escola - O maior portal de educação do Brasil</w:t>
        </w:r>
      </w:hyperlink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before="28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8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8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8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8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jc w:val="both"/>
        <w:rPr>
          <w:b w:val="1"/>
          <w:bCs w:val="1"/>
          <w:sz w:val="46"/>
          <w:szCs w:val="46"/>
        </w:rPr>
      </w:pPr>
      <w:bookmarkStart w:colFirst="0" w:colLast="0" w:name="_f9lhzgth2r2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MITOLOGIA EGÍPCIA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8E">
      <w:pPr>
        <w:rPr>
          <w:sz w:val="30"/>
          <w:szCs w:val="30"/>
        </w:rPr>
        <w:sectPr>
          <w:headerReference r:id="rId7" w:type="default"/>
          <w:headerReference r:id="rId8" w:type="first"/>
          <w:foot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headerReference r:id="rId10" w:type="default"/>
          <w:headerReference r:id="rId11" w:type="first"/>
          <w:foot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0q9xpwip7hr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O'Que é a mitologia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jc w:val="center"/>
        <w:rPr>
          <w:rFonts w:ascii="Lexend" w:cs="Lexend" w:eastAsia="Lexend" w:hAnsi="Lexend"/>
          <w:b w:val="1"/>
          <w:bCs w:val="1"/>
          <w:sz w:val="66"/>
          <w:szCs w:val="66"/>
        </w:rPr>
      </w:pPr>
      <w:bookmarkStart w:colFirst="0" w:colLast="0" w:name="_sf921sppf1a6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66"/>
          <w:szCs w:val="66"/>
          <w:rtl w:val="0"/>
        </w:rPr>
        <w:t xml:space="preserve">O'Que é a mitologia?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mitologia </w:t>
      </w:r>
      <w:r w:rsidDel="00000000" w:rsidR="00000000" w:rsidRPr="00000000">
        <w:rPr>
          <w:sz w:val="24"/>
          <w:szCs w:val="24"/>
          <w:rtl w:val="0"/>
        </w:rPr>
        <w:t xml:space="preserve">pode ser definida tanto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estudo de mitos </w:t>
      </w:r>
      <w:r w:rsidDel="00000000" w:rsidR="00000000" w:rsidRPr="00000000">
        <w:rPr>
          <w:sz w:val="24"/>
          <w:szCs w:val="24"/>
          <w:rtl w:val="0"/>
        </w:rPr>
        <w:t xml:space="preserve">quanto como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conjunto de narrativas </w:t>
      </w:r>
      <w:r w:rsidDel="00000000" w:rsidR="00000000" w:rsidRPr="00000000">
        <w:rPr>
          <w:sz w:val="24"/>
          <w:szCs w:val="24"/>
          <w:rtl w:val="0"/>
        </w:rPr>
        <w:t xml:space="preserve">pertencentes a uma cultura ou religião específica.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Derivada do termo grego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Mythos</w:t>
      </w:r>
      <w:r w:rsidDel="00000000" w:rsidR="00000000" w:rsidRPr="00000000">
        <w:rPr>
          <w:sz w:val="24"/>
          <w:szCs w:val="24"/>
          <w:rtl w:val="0"/>
        </w:rPr>
        <w:t xml:space="preserve">, que significa “narrativa”, ela representa um sistema de crenças que busca explicar a existência de tudo o que é importante para a sociedade.</w:t>
      </w:r>
    </w:p>
    <w:p w:rsidR="00000000" w:rsidDel="00000000" w:rsidP="00000000" w:rsidRDefault="00000000" w:rsidRPr="00000000" w14:paraId="00000094">
      <w:pPr>
        <w:pStyle w:val="Heading2"/>
        <w:jc w:val="center"/>
        <w:rPr>
          <w:sz w:val="34"/>
          <w:szCs w:val="34"/>
        </w:rPr>
      </w:pPr>
      <w:bookmarkStart w:colFirst="0" w:colLast="0" w:name="_2brq3iyc15hk" w:id="20"/>
      <w:bookmarkEnd w:id="2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Principais características e funções da mitologia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Subtitle"/>
        <w:rPr>
          <w:b w:val="1"/>
          <w:bCs w:val="1"/>
          <w:color w:val="434343"/>
          <w:sz w:val="32"/>
          <w:szCs w:val="32"/>
        </w:rPr>
      </w:pPr>
      <w:bookmarkStart w:colFirst="0" w:colLast="0" w:name="_moqv8og0lbmw" w:id="21"/>
      <w:bookmarkEnd w:id="21"/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Natureza e Propósito de Mitos: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Explicação do mundo: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mitos são narrativas sagradas que explicam como o universo, a humanidade e a natureza chegam à sua forma atual. Eles oferecem respostas para fenômenos que não possuem explicações simples ou científicas imediatas.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Tradição Oral: </w:t>
      </w:r>
      <w:r w:rsidDel="00000000" w:rsidR="00000000" w:rsidRPr="00000000">
        <w:rPr>
          <w:sz w:val="24"/>
          <w:szCs w:val="24"/>
          <w:rtl w:val="0"/>
        </w:rPr>
        <w:t xml:space="preserve">Frequentemente, essas histórias compõem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imaginário coletivo</w:t>
      </w:r>
      <w:r w:rsidDel="00000000" w:rsidR="00000000" w:rsidRPr="00000000">
        <w:rPr>
          <w:sz w:val="24"/>
          <w:szCs w:val="24"/>
          <w:rtl w:val="0"/>
        </w:rPr>
        <w:t xml:space="preserve"> de um povo e são transmitidas oralmente de geração em geração, servindo como uma base de conhecimento compartilhado.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Linguagem Simbólica: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 facilitar a compreensão, a mitologia utiliza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metáforas, imagens e arquétipos</w:t>
      </w:r>
      <w:r w:rsidDel="00000000" w:rsidR="00000000" w:rsidRPr="00000000">
        <w:rPr>
          <w:sz w:val="24"/>
          <w:szCs w:val="24"/>
          <w:rtl w:val="0"/>
        </w:rPr>
        <w:t xml:space="preserve"> que revelam verdades fundamentais sobre a natureza humana.</w:t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Subtitle"/>
        <w:rPr>
          <w:b w:val="1"/>
          <w:bCs w:val="1"/>
          <w:color w:val="434343"/>
          <w:sz w:val="32"/>
          <w:szCs w:val="32"/>
        </w:rPr>
      </w:pPr>
      <w:bookmarkStart w:colFirst="0" w:colLast="0" w:name="_6u3zmj2cxmzv" w:id="22"/>
      <w:bookmarkEnd w:id="2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Características Principais: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Personagens: </w:t>
      </w:r>
      <w:r w:rsidDel="00000000" w:rsidR="00000000" w:rsidRPr="00000000">
        <w:rPr>
          <w:sz w:val="24"/>
          <w:szCs w:val="24"/>
          <w:rtl w:val="0"/>
        </w:rPr>
        <w:t xml:space="preserve">As histórias geralmente envolvem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deuses, heróis sobrenaturais e criaturas fantásticas</w:t>
      </w:r>
      <w:r w:rsidDel="00000000" w:rsidR="00000000" w:rsidRPr="00000000">
        <w:rPr>
          <w:sz w:val="24"/>
          <w:szCs w:val="24"/>
          <w:rtl w:val="0"/>
        </w:rPr>
        <w:t xml:space="preserve"> (como o Minotauro ou a Medusa).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Tempo e Espaço: </w:t>
      </w:r>
      <w:r w:rsidDel="00000000" w:rsidR="00000000" w:rsidRPr="00000000">
        <w:rPr>
          <w:sz w:val="24"/>
          <w:szCs w:val="24"/>
          <w:rtl w:val="0"/>
        </w:rPr>
        <w:t xml:space="preserve">Os mitos costumam ser ambientados em um passado remoto e indefinido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illo tempore = Tempo sagrado/mítico</w:t>
      </w:r>
      <w:r w:rsidDel="00000000" w:rsidR="00000000" w:rsidRPr="00000000">
        <w:rPr>
          <w:sz w:val="24"/>
          <w:szCs w:val="24"/>
          <w:rtl w:val="0"/>
        </w:rPr>
        <w:t xml:space="preserve">), uma época em que o mundo ainda não estava totalmente organizado.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Verdade ou Falsidade: </w:t>
      </w:r>
      <w:r w:rsidDel="00000000" w:rsidR="00000000" w:rsidRPr="00000000">
        <w:rPr>
          <w:sz w:val="24"/>
          <w:szCs w:val="24"/>
          <w:rtl w:val="0"/>
        </w:rPr>
        <w:t xml:space="preserve">No uso coloquial, "mito" é muitas vezes sinônimo de mentira; entretanto, no campo acadêmico, o termo descreve histórias que expressam crenças e valores, independentemente de serem fatos históricos ou não.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Subtitle"/>
        <w:rPr>
          <w:b w:val="1"/>
          <w:bCs w:val="1"/>
          <w:color w:val="434343"/>
          <w:sz w:val="32"/>
          <w:szCs w:val="32"/>
        </w:rPr>
      </w:pPr>
      <w:bookmarkStart w:colFirst="0" w:colLast="0" w:name="_6l16q178ll4u" w:id="23"/>
      <w:bookmarkEnd w:id="23"/>
      <w:r w:rsidDel="00000000" w:rsidR="00000000" w:rsidRPr="00000000">
        <w:rPr>
          <w:b w:val="1"/>
          <w:bCs w:val="1"/>
          <w:color w:val="434343"/>
          <w:sz w:val="32"/>
          <w:szCs w:val="32"/>
          <w:rtl w:val="0"/>
        </w:rPr>
        <w:t xml:space="preserve">Teorias sobre a Origem: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Teoria Histórica: </w:t>
      </w:r>
      <w:r w:rsidDel="00000000" w:rsidR="00000000" w:rsidRPr="00000000">
        <w:rPr>
          <w:sz w:val="24"/>
          <w:szCs w:val="24"/>
          <w:rtl w:val="0"/>
        </w:rPr>
        <w:t xml:space="preserve">Sugere que os deuses eram pessoas reais cujas feitos foram exagerados e embelezados pelo tempo.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Teoria Física: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Defende que as divindades são personificações de elementos da natureza, como o fogo, o ar e a água.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Teoria Alegórica: </w:t>
      </w:r>
      <w:r w:rsidDel="00000000" w:rsidR="00000000" w:rsidRPr="00000000">
        <w:rPr>
          <w:sz w:val="24"/>
          <w:szCs w:val="24"/>
          <w:rtl w:val="0"/>
        </w:rPr>
        <w:t xml:space="preserve">Vê os mitos como fábulas criadas para transmitir verdades morais, religiosas ou filosóficas de forma simbólica.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Teoria da Escritura: </w:t>
      </w:r>
      <w:r w:rsidDel="00000000" w:rsidR="00000000" w:rsidRPr="00000000">
        <w:rPr>
          <w:sz w:val="24"/>
          <w:szCs w:val="24"/>
          <w:rtl w:val="0"/>
        </w:rPr>
        <w:t xml:space="preserve">Afirma que muitas lendas são derivações de histórias das escrituras sagradas com alterações graduais.</w:t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ind w:left="720" w:firstLine="0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rnr8vbnosoj1" w:id="24"/>
      <w:bookmarkEnd w:id="2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Relação com a Religião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mitologia está intimamente ligada à religião, funcionando muitas vezes como a base narrativa dos ritos e escrituras. Enquanto algumas mitologias pertencem a sociedades antigas cujos cultos foram extintos (como a grega, romana ou egípcia), outras permanecem como parte viva da fé de milhões de pessoas, como as mitologias cristã, judaica, islâmica e hindu.</w:t>
      </w:r>
    </w:p>
    <w:p w:rsidR="00000000" w:rsidDel="00000000" w:rsidP="00000000" w:rsidRDefault="00000000" w:rsidRPr="00000000" w14:paraId="000000A7">
      <w:pPr>
        <w:rPr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jc w:val="center"/>
        <w:rPr>
          <w:b w:val="1"/>
          <w:bCs w:val="1"/>
          <w:sz w:val="42"/>
          <w:szCs w:val="42"/>
        </w:rPr>
      </w:pPr>
      <w:bookmarkStart w:colFirst="0" w:colLast="0" w:name="_h4pc3tfemwwr" w:id="25"/>
      <w:bookmarkEnd w:id="2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 Evolução do Conceito: De "Fala" a "Ideologia"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sz w:val="26"/>
          <w:szCs w:val="26"/>
          <w:rtl w:val="0"/>
        </w:rPr>
        <w:t xml:space="preserve">Originalmente, na Grécia Antiga, o termo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mythos</w:t>
      </w:r>
      <w:r w:rsidDel="00000000" w:rsidR="00000000" w:rsidRPr="00000000">
        <w:rPr>
          <w:sz w:val="26"/>
          <w:szCs w:val="26"/>
          <w:rtl w:val="0"/>
        </w:rPr>
        <w:t xml:space="preserve"> designava uma narrativa ou proclamação revestida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autoridade e poder</w:t>
      </w:r>
      <w:r w:rsidDel="00000000" w:rsidR="00000000" w:rsidRPr="00000000">
        <w:rPr>
          <w:sz w:val="26"/>
          <w:szCs w:val="26"/>
          <w:rtl w:val="0"/>
        </w:rPr>
        <w:t xml:space="preserve">, frequentemente associada ao discurso de guerreiros ou poetas inspirados pelas Musas. Com o desenvolvimento do pensamento filosófico, 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mythos</w:t>
      </w:r>
      <w:r w:rsidDel="00000000" w:rsidR="00000000" w:rsidRPr="00000000">
        <w:rPr>
          <w:sz w:val="26"/>
          <w:szCs w:val="26"/>
          <w:rtl w:val="0"/>
        </w:rPr>
        <w:t xml:space="preserve"> passou a ser contrastado com 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logos</w:t>
      </w:r>
      <w:r w:rsidDel="00000000" w:rsidR="00000000" w:rsidRPr="00000000">
        <w:rPr>
          <w:sz w:val="26"/>
          <w:szCs w:val="26"/>
          <w:rtl w:val="0"/>
        </w:rPr>
        <w:t xml:space="preserve"> (discurso racional), tornando-se, em certos contextos, sinônimo de uma tradição suspeita ou carente de comprovação empírica. Na semiótica contemporânea, autores como Roland Barthes definem o mito como um sistema de significação que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"naturaliza" ideologias</w:t>
      </w:r>
      <w:r w:rsidDel="00000000" w:rsidR="00000000" w:rsidRPr="00000000">
        <w:rPr>
          <w:sz w:val="26"/>
          <w:szCs w:val="26"/>
          <w:rtl w:val="0"/>
        </w:rPr>
        <w:t xml:space="preserve">, transformando construções históricas e culturais em verdades que parecem universais e inquestionávei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Subtitle"/>
        <w:rPr>
          <w:b w:val="1"/>
          <w:bCs w:val="1"/>
          <w:sz w:val="32"/>
          <w:szCs w:val="32"/>
        </w:rPr>
      </w:pPr>
      <w:bookmarkStart w:colFirst="0" w:colLast="0" w:name="_jdx1dh4ry1m" w:id="26"/>
      <w:bookmarkEnd w:id="2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Função Pragmática e Social (Funcionalismo)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antropólogos como Bronisław Malinowski, o mito é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ingrediente vital da civilização</w:t>
      </w:r>
      <w:r w:rsidDel="00000000" w:rsidR="00000000" w:rsidRPr="00000000">
        <w:rPr>
          <w:sz w:val="26"/>
          <w:szCs w:val="26"/>
          <w:rtl w:val="0"/>
        </w:rPr>
        <w:t xml:space="preserve">. Ele não é uma mera explicação intelectual, mas uma "carta constitucional" que: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Codifica Crenças : </w:t>
      </w:r>
      <w:r w:rsidDel="00000000" w:rsidR="00000000" w:rsidRPr="00000000">
        <w:rPr>
          <w:sz w:val="24"/>
          <w:szCs w:val="24"/>
          <w:rtl w:val="0"/>
        </w:rPr>
        <w:t xml:space="preserve">Transforma a fé em normas práticas.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Salvaguarda e moralidade: </w:t>
      </w:r>
      <w:r w:rsidDel="00000000" w:rsidR="00000000" w:rsidRPr="00000000">
        <w:rPr>
          <w:sz w:val="24"/>
          <w:szCs w:val="24"/>
          <w:rtl w:val="0"/>
        </w:rPr>
        <w:t xml:space="preserve">Impõe padrões de comportamento.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Garante a eficácia do ritual: </w:t>
      </w:r>
      <w:r w:rsidDel="00000000" w:rsidR="00000000" w:rsidRPr="00000000">
        <w:rPr>
          <w:sz w:val="24"/>
          <w:szCs w:val="24"/>
          <w:rtl w:val="0"/>
        </w:rPr>
        <w:t xml:space="preserve">O mito fornece o precedente sagrado que justifica a ação ritualística.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Subtitle"/>
        <w:rPr>
          <w:b w:val="1"/>
          <w:bCs w:val="1"/>
          <w:sz w:val="32"/>
          <w:szCs w:val="32"/>
        </w:rPr>
      </w:pPr>
      <w:bookmarkStart w:colFirst="0" w:colLast="0" w:name="_tukfluxzd6pv" w:id="27"/>
      <w:bookmarkEnd w:id="2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Dimensão Sagrada e o Tempo Primordial 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Mircea Eliade descreve o mito como a narração de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história sagrada</w:t>
      </w:r>
      <w:r w:rsidDel="00000000" w:rsidR="00000000" w:rsidRPr="00000000">
        <w:rPr>
          <w:sz w:val="26"/>
          <w:szCs w:val="26"/>
          <w:rtl w:val="0"/>
        </w:rPr>
        <w:t xml:space="preserve"> ocorrida no "tempo dos primórdios"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in illo tempore</w:t>
      </w:r>
      <w:r w:rsidDel="00000000" w:rsidR="00000000" w:rsidRPr="00000000">
        <w:rPr>
          <w:sz w:val="26"/>
          <w:szCs w:val="26"/>
          <w:rtl w:val="0"/>
        </w:rPr>
        <w:t xml:space="preserve">). Através do mito, o ser humano busca escapar do "terror da história" e da linearidade do tempo profano, regenerando o mundo ao repetir atos realizados originalmente por entes sobrenaturais. Assim, o mito funciona como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tecnologia de sacralização</w:t>
      </w:r>
      <w:r w:rsidDel="00000000" w:rsidR="00000000" w:rsidRPr="00000000">
        <w:rPr>
          <w:sz w:val="26"/>
          <w:szCs w:val="26"/>
          <w:rtl w:val="0"/>
        </w:rPr>
        <w:t xml:space="preserve">, transformando objetos comuns em receptáculos do divino (hierofanias)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Subtitle"/>
        <w:rPr>
          <w:sz w:val="32"/>
          <w:szCs w:val="32"/>
        </w:rPr>
      </w:pPr>
      <w:bookmarkStart w:colFirst="0" w:colLast="0" w:name="_rt0oo7da2l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Subtitle"/>
        <w:rPr>
          <w:b w:val="1"/>
          <w:bCs w:val="1"/>
        </w:rPr>
      </w:pPr>
      <w:bookmarkStart w:colFirst="0" w:colLast="0" w:name="_qtzhveckj0go" w:id="29"/>
      <w:bookmarkEnd w:id="2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Lógica Estrutural e a "Bricolagem" Mental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sz w:val="26"/>
          <w:szCs w:val="26"/>
          <w:rtl w:val="0"/>
        </w:rPr>
        <w:t xml:space="preserve">Claude Lévi-Strauss revolucionou o estudo da mitologia ao propor que os mitos funcionam como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ferramenta lógica para resolver contradições</w:t>
      </w:r>
      <w:r w:rsidDel="00000000" w:rsidR="00000000" w:rsidRPr="00000000">
        <w:rPr>
          <w:sz w:val="26"/>
          <w:szCs w:val="26"/>
          <w:rtl w:val="0"/>
        </w:rPr>
        <w:t xml:space="preserve"> (como vida/morte ou natureza/cultura). Ele descreveu o pensamento mítico como uma forma de "bricolagem", onde a mente utiliza fragmentos e resíduos de eventos passados para construir novos sistemas de sentido. Os mitos são compostos por unidades mínimas chamadas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mitemas</w:t>
      </w:r>
      <w:r w:rsidDel="00000000" w:rsidR="00000000" w:rsidRPr="00000000">
        <w:rPr>
          <w:sz w:val="26"/>
          <w:szCs w:val="26"/>
          <w:rtl w:val="0"/>
        </w:rPr>
        <w:t xml:space="preserve">, que se organizam como uma partitura musical, revelando estruturas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universais do espírito humano.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Subtitle"/>
        <w:rPr>
          <w:b w:val="1"/>
          <w:bCs w:val="1"/>
        </w:rPr>
      </w:pPr>
      <w:bookmarkStart w:colFirst="0" w:colLast="0" w:name="_v4haxeaw4r2j" w:id="30"/>
      <w:bookmarkEnd w:id="3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Perspectiva Psicológica e os Arquétipos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  <w:sectPr>
          <w:headerReference r:id="rId13" w:type="default"/>
          <w:headerReference r:id="rId14" w:type="first"/>
          <w:foot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Carl Jung identificou nos mitos projeções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inconsciente coletivo</w:t>
      </w:r>
      <w:r w:rsidDel="00000000" w:rsidR="00000000" w:rsidRPr="00000000">
        <w:rPr>
          <w:sz w:val="24"/>
          <w:szCs w:val="24"/>
          <w:rtl w:val="0"/>
        </w:rPr>
        <w:t xml:space="preserve">, compostas por arquétipos — imagens primordiais herdadas que habitam a psique de toda a humanidade. Joseph Campbell expandiu essa ideia com o conceito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Monomito (Jornada do Herói)</w:t>
      </w:r>
      <w:r w:rsidDel="00000000" w:rsidR="00000000" w:rsidRPr="00000000">
        <w:rPr>
          <w:sz w:val="24"/>
          <w:szCs w:val="24"/>
          <w:rtl w:val="0"/>
        </w:rPr>
        <w:t xml:space="preserve">, uma estrutura narrativa universal (partida-iniciação-retorno) que simboliza o processo de maturação e autodescoberta do indivíduo. Para Campbell, os mitos são "pistas para as potencialidades espirituais da vida humana".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headerReference r:id="rId17" w:type="first"/>
          <w:foot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nc9rvn4602k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Grandes Religiões do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rPr>
          <w:rFonts w:ascii="Montserrat" w:cs="Montserrat" w:eastAsia="Montserrat" w:hAnsi="Montserrat"/>
        </w:rPr>
      </w:pPr>
      <w:bookmarkStart w:colFirst="0" w:colLast="0" w:name="_afzyygeb4a0h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Grandes Religiões Mundiais</w:t>
      </w:r>
    </w:p>
    <w:p w:rsidR="00000000" w:rsidDel="00000000" w:rsidP="00000000" w:rsidRDefault="00000000" w:rsidRPr="00000000" w14:paraId="000000BE">
      <w:pPr>
        <w:pStyle w:val="Subtitle"/>
        <w:rPr>
          <w:rFonts w:ascii="Montserrat" w:cs="Montserrat" w:eastAsia="Montserrat" w:hAnsi="Montserrat"/>
        </w:rPr>
      </w:pPr>
      <w:bookmarkStart w:colFirst="0" w:colLast="0" w:name="_29ix8kpetoiz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5 maiores religiões mais praticadas 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Cristianismo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O Cristianismo tem cerca de 2,5 bilhões de seguidores, cerca de 31% da população mundial, sendo atualmente a maior religião do mundo.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O Cristianismo é a maior religião do mundo devido a três fatores históricos: sua natureza universalista (aberta a todos, independente de etnia), o apoio do Império Romano a partir do século IV e, mais tarde, a forte expansão através do colonialismo e missões.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Os principais países praticantes do Cristianismo são: Estados Unidos (cerca de 240 a 246 milhões), seguidos pelo Brasil (cerca de 170 a 175 milhões) e pelo México (cerca de 118 milhões).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Ele se originou há cerca de 2.000 anos com base nos ensinamentos de</w:t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  <w:t xml:space="preserve">Jesus Cristo, cujos seguidores acreditam ser o Filho de Deus.</w:t>
      </w:r>
    </w:p>
    <w:p w:rsidR="00000000" w:rsidDel="00000000" w:rsidP="00000000" w:rsidRDefault="00000000" w:rsidRPr="00000000" w14:paraId="000000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Islamismo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 o Islamismo tem cerca de 1,9 Bilhões de seguidores no mundo todo, cerca de 25% da população mundial, sendo a tualmente a segunda maior religião do mundo 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Islamismo é a segunda maior religião do mundo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devido à combinação de altas taxas de natalidade e uma população jovem</w:t>
      </w:r>
      <w:r w:rsidDel="00000000" w:rsidR="00000000" w:rsidRPr="00000000">
        <w:rPr>
          <w:rtl w:val="0"/>
        </w:rPr>
        <w:t xml:space="preserve">. Os muçulmanos têm, em média, mais filhos do que outros grupos religiosos globais.  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Os países com as maiores populações muçulmanas do mundo estão localizados principalmente na Ásia Meridional, Sudeste Asiático e na África</w:t>
      </w:r>
      <w:r w:rsidDel="00000000" w:rsidR="00000000" w:rsidRPr="00000000">
        <w:rPr>
          <w:rtl w:val="0"/>
        </w:rPr>
        <w:t xml:space="preserve">, e não no Oriente Médio como muitos imaginam.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 Islã se originou há aproximadamente 1.416 anos. A religião teve início no ano 610 d.C.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Hinduísmo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O hinduísmo tem cerca de 1,2 bilhão de seguidores no mundo. Isso representa aproximadamente 15% da população global. 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É a terceira maior religião do planeta, ficando atrás apenas do Cristianismo e do Islamismo.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 maioria esmagadora de seus praticantes vive na Ásia, especialmente em três países, </w:t>
      </w:r>
      <w:r w:rsidDel="00000000" w:rsidR="00000000" w:rsidRPr="00000000">
        <w:rPr>
          <w:sz w:val="24"/>
          <w:szCs w:val="24"/>
          <w:rtl w:val="0"/>
        </w:rPr>
        <w:t xml:space="preserve">países, Índia: Cerca de 937 milhões de seguidores, Nepal: Aproximadamente 24 milhões de adeptos, Bangladesh: Cerca de 12 milhões de hindus.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Hinduísmo não possui um fundador único nem uma data de origem exata, sendo considerado uma das religiões mais antigas do mundo ainda em prática. Suas raízes e tradições mais remotas remontam a mais de 4.000 anos atrás.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Budismo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budismo possui aproximadamente 500 a 520 milhões de seguidores em todo o mundo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representando cerca de 7% da população global.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budismo se originou na Índia antiga por volta do século VI a.C. ou V a.C., há cerca de 2.600 anos.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É considerada a quarta maior religião do planeta ficando atras do Cristianismo, Islamismo e Hinduísmo 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grande maioria dos praticantes vive na Ásia, com destaque para a China (cerca de 245 milhões), Tailândia e Japão.</w:t>
      </w:r>
    </w:p>
    <w:p w:rsidR="00000000" w:rsidDel="00000000" w:rsidP="00000000" w:rsidRDefault="00000000" w:rsidRPr="00000000" w14:paraId="000000D6">
      <w:pPr>
        <w:spacing w:after="240" w:before="180" w:lineRule="auto"/>
        <w:ind w:left="1440" w:firstLine="0"/>
        <w:rPr>
          <w:sz w:val="24"/>
          <w:szCs w:val="24"/>
        </w:rPr>
        <w:sectPr>
          <w:headerReference r:id="rId19" w:type="default"/>
          <w:headerReference r:id="rId20" w:type="first"/>
          <w:foot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22" w:type="default"/>
          <w:headerReference r:id="rId23" w:type="first"/>
          <w:foot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kffufvzjt4m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Abordagens de EstudoAbordagens de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Abordagens de Estudo (Ciências da Religião e Antropologia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ciências da religião.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é ciências da religião?</w:t>
      </w:r>
    </w:p>
    <w:p w:rsidR="00000000" w:rsidDel="00000000" w:rsidP="00000000" w:rsidRDefault="00000000" w:rsidRPr="00000000" w14:paraId="000000D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 Ciência da Religião é o estudo acadêmico e multidisciplinar do fenômeno religioso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Ela investiga as crenças, ritos, textos sagrados e impactos da s religiões na sociedade sob uma ótica neutra e científica, sem defender ou tentar provar dogmas específicos.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 que é estudado</w:t>
      </w:r>
    </w:p>
    <w:p w:rsidR="00000000" w:rsidDel="00000000" w:rsidP="00000000" w:rsidRDefault="00000000" w:rsidRPr="00000000" w14:paraId="000000D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pesquisadores e estudantes desta área analisam diversos aspectos das crenças e práticas, tais como: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Textos sagrados, dogmas.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Rituais.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O contexto histórico.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Evolução das tradições.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O impacto da fé e das instituições religiosas na sociedade.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 psicologia e a sociologia da religião.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1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O diálogo entre diferentes culturas e crenças</w:t>
      </w:r>
    </w:p>
    <w:p w:rsidR="00000000" w:rsidDel="00000000" w:rsidP="00000000" w:rsidRDefault="00000000" w:rsidRPr="00000000" w14:paraId="000000E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Diferença entre Ciências da Religião e Teologia</w:t>
      </w:r>
    </w:p>
    <w:p w:rsidR="00000000" w:rsidDel="00000000" w:rsidP="00000000" w:rsidRDefault="00000000" w:rsidRPr="00000000" w14:paraId="000000E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comum confundir as duas áreas, mas elas têm abordagens distintas: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Ciências da Religião:</w:t>
      </w:r>
      <w:r w:rsidDel="00000000" w:rsidR="00000000" w:rsidRPr="00000000">
        <w:rPr>
          <w:sz w:val="24"/>
          <w:szCs w:val="24"/>
          <w:rtl w:val="0"/>
        </w:rPr>
        <w:t xml:space="preserve"> Tem postura neutra e científica. Estuda todas as religiões com o mesmo olhar investigativo, sem privilegiar nenhuma.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Teologia:</w:t>
      </w:r>
      <w:r w:rsidDel="00000000" w:rsidR="00000000" w:rsidRPr="00000000">
        <w:rPr>
          <w:sz w:val="24"/>
          <w:szCs w:val="24"/>
          <w:rtl w:val="0"/>
        </w:rPr>
        <w:t xml:space="preserve"> Tem uma perspectiva de fé. Analisa as escrituras e os dogmas a partir de dentro de uma tradição religiosa específica, buscando aprofundar a crença nessa doutrina. Evoluiu da Antiguidade greco-romana e da revelação judaica para se consolidar como uma disciplina acadêmica estruturada na Idade Média. </w:t>
      </w:r>
    </w:p>
    <w:p w:rsidR="00000000" w:rsidDel="00000000" w:rsidP="00000000" w:rsidRDefault="00000000" w:rsidRPr="00000000" w14:paraId="000000EB">
      <w:pPr>
        <w:spacing w:after="420" w:before="180" w:lineRule="auto"/>
        <w:ind w:left="720" w:firstLine="0"/>
        <w:rPr>
          <w:sz w:val="24"/>
          <w:szCs w:val="24"/>
        </w:rPr>
        <w:sectPr>
          <w:headerReference r:id="rId25" w:type="default"/>
          <w:headerReference r:id="rId26" w:type="first"/>
          <w:foot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28" w:type="default"/>
          <w:headerReference r:id="rId29" w:type="first"/>
          <w:footerReference r:id="rId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4dmdnfxzl7s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 funcionalidade da religião e mitologia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jc w:val="both"/>
        <w:rPr>
          <w:rFonts w:ascii="Montserrat" w:cs="Montserrat" w:eastAsia="Montserrat" w:hAnsi="Montserrat"/>
        </w:rPr>
      </w:pPr>
      <w:bookmarkStart w:colFirst="0" w:colLast="0" w:name="_wgou1pt9kmue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 funcionalidade da religião e mitologia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religião faz parte da vida humana há muito tempo e está profundamente ligada ao nosso ser. Ela surgiu como uma forma de tentar entender o mundo ao nosso redor. Quando nos deparamos com o mundo, começamos a questionar nossa existência e, ao desenvolver nossa consciência, nos encontramos diante de grandes mistérios.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relação do ser humano com a natureza é muito próxima, pois dela dependemos para sobreviver e também enfrentamos perigos. A vida e a morte são grandes enigmas, então, os seres humanos primitivos começaram a dar um novo significado à vida por meio de crenças religiosas, o que lhes deu propósito e direção.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mitos são uma das primeiras formas de dar sentido ao mundo, baseados no desejo de segurança. A imaginação cria histórias que podem trazer tranquilidade, servindo de exemplo e orientação no dia a dia, independentemente do nível de conhecimento de cada pessoa.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âmbito político, algumas figuras são vistas como heróis porque prometem lutar contra a crise econômica, a corrupção, os privilégios e as mordomias, além de prometerem levar o país ao desenvolvimento, integrá-lo ao Primeiro Mundo e proporcionar riqueza a todos.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artigo de Roberto Rohregger apresenta a religião como uma criação  nascida da necessidade de explicar os mistérios do mundo e dar sentido à vida. Historicamente, ela funcionou como um elemento agregador e estruturante de grandes civilizações, moldando a sociedade e a arquitetura do Antigo Egito e preservando a identidade e a sobrevivência do povo hebreu. Com o advento do cristianismo, consolidaram-se os conceitos de dignidade humana e de caridade que deram origem aos primeiros centros de assistência médica gratuita, além do desenvolvimento das primeiras universidades europeias através da teologia medieval. O autor ressalta que as grandes tradições religiosas compartilham de uma base ética universal focada no respeito mútuo, exemplificada por ensinamentos semelhantes de Jesus, Confúcio e do Alcorão. Embora tenha algumas críticas de pensadores como Marx, Freud e Nietzsche a respeito de como as estruturas de poder usaram a fé para justificar guerras e perseguições ao longo da história. A religiosidade é uma herança viva e fundamental, capaz de atuar como uma força significativa para a harmonia, a paz e o progresso da humanidade.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240" w:before="240" w:line="360" w:lineRule="auto"/>
        <w:jc w:val="both"/>
        <w:rPr>
          <w:rFonts w:ascii="Montserrat" w:cs="Montserrat" w:eastAsia="Montserrat" w:hAnsi="Montserrat"/>
          <w:sz w:val="44"/>
          <w:szCs w:val="44"/>
        </w:rPr>
      </w:pPr>
      <w:bookmarkStart w:colFirst="0" w:colLast="0" w:name="_hr0hwguhrm2a" w:id="37"/>
      <w:bookmarkEnd w:id="37"/>
      <w:r w:rsidDel="00000000" w:rsidR="00000000" w:rsidRPr="00000000">
        <w:rPr>
          <w:rFonts w:ascii="Montserrat" w:cs="Montserrat" w:eastAsia="Montserrat" w:hAnsi="Montserrat"/>
          <w:sz w:val="44"/>
          <w:szCs w:val="44"/>
          <w:rtl w:val="0"/>
        </w:rPr>
        <w:t xml:space="preserve">fontes: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32"/>
          <w:szCs w:val="32"/>
        </w:rPr>
      </w:pPr>
      <w:hyperlink r:id="rId3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https://www.uninter.com/noticias/a-influencia-da-religiao-na-sociedade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jc w:val="both"/>
        <w:rPr>
          <w:sz w:val="32"/>
          <w:szCs w:val="32"/>
        </w:rPr>
        <w:sectPr>
          <w:headerReference r:id="rId32" w:type="default"/>
          <w:headerReference r:id="rId33" w:type="first"/>
          <w:foot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  <w:sectPr>
          <w:headerReference r:id="rId35" w:type="default"/>
          <w:headerReference r:id="rId36" w:type="first"/>
          <w:footerReference r:id="rId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k6msnrzh538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Elementos Visuais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Elementos Visuais do Site</w:t>
      </w:r>
    </w:p>
    <w:p w:rsidR="00000000" w:rsidDel="00000000" w:rsidP="00000000" w:rsidRDefault="00000000" w:rsidRPr="00000000" w14:paraId="000000FE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1- Iconografia e Simbolismo;</w:t>
      </w:r>
    </w:p>
    <w:p w:rsidR="00000000" w:rsidDel="00000000" w:rsidP="00000000" w:rsidRDefault="00000000" w:rsidRPr="00000000" w14:paraId="00000100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2- Paleta de cores e Atmosfera;</w:t>
      </w:r>
    </w:p>
    <w:p w:rsidR="00000000" w:rsidDel="00000000" w:rsidP="00000000" w:rsidRDefault="00000000" w:rsidRPr="00000000" w14:paraId="00000101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3- Tipografia e Texturas;</w:t>
      </w:r>
    </w:p>
    <w:p w:rsidR="00000000" w:rsidDel="00000000" w:rsidP="00000000" w:rsidRDefault="00000000" w:rsidRPr="00000000" w14:paraId="00000102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4- Linhas do tempo;</w:t>
      </w:r>
    </w:p>
    <w:p w:rsidR="00000000" w:rsidDel="00000000" w:rsidP="00000000" w:rsidRDefault="00000000" w:rsidRPr="00000000" w14:paraId="00000103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5- Mapas Mitológicos;</w:t>
      </w:r>
    </w:p>
    <w:p w:rsidR="00000000" w:rsidDel="00000000" w:rsidP="00000000" w:rsidRDefault="00000000" w:rsidRPr="00000000" w14:paraId="00000104">
      <w:pPr>
        <w:rPr>
          <w:rFonts w:ascii="EB Garamond" w:cs="EB Garamond" w:eastAsia="EB Garamond" w:hAnsi="EB Garamond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6- O que haverá no site/jornal.</w:t>
      </w:r>
    </w:p>
    <w:p w:rsidR="00000000" w:rsidDel="00000000" w:rsidP="00000000" w:rsidRDefault="00000000" w:rsidRPr="00000000" w14:paraId="00000105">
      <w:pPr>
        <w:rPr>
          <w:rFonts w:ascii="EB Garamond" w:cs="EB Garamond" w:eastAsia="EB Garamond" w:hAnsi="EB Garamond"/>
          <w:sz w:val="34"/>
          <w:szCs w:val="34"/>
        </w:rPr>
        <w:sectPr>
          <w:headerReference r:id="rId38" w:type="default"/>
          <w:headerReference r:id="rId39" w:type="first"/>
          <w:footerReference r:id="rId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" w:cs="EB Garamond" w:eastAsia="EB Garamond" w:hAnsi="EB Garamond"/>
          <w:sz w:val="34"/>
          <w:szCs w:val="34"/>
        </w:rPr>
        <w:sectPr>
          <w:headerReference r:id="rId41" w:type="default"/>
          <w:headerReference r:id="rId42" w:type="first"/>
          <w:footerReference r:id="rId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wsyupt1j396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Iconografia e Simbolismo: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Iconografia e Simbolismo: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Iconografia: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Representação visual de temas,personagens e histórias;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44"/>
          <w:szCs w:val="4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Cada divindade possui objetos ou animais sagrados associados. O design do site deve destacar esses elementos nos avatares e ilustrações;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50"/>
          <w:szCs w:val="50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Garante que a linguagem estética seja coerente em todas as páginas, usando um estilo de traço que condiz com o estudado;</w:t>
      </w:r>
    </w:p>
    <w:p w:rsidR="00000000" w:rsidDel="00000000" w:rsidP="00000000" w:rsidRDefault="00000000" w:rsidRPr="00000000" w14:paraId="0000010D">
      <w:pPr>
        <w:ind w:left="72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144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Simbolismo: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ind w:left="216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Sinais abstratos ou  geométricos para representar ideias profundas;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ind w:left="216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Formas como o triângulo (trindades), o círculo (eternidade/perfeição) e a espiral (evolução/cosmos) estruturam o layout do site e os botões.</w:t>
      </w:r>
    </w:p>
    <w:p w:rsidR="00000000" w:rsidDel="00000000" w:rsidP="00000000" w:rsidRDefault="00000000" w:rsidRPr="00000000" w14:paraId="00000113">
      <w:pPr>
        <w:ind w:left="72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  <w:sz w:val="32"/>
          <w:szCs w:val="32"/>
        </w:rPr>
        <w:sectPr>
          <w:headerReference r:id="rId44" w:type="default"/>
          <w:headerReference r:id="rId45" w:type="first"/>
          <w:footerReference r:id="rId4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32"/>
          <w:szCs w:val="32"/>
        </w:rPr>
        <w:sectPr>
          <w:headerReference r:id="rId47" w:type="default"/>
          <w:headerReference r:id="rId48" w:type="first"/>
          <w:footerReference r:id="rId49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m9v5hf0f2lq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Paleta de cores e Atmosfera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Paleta de cores e Atmosfera: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Paleta de cores: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Conjunto pré-selecionado de tons usados em conjunto para criar harmonia visual;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Principal Referência: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</w:rPr>
        <w:drawing>
          <wp:inline distB="114300" distT="114300" distL="114300" distR="114300">
            <wp:extent cx="3644818" cy="615791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818" cy="615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Atmosfera: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Remeter a um jornal,com estética,fonte e organização;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15000" cy="38100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38"/>
          <w:szCs w:val="38"/>
        </w:rPr>
        <w:sectPr>
          <w:headerReference r:id="rId52" w:type="default"/>
          <w:headerReference r:id="rId53" w:type="first"/>
          <w:footerReference r:id="rId5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8"/>
          <w:szCs w:val="38"/>
        </w:rPr>
        <w:sectPr>
          <w:headerReference r:id="rId55" w:type="default"/>
          <w:headerReference r:id="rId56" w:type="first"/>
          <w:footerReference r:id="rId57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igqpry3o7afd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Tipografia e Texturas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Title"/>
        <w:rPr>
          <w:rFonts w:ascii="EB Garamond" w:cs="EB Garamond" w:eastAsia="EB Garamond" w:hAnsi="EB Garamond"/>
        </w:rPr>
      </w:pPr>
      <w:bookmarkStart w:colFirst="0" w:colLast="0" w:name="_x355yhfmfny2" w:id="42"/>
      <w:bookmarkEnd w:id="42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Tipografia e Texturas: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rFonts w:ascii="Merriweather" w:cs="Merriweather" w:eastAsia="Merriweather" w:hAnsi="Merriweather"/>
          <w:sz w:val="38"/>
          <w:szCs w:val="38"/>
        </w:rPr>
      </w:pPr>
      <w:bookmarkStart w:colFirst="0" w:colLast="0" w:name="_yog6hl4h8tnt" w:id="43"/>
      <w:bookmarkEnd w:id="43"/>
      <w:r w:rsidDel="00000000" w:rsidR="00000000" w:rsidRPr="00000000">
        <w:rPr>
          <w:rFonts w:ascii="Merriweather" w:cs="Merriweather" w:eastAsia="Merriweather" w:hAnsi="Merriweather"/>
          <w:sz w:val="38"/>
          <w:szCs w:val="38"/>
          <w:rtl w:val="0"/>
        </w:rPr>
        <w:t xml:space="preserve">Tipografia:</w:t>
      </w:r>
    </w:p>
    <w:p w:rsidR="00000000" w:rsidDel="00000000" w:rsidP="00000000" w:rsidRDefault="00000000" w:rsidRPr="00000000" w14:paraId="00000132">
      <w:pPr>
        <w:numPr>
          <w:ilvl w:val="0"/>
          <w:numId w:val="26"/>
        </w:numPr>
        <w:ind w:left="72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Estudo,criação e elementos visuais do texto;</w:t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ind w:left="72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usar no máximo duas ou três fontes;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ind w:left="72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Texto com contraste;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ind w:left="72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Respeitar a hierarquia visual.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ind w:left="72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</w:rPr>
        <w:drawing>
          <wp:inline distB="114300" distT="114300" distL="114300" distR="114300">
            <wp:extent cx="5734050" cy="549610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96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>
          <w:rFonts w:ascii="Merriweather" w:cs="Merriweather" w:eastAsia="Merriweather" w:hAnsi="Merriweather"/>
        </w:rPr>
      </w:pPr>
      <w:bookmarkStart w:colFirst="0" w:colLast="0" w:name="_lnsgf39utta8" w:id="44"/>
      <w:bookmarkEnd w:id="44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Textura: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ind w:left="720" w:hanging="360"/>
        <w:rPr>
          <w:rFonts w:ascii="Merriweather" w:cs="Merriweather" w:eastAsia="Merriweather" w:hAnsi="Merriweather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sz w:val="38"/>
          <w:szCs w:val="38"/>
          <w:rtl w:val="0"/>
        </w:rPr>
        <w:t xml:space="preserve">Define o aspecto de uma superfície;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ind w:left="720" w:hanging="360"/>
        <w:rPr>
          <w:rFonts w:ascii="Merriweather" w:cs="Merriweather" w:eastAsia="Merriweather" w:hAnsi="Merriweather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sz w:val="38"/>
          <w:szCs w:val="38"/>
          <w:rtl w:val="0"/>
        </w:rPr>
        <w:t xml:space="preserve">Sua função é criar profundidade,emoção,contraste e guiar o olhar;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ind w:left="720" w:hanging="360"/>
        <w:rPr>
          <w:rFonts w:ascii="Merriweather" w:cs="Merriweather" w:eastAsia="Merriweather" w:hAnsi="Merriweather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sz w:val="38"/>
          <w:szCs w:val="38"/>
          <w:rtl w:val="0"/>
        </w:rPr>
        <w:t xml:space="preserve">Tipos de texturas: naturais,artificiais,abstratas e digitais. </w:t>
      </w:r>
    </w:p>
    <w:p w:rsidR="00000000" w:rsidDel="00000000" w:rsidP="00000000" w:rsidRDefault="00000000" w:rsidRPr="00000000" w14:paraId="0000013D">
      <w:pPr>
        <w:rPr>
          <w:rFonts w:ascii="Merriweather" w:cs="Merriweather" w:eastAsia="Merriweather" w:hAnsi="Merriweather"/>
          <w:sz w:val="36"/>
          <w:szCs w:val="36"/>
        </w:rPr>
        <w:sectPr>
          <w:headerReference r:id="rId59" w:type="default"/>
          <w:headerReference r:id="rId60" w:type="first"/>
          <w:footerReference r:id="rId61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erriweather" w:cs="Merriweather" w:eastAsia="Merriweather" w:hAnsi="Merriweather"/>
          <w:sz w:val="36"/>
          <w:szCs w:val="36"/>
        </w:rPr>
        <w:sectPr>
          <w:headerReference r:id="rId62" w:type="default"/>
          <w:headerReference r:id="rId63" w:type="first"/>
          <w:footerReference r:id="rId6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mhy3igcy854g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Linha do Tempo e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rPr>
          <w:rFonts w:ascii="EB Garamond" w:cs="EB Garamond" w:eastAsia="EB Garamond" w:hAnsi="EB Garamond"/>
        </w:rPr>
      </w:pPr>
      <w:bookmarkStart w:colFirst="0" w:colLast="0" w:name="_87dxvnvkmck1" w:id="46"/>
      <w:bookmarkEnd w:id="46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Linha do Tempo e Mapa: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>
          <w:rFonts w:ascii="Merriweather" w:cs="Merriweather" w:eastAsia="Merriweather" w:hAnsi="Merriweather"/>
        </w:rPr>
      </w:pPr>
      <w:bookmarkStart w:colFirst="0" w:colLast="0" w:name="_kg5sghtyv1fk" w:id="47"/>
      <w:bookmarkEnd w:id="47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Linha do Tempo: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44wavwd60toj" w:id="48"/>
      <w:bookmarkEnd w:id="48"/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>
          <w:rFonts w:ascii="Merriweather" w:cs="Merriweather" w:eastAsia="Merriweather" w:hAnsi="Merriweather"/>
        </w:rPr>
      </w:pPr>
      <w:bookmarkStart w:colFirst="0" w:colLast="0" w:name="_1lf3511pypsv" w:id="49"/>
      <w:bookmarkEnd w:id="49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Mapas:</w:t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731200" cy="37084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715000" cy="32766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731200" cy="3200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ind w:left="72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O mapa deve conter os continentes e países, marcando de onde veio as principais mitologias e religiões com diferentes cores e símbolos.</w:t>
      </w:r>
    </w:p>
    <w:p w:rsidR="00000000" w:rsidDel="00000000" w:rsidP="00000000" w:rsidRDefault="00000000" w:rsidRPr="00000000" w14:paraId="00000149">
      <w:pPr>
        <w:rPr/>
        <w:sectPr>
          <w:headerReference r:id="rId71" w:type="default"/>
          <w:headerReference r:id="rId72" w:type="first"/>
          <w:footerReference r:id="rId73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4" w:type="default"/>
          <w:headerReference r:id="rId75" w:type="first"/>
          <w:footerReference r:id="rId76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iepcnh2vibc7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 que deve conter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rPr>
          <w:rFonts w:ascii="EB Garamond" w:cs="EB Garamond" w:eastAsia="EB Garamond" w:hAnsi="EB Garamond"/>
        </w:rPr>
      </w:pPr>
      <w:bookmarkStart w:colFirst="0" w:colLast="0" w:name="_f7pvq8ycfzm0" w:id="51"/>
      <w:bookmarkEnd w:id="51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 que deve conter: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ind w:left="144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mapa;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ind w:left="144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linha do tempo;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ind w:left="1440" w:hanging="36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conteúdo;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estética do site pega a principal referência de jornais antigos,com cores neutras porém com destaques, respeitando a hierarquia das palavras e imagens.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rPr>
          <w:rFonts w:ascii="EB Garamond" w:cs="EB Garamond" w:eastAsia="EB Garamond" w:hAnsi="EB Garamond"/>
        </w:rPr>
      </w:pPr>
      <w:bookmarkStart w:colFirst="0" w:colLast="0" w:name="_lmpbe2y82umg" w:id="52"/>
      <w:bookmarkEnd w:id="52"/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Referências:</w:t>
      </w:r>
    </w:p>
    <w:p w:rsidR="00000000" w:rsidDel="00000000" w:rsidP="00000000" w:rsidRDefault="00000000" w:rsidRPr="00000000" w14:paraId="00000152">
      <w:pPr>
        <w:rPr/>
        <w:sectPr>
          <w:headerReference r:id="rId77" w:type="default"/>
          <w:headerReference r:id="rId78" w:type="first"/>
          <w:footerReference r:id="rId79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9248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0899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4" w:type="default"/>
          <w:headerReference r:id="rId85" w:type="first"/>
          <w:footerReference r:id="rId8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9phzlhwkhr8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1. Prevent padding and border from affecting element width. (https://github.com/mozdevs/cssremedy/issues/4)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2. Remove default margins and padding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3. Reset all borders.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::after,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::before,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::backdrop,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::file-selector-button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box-sizing: border-box; /* 1 */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margin: 0; /* 2 */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padding: 0; /* 2 */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border: 0 solid; /* 3 */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1. Add the correct height in Firefox.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2. Correct the inheritance of border color in Firefox. (https://bugzilla.mozilla.org/show_bug.cgi?id=190655)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3. Reset the default border style to a 1px solid border.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hr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height: 0; /* 1 */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color: inherit; /* 2 */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border-top-width: 1px; /* 3 */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Add the correct text decoration in Chrome, Edge, and Safari.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abbr:where([title])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-webkit-text-decoration: underline dotted;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text-decoration: underline dotted;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Remove the default font size and weight for headings.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h1,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h2,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h3,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h4,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h5,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h6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font-size: inherit;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font-weight: inherit;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Reset links to optimize for opt-in styling instead of opt-out.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color: inherit;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-webkit-text-decoration: inherit;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text-decoration: inherit;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Add the correct font weight in Edge and Safari.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strong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font-weight: bolder;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Add the correct font size in all browsers.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small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font-size: 80%;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Prevent `sub` and `sup` elements from affecting the line height in all browsers.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sub,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sup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font-size: 75%;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line-height: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vertical-align: baseline;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sub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bottom: -0.25em;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sup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top: -0.5em;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1. Remove text indentation from table contents in Chrome and Safari. (https://bugs.chromium.org/p/chromium/issues/detail?id=999088, https://bugs.webkit.org/show_bug.cgi?id=201297)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2. Correct table border color inheritance in all Chrome and Safari. (https://bugs.chromium.org/p/chromium/issues/detail?id=935729, https://bugs.webkit.org/show_bug.cgi?id=195016)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3. Remove gaps between table borders by default.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table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text-indent: 0; /* 1 */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border-color: inherit; /* 2 */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border-collapse: collapse; /* 3 */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Use the modern Firefox focus style for all focusable elements.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:-moz-focusring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outline: auto;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Add the correct vertical alignment in Chrome and Firefox.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progress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vertical-align: baseline;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Add the correct display in Chrome and Safari.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summary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display: list-item;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Make lists unstyled by default.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ol,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ul,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menu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1. Make replaced elements `display: block` by default. (https://github.com/mozdevs/cssremedy/issues/14)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2. Add `vertical-align: middle` to align replaced elements more sensibly by default. (https://github.com/jensimmons/cssremedy/issues/14#issuecomment-634934210)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This can trigger a poorly considered lint error in some tools but is included by design.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/* ============ REMOVI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img,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svg,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video,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canvas,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audio,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iframe,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embed,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display: block;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vertical-align: middle;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Constrain images and videos to the parent width and preserve their intrinsic aspect ratio. (https://github.com/mozdevs/cssremedy/issues/14)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img,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video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max-width: 100%;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1. Inherit font styles in all browsers.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2. Remove border radius in all browsers.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3. Remove background color in all browsers.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4. Ensure consistent opacity for disabled states in all browsers.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button,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input,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select,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optgroup,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textarea,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::file-selector-button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font: inherit; /* 1 */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font-feature-settings: inherit; /* 1 */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font-variation-settings: inherit; /* 1 */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letter-spacing: inherit; /* 1 */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color: inherit; /* 1 */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border-radius: 0; /* 2 */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background-color: transparent; /* 3 */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opacity: 1; /* 4 */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headerReference r:id="rId87" w:type="default"/>
      <w:headerReference r:id="rId88" w:type="first"/>
      <w:footerReference r:id="rId8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Merriweather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1.xml"/><Relationship Id="rId84" Type="http://schemas.openxmlformats.org/officeDocument/2006/relationships/header" Target="header44.xml"/><Relationship Id="rId83" Type="http://schemas.openxmlformats.org/officeDocument/2006/relationships/image" Target="media/image1.jpg"/><Relationship Id="rId42" Type="http://schemas.openxmlformats.org/officeDocument/2006/relationships/header" Target="header23.xml"/><Relationship Id="rId86" Type="http://schemas.openxmlformats.org/officeDocument/2006/relationships/footer" Target="footer22.xml"/><Relationship Id="rId41" Type="http://schemas.openxmlformats.org/officeDocument/2006/relationships/header" Target="header24.xml"/><Relationship Id="rId85" Type="http://schemas.openxmlformats.org/officeDocument/2006/relationships/header" Target="header43.xml"/><Relationship Id="rId44" Type="http://schemas.openxmlformats.org/officeDocument/2006/relationships/header" Target="header26.xml"/><Relationship Id="rId88" Type="http://schemas.openxmlformats.org/officeDocument/2006/relationships/header" Target="header45.xml"/><Relationship Id="rId43" Type="http://schemas.openxmlformats.org/officeDocument/2006/relationships/footer" Target="footer12.xml"/><Relationship Id="rId87" Type="http://schemas.openxmlformats.org/officeDocument/2006/relationships/header" Target="header46.xml"/><Relationship Id="rId46" Type="http://schemas.openxmlformats.org/officeDocument/2006/relationships/footer" Target="footer13.xml"/><Relationship Id="rId45" Type="http://schemas.openxmlformats.org/officeDocument/2006/relationships/header" Target="header25.xml"/><Relationship Id="rId89" Type="http://schemas.openxmlformats.org/officeDocument/2006/relationships/footer" Target="footer23.xml"/><Relationship Id="rId80" Type="http://schemas.openxmlformats.org/officeDocument/2006/relationships/image" Target="media/image11.jpg"/><Relationship Id="rId82" Type="http://schemas.openxmlformats.org/officeDocument/2006/relationships/image" Target="media/image2.jpg"/><Relationship Id="rId81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eader" Target="header27.xml"/><Relationship Id="rId47" Type="http://schemas.openxmlformats.org/officeDocument/2006/relationships/header" Target="header28.xml"/><Relationship Id="rId49" Type="http://schemas.openxmlformats.org/officeDocument/2006/relationships/footer" Target="footer14.xml"/><Relationship Id="rId5" Type="http://schemas.openxmlformats.org/officeDocument/2006/relationships/styles" Target="styles.xml"/><Relationship Id="rId6" Type="http://schemas.openxmlformats.org/officeDocument/2006/relationships/hyperlink" Target="https://brasilescola.uol.com.br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footer" Target="footer19.xml"/><Relationship Id="rId72" Type="http://schemas.openxmlformats.org/officeDocument/2006/relationships/header" Target="header37.xml"/><Relationship Id="rId31" Type="http://schemas.openxmlformats.org/officeDocument/2006/relationships/hyperlink" Target="https://www.uninter.com/noticias/a-influencia-da-religiao-na-sociedade" TargetMode="External"/><Relationship Id="rId75" Type="http://schemas.openxmlformats.org/officeDocument/2006/relationships/header" Target="header39.xml"/><Relationship Id="rId30" Type="http://schemas.openxmlformats.org/officeDocument/2006/relationships/footer" Target="footer8.xml"/><Relationship Id="rId74" Type="http://schemas.openxmlformats.org/officeDocument/2006/relationships/header" Target="header40.xml"/><Relationship Id="rId33" Type="http://schemas.openxmlformats.org/officeDocument/2006/relationships/header" Target="header17.xml"/><Relationship Id="rId77" Type="http://schemas.openxmlformats.org/officeDocument/2006/relationships/header" Target="header42.xml"/><Relationship Id="rId32" Type="http://schemas.openxmlformats.org/officeDocument/2006/relationships/header" Target="header18.xml"/><Relationship Id="rId76" Type="http://schemas.openxmlformats.org/officeDocument/2006/relationships/footer" Target="footer20.xml"/><Relationship Id="rId35" Type="http://schemas.openxmlformats.org/officeDocument/2006/relationships/header" Target="header20.xml"/><Relationship Id="rId79" Type="http://schemas.openxmlformats.org/officeDocument/2006/relationships/footer" Target="footer21.xml"/><Relationship Id="rId34" Type="http://schemas.openxmlformats.org/officeDocument/2006/relationships/footer" Target="footer9.xml"/><Relationship Id="rId78" Type="http://schemas.openxmlformats.org/officeDocument/2006/relationships/header" Target="header41.xml"/><Relationship Id="rId71" Type="http://schemas.openxmlformats.org/officeDocument/2006/relationships/header" Target="header38.xml"/><Relationship Id="rId70" Type="http://schemas.openxmlformats.org/officeDocument/2006/relationships/image" Target="media/image6.png"/><Relationship Id="rId37" Type="http://schemas.openxmlformats.org/officeDocument/2006/relationships/footer" Target="footer10.xml"/><Relationship Id="rId36" Type="http://schemas.openxmlformats.org/officeDocument/2006/relationships/header" Target="header19.xml"/><Relationship Id="rId39" Type="http://schemas.openxmlformats.org/officeDocument/2006/relationships/header" Target="header21.xml"/><Relationship Id="rId38" Type="http://schemas.openxmlformats.org/officeDocument/2006/relationships/header" Target="header22.xml"/><Relationship Id="rId62" Type="http://schemas.openxmlformats.org/officeDocument/2006/relationships/header" Target="header36.xml"/><Relationship Id="rId61" Type="http://schemas.openxmlformats.org/officeDocument/2006/relationships/footer" Target="footer17.xml"/><Relationship Id="rId20" Type="http://schemas.openxmlformats.org/officeDocument/2006/relationships/header" Target="header9.xml"/><Relationship Id="rId64" Type="http://schemas.openxmlformats.org/officeDocument/2006/relationships/footer" Target="footer18.xml"/><Relationship Id="rId63" Type="http://schemas.openxmlformats.org/officeDocument/2006/relationships/header" Target="header35.xml"/><Relationship Id="rId22" Type="http://schemas.openxmlformats.org/officeDocument/2006/relationships/header" Target="header12.xml"/><Relationship Id="rId66" Type="http://schemas.openxmlformats.org/officeDocument/2006/relationships/image" Target="media/image9.jpg"/><Relationship Id="rId21" Type="http://schemas.openxmlformats.org/officeDocument/2006/relationships/footer" Target="footer5.xml"/><Relationship Id="rId65" Type="http://schemas.openxmlformats.org/officeDocument/2006/relationships/image" Target="media/image12.jpg"/><Relationship Id="rId24" Type="http://schemas.openxmlformats.org/officeDocument/2006/relationships/footer" Target="footer6.xml"/><Relationship Id="rId68" Type="http://schemas.openxmlformats.org/officeDocument/2006/relationships/image" Target="media/image10.jpg"/><Relationship Id="rId23" Type="http://schemas.openxmlformats.org/officeDocument/2006/relationships/header" Target="header11.xml"/><Relationship Id="rId67" Type="http://schemas.openxmlformats.org/officeDocument/2006/relationships/image" Target="media/image3.jpg"/><Relationship Id="rId60" Type="http://schemas.openxmlformats.org/officeDocument/2006/relationships/header" Target="header33.xml"/><Relationship Id="rId26" Type="http://schemas.openxmlformats.org/officeDocument/2006/relationships/header" Target="header13.xml"/><Relationship Id="rId25" Type="http://schemas.openxmlformats.org/officeDocument/2006/relationships/header" Target="header14.xml"/><Relationship Id="rId69" Type="http://schemas.openxmlformats.org/officeDocument/2006/relationships/image" Target="media/image7.jpg"/><Relationship Id="rId28" Type="http://schemas.openxmlformats.org/officeDocument/2006/relationships/header" Target="header16.xml"/><Relationship Id="rId27" Type="http://schemas.openxmlformats.org/officeDocument/2006/relationships/footer" Target="footer7.xml"/><Relationship Id="rId29" Type="http://schemas.openxmlformats.org/officeDocument/2006/relationships/header" Target="header15.xml"/><Relationship Id="rId51" Type="http://schemas.openxmlformats.org/officeDocument/2006/relationships/image" Target="media/image5.jpg"/><Relationship Id="rId50" Type="http://schemas.openxmlformats.org/officeDocument/2006/relationships/image" Target="media/image4.jpg"/><Relationship Id="rId53" Type="http://schemas.openxmlformats.org/officeDocument/2006/relationships/header" Target="header29.xml"/><Relationship Id="rId52" Type="http://schemas.openxmlformats.org/officeDocument/2006/relationships/header" Target="header30.xml"/><Relationship Id="rId11" Type="http://schemas.openxmlformats.org/officeDocument/2006/relationships/header" Target="header3.xml"/><Relationship Id="rId55" Type="http://schemas.openxmlformats.org/officeDocument/2006/relationships/header" Target="header32.xml"/><Relationship Id="rId10" Type="http://schemas.openxmlformats.org/officeDocument/2006/relationships/header" Target="header4.xml"/><Relationship Id="rId54" Type="http://schemas.openxmlformats.org/officeDocument/2006/relationships/footer" Target="footer15.xml"/><Relationship Id="rId13" Type="http://schemas.openxmlformats.org/officeDocument/2006/relationships/header" Target="header6.xml"/><Relationship Id="rId57" Type="http://schemas.openxmlformats.org/officeDocument/2006/relationships/footer" Target="footer16.xml"/><Relationship Id="rId12" Type="http://schemas.openxmlformats.org/officeDocument/2006/relationships/footer" Target="footer2.xml"/><Relationship Id="rId56" Type="http://schemas.openxmlformats.org/officeDocument/2006/relationships/header" Target="header31.xml"/><Relationship Id="rId15" Type="http://schemas.openxmlformats.org/officeDocument/2006/relationships/footer" Target="footer3.xml"/><Relationship Id="rId59" Type="http://schemas.openxmlformats.org/officeDocument/2006/relationships/header" Target="header34.xml"/><Relationship Id="rId14" Type="http://schemas.openxmlformats.org/officeDocument/2006/relationships/header" Target="header5.xml"/><Relationship Id="rId58" Type="http://schemas.openxmlformats.org/officeDocument/2006/relationships/image" Target="media/image8.png"/><Relationship Id="rId17" Type="http://schemas.openxmlformats.org/officeDocument/2006/relationships/header" Target="header7.xml"/><Relationship Id="rId16" Type="http://schemas.openxmlformats.org/officeDocument/2006/relationships/header" Target="header8.xml"/><Relationship Id="rId19" Type="http://schemas.openxmlformats.org/officeDocument/2006/relationships/header" Target="header10.xml"/><Relationship Id="rId18" Type="http://schemas.openxmlformats.org/officeDocument/2006/relationships/footer" Target="footer4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regular.ttf"/><Relationship Id="rId10" Type="http://schemas.openxmlformats.org/officeDocument/2006/relationships/font" Target="fonts/Lexend-bold.ttf"/><Relationship Id="rId13" Type="http://schemas.openxmlformats.org/officeDocument/2006/relationships/font" Target="fonts/Merriweather-italic.ttf"/><Relationship Id="rId12" Type="http://schemas.openxmlformats.org/officeDocument/2006/relationships/font" Target="fonts/Merriweather-bold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Lexend-regular.ttf"/><Relationship Id="rId14" Type="http://schemas.openxmlformats.org/officeDocument/2006/relationships/font" Target="fonts/Merriweather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