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0C1" w:rsidRDefault="000B40C1" w:rsidP="00BE2AC8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202DC" w:rsidRDefault="000202DC"/>
    <w:p w:rsidR="00301FC1" w:rsidRDefault="00301FC1"/>
    <w:p w:rsidR="00301FC1" w:rsidRDefault="00301FC1"/>
    <w:p w:rsidR="00301FC1" w:rsidRDefault="00301FC1"/>
    <w:p w:rsidR="00301FC1" w:rsidRDefault="00301FC1"/>
    <w:p w:rsidR="00301FC1" w:rsidRDefault="00301FC1"/>
    <w:p w:rsidR="00301FC1" w:rsidRDefault="00DB7120" w:rsidP="00DB7120">
      <w:pPr>
        <w:jc w:val="center"/>
      </w:pPr>
      <w:r w:rsidRPr="00DB7120">
        <w:rPr>
          <w:sz w:val="44"/>
        </w:rPr>
        <w:t>CING</w:t>
      </w:r>
    </w:p>
    <w:p w:rsidR="00301FC1" w:rsidRDefault="00301FC1"/>
    <w:p w:rsidR="00301FC1" w:rsidRDefault="00301FC1"/>
    <w:p w:rsidR="00301FC1" w:rsidRDefault="00301FC1" w:rsidP="00301FC1">
      <w:pPr>
        <w:jc w:val="center"/>
        <w:rPr>
          <w:sz w:val="48"/>
        </w:rPr>
      </w:pPr>
      <w:r>
        <w:rPr>
          <w:sz w:val="48"/>
        </w:rPr>
        <w:t>Príručka pre použí</w:t>
      </w:r>
      <w:r w:rsidRPr="00301FC1">
        <w:rPr>
          <w:sz w:val="48"/>
        </w:rPr>
        <w:t>vateľov</w:t>
      </w:r>
    </w:p>
    <w:p w:rsidR="00301FC1" w:rsidRDefault="00301FC1" w:rsidP="00301FC1">
      <w:pPr>
        <w:jc w:val="center"/>
        <w:rPr>
          <w:sz w:val="48"/>
        </w:rPr>
      </w:pPr>
    </w:p>
    <w:p w:rsidR="00301FC1" w:rsidRDefault="00301FC1" w:rsidP="00301FC1">
      <w:pPr>
        <w:jc w:val="center"/>
        <w:rPr>
          <w:sz w:val="48"/>
        </w:rPr>
      </w:pPr>
    </w:p>
    <w:p w:rsidR="00301FC1" w:rsidRDefault="00301FC1" w:rsidP="00301FC1">
      <w:pPr>
        <w:jc w:val="center"/>
        <w:rPr>
          <w:sz w:val="48"/>
        </w:rPr>
      </w:pPr>
    </w:p>
    <w:p w:rsidR="00301FC1" w:rsidRDefault="00301FC1" w:rsidP="00301FC1">
      <w:pPr>
        <w:jc w:val="center"/>
        <w:rPr>
          <w:sz w:val="48"/>
        </w:rPr>
      </w:pPr>
    </w:p>
    <w:p w:rsidR="00301FC1" w:rsidRPr="003A0A7A" w:rsidRDefault="00961FAD" w:rsidP="007A44F0">
      <w:pPr>
        <w:jc w:val="center"/>
        <w:rPr>
          <w:rFonts w:cstheme="minorHAnsi"/>
          <w:b/>
          <w:sz w:val="32"/>
        </w:rPr>
      </w:pPr>
      <w:r w:rsidRPr="003A0A7A">
        <w:rPr>
          <w:rFonts w:cstheme="minorHAnsi"/>
          <w:b/>
          <w:sz w:val="32"/>
        </w:rPr>
        <w:t>ÚVOD</w:t>
      </w:r>
    </w:p>
    <w:p w:rsidR="00961FAD" w:rsidRPr="003A0A7A" w:rsidRDefault="00D369DF" w:rsidP="00961FAD">
      <w:pPr>
        <w:jc w:val="both"/>
        <w:rPr>
          <w:rFonts w:cstheme="minorHAnsi"/>
          <w:sz w:val="32"/>
        </w:rPr>
      </w:pPr>
      <w:r w:rsidRPr="003A0A7A">
        <w:rPr>
          <w:rFonts w:cstheme="minorHAnsi"/>
          <w:sz w:val="32"/>
        </w:rPr>
        <w:t>V tejto krátkej príručke sa zoznámite so základnými príkazmi pre programovanie robota Cing a základnými algoritmami týkajúcich sa programovania. Je určená pre začiatočníkov, ale aj pokročilých, detí ale aj dospelých – skrátka pre každého, kto má záujem naučiť sa základy programovania. Robot Cing nepoužíva vlastný programovací jazyk, ale Arduino knižnicu, ktorá umožňuje jednoduché naprogramovanie robota</w:t>
      </w:r>
      <w:r w:rsidR="00064B9C" w:rsidRPr="003A0A7A">
        <w:rPr>
          <w:rFonts w:cstheme="minorHAnsi"/>
          <w:sz w:val="32"/>
        </w:rPr>
        <w:t xml:space="preserve"> pre začiatočníkov a  stredne pokročilých. Pokročilí a skúsení používatelia môžu robota Cing programovať priamo v Arduino prostredí bez použitia knižnice.</w:t>
      </w:r>
      <w:r w:rsidR="00961FAD" w:rsidRPr="003A0A7A">
        <w:rPr>
          <w:rFonts w:cstheme="minorHAnsi"/>
          <w:sz w:val="32"/>
        </w:rPr>
        <w:t xml:space="preserve"> Robot má mnohé doplnky, medzi ktoré patria:</w:t>
      </w:r>
    </w:p>
    <w:p w:rsidR="00961FAD" w:rsidRPr="003A0A7A" w:rsidRDefault="00961FAD" w:rsidP="00961FAD">
      <w:pPr>
        <w:pStyle w:val="Odsekzoznamu"/>
        <w:numPr>
          <w:ilvl w:val="0"/>
          <w:numId w:val="2"/>
        </w:numPr>
        <w:jc w:val="both"/>
        <w:rPr>
          <w:rFonts w:cstheme="minorHAnsi"/>
          <w:sz w:val="32"/>
        </w:rPr>
      </w:pPr>
      <w:r w:rsidRPr="003A0A7A">
        <w:rPr>
          <w:rFonts w:cstheme="minorHAnsi"/>
          <w:sz w:val="32"/>
        </w:rPr>
        <w:t>Tepelný senzor</w:t>
      </w:r>
    </w:p>
    <w:p w:rsidR="00961FAD" w:rsidRPr="003A0A7A" w:rsidRDefault="00961FAD" w:rsidP="00961FAD">
      <w:pPr>
        <w:pStyle w:val="Odsekzoznamu"/>
        <w:numPr>
          <w:ilvl w:val="0"/>
          <w:numId w:val="2"/>
        </w:numPr>
        <w:jc w:val="both"/>
        <w:rPr>
          <w:rFonts w:cstheme="minorHAnsi"/>
          <w:sz w:val="32"/>
        </w:rPr>
      </w:pPr>
      <w:r w:rsidRPr="003A0A7A">
        <w:rPr>
          <w:rFonts w:cstheme="minorHAnsi"/>
          <w:sz w:val="32"/>
        </w:rPr>
        <w:lastRenderedPageBreak/>
        <w:t>Ultrasonický senzor</w:t>
      </w:r>
    </w:p>
    <w:p w:rsidR="00301FC1" w:rsidRPr="003A0A7A" w:rsidRDefault="00961FAD" w:rsidP="00961FAD">
      <w:pPr>
        <w:pStyle w:val="Odsekzoznamu"/>
        <w:numPr>
          <w:ilvl w:val="0"/>
          <w:numId w:val="2"/>
        </w:numPr>
        <w:jc w:val="both"/>
        <w:rPr>
          <w:rFonts w:cstheme="minorHAnsi"/>
          <w:sz w:val="32"/>
        </w:rPr>
      </w:pPr>
      <w:r w:rsidRPr="003A0A7A">
        <w:rPr>
          <w:rFonts w:cstheme="minorHAnsi"/>
          <w:sz w:val="32"/>
        </w:rPr>
        <w:t>Svetelné senzory</w:t>
      </w:r>
    </w:p>
    <w:p w:rsidR="00961FAD" w:rsidRPr="003A0A7A" w:rsidRDefault="00961FAD" w:rsidP="00961FAD">
      <w:pPr>
        <w:pStyle w:val="Odsekzoznamu"/>
        <w:numPr>
          <w:ilvl w:val="0"/>
          <w:numId w:val="2"/>
        </w:numPr>
        <w:jc w:val="both"/>
        <w:rPr>
          <w:rFonts w:cstheme="minorHAnsi"/>
          <w:sz w:val="32"/>
        </w:rPr>
      </w:pPr>
      <w:r w:rsidRPr="003A0A7A">
        <w:rPr>
          <w:rFonts w:cstheme="minorHAnsi"/>
          <w:sz w:val="32"/>
        </w:rPr>
        <w:t>Servo motor</w:t>
      </w:r>
    </w:p>
    <w:p w:rsidR="00961FAD" w:rsidRPr="003A0A7A" w:rsidRDefault="00961FAD" w:rsidP="00961FAD">
      <w:pPr>
        <w:pStyle w:val="Odsekzoznamu"/>
        <w:numPr>
          <w:ilvl w:val="0"/>
          <w:numId w:val="2"/>
        </w:numPr>
        <w:jc w:val="both"/>
        <w:rPr>
          <w:rFonts w:cstheme="minorHAnsi"/>
          <w:sz w:val="32"/>
        </w:rPr>
      </w:pPr>
      <w:r w:rsidRPr="003A0A7A">
        <w:rPr>
          <w:rFonts w:cstheme="minorHAnsi"/>
          <w:sz w:val="32"/>
        </w:rPr>
        <w:t>Tlačidlo</w:t>
      </w:r>
    </w:p>
    <w:p w:rsidR="00961FAD" w:rsidRPr="003A0A7A" w:rsidRDefault="00961FAD" w:rsidP="00961FAD">
      <w:pPr>
        <w:pStyle w:val="Odsekzoznamu"/>
        <w:numPr>
          <w:ilvl w:val="0"/>
          <w:numId w:val="2"/>
        </w:numPr>
        <w:jc w:val="both"/>
        <w:rPr>
          <w:rFonts w:cstheme="minorHAnsi"/>
          <w:sz w:val="32"/>
        </w:rPr>
      </w:pPr>
      <w:r w:rsidRPr="003A0A7A">
        <w:rPr>
          <w:rFonts w:cstheme="minorHAnsi"/>
          <w:sz w:val="32"/>
        </w:rPr>
        <w:t>Potenciometer</w:t>
      </w:r>
    </w:p>
    <w:p w:rsidR="00961FAD" w:rsidRPr="003A0A7A" w:rsidRDefault="00961FAD" w:rsidP="00961FAD">
      <w:pPr>
        <w:ind w:left="360"/>
        <w:jc w:val="both"/>
        <w:rPr>
          <w:rFonts w:ascii="Bookshelf Symbol 7" w:hAnsi="Bookshelf Symbol 7"/>
          <w:sz w:val="32"/>
        </w:rPr>
      </w:pPr>
    </w:p>
    <w:p w:rsidR="003A0A7A" w:rsidRPr="003A0A7A" w:rsidRDefault="003A0A7A" w:rsidP="003A0A7A">
      <w:pPr>
        <w:ind w:left="720"/>
        <w:jc w:val="center"/>
        <w:rPr>
          <w:rFonts w:ascii="Bookshelf Symbol 7" w:hAnsi="Bookshelf Symbol 7"/>
          <w:b/>
          <w:sz w:val="32"/>
        </w:rPr>
      </w:pPr>
    </w:p>
    <w:p w:rsidR="003A0A7A" w:rsidRPr="003A0A7A" w:rsidRDefault="003A0A7A" w:rsidP="003A0A7A">
      <w:pPr>
        <w:ind w:left="720"/>
        <w:jc w:val="center"/>
        <w:rPr>
          <w:rFonts w:ascii="Bookshelf Symbol 7" w:hAnsi="Bookshelf Symbol 7"/>
          <w:b/>
          <w:sz w:val="32"/>
        </w:rPr>
      </w:pPr>
    </w:p>
    <w:p w:rsidR="003A0A7A" w:rsidRPr="003A0A7A" w:rsidRDefault="003A0A7A" w:rsidP="003A0A7A">
      <w:pPr>
        <w:ind w:left="720"/>
        <w:jc w:val="center"/>
        <w:rPr>
          <w:rFonts w:ascii="Bookshelf Symbol 7" w:hAnsi="Bookshelf Symbol 7"/>
          <w:b/>
          <w:sz w:val="32"/>
        </w:rPr>
      </w:pPr>
    </w:p>
    <w:p w:rsidR="003A0A7A" w:rsidRPr="003A0A7A" w:rsidRDefault="003A0A7A" w:rsidP="003A0A7A">
      <w:pPr>
        <w:ind w:left="720"/>
        <w:jc w:val="center"/>
        <w:rPr>
          <w:rFonts w:ascii="Bookshelf Symbol 7" w:hAnsi="Bookshelf Symbol 7"/>
          <w:b/>
          <w:sz w:val="32"/>
        </w:rPr>
      </w:pPr>
    </w:p>
    <w:p w:rsidR="003A0A7A" w:rsidRPr="003A0A7A" w:rsidRDefault="003A0A7A" w:rsidP="003A0A7A">
      <w:pPr>
        <w:ind w:left="720"/>
        <w:rPr>
          <w:rFonts w:ascii="Bookshelf Symbol 7" w:hAnsi="Bookshelf Symbol 7"/>
          <w:b/>
          <w:sz w:val="32"/>
        </w:rPr>
      </w:pPr>
    </w:p>
    <w:p w:rsidR="003A0A7A" w:rsidRDefault="003A0A7A" w:rsidP="003A0A7A">
      <w:pPr>
        <w:ind w:left="720"/>
        <w:rPr>
          <w:rFonts w:ascii="Bookshelf Symbol 7" w:hAnsi="Bookshelf Symbol 7"/>
          <w:b/>
          <w:sz w:val="32"/>
        </w:rPr>
      </w:pPr>
    </w:p>
    <w:p w:rsidR="003A0A7A" w:rsidRDefault="003A0A7A" w:rsidP="003A0A7A">
      <w:pPr>
        <w:ind w:left="720"/>
        <w:rPr>
          <w:rFonts w:ascii="Bookshelf Symbol 7" w:hAnsi="Bookshelf Symbol 7"/>
          <w:b/>
          <w:sz w:val="32"/>
        </w:rPr>
      </w:pPr>
    </w:p>
    <w:p w:rsidR="003A0A7A" w:rsidRDefault="003A0A7A" w:rsidP="003A0A7A">
      <w:pPr>
        <w:ind w:left="720"/>
        <w:rPr>
          <w:rFonts w:ascii="Bookshelf Symbol 7" w:hAnsi="Bookshelf Symbol 7"/>
          <w:b/>
          <w:sz w:val="32"/>
        </w:rPr>
      </w:pPr>
    </w:p>
    <w:p w:rsidR="003A0A7A" w:rsidRDefault="003A0A7A" w:rsidP="003A0A7A">
      <w:pPr>
        <w:ind w:left="720"/>
        <w:rPr>
          <w:rFonts w:ascii="Bookshelf Symbol 7" w:hAnsi="Bookshelf Symbol 7"/>
          <w:b/>
          <w:sz w:val="32"/>
        </w:rPr>
      </w:pPr>
    </w:p>
    <w:p w:rsidR="003A0A7A" w:rsidRDefault="003A0A7A" w:rsidP="003A0A7A">
      <w:pPr>
        <w:ind w:left="720"/>
        <w:rPr>
          <w:rFonts w:ascii="Bookshelf Symbol 7" w:hAnsi="Bookshelf Symbol 7"/>
          <w:b/>
          <w:sz w:val="32"/>
        </w:rPr>
      </w:pPr>
    </w:p>
    <w:p w:rsidR="003A0A7A" w:rsidRPr="003A0A7A" w:rsidRDefault="003A0A7A" w:rsidP="003A0A7A">
      <w:pPr>
        <w:ind w:left="720"/>
        <w:rPr>
          <w:rFonts w:ascii="Bookshelf Symbol 7" w:hAnsi="Bookshelf Symbol 7"/>
          <w:b/>
          <w:sz w:val="32"/>
        </w:rPr>
      </w:pPr>
    </w:p>
    <w:p w:rsidR="003A0A7A" w:rsidRPr="003A0A7A" w:rsidRDefault="003A0A7A" w:rsidP="003A0A7A">
      <w:pPr>
        <w:pStyle w:val="Odsekzoznamu"/>
        <w:numPr>
          <w:ilvl w:val="0"/>
          <w:numId w:val="5"/>
        </w:numPr>
        <w:rPr>
          <w:b/>
          <w:sz w:val="32"/>
        </w:rPr>
      </w:pPr>
      <w:r>
        <w:rPr>
          <w:b/>
          <w:sz w:val="32"/>
        </w:rPr>
        <w:t>ZOZNÁMENIE SA S ROBOTOM</w:t>
      </w:r>
    </w:p>
    <w:p w:rsidR="003A0A7A" w:rsidRDefault="003A0A7A">
      <w:pPr>
        <w:rPr>
          <w:sz w:val="32"/>
        </w:rPr>
      </w:pPr>
      <w:r w:rsidRPr="003A0A7A">
        <w:rPr>
          <w:sz w:val="32"/>
        </w:rPr>
        <w:t>(fotka</w:t>
      </w:r>
      <w:r>
        <w:rPr>
          <w:sz w:val="32"/>
        </w:rPr>
        <w:t xml:space="preserve"> a popis robota, senzorov</w:t>
      </w:r>
      <w:r w:rsidRPr="003A0A7A">
        <w:rPr>
          <w:sz w:val="32"/>
        </w:rPr>
        <w:t>)</w:t>
      </w: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Pr="003A0A7A" w:rsidRDefault="003A0A7A">
      <w:pPr>
        <w:rPr>
          <w:sz w:val="32"/>
          <w:szCs w:val="32"/>
        </w:rPr>
      </w:pPr>
    </w:p>
    <w:p w:rsidR="0040798F" w:rsidRPr="009B0ED9" w:rsidRDefault="0040798F" w:rsidP="009B0ED9">
      <w:pPr>
        <w:pStyle w:val="Odsekzoznamu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ZAČÍNAME S ROBOTOM</w:t>
      </w:r>
    </w:p>
    <w:p w:rsidR="00DA4ACC" w:rsidRDefault="00DA4ACC" w:rsidP="0040798F">
      <w:pPr>
        <w:ind w:left="720"/>
        <w:rPr>
          <w:sz w:val="32"/>
          <w:szCs w:val="32"/>
        </w:rPr>
      </w:pPr>
      <w:r>
        <w:rPr>
          <w:sz w:val="32"/>
          <w:szCs w:val="32"/>
        </w:rPr>
        <w:t>V tejto kapitole sa zoznámime s programovacím prostredím robota Cing a naučíme robota Cing pohnúť sa z miesta.</w:t>
      </w:r>
    </w:p>
    <w:p w:rsidR="00DA4ACC" w:rsidRDefault="009B0ED9" w:rsidP="0040798F">
      <w:pPr>
        <w:ind w:left="720"/>
        <w:rPr>
          <w:sz w:val="32"/>
          <w:szCs w:val="32"/>
        </w:rPr>
      </w:pPr>
      <w:r>
        <w:rPr>
          <w:b/>
          <w:sz w:val="32"/>
          <w:szCs w:val="32"/>
        </w:rPr>
        <w:t>Pripravme si robota</w:t>
      </w:r>
    </w:p>
    <w:p w:rsidR="009B0ED9" w:rsidRDefault="009B0ED9" w:rsidP="0040798F">
      <w:pPr>
        <w:ind w:left="720"/>
        <w:rPr>
          <w:sz w:val="32"/>
          <w:szCs w:val="32"/>
        </w:rPr>
      </w:pPr>
      <w:r>
        <w:rPr>
          <w:sz w:val="32"/>
          <w:szCs w:val="32"/>
        </w:rPr>
        <w:t>V tejto kapitole nebudeme používať žiadne senzory, pretože našou úlohou bude robota Cing rozhýbať.</w:t>
      </w:r>
    </w:p>
    <w:p w:rsidR="009B0ED9" w:rsidRPr="009B0ED9" w:rsidRDefault="009B0ED9" w:rsidP="0040798F">
      <w:pPr>
        <w:ind w:left="720"/>
        <w:rPr>
          <w:sz w:val="32"/>
          <w:szCs w:val="32"/>
        </w:rPr>
      </w:pPr>
      <w:r w:rsidRPr="009B0ED9">
        <w:rPr>
          <w:sz w:val="32"/>
          <w:szCs w:val="32"/>
        </w:rPr>
        <w:t>Budeme potrebovať:</w:t>
      </w:r>
    </w:p>
    <w:p w:rsidR="009B0ED9" w:rsidRDefault="009B0ED9" w:rsidP="009B0ED9">
      <w:pPr>
        <w:pStyle w:val="Odsekzoznamu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Attiny85 procesor</w:t>
      </w:r>
    </w:p>
    <w:p w:rsidR="009B0ED9" w:rsidRDefault="009B0ED9" w:rsidP="009B0ED9">
      <w:pPr>
        <w:pStyle w:val="Odsekzoznamu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Základný model robota</w:t>
      </w:r>
    </w:p>
    <w:p w:rsidR="009B0ED9" w:rsidRDefault="009B0ED9" w:rsidP="009B0ED9">
      <w:pPr>
        <w:ind w:left="708"/>
        <w:rPr>
          <w:sz w:val="32"/>
          <w:szCs w:val="32"/>
        </w:rPr>
      </w:pPr>
      <w:r>
        <w:rPr>
          <w:sz w:val="32"/>
          <w:szCs w:val="32"/>
        </w:rPr>
        <w:t>Postup:</w:t>
      </w:r>
    </w:p>
    <w:p w:rsidR="007D2AAF" w:rsidRDefault="009B0ED9" w:rsidP="007D2AAF">
      <w:pPr>
        <w:ind w:left="708"/>
        <w:rPr>
          <w:sz w:val="32"/>
          <w:szCs w:val="32"/>
        </w:rPr>
      </w:pPr>
      <w:r>
        <w:rPr>
          <w:sz w:val="32"/>
          <w:szCs w:val="32"/>
        </w:rPr>
        <w:lastRenderedPageBreak/>
        <w:t>Procesor zasunieme do základného modelu v správnej orientácii a pripojíme ASP programátor na ICSP programovací konektor.</w:t>
      </w:r>
    </w:p>
    <w:p w:rsidR="007D2AAF" w:rsidRDefault="007D2AAF" w:rsidP="007D2AAF">
      <w:pPr>
        <w:ind w:left="708"/>
        <w:rPr>
          <w:sz w:val="32"/>
          <w:szCs w:val="32"/>
        </w:rPr>
      </w:pPr>
      <w:r>
        <w:rPr>
          <w:sz w:val="32"/>
          <w:szCs w:val="32"/>
        </w:rPr>
        <w:t>Vysvetlenie programu:</w:t>
      </w:r>
    </w:p>
    <w:p w:rsidR="00AB122F" w:rsidRDefault="007D2AAF" w:rsidP="00AB122F">
      <w:pPr>
        <w:spacing w:after="0"/>
        <w:ind w:left="708"/>
        <w:rPr>
          <w:sz w:val="32"/>
          <w:szCs w:val="32"/>
        </w:rPr>
      </w:pPr>
      <w:r>
        <w:rPr>
          <w:sz w:val="32"/>
          <w:szCs w:val="32"/>
        </w:rPr>
        <w:t>V prvom a druhom riadku programu sú príkazy určené pre programovacie prostredie, ktoré povedia, že budeme používať zjednodušené príkazy pre Attiny85(implementujú knižnicu &lt;Attiny85_IO.h&gt;). Príkazy vo void loop</w:t>
      </w:r>
      <w:r>
        <w:rPr>
          <w:sz w:val="32"/>
          <w:szCs w:val="32"/>
          <w:lang w:val="en-US"/>
        </w:rPr>
        <w:t xml:space="preserve">(){} v svorkových zátvorkách:{} </w:t>
      </w:r>
      <w:r>
        <w:rPr>
          <w:sz w:val="32"/>
          <w:szCs w:val="32"/>
        </w:rPr>
        <w:t xml:space="preserve">bežia v nekonečnej sľučke a opakujú sa. </w:t>
      </w:r>
    </w:p>
    <w:p w:rsidR="00437255" w:rsidRDefault="007D2AAF" w:rsidP="00AB122F">
      <w:pPr>
        <w:spacing w:after="0"/>
        <w:ind w:left="708"/>
        <w:rPr>
          <w:sz w:val="32"/>
          <w:szCs w:val="32"/>
          <w:lang w:val="en-US"/>
        </w:rPr>
      </w:pPr>
      <w:r w:rsidRPr="00AB122F">
        <w:rPr>
          <w:color w:val="0070C0"/>
          <w:sz w:val="32"/>
          <w:szCs w:val="32"/>
        </w:rPr>
        <w:t>Attiny.motor (</w:t>
      </w:r>
      <w:r w:rsidRPr="00AB122F">
        <w:rPr>
          <w:color w:val="0070C0"/>
          <w:sz w:val="32"/>
          <w:szCs w:val="32"/>
          <w:lang w:val="en-US"/>
        </w:rPr>
        <w:t>“A”, 1, “digital”</w:t>
      </w:r>
      <w:r w:rsidRPr="00AB122F">
        <w:rPr>
          <w:color w:val="0070C0"/>
          <w:sz w:val="32"/>
          <w:szCs w:val="32"/>
        </w:rPr>
        <w:t>)</w:t>
      </w:r>
      <w:r w:rsidR="00AB122F">
        <w:rPr>
          <w:color w:val="0070C0"/>
          <w:sz w:val="32"/>
          <w:szCs w:val="32"/>
        </w:rPr>
        <w:t xml:space="preserve"> </w:t>
      </w:r>
      <w:r w:rsidR="00AB122F" w:rsidRPr="00AB122F">
        <w:rPr>
          <w:sz w:val="32"/>
          <w:szCs w:val="32"/>
          <w:lang w:val="en-US"/>
        </w:rPr>
        <w:sym w:font="Wingdings" w:char="F0E0"/>
      </w:r>
      <w:r w:rsidR="00AB122F">
        <w:rPr>
          <w:sz w:val="32"/>
          <w:szCs w:val="32"/>
        </w:rPr>
        <w:t xml:space="preserve"> pomocou tohto príkazu robot Cing zapne motor v porte </w:t>
      </w:r>
      <w:r w:rsidR="00AB122F">
        <w:rPr>
          <w:sz w:val="32"/>
          <w:szCs w:val="32"/>
          <w:lang w:val="en-US"/>
        </w:rPr>
        <w:t>“</w:t>
      </w:r>
      <w:r w:rsidR="00AB122F">
        <w:rPr>
          <w:sz w:val="32"/>
          <w:szCs w:val="32"/>
        </w:rPr>
        <w:t>A</w:t>
      </w:r>
      <w:r w:rsidR="00AB122F">
        <w:rPr>
          <w:sz w:val="32"/>
          <w:szCs w:val="32"/>
          <w:lang w:val="en-US"/>
        </w:rPr>
        <w:t>”</w:t>
      </w:r>
      <w:r w:rsidR="00AB122F">
        <w:rPr>
          <w:sz w:val="32"/>
          <w:szCs w:val="32"/>
        </w:rPr>
        <w:t xml:space="preserve"> na 100% (1=100%). V prípade, že by v príkaze bola v druhom parametri 0, motor sa vypne (0=0%). Prvý parameter, ktorý môže obsahovať </w:t>
      </w:r>
      <w:r w:rsidR="00AB122F" w:rsidRPr="00437255">
        <w:rPr>
          <w:color w:val="0070C0"/>
          <w:sz w:val="32"/>
          <w:szCs w:val="32"/>
          <w:lang w:val="en-US"/>
        </w:rPr>
        <w:t>“A”</w:t>
      </w:r>
      <w:r w:rsidR="00AB122F">
        <w:rPr>
          <w:sz w:val="32"/>
          <w:szCs w:val="32"/>
          <w:lang w:val="en-US"/>
        </w:rPr>
        <w:t xml:space="preserve">, </w:t>
      </w:r>
      <w:r w:rsidR="00AB122F" w:rsidRPr="00437255">
        <w:rPr>
          <w:color w:val="0070C0"/>
          <w:sz w:val="32"/>
          <w:szCs w:val="32"/>
          <w:lang w:val="en-US"/>
        </w:rPr>
        <w:t>”B”</w:t>
      </w:r>
      <w:r w:rsidR="00AB122F">
        <w:rPr>
          <w:sz w:val="32"/>
          <w:szCs w:val="32"/>
          <w:lang w:val="en-US"/>
        </w:rPr>
        <w:t xml:space="preserve">, </w:t>
      </w:r>
      <w:r w:rsidR="00AB122F" w:rsidRPr="00437255">
        <w:rPr>
          <w:color w:val="0070C0"/>
          <w:sz w:val="32"/>
          <w:szCs w:val="32"/>
          <w:lang w:val="en-US"/>
        </w:rPr>
        <w:t>”</w:t>
      </w:r>
      <w:r w:rsidR="00AB122F" w:rsidRPr="00437255">
        <w:rPr>
          <w:color w:val="0070C0"/>
          <w:sz w:val="32"/>
          <w:szCs w:val="32"/>
        </w:rPr>
        <w:t>AB</w:t>
      </w:r>
      <w:r w:rsidR="00AB122F" w:rsidRPr="00437255">
        <w:rPr>
          <w:color w:val="0070C0"/>
          <w:sz w:val="32"/>
          <w:szCs w:val="32"/>
          <w:lang w:val="en-US"/>
        </w:rPr>
        <w:t>”</w:t>
      </w:r>
      <w:r w:rsidR="00AB122F">
        <w:rPr>
          <w:sz w:val="32"/>
          <w:szCs w:val="32"/>
          <w:lang w:val="en-US"/>
        </w:rPr>
        <w:t xml:space="preserve"> určuje pre ktorý </w:t>
      </w:r>
      <w:r w:rsidR="00AB122F">
        <w:rPr>
          <w:sz w:val="32"/>
          <w:szCs w:val="32"/>
          <w:lang w:val="en-US"/>
        </w:rPr>
        <w:lastRenderedPageBreak/>
        <w:t>motor/motory sa vzťahujú nasledujúce parametre príkazu. Posledný parameter určuje spôsob zapínania motoru (</w:t>
      </w:r>
      <w:r w:rsidR="00437255" w:rsidRPr="00437255">
        <w:rPr>
          <w:color w:val="0070C0"/>
          <w:sz w:val="32"/>
          <w:szCs w:val="32"/>
          <w:lang w:val="en-US"/>
        </w:rPr>
        <w:t>“digital”</w:t>
      </w:r>
      <w:r w:rsidR="00437255">
        <w:rPr>
          <w:sz w:val="32"/>
          <w:szCs w:val="32"/>
          <w:lang w:val="en-US"/>
        </w:rPr>
        <w:t xml:space="preserve">, </w:t>
      </w:r>
      <w:r w:rsidR="00437255" w:rsidRPr="00437255">
        <w:rPr>
          <w:color w:val="0070C0"/>
          <w:sz w:val="32"/>
          <w:szCs w:val="32"/>
          <w:lang w:val="en-US"/>
        </w:rPr>
        <w:t>“analog”</w:t>
      </w:r>
      <w:r w:rsidR="00AB122F">
        <w:rPr>
          <w:sz w:val="32"/>
          <w:szCs w:val="32"/>
          <w:lang w:val="en-US"/>
        </w:rPr>
        <w:t>)</w:t>
      </w:r>
      <w:r w:rsidR="00437255">
        <w:rPr>
          <w:sz w:val="32"/>
          <w:szCs w:val="32"/>
          <w:lang w:val="en-US"/>
        </w:rPr>
        <w:t xml:space="preserve">. </w:t>
      </w:r>
    </w:p>
    <w:p w:rsidR="00733D43" w:rsidRDefault="00437255" w:rsidP="00733D43">
      <w:pPr>
        <w:spacing w:after="0"/>
        <w:ind w:left="708"/>
        <w:rPr>
          <w:color w:val="0070C0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 prípade, že je parameter nastaven</w:t>
      </w:r>
      <w:r>
        <w:rPr>
          <w:sz w:val="32"/>
          <w:szCs w:val="32"/>
        </w:rPr>
        <w:t>ý na</w:t>
      </w:r>
      <w:r>
        <w:rPr>
          <w:sz w:val="32"/>
          <w:szCs w:val="32"/>
          <w:lang w:val="en-US"/>
        </w:rPr>
        <w:t xml:space="preserve"> </w:t>
      </w:r>
      <w:r w:rsidRPr="00437255">
        <w:rPr>
          <w:color w:val="0070C0"/>
          <w:sz w:val="32"/>
          <w:szCs w:val="32"/>
          <w:lang w:val="en-US"/>
        </w:rPr>
        <w:t>“analog”</w:t>
      </w:r>
      <w:r w:rsidRPr="00437255">
        <w:rPr>
          <w:sz w:val="32"/>
          <w:szCs w:val="32"/>
          <w:lang w:val="en-US"/>
        </w:rPr>
        <w:t xml:space="preserve">, vieme motor regulovať od </w:t>
      </w:r>
      <w:r w:rsidRPr="00437255">
        <w:rPr>
          <w:color w:val="0070C0"/>
          <w:sz w:val="32"/>
          <w:szCs w:val="32"/>
          <w:lang w:val="en-US"/>
        </w:rPr>
        <w:t>0</w:t>
      </w:r>
      <w:r w:rsidRPr="00437255">
        <w:rPr>
          <w:sz w:val="32"/>
          <w:szCs w:val="32"/>
          <w:lang w:val="en-US"/>
        </w:rPr>
        <w:t xml:space="preserve">% po </w:t>
      </w:r>
      <w:r w:rsidRPr="00437255">
        <w:rPr>
          <w:color w:val="0070C0"/>
          <w:sz w:val="32"/>
          <w:szCs w:val="32"/>
          <w:lang w:val="en-US"/>
        </w:rPr>
        <w:t>100</w:t>
      </w:r>
      <w:r w:rsidRPr="00437255">
        <w:rPr>
          <w:sz w:val="32"/>
          <w:szCs w:val="32"/>
          <w:lang w:val="en-US"/>
        </w:rPr>
        <w:t>%.</w:t>
      </w:r>
      <w:r>
        <w:rPr>
          <w:sz w:val="32"/>
          <w:szCs w:val="32"/>
          <w:lang w:val="en-US"/>
        </w:rPr>
        <w:t xml:space="preserve"> V nasledujúcom </w:t>
      </w:r>
      <w:r w:rsidR="00733D43">
        <w:rPr>
          <w:sz w:val="32"/>
          <w:szCs w:val="32"/>
          <w:lang w:val="en-US"/>
        </w:rPr>
        <w:t xml:space="preserve">príkaze má motor nastavený parameter na 33% </w:t>
      </w:r>
      <w:r w:rsidR="00733D43" w:rsidRPr="00733D43">
        <w:rPr>
          <w:sz w:val="32"/>
          <w:szCs w:val="32"/>
          <w:lang w:val="en-US"/>
        </w:rPr>
        <w:sym w:font="Wingdings" w:char="F0E0"/>
      </w:r>
      <w:r w:rsidR="00733D43">
        <w:rPr>
          <w:sz w:val="32"/>
          <w:szCs w:val="32"/>
          <w:lang w:val="en-US"/>
        </w:rPr>
        <w:t xml:space="preserve"> </w:t>
      </w:r>
      <w:r w:rsidRPr="00437255">
        <w:rPr>
          <w:color w:val="0070C0"/>
          <w:sz w:val="32"/>
          <w:szCs w:val="32"/>
          <w:lang w:val="en-US"/>
        </w:rPr>
        <w:t>Attiny.motor (“A”, 33, ”analog”)</w:t>
      </w:r>
      <w:r w:rsidR="00733D43">
        <w:rPr>
          <w:color w:val="0070C0"/>
          <w:sz w:val="32"/>
          <w:szCs w:val="32"/>
          <w:lang w:val="en-US"/>
        </w:rPr>
        <w:t>.</w:t>
      </w:r>
    </w:p>
    <w:p w:rsidR="00733D43" w:rsidRDefault="00733D43" w:rsidP="00733D43">
      <w:pPr>
        <w:spacing w:after="0"/>
        <w:ind w:left="708"/>
        <w:rPr>
          <w:sz w:val="32"/>
          <w:szCs w:val="32"/>
        </w:rPr>
      </w:pPr>
      <w:r>
        <w:rPr>
          <w:color w:val="0070C0"/>
          <w:sz w:val="32"/>
          <w:szCs w:val="32"/>
          <w:lang w:val="en-US"/>
        </w:rPr>
        <w:t xml:space="preserve">delay (2000) </w:t>
      </w:r>
      <w:r w:rsidRPr="00733D4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čaká 2000 milisekúnd</w:t>
      </w:r>
    </w:p>
    <w:p w:rsidR="00733D43" w:rsidRPr="00733D43" w:rsidRDefault="00733D43" w:rsidP="00733D43">
      <w:pPr>
        <w:spacing w:after="0"/>
        <w:ind w:left="708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Ako si môžete vyskúšať, robot sa hýbe dve sekundy smerom dopredu oboma motormi, potom 500 milisekúnd motorom </w:t>
      </w:r>
      <w:r>
        <w:rPr>
          <w:sz w:val="32"/>
          <w:szCs w:val="32"/>
          <w:lang w:val="en-US"/>
        </w:rPr>
        <w:t xml:space="preserve">“A” </w:t>
      </w:r>
      <w:r>
        <w:rPr>
          <w:sz w:val="32"/>
          <w:szCs w:val="32"/>
        </w:rPr>
        <w:t xml:space="preserve">dopredu, pričom motor </w:t>
      </w:r>
      <w:r>
        <w:rPr>
          <w:sz w:val="32"/>
          <w:szCs w:val="32"/>
          <w:lang w:val="en-US"/>
        </w:rPr>
        <w:t>“B” stojí. Tieto príkazy vo void loop sa opakujú donekonečna.</w:t>
      </w:r>
    </w:p>
    <w:p w:rsidR="0040798F" w:rsidRDefault="00AB122F" w:rsidP="0040798F">
      <w:pPr>
        <w:ind w:left="720"/>
        <w:rPr>
          <w:sz w:val="32"/>
          <w:szCs w:val="32"/>
        </w:rPr>
      </w:pPr>
      <w:r>
        <w:rPr>
          <w:sz w:val="32"/>
          <w:szCs w:val="32"/>
        </w:rPr>
        <w:t>(kód)</w:t>
      </w:r>
      <w:r w:rsidR="00733D43">
        <w:rPr>
          <w:sz w:val="32"/>
          <w:szCs w:val="32"/>
        </w:rPr>
        <w:t>-obrazok</w:t>
      </w:r>
    </w:p>
    <w:p w:rsidR="00733D43" w:rsidRDefault="00110B3D" w:rsidP="0040798F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>Po opísaní kódu môžeme stlačiť upload tlačidlo v ArduinoIDE a nezabudneme zvihnúť robota z podložky, aby nám neušiel.</w:t>
      </w:r>
    </w:p>
    <w:p w:rsidR="0040798F" w:rsidRDefault="0040798F" w:rsidP="00DB7120">
      <w:pPr>
        <w:rPr>
          <w:sz w:val="32"/>
          <w:szCs w:val="32"/>
        </w:rPr>
      </w:pPr>
    </w:p>
    <w:p w:rsidR="007D2AAF" w:rsidRDefault="007D2AAF" w:rsidP="0040798F">
      <w:pPr>
        <w:ind w:left="720"/>
        <w:rPr>
          <w:sz w:val="32"/>
          <w:szCs w:val="32"/>
        </w:rPr>
      </w:pPr>
    </w:p>
    <w:p w:rsidR="0040798F" w:rsidRDefault="0040798F" w:rsidP="0040798F">
      <w:pPr>
        <w:ind w:left="720"/>
        <w:rPr>
          <w:sz w:val="32"/>
          <w:szCs w:val="32"/>
        </w:rPr>
      </w:pPr>
    </w:p>
    <w:p w:rsidR="0040798F" w:rsidRDefault="0040798F" w:rsidP="0040798F">
      <w:pPr>
        <w:ind w:left="720"/>
        <w:rPr>
          <w:sz w:val="32"/>
          <w:szCs w:val="32"/>
        </w:rPr>
      </w:pPr>
    </w:p>
    <w:p w:rsidR="0040798F" w:rsidRDefault="0040798F" w:rsidP="0040798F">
      <w:pPr>
        <w:ind w:left="720"/>
        <w:rPr>
          <w:sz w:val="32"/>
          <w:szCs w:val="32"/>
        </w:rPr>
      </w:pPr>
    </w:p>
    <w:p w:rsidR="0040798F" w:rsidRDefault="0040798F" w:rsidP="0040798F">
      <w:pPr>
        <w:ind w:left="720"/>
        <w:rPr>
          <w:sz w:val="32"/>
          <w:szCs w:val="32"/>
        </w:rPr>
      </w:pPr>
    </w:p>
    <w:p w:rsidR="0040798F" w:rsidRDefault="0040798F" w:rsidP="0040798F">
      <w:pPr>
        <w:ind w:left="720"/>
        <w:rPr>
          <w:sz w:val="32"/>
          <w:szCs w:val="32"/>
        </w:rPr>
      </w:pPr>
    </w:p>
    <w:p w:rsidR="0040798F" w:rsidRDefault="0040798F" w:rsidP="0040798F">
      <w:pPr>
        <w:ind w:left="720"/>
        <w:rPr>
          <w:sz w:val="32"/>
          <w:szCs w:val="32"/>
        </w:rPr>
      </w:pPr>
    </w:p>
    <w:p w:rsidR="0040798F" w:rsidRDefault="0040798F" w:rsidP="0040798F">
      <w:pPr>
        <w:ind w:left="720"/>
        <w:rPr>
          <w:sz w:val="32"/>
          <w:szCs w:val="32"/>
        </w:rPr>
      </w:pPr>
    </w:p>
    <w:p w:rsidR="0040798F" w:rsidRDefault="0040798F" w:rsidP="0040798F">
      <w:pPr>
        <w:ind w:left="720"/>
        <w:rPr>
          <w:sz w:val="32"/>
          <w:szCs w:val="32"/>
        </w:rPr>
      </w:pPr>
    </w:p>
    <w:p w:rsidR="0040798F" w:rsidRDefault="0040798F" w:rsidP="0040798F">
      <w:pPr>
        <w:ind w:left="720"/>
        <w:rPr>
          <w:sz w:val="32"/>
          <w:szCs w:val="32"/>
        </w:rPr>
      </w:pPr>
    </w:p>
    <w:p w:rsidR="0040798F" w:rsidRPr="0040798F" w:rsidRDefault="0040798F" w:rsidP="0040798F">
      <w:pPr>
        <w:pStyle w:val="Odsekzoznamu"/>
        <w:numPr>
          <w:ilvl w:val="0"/>
          <w:numId w:val="5"/>
        </w:num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SLEDOVANIE ČIARY</w:t>
      </w:r>
    </w:p>
    <w:p w:rsidR="00BE2AC8" w:rsidRPr="00BE2AC8" w:rsidRDefault="00BE2AC8" w:rsidP="00BE2AC8">
      <w:pPr>
        <w:pStyle w:val="Odsekzoznamu"/>
        <w:ind w:left="1080"/>
        <w:rPr>
          <w:sz w:val="32"/>
          <w:szCs w:val="32"/>
        </w:rPr>
      </w:pPr>
      <w:r w:rsidRPr="00BE2AC8">
        <w:rPr>
          <w:sz w:val="32"/>
          <w:szCs w:val="32"/>
        </w:rPr>
        <w:t>V tejto kapitole si ukážeme, ako naporgramovať robota Cing, aby sa pohyboval po čiare.</w:t>
      </w:r>
    </w:p>
    <w:p w:rsidR="00BE2AC8" w:rsidRPr="0040798F" w:rsidRDefault="00BE2AC8" w:rsidP="0040798F">
      <w:pPr>
        <w:pStyle w:val="Odsekzoznamu"/>
        <w:ind w:left="1080"/>
        <w:rPr>
          <w:sz w:val="32"/>
          <w:szCs w:val="32"/>
        </w:rPr>
      </w:pP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  <w:r w:rsidRPr="0040798F">
        <w:rPr>
          <w:sz w:val="32"/>
          <w:szCs w:val="32"/>
        </w:rPr>
        <w:t>(kód)</w:t>
      </w:r>
    </w:p>
    <w:p w:rsidR="0084664E" w:rsidRDefault="0084664E" w:rsidP="0040798F">
      <w:pPr>
        <w:pStyle w:val="Odsekzoznamu"/>
        <w:ind w:left="1080"/>
        <w:rPr>
          <w:sz w:val="32"/>
          <w:szCs w:val="32"/>
        </w:rPr>
      </w:pPr>
    </w:p>
    <w:p w:rsidR="0084664E" w:rsidRDefault="0084664E" w:rsidP="0040798F">
      <w:pPr>
        <w:pStyle w:val="Odsekzoznamu"/>
        <w:ind w:left="1080"/>
        <w:rPr>
          <w:sz w:val="32"/>
          <w:szCs w:val="32"/>
        </w:rPr>
      </w:pPr>
      <w:r>
        <w:rPr>
          <w:sz w:val="32"/>
          <w:szCs w:val="32"/>
        </w:rPr>
        <w:t>Budeme porebovať:</w:t>
      </w:r>
    </w:p>
    <w:p w:rsidR="0084664E" w:rsidRDefault="0084664E" w:rsidP="0040798F">
      <w:pPr>
        <w:pStyle w:val="Odsekzoznamu"/>
        <w:ind w:left="1080"/>
        <w:rPr>
          <w:sz w:val="32"/>
          <w:szCs w:val="32"/>
        </w:rPr>
      </w:pPr>
      <w:r>
        <w:rPr>
          <w:sz w:val="32"/>
          <w:szCs w:val="32"/>
        </w:rPr>
        <w:t>Robota Cing si položíme na biele plátno, aby sme zistili hodnotu svetelných senzorov. Ak senzory svietia, hodnota je 1. Ak senzory nesvietia, hodnota je 0.</w:t>
      </w:r>
    </w:p>
    <w:p w:rsidR="00BE2AC8" w:rsidRDefault="00BE2AC8" w:rsidP="00BE2AC8">
      <w:pPr>
        <w:spacing w:after="0"/>
        <w:ind w:left="708"/>
        <w:rPr>
          <w:color w:val="FF0000"/>
          <w:sz w:val="32"/>
          <w:szCs w:val="32"/>
        </w:rPr>
      </w:pPr>
      <w:r w:rsidRPr="00BE2AC8">
        <w:rPr>
          <w:color w:val="FF0000"/>
          <w:sz w:val="32"/>
          <w:szCs w:val="32"/>
        </w:rPr>
        <w:t>V prvom a druhom riadku programu sú príkazy určené pre programovacie prostredie, ktoré povedia, že budeme používať zjednodušené príkazy pre Attiny85(implementujú knižnicu &lt;Attiny85_IO.h&gt;). Príkazy vo void loop</w:t>
      </w:r>
      <w:r w:rsidRPr="00BE2AC8">
        <w:rPr>
          <w:color w:val="FF0000"/>
          <w:sz w:val="32"/>
          <w:szCs w:val="32"/>
          <w:lang w:val="en-US"/>
        </w:rPr>
        <w:t xml:space="preserve">(){} v </w:t>
      </w:r>
      <w:r w:rsidRPr="00BE2AC8">
        <w:rPr>
          <w:color w:val="FF0000"/>
          <w:sz w:val="32"/>
          <w:szCs w:val="32"/>
          <w:lang w:val="en-US"/>
        </w:rPr>
        <w:lastRenderedPageBreak/>
        <w:t xml:space="preserve">svorkových zátvorkách:{} </w:t>
      </w:r>
      <w:r w:rsidRPr="00BE2AC8">
        <w:rPr>
          <w:color w:val="FF0000"/>
          <w:sz w:val="32"/>
          <w:szCs w:val="32"/>
        </w:rPr>
        <w:t xml:space="preserve">bežia v nekonečnej sľučke a opakujú sa. </w:t>
      </w:r>
    </w:p>
    <w:p w:rsidR="00FF3CC4" w:rsidRDefault="00FF3CC4" w:rsidP="00FF3CC4">
      <w:pPr>
        <w:pStyle w:val="Odsekzoznamu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Sledovanie čiary pomocou jedného senzora</w:t>
      </w:r>
    </w:p>
    <w:p w:rsidR="00FF3CC4" w:rsidRDefault="00FF3CC4" w:rsidP="00FF3CC4">
      <w:pPr>
        <w:ind w:left="1080"/>
        <w:rPr>
          <w:sz w:val="32"/>
          <w:szCs w:val="32"/>
        </w:rPr>
      </w:pPr>
      <w:r>
        <w:rPr>
          <w:sz w:val="32"/>
          <w:szCs w:val="32"/>
        </w:rPr>
        <w:t>Stratégia:</w:t>
      </w:r>
    </w:p>
    <w:p w:rsidR="00FF3CC4" w:rsidRDefault="00FF3CC4" w:rsidP="00856F1C">
      <w:p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Robot Cing bude sledovať čiaru senzorom tak, že ak svetelný senzor nasníma čiaru na plátne, pohne pravým motorom dopredu. Ak čiaru </w:t>
      </w:r>
      <w:r w:rsidR="00856F1C">
        <w:rPr>
          <w:sz w:val="32"/>
          <w:szCs w:val="32"/>
        </w:rPr>
        <w:t>nenasníma, pohne ľavým motorom.</w:t>
      </w:r>
    </w:p>
    <w:p w:rsidR="00F007F5" w:rsidRDefault="00F007F5" w:rsidP="00856F1C">
      <w:pPr>
        <w:ind w:left="1080"/>
        <w:rPr>
          <w:sz w:val="32"/>
          <w:szCs w:val="32"/>
        </w:rPr>
      </w:pPr>
      <w:r>
        <w:rPr>
          <w:noProof/>
          <w:sz w:val="32"/>
          <w:szCs w:val="32"/>
          <w:lang w:eastAsia="sk-SK"/>
        </w:rPr>
        <w:drawing>
          <wp:inline distT="0" distB="0" distL="0" distR="0" wp14:anchorId="3D66BBA6" wp14:editId="2939AEB1">
            <wp:extent cx="3832860" cy="631866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63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F1C" w:rsidRPr="00856F1C" w:rsidRDefault="00856F1C" w:rsidP="00856F1C">
      <w:pPr>
        <w:ind w:left="1080"/>
        <w:rPr>
          <w:sz w:val="32"/>
          <w:szCs w:val="32"/>
        </w:rPr>
      </w:pPr>
      <w:r w:rsidRPr="00856F1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v prvom riadku sa overuje hodnota svetelného senzora – ak je jeho hodnota rovná 0, vypne motor v porte B a zapne motor v porte A. Ak je jeho hodnota rovná </w:t>
      </w:r>
      <w:r>
        <w:rPr>
          <w:sz w:val="32"/>
          <w:szCs w:val="32"/>
        </w:rPr>
        <w:lastRenderedPageBreak/>
        <w:t>1, motor v porte A sa vypne a motor v porte B sa zapne.</w:t>
      </w:r>
    </w:p>
    <w:p w:rsidR="00FF3CC4" w:rsidRPr="00FF3CC4" w:rsidRDefault="00856F1C" w:rsidP="00FF3CC4">
      <w:pPr>
        <w:pStyle w:val="Odsekzoznamu"/>
        <w:numPr>
          <w:ilvl w:val="0"/>
          <w:numId w:val="7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S</w:t>
      </w:r>
      <w:r w:rsidR="00FF3CC4">
        <w:rPr>
          <w:sz w:val="32"/>
          <w:szCs w:val="32"/>
        </w:rPr>
        <w:t>ledovanie čiary pomocou dvoch senzorov</w:t>
      </w:r>
    </w:p>
    <w:p w:rsidR="00F007F5" w:rsidRDefault="00F007F5" w:rsidP="00887768">
      <w:pPr>
        <w:pStyle w:val="Odsekzoznamu"/>
        <w:ind w:left="1080"/>
        <w:rPr>
          <w:sz w:val="32"/>
          <w:szCs w:val="32"/>
        </w:rPr>
      </w:pPr>
      <w:r>
        <w:rPr>
          <w:noProof/>
          <w:sz w:val="32"/>
          <w:szCs w:val="32"/>
          <w:lang w:eastAsia="sk-SK"/>
        </w:rPr>
        <w:drawing>
          <wp:inline distT="0" distB="0" distL="0" distR="0">
            <wp:extent cx="4213860" cy="1386840"/>
            <wp:effectExtent l="0" t="0" r="0" b="381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768" w:rsidRPr="00887768" w:rsidRDefault="0084664E" w:rsidP="00887768">
      <w:pPr>
        <w:pStyle w:val="Odsekzoznamu"/>
        <w:ind w:left="1080"/>
        <w:rPr>
          <w:sz w:val="32"/>
          <w:szCs w:val="32"/>
        </w:rPr>
      </w:pPr>
      <w:r w:rsidRPr="0084664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887768">
        <w:rPr>
          <w:sz w:val="32"/>
          <w:szCs w:val="32"/>
        </w:rPr>
        <w:t xml:space="preserve">prvý parameter obsahuje port, v ktorom máme zapojený svetelný </w:t>
      </w:r>
      <w:bookmarkStart w:id="0" w:name="_GoBack"/>
      <w:bookmarkEnd w:id="0"/>
      <w:r w:rsidR="00887768">
        <w:rPr>
          <w:sz w:val="32"/>
          <w:szCs w:val="32"/>
        </w:rPr>
        <w:t>sen</w:t>
      </w:r>
      <w:r w:rsidR="00887768" w:rsidRPr="00887768">
        <w:sym w:font="Wingdings" w:char="F0E0"/>
      </w:r>
      <w:r w:rsidRPr="00887768">
        <w:rPr>
          <w:sz w:val="32"/>
          <w:szCs w:val="32"/>
        </w:rPr>
        <w:t xml:space="preserve">pomocou tohto príkazu naprogramujeme robota Cing tak, aby overil, či je hodnota </w:t>
      </w:r>
      <w:r w:rsidRPr="00887768">
        <w:rPr>
          <w:color w:val="0070C0"/>
          <w:sz w:val="32"/>
          <w:szCs w:val="32"/>
        </w:rPr>
        <w:t xml:space="preserve">attiny.LightSensor </w:t>
      </w:r>
      <w:r w:rsidRPr="00887768">
        <w:rPr>
          <w:sz w:val="32"/>
          <w:szCs w:val="32"/>
        </w:rPr>
        <w:t xml:space="preserve">menšia ako </w:t>
      </w:r>
      <w:r w:rsidRPr="00887768">
        <w:rPr>
          <w:color w:val="0070C0"/>
          <w:sz w:val="32"/>
          <w:szCs w:val="32"/>
          <w:lang w:val="en-US"/>
        </w:rPr>
        <w:t>1</w:t>
      </w:r>
      <w:r w:rsidR="00887768" w:rsidRPr="00887768">
        <w:rPr>
          <w:sz w:val="32"/>
          <w:szCs w:val="32"/>
          <w:lang w:val="en-US"/>
        </w:rPr>
        <w:t xml:space="preserve">. Ak je jeho hodnota menšia ako </w:t>
      </w:r>
      <w:r w:rsidR="00887768" w:rsidRPr="00887768">
        <w:rPr>
          <w:color w:val="0070C0"/>
          <w:sz w:val="32"/>
          <w:szCs w:val="32"/>
          <w:lang w:val="en-US"/>
        </w:rPr>
        <w:t>1</w:t>
      </w:r>
      <w:r w:rsidR="00887768" w:rsidRPr="00887768">
        <w:rPr>
          <w:sz w:val="32"/>
          <w:szCs w:val="32"/>
          <w:lang w:val="en-US"/>
        </w:rPr>
        <w:t xml:space="preserve">, vypne motor na porte </w:t>
      </w:r>
      <w:r w:rsidR="00887768" w:rsidRPr="00887768">
        <w:rPr>
          <w:color w:val="0070C0"/>
          <w:sz w:val="32"/>
          <w:szCs w:val="32"/>
          <w:lang w:val="en-US"/>
        </w:rPr>
        <w:t>“A”</w:t>
      </w:r>
      <w:r w:rsidR="00887768" w:rsidRPr="00887768">
        <w:rPr>
          <w:sz w:val="32"/>
          <w:szCs w:val="32"/>
          <w:lang w:val="en-US"/>
        </w:rPr>
        <w:t xml:space="preserve">. Ak je hodnota väčšia, motor na porte </w:t>
      </w:r>
      <w:r w:rsidR="00887768" w:rsidRPr="00887768">
        <w:rPr>
          <w:color w:val="0070C0"/>
          <w:sz w:val="32"/>
          <w:szCs w:val="32"/>
          <w:lang w:val="en-US"/>
        </w:rPr>
        <w:t>“A”</w:t>
      </w:r>
      <w:r w:rsidR="00887768" w:rsidRPr="00887768">
        <w:rPr>
          <w:sz w:val="32"/>
          <w:szCs w:val="32"/>
          <w:lang w:val="en-US"/>
        </w:rPr>
        <w:t xml:space="preserve"> </w:t>
      </w:r>
      <w:r w:rsidR="00887768" w:rsidRPr="00887768">
        <w:rPr>
          <w:sz w:val="32"/>
          <w:szCs w:val="32"/>
        </w:rPr>
        <w:t>zapne.</w:t>
      </w:r>
    </w:p>
    <w:p w:rsidR="00887768" w:rsidRPr="00887768" w:rsidRDefault="00887768" w:rsidP="0040798F">
      <w:pPr>
        <w:pStyle w:val="Odsekzoznamu"/>
        <w:ind w:left="1080"/>
        <w:rPr>
          <w:sz w:val="32"/>
          <w:szCs w:val="32"/>
        </w:rPr>
      </w:pPr>
    </w:p>
    <w:p w:rsidR="0040798F" w:rsidRDefault="00887768" w:rsidP="0040798F">
      <w:pPr>
        <w:pStyle w:val="Odsekzoznamu"/>
        <w:ind w:left="1080"/>
        <w:rPr>
          <w:sz w:val="32"/>
          <w:szCs w:val="32"/>
        </w:rPr>
      </w:pPr>
      <w:r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v</w:t>
      </w:r>
      <w:r w:rsidR="0040798F" w:rsidRPr="0040798F">
        <w:rPr>
          <w:sz w:val="32"/>
          <w:szCs w:val="32"/>
        </w:rPr>
        <w:t>ysvetlenie kódu)</w:t>
      </w: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  <w:r>
        <w:rPr>
          <w:sz w:val="32"/>
          <w:szCs w:val="32"/>
        </w:rPr>
        <w:t>(podkapitoly s prekážkami)</w:t>
      </w: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  <w:r>
        <w:rPr>
          <w:sz w:val="32"/>
          <w:szCs w:val="32"/>
        </w:rPr>
        <w:t>(vyhýbanie sa prekážkam)</w:t>
      </w: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  <w:r>
        <w:rPr>
          <w:sz w:val="32"/>
          <w:szCs w:val="32"/>
        </w:rPr>
        <w:t>(sledovanie čiary)</w:t>
      </w: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</w:p>
    <w:p w:rsidR="0040798F" w:rsidRDefault="0040798F" w:rsidP="0040798F">
      <w:pPr>
        <w:pStyle w:val="Odsekzoznamu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4.MERANIE TEPLOTY</w:t>
      </w: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  <w:r w:rsidRPr="0040798F">
        <w:rPr>
          <w:sz w:val="32"/>
          <w:szCs w:val="32"/>
        </w:rPr>
        <w:t>(popis kapitoly)</w:t>
      </w:r>
    </w:p>
    <w:p w:rsidR="0040798F" w:rsidRPr="0040798F" w:rsidRDefault="0040798F" w:rsidP="0040798F">
      <w:pPr>
        <w:pStyle w:val="Odsekzoznamu"/>
        <w:ind w:left="1080"/>
        <w:rPr>
          <w:sz w:val="32"/>
          <w:szCs w:val="32"/>
        </w:rPr>
      </w:pPr>
      <w:r>
        <w:rPr>
          <w:sz w:val="32"/>
          <w:szCs w:val="32"/>
        </w:rPr>
        <w:lastRenderedPageBreak/>
        <w:t>(zapojenie senzorov)</w:t>
      </w:r>
    </w:p>
    <w:p w:rsidR="0040798F" w:rsidRPr="0040798F" w:rsidRDefault="0040798F" w:rsidP="0040798F">
      <w:pPr>
        <w:pStyle w:val="Odsekzoznamu"/>
        <w:ind w:left="1080"/>
        <w:rPr>
          <w:sz w:val="32"/>
          <w:szCs w:val="32"/>
        </w:rPr>
      </w:pPr>
      <w:r w:rsidRPr="0040798F">
        <w:rPr>
          <w:sz w:val="32"/>
          <w:szCs w:val="32"/>
        </w:rPr>
        <w:t>(kód)</w:t>
      </w: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  <w:r w:rsidRPr="0040798F">
        <w:rPr>
          <w:sz w:val="32"/>
          <w:szCs w:val="32"/>
        </w:rPr>
        <w:t>(vysvetlenie kódu)</w:t>
      </w:r>
    </w:p>
    <w:p w:rsidR="0040798F" w:rsidRPr="0040798F" w:rsidRDefault="0040798F" w:rsidP="0040798F">
      <w:pPr>
        <w:pStyle w:val="Odsekzoznamu"/>
        <w:ind w:left="1080"/>
        <w:rPr>
          <w:sz w:val="32"/>
          <w:szCs w:val="32"/>
        </w:rPr>
      </w:pPr>
    </w:p>
    <w:p w:rsidR="0040798F" w:rsidRDefault="0040798F">
      <w:pPr>
        <w:rPr>
          <w:sz w:val="32"/>
          <w:szCs w:val="32"/>
        </w:rPr>
      </w:pPr>
    </w:p>
    <w:p w:rsidR="0040798F" w:rsidRDefault="0040798F">
      <w:pPr>
        <w:rPr>
          <w:sz w:val="32"/>
          <w:szCs w:val="32"/>
        </w:rPr>
      </w:pPr>
    </w:p>
    <w:p w:rsidR="0040798F" w:rsidRDefault="0040798F">
      <w:pPr>
        <w:rPr>
          <w:sz w:val="32"/>
          <w:szCs w:val="32"/>
        </w:rPr>
      </w:pPr>
    </w:p>
    <w:p w:rsidR="0040798F" w:rsidRDefault="0040798F">
      <w:pPr>
        <w:rPr>
          <w:sz w:val="32"/>
          <w:szCs w:val="32"/>
        </w:rPr>
      </w:pPr>
    </w:p>
    <w:p w:rsidR="0040798F" w:rsidRDefault="0040798F">
      <w:pPr>
        <w:rPr>
          <w:sz w:val="32"/>
          <w:szCs w:val="32"/>
        </w:rPr>
      </w:pPr>
    </w:p>
    <w:p w:rsidR="0040798F" w:rsidRPr="003A0A7A" w:rsidRDefault="0040798F">
      <w:pPr>
        <w:rPr>
          <w:sz w:val="32"/>
          <w:szCs w:val="32"/>
        </w:rPr>
      </w:pPr>
    </w:p>
    <w:sectPr w:rsidR="0040798F" w:rsidRPr="003A0A7A" w:rsidSect="000B40C1">
      <w:pgSz w:w="16838" w:h="11906" w:orient="landscape"/>
      <w:pgMar w:top="180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28F" w:rsidRDefault="00E7128F" w:rsidP="00301FC1">
      <w:pPr>
        <w:spacing w:after="0" w:line="240" w:lineRule="auto"/>
      </w:pPr>
      <w:r>
        <w:separator/>
      </w:r>
    </w:p>
  </w:endnote>
  <w:endnote w:type="continuationSeparator" w:id="0">
    <w:p w:rsidR="00E7128F" w:rsidRDefault="00E7128F" w:rsidP="00301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28F" w:rsidRDefault="00E7128F" w:rsidP="00301FC1">
      <w:pPr>
        <w:spacing w:after="0" w:line="240" w:lineRule="auto"/>
      </w:pPr>
      <w:r>
        <w:separator/>
      </w:r>
    </w:p>
  </w:footnote>
  <w:footnote w:type="continuationSeparator" w:id="0">
    <w:p w:rsidR="00E7128F" w:rsidRDefault="00E7128F" w:rsidP="00301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C5051"/>
    <w:multiLevelType w:val="hybridMultilevel"/>
    <w:tmpl w:val="556A5E62"/>
    <w:lvl w:ilvl="0" w:tplc="B3F4145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D54B6C"/>
    <w:multiLevelType w:val="hybridMultilevel"/>
    <w:tmpl w:val="4FCA8D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91840"/>
    <w:multiLevelType w:val="hybridMultilevel"/>
    <w:tmpl w:val="8458C3B2"/>
    <w:lvl w:ilvl="0" w:tplc="5A6C5E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0255F1"/>
    <w:multiLevelType w:val="hybridMultilevel"/>
    <w:tmpl w:val="F104DE30"/>
    <w:lvl w:ilvl="0" w:tplc="C2F4B39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277C08"/>
    <w:multiLevelType w:val="hybridMultilevel"/>
    <w:tmpl w:val="FA24E0A6"/>
    <w:lvl w:ilvl="0" w:tplc="F66654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4C2DE8"/>
    <w:multiLevelType w:val="hybridMultilevel"/>
    <w:tmpl w:val="A43885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99331B"/>
    <w:multiLevelType w:val="hybridMultilevel"/>
    <w:tmpl w:val="9AB48B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0C1"/>
    <w:rsid w:val="000202DC"/>
    <w:rsid w:val="00064B9C"/>
    <w:rsid w:val="000B40C1"/>
    <w:rsid w:val="00110B3D"/>
    <w:rsid w:val="00301FC1"/>
    <w:rsid w:val="00312729"/>
    <w:rsid w:val="003A0A7A"/>
    <w:rsid w:val="0040798F"/>
    <w:rsid w:val="00437255"/>
    <w:rsid w:val="00441A81"/>
    <w:rsid w:val="00733D43"/>
    <w:rsid w:val="007A44F0"/>
    <w:rsid w:val="007D2AAF"/>
    <w:rsid w:val="0084664E"/>
    <w:rsid w:val="00856F1C"/>
    <w:rsid w:val="00887768"/>
    <w:rsid w:val="00961FAD"/>
    <w:rsid w:val="00973D96"/>
    <w:rsid w:val="009B0ED9"/>
    <w:rsid w:val="00A54242"/>
    <w:rsid w:val="00AB122F"/>
    <w:rsid w:val="00BC07BA"/>
    <w:rsid w:val="00BE2AC8"/>
    <w:rsid w:val="00D369DF"/>
    <w:rsid w:val="00DA4ACC"/>
    <w:rsid w:val="00DB7120"/>
    <w:rsid w:val="00E7128F"/>
    <w:rsid w:val="00F007F5"/>
    <w:rsid w:val="00FF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A4A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B4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B40C1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301F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01FC1"/>
  </w:style>
  <w:style w:type="paragraph" w:styleId="Pta">
    <w:name w:val="footer"/>
    <w:basedOn w:val="Normlny"/>
    <w:link w:val="PtaChar"/>
    <w:uiPriority w:val="99"/>
    <w:unhideWhenUsed/>
    <w:rsid w:val="00301F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01FC1"/>
  </w:style>
  <w:style w:type="paragraph" w:styleId="Odsekzoznamu">
    <w:name w:val="List Paragraph"/>
    <w:basedOn w:val="Normlny"/>
    <w:uiPriority w:val="34"/>
    <w:qFormat/>
    <w:rsid w:val="007A44F0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DA4A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riadkovania">
    <w:name w:val="No Spacing"/>
    <w:uiPriority w:val="1"/>
    <w:qFormat/>
    <w:rsid w:val="00BE2A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A4A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B4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B40C1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301F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01FC1"/>
  </w:style>
  <w:style w:type="paragraph" w:styleId="Pta">
    <w:name w:val="footer"/>
    <w:basedOn w:val="Normlny"/>
    <w:link w:val="PtaChar"/>
    <w:uiPriority w:val="99"/>
    <w:unhideWhenUsed/>
    <w:rsid w:val="00301F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01FC1"/>
  </w:style>
  <w:style w:type="paragraph" w:styleId="Odsekzoznamu">
    <w:name w:val="List Paragraph"/>
    <w:basedOn w:val="Normlny"/>
    <w:uiPriority w:val="34"/>
    <w:qFormat/>
    <w:rsid w:val="007A44F0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DA4A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riadkovania">
    <w:name w:val="No Spacing"/>
    <w:uiPriority w:val="1"/>
    <w:qFormat/>
    <w:rsid w:val="00BE2A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Alejová 1, Košice</Company>
  <LinksUpToDate>false</LinksUpToDate>
  <CharactersWithSpaces>4031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lego</dc:creator>
  <cp:lastModifiedBy>lego</cp:lastModifiedBy>
  <cp:revision>2</cp:revision>
  <dcterms:created xsi:type="dcterms:W3CDTF">2017-05-19T15:50:00Z</dcterms:created>
  <dcterms:modified xsi:type="dcterms:W3CDTF">2017-05-19T15:50:00Z</dcterms:modified>
</cp:coreProperties>
</file>