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513"/>
          <w:tab w:val="right" w:pos="9026"/>
        </w:tabs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Part III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write CSS codes to generate animations like the ones given in the following images.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 Points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59" w:lineRule="auto"/>
        <w:ind w:left="360"/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daynight.html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file to generate the following animations (1, 2, 3, 4, 5, 6),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[6 Points]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Sky (2 Points)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grade for animation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grade for keyframes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Sun (4 Points)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grades for #sun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grades for keyframes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59" w:lineRule="auto"/>
        <w:ind w:left="108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Clouds (4 Points)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points for animation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259" w:lineRule="auto"/>
        <w:ind w:left="1560" w:hanging="284.0000000000000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 points for keyframes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859279" cy="108204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79" cy="108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874520" cy="111252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0" cy="1112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859279" cy="10820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79" cy="1082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981200" cy="110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2019300" cy="104775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114300" distR="114300">
            <wp:extent cx="1695450" cy="10477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259" w:lineRule="auto"/>
        <w:ind w:left="450" w:hanging="360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Use 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sequares.html</w:t>
      </w: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file to generate the following animations (1, 2 and 3),</w:t>
      </w: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 [4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Figure 1 – 1 point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Figure 2 – 1 point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Figure 3 – 2 points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b w:val="1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34"/>
        <w:szCs w:val="34"/>
        <w:rtl w:val="0"/>
      </w:rPr>
      <w:t xml:space="preserve">                            WBD4400 – Interactive Design</w:t>
    </w:r>
  </w:p>
  <w:p w:rsidR="00000000" w:rsidDel="00000000" w:rsidP="00000000" w:rsidRDefault="00000000" w:rsidRPr="00000000" w14:paraId="0000003E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                                             Final Exam                                     </w:t>
    </w:r>
  </w:p>
  <w:p w:rsidR="00000000" w:rsidDel="00000000" w:rsidP="00000000" w:rsidRDefault="00000000" w:rsidRPr="00000000" w14:paraId="0000003F">
    <w:pPr>
      <w:tabs>
        <w:tab w:val="center" w:pos="4513"/>
        <w:tab w:val="right" w:pos="9026"/>
      </w:tabs>
      <w:spacing w:line="360" w:lineRule="auto"/>
      <w:rPr>
        <w:rFonts w:ascii="Times New Roman" w:cs="Times New Roman" w:eastAsia="Times New Roman" w:hAnsi="Times New Roman"/>
        <w:b w:val="1"/>
        <w:sz w:val="34"/>
        <w:szCs w:val="34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Answer Sheet    </w:t>
    </w:r>
    <w:r w:rsidDel="00000000" w:rsidR="00000000" w:rsidRPr="00000000">
      <w:rPr>
        <w:rFonts w:ascii="Calibri" w:cs="Calibri" w:eastAsia="Calibri" w:hAnsi="Calibri"/>
        <w:sz w:val="24"/>
        <w:szCs w:val="24"/>
        <w:rtl w:val="0"/>
      </w:rPr>
      <w:t xml:space="preserve">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Total time: 90Minute                            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Apr 7, 2022</w:t>
    </w: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