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日志对于统计排错来说非常有利的。本文总结了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"http://www.ttlsa.com/nginx/" \o "nginx" \t "http://www.ttlsa.com/linux/the-nginx-log-configuration/_blank"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日志相关的配置如access_log、log_format、open_log_file_cache、log_not_found、log_subrequest、rewrite_log、error_log。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nginx有一个非常灵活的日志记录模式。每个级别的配置可以有各自独立的访问日志。日志格式通过log_format命令来定义。ngx_http_log_module是用来定义请求日志格式的。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access_log指令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access_log path [format [buffer=size [flush=time]]];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access_log path format gzip[=level] [buffer=size] [flush=time];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access_log syslog:server=address[,parameter=value] [format];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access_log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access_log logs/access.log combined;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http, server, location, if in location, limit_except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gzip压缩等级。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buffer设置内存缓存区大小。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flush保存在缓存区中的最长时间。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不记录日志：access_log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使用默认combined格式记录日志：access_log logs/access.log 或 access_log logs/access.log combined;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log_format指令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log_format name string …;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log_format combined “…”;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name表示格式名称，string表示等义的格式。log_format有一个默认的无需设置的combined日志格式，相当于apache的combined日志格式，如下所示：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0500" cy="42037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如果nginx位于负载均衡器，squid，nginx反向代理之后，web服务器无法直接获取到客户端真实的IP地址了。 $remote_addr获取反向代理的IP地址。反向代理服务器在转发请求的http头信息中，可以增加X-Forwarded-For信息，用来记录 客户端IP地址和客户端请求的服务器地址。PS: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"http://www.ttlsa.com/html/2235.html"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获取用户真实IP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参见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"http://www.ttlsa.com/html/2235.html"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http://www.ttlsa.com/html/2235.html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2405" cy="3467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日志格式允许包含的变量注释如下：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9865" cy="18478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warning]发送给客户端的响应头拥有“sent_http_”前缀。 比如$sent_http_content_range。[/warning]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实例如下：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67960" cy="24701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 open_log_file_cache指令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open_log_file_cache max=N [inactive=time] [min_uses=N] [valid=time];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open_log_file_cache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open_log_file_cache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http, server, location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对于每一条日志记录，都将是先打开文件，再写入日志，然后关闭。可以使用open_log_file_cache来设置日志文件缓存(默认是off)，格式如下：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参数注释如下：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max:设置缓存中的最大文件描述符数量，如果缓存被占满，采用LRU算法将描述符关闭。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inactive:设置存活时间，默认是10s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min_uses:设置在inactive时间段内，日志文件最少使用多少次后，该日志文件描述符记入缓存中，默认是1次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valid:设置检查频率，默认60s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off：禁用缓存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实例如下：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3040" cy="208280"/>
            <wp:effectExtent l="0" t="0" r="381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log_not_found指令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log_not_found on |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log_not_found on;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http, server, 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是否在error_log中记录不存在的错误。默认是。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log_subrequest指令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log_subrequest on |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log_subrequest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http, server, 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是否在access_log中记录子请求的访问日志。默认不记录。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6. rewrite_log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指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由ngx_http_rewrite_module模块提供的。用来记录重写日志的。对于调试重写规则建议开启。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instrText xml:space="preserve"> HYPERLINK "http://www.ttlsa.com/html/2689.html"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Nginx重写规则指南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F889A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rewrite_log on |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rewrite_log off;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http, server, location, 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启用时将在error log中记录notice级别的重写日志。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F889A" w:sz="36" w:space="33"/>
          <w:bottom w:val="none" w:color="auto" w:sz="0" w:space="0"/>
          <w:right w:val="none" w:color="auto" w:sz="0" w:space="0"/>
        </w:pBdr>
        <w:shd w:val="clear" w:fill="FFFFFF"/>
        <w:spacing w:before="30" w:beforeAutospacing="0" w:after="150" w:afterAutospacing="0" w:line="456" w:lineRule="atLeast"/>
        <w:ind w:left="-315" w:right="-315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none" w:color="auto" w:sz="0" w:space="0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2F889A" w:sz="36" w:space="0"/>
          <w:shd w:val="clear" w:fill="FFFFFF"/>
          <w:vertAlign w:val="baseline"/>
        </w:rPr>
        <w:t>error_log指令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7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语法: error_log file | stderr | syslog:server=address[,parameter=value] [debug | info | notice | warn | error | crit | alert | emerg];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默认值: error_log logs/error.log error;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配置段: main, http, server, 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配置错误日志。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2017-10-10T03:10:49Z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