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F67B8" w14:textId="1F31FB29" w:rsidR="006C4B86" w:rsidRDefault="006C4B86" w:rsidP="006C4B86">
      <w:pPr>
        <w:pStyle w:val="NormalWeb"/>
        <w:numPr>
          <w:ilvl w:val="0"/>
          <w:numId w:val="5"/>
        </w:numPr>
        <w:rPr>
          <w:rFonts w:ascii="Consolas" w:hAnsi="Consolas"/>
        </w:rPr>
      </w:pPr>
      <w:r w:rsidRPr="006C4B86">
        <w:rPr>
          <w:rStyle w:val="Textoennegrita"/>
          <w:rFonts w:ascii="Consolas" w:hAnsi="Consolas"/>
        </w:rPr>
        <w:t>Mapas mentales</w:t>
      </w:r>
      <w:r w:rsidRPr="006C4B86">
        <w:rPr>
          <w:rFonts w:ascii="Consolas" w:hAnsi="Consolas"/>
        </w:rPr>
        <w:t>: Ayudan a organizar visualmente la información. Se parte de una idea central y se conectan conceptos relacionados mediante líneas, creando una representación gráfica del tema. Esto facilita la comprensión global y la memorización de los conceptos.</w:t>
      </w:r>
    </w:p>
    <w:p w14:paraId="13CBA178" w14:textId="27B65670" w:rsidR="006C4B86" w:rsidRDefault="006C4B86" w:rsidP="006C4B86">
      <w:pPr>
        <w:pStyle w:val="NormalWeb"/>
        <w:ind w:left="396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65845ED5" wp14:editId="45489F90">
            <wp:extent cx="4639550" cy="2610600"/>
            <wp:effectExtent l="0" t="0" r="8890" b="0"/>
            <wp:docPr id="1267135113" name="Imagen 1" descr="Plantillas de mapas mentales gratis para editar | Can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illas de mapas mentales gratis para editar | Canv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816" cy="261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F87E" w14:textId="0445CBEB" w:rsidR="006C4B86" w:rsidRPr="00576669" w:rsidRDefault="006C4B86" w:rsidP="00576669">
      <w:pPr>
        <w:pStyle w:val="NormalWeb"/>
        <w:numPr>
          <w:ilvl w:val="0"/>
          <w:numId w:val="5"/>
        </w:numPr>
        <w:jc w:val="center"/>
        <w:rPr>
          <w:rFonts w:ascii="Consolas" w:hAnsi="Consolas"/>
        </w:rPr>
      </w:pPr>
      <w:r w:rsidRPr="006C4B86">
        <w:rPr>
          <w:rStyle w:val="Textoennegrita"/>
          <w:rFonts w:ascii="Consolas" w:hAnsi="Consolas"/>
        </w:rPr>
        <w:t>Técnica de la enseñanza (Feynman)</w:t>
      </w:r>
      <w:r w:rsidRPr="006C4B86">
        <w:rPr>
          <w:rFonts w:ascii="Consolas" w:hAnsi="Consolas"/>
        </w:rPr>
        <w:t>: Consiste en explicar un concepto como si lo estuvieras enseñando a alguien más. Si descubres que no puedes hacerlo con claridad, identificas las partes que no entiendes bien y las revisas. Esto te ayuda a</w:t>
      </w:r>
      <w:r w:rsidR="00576669">
        <w:rPr>
          <w:rFonts w:ascii="Consolas" w:hAnsi="Consolas"/>
        </w:rPr>
        <w:t xml:space="preserve"> </w:t>
      </w:r>
      <w:r w:rsidRPr="00576669">
        <w:rPr>
          <w:rFonts w:ascii="Consolas" w:hAnsi="Consolas"/>
        </w:rPr>
        <w:lastRenderedPageBreak/>
        <w:t>profundizar en la comprensión del tema.</w:t>
      </w:r>
      <w:r w:rsidRPr="006C4B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3932F6" wp14:editId="04ACAD5F">
            <wp:extent cx="3099296" cy="4536570"/>
            <wp:effectExtent l="0" t="0" r="6350" b="0"/>
            <wp:docPr id="218137957" name="Imagen 2" descr="En qué consiste el método Feynma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 qué consiste el método Feynman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501" cy="454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6276" w14:textId="77777777" w:rsidR="006C4B86" w:rsidRPr="006C4B86" w:rsidRDefault="006C4B86" w:rsidP="006C4B86">
      <w:pPr>
        <w:pStyle w:val="NormalWeb"/>
        <w:ind w:left="396"/>
        <w:rPr>
          <w:rFonts w:ascii="Consolas" w:hAnsi="Consolas"/>
        </w:rPr>
      </w:pPr>
    </w:p>
    <w:p w14:paraId="31F8DAFC" w14:textId="1A9BFC2D" w:rsidR="006C4B86" w:rsidRPr="006C4B86" w:rsidRDefault="006C4B86" w:rsidP="006C4B86">
      <w:pPr>
        <w:pStyle w:val="NormalWeb"/>
        <w:numPr>
          <w:ilvl w:val="0"/>
          <w:numId w:val="5"/>
        </w:numPr>
        <w:rPr>
          <w:rFonts w:ascii="Consolas" w:hAnsi="Consolas"/>
        </w:rPr>
      </w:pPr>
      <w:r w:rsidRPr="006C4B86">
        <w:rPr>
          <w:rStyle w:val="Textoennegrita"/>
          <w:rFonts w:ascii="Consolas" w:hAnsi="Consolas"/>
        </w:rPr>
        <w:t>Técnica de estudio intercalado</w:t>
      </w:r>
      <w:r w:rsidRPr="006C4B86">
        <w:rPr>
          <w:rFonts w:ascii="Consolas" w:hAnsi="Consolas"/>
        </w:rPr>
        <w:t>: En lugar de estudiar un solo tema por un largo tiempo, se alternan varios temas o tipos de problemas. Por ejemplo, si estás estudiando matemáticas, puedes mezclar álgebra, geometría y cálculo en una sola sesión. Esto mejora la retención a largo plazo y la capacidad de aplicar el conocimiento en diferentes contextos</w:t>
      </w:r>
      <w:r>
        <w:t>.</w:t>
      </w:r>
    </w:p>
    <w:p w14:paraId="72F2C6A0" w14:textId="2E566425" w:rsidR="006C4B86" w:rsidRPr="00576669" w:rsidRDefault="00576669" w:rsidP="00576669">
      <w:pPr>
        <w:jc w:val="center"/>
        <w:rPr>
          <w:rFonts w:ascii="Consolas" w:hAnsi="Consolas"/>
          <w:sz w:val="28"/>
          <w:szCs w:val="28"/>
        </w:rPr>
      </w:pPr>
      <w:r w:rsidRPr="00576669">
        <w:rPr>
          <w:rFonts w:ascii="Consolas" w:hAnsi="Consolas"/>
          <w:sz w:val="28"/>
          <w:szCs w:val="28"/>
        </w:rPr>
        <w:t xml:space="preserve">Grecia Genesis Robles Picazo </w:t>
      </w:r>
      <w:r>
        <w:rPr>
          <w:rFonts w:ascii="Consolas" w:hAnsi="Consolas"/>
          <w:sz w:val="28"/>
          <w:szCs w:val="28"/>
        </w:rPr>
        <w:t>G</w:t>
      </w:r>
      <w:r w:rsidRPr="00576669">
        <w:rPr>
          <w:rFonts w:ascii="Consolas" w:hAnsi="Consolas"/>
          <w:sz w:val="28"/>
          <w:szCs w:val="28"/>
        </w:rPr>
        <w:t xml:space="preserve">rupo 3 </w:t>
      </w:r>
      <w:r>
        <w:rPr>
          <w:rFonts w:ascii="Consolas" w:hAnsi="Consolas"/>
          <w:sz w:val="28"/>
          <w:szCs w:val="28"/>
        </w:rPr>
        <w:t>S</w:t>
      </w:r>
      <w:r w:rsidRPr="00576669">
        <w:rPr>
          <w:rFonts w:ascii="Consolas" w:hAnsi="Consolas"/>
          <w:sz w:val="28"/>
          <w:szCs w:val="28"/>
        </w:rPr>
        <w:t>istemas</w:t>
      </w:r>
    </w:p>
    <w:sectPr w:rsidR="006C4B86" w:rsidRPr="00576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37D12"/>
    <w:multiLevelType w:val="hybridMultilevel"/>
    <w:tmpl w:val="7E0611D0"/>
    <w:lvl w:ilvl="0" w:tplc="0C0A0001">
      <w:start w:val="1"/>
      <w:numFmt w:val="bullet"/>
      <w:lvlText w:val=""/>
      <w:lvlJc w:val="left"/>
      <w:pPr>
        <w:ind w:left="396" w:hanging="396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AC66AF"/>
    <w:multiLevelType w:val="hybridMultilevel"/>
    <w:tmpl w:val="09962DB2"/>
    <w:lvl w:ilvl="0" w:tplc="0C0A000F">
      <w:start w:val="1"/>
      <w:numFmt w:val="decimal"/>
      <w:lvlText w:val="%1."/>
      <w:lvlJc w:val="left"/>
      <w:pPr>
        <w:ind w:left="1476" w:hanging="360"/>
      </w:pPr>
    </w:lvl>
    <w:lvl w:ilvl="1" w:tplc="0C0A0019" w:tentative="1">
      <w:start w:val="1"/>
      <w:numFmt w:val="lowerLetter"/>
      <w:lvlText w:val="%2."/>
      <w:lvlJc w:val="left"/>
      <w:pPr>
        <w:ind w:left="2196" w:hanging="360"/>
      </w:pPr>
    </w:lvl>
    <w:lvl w:ilvl="2" w:tplc="0C0A001B" w:tentative="1">
      <w:start w:val="1"/>
      <w:numFmt w:val="lowerRoman"/>
      <w:lvlText w:val="%3."/>
      <w:lvlJc w:val="right"/>
      <w:pPr>
        <w:ind w:left="2916" w:hanging="180"/>
      </w:pPr>
    </w:lvl>
    <w:lvl w:ilvl="3" w:tplc="0C0A000F" w:tentative="1">
      <w:start w:val="1"/>
      <w:numFmt w:val="decimal"/>
      <w:lvlText w:val="%4."/>
      <w:lvlJc w:val="left"/>
      <w:pPr>
        <w:ind w:left="3636" w:hanging="360"/>
      </w:pPr>
    </w:lvl>
    <w:lvl w:ilvl="4" w:tplc="0C0A0019" w:tentative="1">
      <w:start w:val="1"/>
      <w:numFmt w:val="lowerLetter"/>
      <w:lvlText w:val="%5."/>
      <w:lvlJc w:val="left"/>
      <w:pPr>
        <w:ind w:left="4356" w:hanging="360"/>
      </w:pPr>
    </w:lvl>
    <w:lvl w:ilvl="5" w:tplc="0C0A001B" w:tentative="1">
      <w:start w:val="1"/>
      <w:numFmt w:val="lowerRoman"/>
      <w:lvlText w:val="%6."/>
      <w:lvlJc w:val="right"/>
      <w:pPr>
        <w:ind w:left="5076" w:hanging="180"/>
      </w:pPr>
    </w:lvl>
    <w:lvl w:ilvl="6" w:tplc="0C0A000F" w:tentative="1">
      <w:start w:val="1"/>
      <w:numFmt w:val="decimal"/>
      <w:lvlText w:val="%7."/>
      <w:lvlJc w:val="left"/>
      <w:pPr>
        <w:ind w:left="5796" w:hanging="360"/>
      </w:pPr>
    </w:lvl>
    <w:lvl w:ilvl="7" w:tplc="0C0A0019" w:tentative="1">
      <w:start w:val="1"/>
      <w:numFmt w:val="lowerLetter"/>
      <w:lvlText w:val="%8."/>
      <w:lvlJc w:val="left"/>
      <w:pPr>
        <w:ind w:left="6516" w:hanging="360"/>
      </w:pPr>
    </w:lvl>
    <w:lvl w:ilvl="8" w:tplc="0C0A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" w15:restartNumberingAfterBreak="0">
    <w:nsid w:val="2A745BAF"/>
    <w:multiLevelType w:val="hybridMultilevel"/>
    <w:tmpl w:val="5D564940"/>
    <w:lvl w:ilvl="0" w:tplc="78B42B3E">
      <w:numFmt w:val="bullet"/>
      <w:lvlText w:val=""/>
      <w:lvlJc w:val="left"/>
      <w:pPr>
        <w:ind w:left="756" w:hanging="396"/>
      </w:pPr>
      <w:rPr>
        <w:rFonts w:ascii="Consolas" w:eastAsia="Times New Roman" w:hAnsi="Consola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2303D"/>
    <w:multiLevelType w:val="hybridMultilevel"/>
    <w:tmpl w:val="831C3CFE"/>
    <w:lvl w:ilvl="0" w:tplc="78B42B3E">
      <w:numFmt w:val="bullet"/>
      <w:lvlText w:val=""/>
      <w:lvlJc w:val="left"/>
      <w:pPr>
        <w:ind w:left="756" w:hanging="396"/>
      </w:pPr>
      <w:rPr>
        <w:rFonts w:ascii="Consolas" w:eastAsia="Times New Roman" w:hAnsi="Consola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F13E0"/>
    <w:multiLevelType w:val="hybridMultilevel"/>
    <w:tmpl w:val="5754B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700642">
    <w:abstractNumId w:val="4"/>
  </w:num>
  <w:num w:numId="2" w16cid:durableId="2112310314">
    <w:abstractNumId w:val="2"/>
  </w:num>
  <w:num w:numId="3" w16cid:durableId="273169209">
    <w:abstractNumId w:val="3"/>
  </w:num>
  <w:num w:numId="4" w16cid:durableId="358360967">
    <w:abstractNumId w:val="1"/>
  </w:num>
  <w:num w:numId="5" w16cid:durableId="151789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86"/>
    <w:rsid w:val="00576669"/>
    <w:rsid w:val="006C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7744"/>
  <w15:chartTrackingRefBased/>
  <w15:docId w15:val="{920C093C-191F-49C5-B412-0BC58EBF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C4B8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4B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4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 PICAZO GRECIA GENESIS</dc:creator>
  <cp:keywords/>
  <dc:description/>
  <cp:lastModifiedBy>ROBLES PICAZO GRECIA GENESIS</cp:lastModifiedBy>
  <cp:revision>1</cp:revision>
  <dcterms:created xsi:type="dcterms:W3CDTF">2024-09-10T03:52:00Z</dcterms:created>
  <dcterms:modified xsi:type="dcterms:W3CDTF">2024-09-10T04:09:00Z</dcterms:modified>
</cp:coreProperties>
</file>