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73" w:rsidRDefault="00A2372D">
      <w:pPr>
        <w:rPr>
          <w:b/>
        </w:rPr>
      </w:pPr>
      <w:bookmarkStart w:id="0" w:name="_GoBack"/>
      <w:r>
        <w:rPr>
          <w:b/>
        </w:rPr>
        <w:t xml:space="preserve">Main </w:t>
      </w:r>
      <w:r w:rsidR="000B6673">
        <w:rPr>
          <w:b/>
        </w:rPr>
        <w:t>Changes</w:t>
      </w:r>
    </w:p>
    <w:p w:rsidR="000B6673" w:rsidRPr="000B6673" w:rsidRDefault="000B6673">
      <w:r>
        <w:rPr>
          <w:b/>
        </w:rPr>
        <w:t xml:space="preserve">Abstraction, Encapsulation, </w:t>
      </w:r>
      <w:r w:rsidR="002C2960">
        <w:rPr>
          <w:b/>
        </w:rPr>
        <w:t>Separation of Concerns</w:t>
      </w:r>
      <w:r>
        <w:rPr>
          <w:b/>
        </w:rPr>
        <w:t xml:space="preserve"> – introduced from scratch </w:t>
      </w:r>
      <w:r w:rsidR="009F0630">
        <w:rPr>
          <w:b/>
        </w:rPr>
        <w:t xml:space="preserve">as they were not present </w:t>
      </w:r>
      <w:r>
        <w:rPr>
          <w:b/>
        </w:rPr>
        <w:t>in the initial solution</w:t>
      </w:r>
      <w:r w:rsidR="002C2960" w:rsidRPr="002C2960">
        <w:rPr>
          <w:b/>
        </w:rPr>
        <w:br/>
      </w:r>
      <w:r w:rsidR="002C2960">
        <w:br/>
        <w:t>The</w:t>
      </w:r>
      <w:r w:rsidR="002C2960">
        <w:t xml:space="preserve"> main functions</w:t>
      </w:r>
      <w:r w:rsidR="002C2960">
        <w:t xml:space="preserve"> </w:t>
      </w:r>
      <w:r w:rsidR="002C2960">
        <w:t>(</w:t>
      </w:r>
      <w:r w:rsidR="002C2960">
        <w:t>retrieval of discount tiers, the discount calculation and receipt generation</w:t>
      </w:r>
      <w:r w:rsidR="002C2960">
        <w:t>)</w:t>
      </w:r>
      <w:r w:rsidR="002C2960">
        <w:t xml:space="preserve"> have all been abstracted, encapsulated and injected where needed via Autofac and a “Utility Support System” consisting of a variety of objects, enumerations and extension methods.</w:t>
      </w:r>
      <w:r w:rsidR="002C2960">
        <w:t xml:space="preserve">  </w:t>
      </w:r>
      <w:r w:rsidR="002C2960">
        <w:t xml:space="preserve">Certain properties and types on the Bike, Line and Order objects have also been refactored </w:t>
      </w:r>
      <w:proofErr w:type="gramStart"/>
      <w:r w:rsidR="002C2960">
        <w:t>in order to</w:t>
      </w:r>
      <w:proofErr w:type="gramEnd"/>
      <w:r w:rsidR="002C2960">
        <w:t xml:space="preserve"> properly serve the changes above.</w:t>
      </w:r>
    </w:p>
    <w:p w:rsidR="004D515B" w:rsidRPr="00A2372D" w:rsidRDefault="004D515B">
      <w:pPr>
        <w:rPr>
          <w:b/>
        </w:rPr>
      </w:pPr>
      <w:r w:rsidRPr="00A2372D">
        <w:rPr>
          <w:b/>
        </w:rPr>
        <w:t>Business</w:t>
      </w:r>
      <w:r w:rsidR="000B6673">
        <w:rPr>
          <w:b/>
        </w:rPr>
        <w:t xml:space="preserve"> rules on issuance of discounts that more closely resemble the real world</w:t>
      </w:r>
    </w:p>
    <w:p w:rsidR="004D515B" w:rsidRDefault="004D515B">
      <w:r>
        <w:t xml:space="preserve">1.  </w:t>
      </w:r>
      <w:r w:rsidR="000B6673">
        <w:t>Introduction of discount coefficient tiers</w:t>
      </w:r>
      <w:r>
        <w:t xml:space="preserve"> based on inventory age.  Why:</w:t>
      </w:r>
    </w:p>
    <w:p w:rsidR="004D515B" w:rsidRDefault="004D515B">
      <w:r>
        <w:t>a.  Many flooring lines require you to pay of larger and larger portions based on the age of certain items.  Th</w:t>
      </w:r>
      <w:r w:rsidR="000B6673">
        <w:t>is hurts cash, and nothing that hurts cash is good.</w:t>
      </w:r>
    </w:p>
    <w:p w:rsidR="00A2372D" w:rsidRDefault="004D515B">
      <w:r>
        <w:t>b.  Inventory may depreciate with time</w:t>
      </w:r>
      <w:r w:rsidR="00A2372D">
        <w:t xml:space="preserve"> and the introduction of newer models</w:t>
      </w:r>
      <w:r w:rsidR="000F56A5">
        <w:t>.</w:t>
      </w:r>
      <w:r>
        <w:t xml:space="preserve"> </w:t>
      </w:r>
      <w:r w:rsidR="000F56A5">
        <w:t>This</w:t>
      </w:r>
      <w:r>
        <w:t xml:space="preserve"> causes retail value to suffer</w:t>
      </w:r>
      <w:r w:rsidR="00A2372D">
        <w:t xml:space="preserve"> thus leading to lower </w:t>
      </w:r>
      <w:r w:rsidR="000F56A5">
        <w:t xml:space="preserve">sales volume and lower </w:t>
      </w:r>
      <w:r w:rsidR="00A2372D">
        <w:t>gross margins.  Once again, old units need to move.</w:t>
      </w:r>
    </w:p>
    <w:p w:rsidR="004D515B" w:rsidRDefault="000B6673">
      <w:r>
        <w:t>2.  Discount coefficient tiers</w:t>
      </w:r>
      <w:r w:rsidR="00A2372D">
        <w:t xml:space="preserve"> based on the size of the order where the most appropriate measure of such size is the orders gross pre-tax amount (i.e. “Volume Discounts”).  Why:  Volume based discounts are standard practice.</w:t>
      </w:r>
    </w:p>
    <w:p w:rsidR="00A2372D" w:rsidRDefault="00A2372D">
      <w:r>
        <w:t xml:space="preserve">Basically, via 1 and 2 above, you are ensuring that (a) older units move faster and (b) your customers are incentivized </w:t>
      </w:r>
      <w:r w:rsidR="000B6673">
        <w:t>to place</w:t>
      </w:r>
      <w:r>
        <w:t xml:space="preserve"> large</w:t>
      </w:r>
      <w:r w:rsidR="000B6673">
        <w:t>(r)</w:t>
      </w:r>
      <w:r>
        <w:t xml:space="preserve"> orders.</w:t>
      </w:r>
    </w:p>
    <w:p w:rsidR="00A2372D" w:rsidRDefault="00A2372D">
      <w:r>
        <w:t>For example:</w:t>
      </w:r>
    </w:p>
    <w:p w:rsidR="000F56A5" w:rsidRDefault="000B6673">
      <w:r>
        <w:t>Aging based discount tiers</w:t>
      </w:r>
    </w:p>
    <w:p w:rsidR="00A2372D" w:rsidRDefault="00A2372D">
      <w:r>
        <w:t>a.  For all units over 20 days in inventory, discount = 5%;</w:t>
      </w:r>
    </w:p>
    <w:p w:rsidR="00A2372D" w:rsidRDefault="00A2372D" w:rsidP="00A2372D">
      <w:r>
        <w:t>b.  For all units over 50</w:t>
      </w:r>
      <w:r>
        <w:t xml:space="preserve"> da</w:t>
      </w:r>
      <w:r>
        <w:t>ys in inventory, discount = 10</w:t>
      </w:r>
      <w:r>
        <w:t>%;</w:t>
      </w:r>
    </w:p>
    <w:p w:rsidR="000F56A5" w:rsidRDefault="00A2372D" w:rsidP="00A2372D">
      <w:r>
        <w:t>c.  For all units over 90</w:t>
      </w:r>
      <w:r>
        <w:t xml:space="preserve"> da</w:t>
      </w:r>
      <w:r w:rsidR="000F56A5">
        <w:t>ys in inventory, discount = 2</w:t>
      </w:r>
      <w:r>
        <w:t>0%;</w:t>
      </w:r>
    </w:p>
    <w:p w:rsidR="000F56A5" w:rsidRDefault="000F56A5" w:rsidP="00A2372D">
      <w:r>
        <w:t>Volume</w:t>
      </w:r>
      <w:r w:rsidR="000B6673">
        <w:t xml:space="preserve"> based discount tiers</w:t>
      </w:r>
    </w:p>
    <w:p w:rsidR="000F56A5" w:rsidRDefault="000F56A5" w:rsidP="000F56A5">
      <w:r>
        <w:t xml:space="preserve">a.  For all </w:t>
      </w:r>
      <w:r>
        <w:t>orders over $ 1000</w:t>
      </w:r>
      <w:r>
        <w:t>, discount = 5%;</w:t>
      </w:r>
    </w:p>
    <w:p w:rsidR="000F56A5" w:rsidRDefault="000F56A5" w:rsidP="000F56A5">
      <w:r>
        <w:t xml:space="preserve">b.  For all </w:t>
      </w:r>
      <w:r>
        <w:t>orders over $ 5000</w:t>
      </w:r>
      <w:r>
        <w:t>, discount = 10%;</w:t>
      </w:r>
    </w:p>
    <w:p w:rsidR="000F56A5" w:rsidRDefault="000F56A5" w:rsidP="000F56A5">
      <w:r>
        <w:t xml:space="preserve">c.  For all </w:t>
      </w:r>
      <w:r>
        <w:t>orders over $ 10,000</w:t>
      </w:r>
      <w:r>
        <w:t>, discount = 20%;</w:t>
      </w:r>
    </w:p>
    <w:p w:rsidR="000F56A5" w:rsidRDefault="000F56A5" w:rsidP="000F56A5">
      <w:r>
        <w:t>The retailer can introduce as many tiers as needed.</w:t>
      </w:r>
    </w:p>
    <w:p w:rsidR="000B6673" w:rsidRDefault="000F56A5" w:rsidP="000F56A5">
      <w:r>
        <w:t>The order calculating and receipt generating</w:t>
      </w:r>
      <w:r w:rsidR="000B6673">
        <w:t xml:space="preserve"> system will now </w:t>
      </w:r>
      <w:r>
        <w:t xml:space="preserve">dynamically accommodate any sort of bike / pricing combinations.  The discount tiers are made available via a IMockDiscountRepository object.  Why – </w:t>
      </w:r>
      <w:r w:rsidR="000B6673">
        <w:t>such tiered</w:t>
      </w:r>
      <w:r>
        <w:t xml:space="preserve"> settings are “internal” in nature and can be / should be managed without having to </w:t>
      </w:r>
      <w:r w:rsidR="000B6673">
        <w:t>introduce</w:t>
      </w:r>
      <w:r>
        <w:t xml:space="preserve"> </w:t>
      </w:r>
      <w:r w:rsidR="000B6673">
        <w:t xml:space="preserve">any </w:t>
      </w:r>
      <w:r>
        <w:t xml:space="preserve">new </w:t>
      </w:r>
      <w:r w:rsidR="000B6673">
        <w:t>order processing logic / code</w:t>
      </w:r>
      <w:r>
        <w:t xml:space="preserve"> (i.e. they can be entered via a </w:t>
      </w:r>
      <w:r w:rsidR="000B6673">
        <w:t>“</w:t>
      </w:r>
      <w:r>
        <w:t>form</w:t>
      </w:r>
      <w:r w:rsidR="000B6673">
        <w:t>”</w:t>
      </w:r>
      <w:r>
        <w:t xml:space="preserve"> and persisted in </w:t>
      </w:r>
      <w:r>
        <w:lastRenderedPageBreak/>
        <w:t xml:space="preserve">an internal data store from where they can be retrieved and used by the order processing system).  </w:t>
      </w:r>
    </w:p>
    <w:p w:rsidR="000B6673" w:rsidRDefault="000B6673" w:rsidP="000F56A5">
      <w:r>
        <w:rPr>
          <w:b/>
        </w:rPr>
        <w:t xml:space="preserve">Unit testing – excluded </w:t>
      </w:r>
      <w:proofErr w:type="gramStart"/>
      <w:r>
        <w:rPr>
          <w:b/>
        </w:rPr>
        <w:t>at this time</w:t>
      </w:r>
      <w:proofErr w:type="gramEnd"/>
      <w:r>
        <w:rPr>
          <w:b/>
        </w:rPr>
        <w:t>.</w:t>
      </w:r>
    </w:p>
    <w:bookmarkEnd w:id="0"/>
    <w:p w:rsidR="000B6673" w:rsidRDefault="000B6673" w:rsidP="00A2372D">
      <w:pPr>
        <w:rPr>
          <w:b/>
        </w:rPr>
      </w:pPr>
    </w:p>
    <w:p w:rsidR="000F56A5" w:rsidRDefault="000F56A5" w:rsidP="00A2372D"/>
    <w:p w:rsidR="00A2372D" w:rsidRDefault="00A2372D"/>
    <w:p w:rsidR="004D515B" w:rsidRPr="004D515B" w:rsidRDefault="004D515B">
      <w:r>
        <w:br/>
      </w:r>
    </w:p>
    <w:sectPr w:rsidR="004D515B" w:rsidRPr="004D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B"/>
    <w:rsid w:val="000B6673"/>
    <w:rsid w:val="000F56A5"/>
    <w:rsid w:val="0020186A"/>
    <w:rsid w:val="002C2960"/>
    <w:rsid w:val="0032356C"/>
    <w:rsid w:val="0041130D"/>
    <w:rsid w:val="004D515B"/>
    <w:rsid w:val="00526EDA"/>
    <w:rsid w:val="005A74C7"/>
    <w:rsid w:val="009F0630"/>
    <w:rsid w:val="00A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B1F0"/>
  <w15:chartTrackingRefBased/>
  <w15:docId w15:val="{879B028C-385F-4F15-B7AB-0EBE3AEB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G-Hill Sys</dc:creator>
  <cp:keywords/>
  <dc:description/>
  <cp:lastModifiedBy>G-Hill Sys</cp:lastModifiedBy>
  <cp:revision>1</cp:revision>
  <dcterms:created xsi:type="dcterms:W3CDTF">2017-04-22T03:06:00Z</dcterms:created>
  <dcterms:modified xsi:type="dcterms:W3CDTF">2017-04-22T13:38:00Z</dcterms:modified>
</cp:coreProperties>
</file>