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1F5602C" w:rsidR="00050D36" w:rsidRPr="00FA26B2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A072A6" w:rsidRPr="00FA26B2">
        <w:rPr>
          <w:rFonts w:ascii="Arial" w:hAnsi="Arial" w:cs="Arial"/>
          <w:b/>
          <w:bCs/>
          <w:sz w:val="44"/>
          <w:szCs w:val="44"/>
          <w:lang w:val="el-GR"/>
        </w:rPr>
        <w:t>2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1225E12F" w14:textId="5D61DCB7" w:rsidR="00B45D47" w:rsidRPr="00777DB4" w:rsidRDefault="007942CE" w:rsidP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</w:p>
    <w:p w14:paraId="7384D6AE" w14:textId="081F449C" w:rsidR="00F41F19" w:rsidRPr="00777DB4" w:rsidRDefault="00E3266D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305F3E" w:rsidRDefault="00686B82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εώς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305F3E" w:rsidRDefault="00686B82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a4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lastRenderedPageBreak/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a4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016A53C4" w:rsidR="00C86BF2" w:rsidRPr="00DC07F7" w:rsidRDefault="00A63A82" w:rsidP="00C86BF2">
      <w:pPr>
        <w:ind w:right="-784"/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D232845" wp14:editId="69AF71D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10259060" cy="4600575"/>
            <wp:effectExtent l="0" t="0" r="8890" b="9525"/>
            <wp:wrapTight wrapText="bothSides">
              <wp:wrapPolygon edited="0">
                <wp:start x="0" y="0"/>
                <wp:lineTo x="0" y="21555"/>
                <wp:lineTo x="21579" y="21555"/>
                <wp:lineTo x="21579" y="0"/>
                <wp:lineTo x="0" y="0"/>
              </wp:wrapPolygon>
            </wp:wrapTight>
            <wp:docPr id="1371163665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3665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0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F2" w:rsidRPr="00DC07F7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>Διάγραμμα περιπτώσεων χρήσης:</w:t>
      </w:r>
    </w:p>
    <w:p w14:paraId="0888BC1D" w14:textId="750CA6DD" w:rsidR="009A2C77" w:rsidRDefault="009A2C77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n-US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>και ακ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ολούθω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ς ελέγχει αν είναι πελάτης </w:t>
      </w:r>
      <w:r w:rsidR="001E7685"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Εάν ο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δεν είναι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Καλείται η περίπτωση χρήσης ¨Προβολή εναλλακτικών προϊόντων για προϊόντα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57C44" w:rsidRPr="00777DB4">
        <w:rPr>
          <w:rFonts w:ascii="Arial" w:hAnsi="Arial" w:cs="Arial"/>
          <w:sz w:val="24"/>
          <w:szCs w:val="24"/>
          <w:lang w:val="el-GR"/>
        </w:rPr>
        <w:t>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3D3602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επιλέγει να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δ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εί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ξει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αλείται η περίπτωση χρήσης ¨</w:t>
      </w:r>
      <w:r w:rsidR="00570820" w:rsidRPr="00A072A6">
        <w:rPr>
          <w:color w:val="FF0000"/>
          <w:lang w:val="el-GR"/>
        </w:rPr>
        <w:t xml:space="preserve"> 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Ενδιαφέρον για τα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out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of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stock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προϊόντα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A072A6" w:rsidRDefault="00456C3D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Μετ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ά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τον υπολογισμό</w:t>
      </w:r>
      <w:r w:rsidR="00792EE8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του κόστους τ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="00CF5AD5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χρήστης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κάνει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εξαργύρωση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7C1E87" w:rsidRDefault="007C1E87" w:rsidP="007C1E87">
      <w:pPr>
        <w:ind w:right="-784"/>
        <w:rPr>
          <w:rFonts w:ascii="Arial" w:hAnsi="Arial" w:cs="Arial"/>
          <w:b/>
          <w:bCs/>
          <w:color w:val="FF0000"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επιθυμεί την εξαργύρωση πόντων.</w:t>
      </w:r>
    </w:p>
    <w:p w14:paraId="227C2A32" w14:textId="46BB765D" w:rsidR="007C1E87" w:rsidRPr="007C1E87" w:rsidRDefault="007C1E87" w:rsidP="007C1E87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A072A6" w:rsidRDefault="00570820" w:rsidP="00456C3D">
      <w:pPr>
        <w:tabs>
          <w:tab w:val="left" w:pos="1440"/>
        </w:tabs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Ο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αλείτ</w:t>
      </w:r>
      <w:r w:rsidR="00A072A6">
        <w:rPr>
          <w:rFonts w:ascii="Arial" w:hAnsi="Arial" w:cs="Arial"/>
          <w:color w:val="FF0000"/>
          <w:sz w:val="24"/>
          <w:szCs w:val="24"/>
          <w:lang w:val="el-GR"/>
        </w:rPr>
        <w:t>αι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η περίπτωση χρήσης 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“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Αγαπημένα 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”.</w:t>
      </w:r>
    </w:p>
    <w:p w14:paraId="497C85D2" w14:textId="4B656D59" w:rsidR="007A7E7E" w:rsidRDefault="007A7E7E" w:rsidP="00792EE8">
      <w:pPr>
        <w:rPr>
          <w:rFonts w:ascii="Arial" w:hAnsi="Arial" w:cs="Arial"/>
          <w:sz w:val="28"/>
          <w:szCs w:val="28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) </w:t>
      </w:r>
      <w:r w:rsidR="00331C0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δημιουργεί αυτόματα ένα καλάθι με τα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συνταγογραφούμενα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φάρμακα του πελάτη.</w:t>
      </w:r>
    </w:p>
    <w:p w14:paraId="2FC3534C" w14:textId="14FB6F02" w:rsidR="00C85FE9" w:rsidRPr="00777DB4" w:rsidRDefault="00D66284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Ακολούθως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μέγιστο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ποσοστό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φαρμάκων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οποία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είναι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που είναι σε </w:t>
      </w:r>
      <w:r w:rsidR="00C85FE9"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καθένα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μ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αύξουσα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σειρά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C5196C7" w14:textId="2E8208EA" w:rsidR="00850063" w:rsidRPr="00777DB4" w:rsidRDefault="00850063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φαρμακείο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C450065" w14:textId="0F4BC5F0" w:rsidR="002B0098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προσθέτει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αγορών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ελέγχει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αν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2B0098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8A32C2" w14:textId="507C6113" w:rsidR="00C85FE9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Εάν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τότε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συνολική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καλαθιού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παραγγελία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η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συνεχίσει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πελάτης επιλέγει τα 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και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777DB4" w:rsidRDefault="008175B9" w:rsidP="008175B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προσθήκη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F55ACD8" w14:textId="0AF7EFFA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ότι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θέλει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a4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 xml:space="preserve"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B7E4C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proofErr w:type="gram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proofErr w:type="gramEnd"/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B1716E1" w14:textId="4D30F2D8" w:rsidR="00AB0A59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23230117" w:rsidR="00850063" w:rsidRPr="00777DB4" w:rsidRDefault="00850063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083C458" w14:textId="3A104E38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E95838D" w14:textId="68E47D74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0ADC50D" w14:textId="456D4B8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CF66E28" w14:textId="64ECA349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5410E8B" w14:textId="0BD7E156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3EC56DD" w14:textId="4CCD461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A067FBF" w14:textId="665FC6B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3570591" w14:textId="6F44CF10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C88203" w14:textId="77777777" w:rsidR="00C701E7" w:rsidRPr="00777DB4" w:rsidRDefault="00C701E7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3089522F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22730CF" w14:textId="2A6B14BB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μια λίστα με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κατηγοριοποιημένα.</w:t>
      </w:r>
    </w:p>
    <w:p w14:paraId="04883D36" w14:textId="2205261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εμφανίζει πόσοι </w:t>
      </w:r>
      <w:proofErr w:type="spellStart"/>
      <w:r w:rsidR="00E73D37" w:rsidRPr="00777DB4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5.1.5 </w:t>
      </w:r>
      <w:bookmarkStart w:id="7" w:name="_Hlk132984421"/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bookmarkEnd w:id="7"/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467717B" w14:textId="2224372F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5.1.6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αυξάνει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DF96166" w14:textId="2B58788F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bookmarkStart w:id="8" w:name="_Hlk132984498"/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9088902" w14:textId="134F21D5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ενημερώνει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την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νέα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59E9490" w14:textId="3A62923C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3:</w:t>
      </w:r>
    </w:p>
    <w:p w14:paraId="71AA940E" w14:textId="45E23D1B" w:rsidR="00774E8F" w:rsidRPr="007C1E87" w:rsidRDefault="00774E8F" w:rsidP="00774E8F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δει τον αριθμό πωλήσεων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υπολογίζει πόσες φορές έχει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πουληθεί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προϊόν.</w:t>
      </w:r>
    </w:p>
    <w:p w14:paraId="0A156EC1" w14:textId="77777777" w:rsidR="00D66284" w:rsidRPr="00777DB4" w:rsidRDefault="00D66284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DBB4796" w14:textId="77777777" w:rsidR="004E70E0" w:rsidRPr="00777DB4" w:rsidRDefault="004E70E0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φαρμακοποιός επιλέγει ένα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.4 Η εναλλακτική ροή συνεχίζεται στη περίπτωση χρήσης “Προβολή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34FB1785" w14:textId="6867DEDA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14FCCB" w14:textId="77777777" w:rsidR="003D6254" w:rsidRPr="00777DB4" w:rsidRDefault="003D6254" w:rsidP="003D6254">
      <w:pPr>
        <w:rPr>
          <w:lang w:val="el-GR"/>
        </w:rPr>
      </w:pPr>
    </w:p>
    <w:p w14:paraId="788CA895" w14:textId="23E63182" w:rsidR="003D6254" w:rsidRPr="00777DB4" w:rsidRDefault="003D6254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796E97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AA864C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BC3525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D32E94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B84278F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703441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EFB932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4AE7E59" w14:textId="77777777" w:rsidR="007C1E87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Pr="007C1E87" w:rsidRDefault="008161C4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εμφανίζει μήνυμα “Επιθυμείτε την εξαργύρωση των πόντων ή όχι”.</w:t>
      </w:r>
    </w:p>
    <w:p w14:paraId="24470F24" w14:textId="77777777" w:rsidR="00C642B1" w:rsidRDefault="00C642B1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6A68B0" w14:textId="77777777" w:rsidR="00903176" w:rsidRPr="007C1E87" w:rsidRDefault="00903176" w:rsidP="00903176">
      <w:pPr>
        <w:pStyle w:val="a4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2C373B" w:rsidRDefault="00903176" w:rsidP="00903176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Εναλλακιτκή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2:</w:t>
      </w:r>
    </w:p>
    <w:p w14:paraId="663ACA06" w14:textId="3C2113F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a4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2C373B" w:rsidRDefault="00D94142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bookmarkStart w:id="13" w:name="_Hlk133012136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lastRenderedPageBreak/>
        <w:t>Use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Case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bookmarkEnd w:id="13"/>
      <w:r w:rsidR="002C373B"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8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>: Δημιουργία Προσφορών</w:t>
      </w:r>
      <w:r w:rsidR="00013B55" w:rsidRPr="002C373B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</w:p>
    <w:p w14:paraId="49174CC9" w14:textId="1DE9A592" w:rsidR="00E524DF" w:rsidRPr="002C373B" w:rsidRDefault="00E524DF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lang w:val="el-GR"/>
        </w:rPr>
        <w:t xml:space="preserve">Χειριστές: </w:t>
      </w: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2C373B" w:rsidRDefault="00E524DF" w:rsidP="00E524D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177B20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177B20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77B20">
        <w:rPr>
          <w:rFonts w:ascii="Arial" w:hAnsi="Arial" w:cs="Arial"/>
          <w:color w:val="FF0000"/>
          <w:sz w:val="24"/>
          <w:szCs w:val="24"/>
          <w:lang w:val="el-GR"/>
        </w:rPr>
        <w:t>τις κατηγορίες προϊόντων.</w:t>
      </w:r>
    </w:p>
    <w:p w14:paraId="77018B7E" w14:textId="2ABD55C5" w:rsidR="00177B20" w:rsidRP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Default="00E524DF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 w:rsidRPr="00177B20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το οποίο υπάρχουν 2 επιλογές, </w:t>
      </w:r>
      <w:r w:rsidR="00AF327C">
        <w:rPr>
          <w:rFonts w:ascii="Arial" w:hAnsi="Arial" w:cs="Arial"/>
          <w:color w:val="FF0000"/>
          <w:sz w:val="24"/>
          <w:szCs w:val="24"/>
          <w:lang w:val="el-GR"/>
        </w:rPr>
        <w:t>τ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Ο φαρμακοποιός επιλέγει την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υπολογίζει τη συνολική αξία των προϊόντων που έχει επιλέξει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φαρμακοποιός και εμφανίζει τη φόρμα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καταχώρησης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με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642B31">
        <w:rPr>
          <w:rFonts w:ascii="Arial" w:hAnsi="Arial" w:cs="Arial"/>
          <w:color w:val="FF0000"/>
          <w:sz w:val="24"/>
          <w:szCs w:val="24"/>
          <w:lang w:val="el-GR"/>
        </w:rPr>
        <w:t>,</w:t>
      </w:r>
      <w:r w:rsidR="00642B31">
        <w:rPr>
          <w:rFonts w:ascii="Arial" w:hAnsi="Arial" w:cs="Arial"/>
          <w:color w:val="FF0000"/>
          <w:sz w:val="24"/>
          <w:szCs w:val="24"/>
          <w:lang w:val="el-GR"/>
        </w:rPr>
        <w:t xml:space="preserve"> ο τίτλος τα σχόλια και η αξία των προϊόντων.</w:t>
      </w:r>
    </w:p>
    <w:p w14:paraId="08EDB92A" w14:textId="398ABAAF" w:rsidR="00642B31" w:rsidRDefault="00642B31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642B31" w:rsidRDefault="00642B31" w:rsidP="00642B31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642B31">
        <w:rPr>
          <w:rFonts w:ascii="Arial" w:hAnsi="Arial" w:cs="Arial"/>
          <w:color w:val="FF0000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Default="00642B31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32ECDF7F" w14:textId="11C8CB5C" w:rsidR="00623D48" w:rsidRPr="002C373B" w:rsidRDefault="00DC7D85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1:</w:t>
      </w:r>
    </w:p>
    <w:p w14:paraId="76CD290F" w14:textId="6208D6AA" w:rsidR="00623D48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.1.1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31F083C2" w14:textId="4977471D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.1.2 Το σύστημα εμφανίζει μήνυμα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>στον φαρμακοποιό ότι: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 “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Δοκιμάστε ξανά.”</w:t>
      </w:r>
    </w:p>
    <w:p w14:paraId="32B205FF" w14:textId="44C8D472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Default="00623D48" w:rsidP="00623D48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2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:</w:t>
      </w:r>
    </w:p>
    <w:p w14:paraId="4F7898B1" w14:textId="78C175ED" w:rsidR="00623D48" w:rsidRPr="00024549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623D48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013B55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013B55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071D" w14:textId="77777777" w:rsidR="005A27AE" w:rsidRDefault="005A27AE" w:rsidP="00D775C5">
      <w:pPr>
        <w:spacing w:after="0" w:line="240" w:lineRule="auto"/>
      </w:pPr>
      <w:r>
        <w:separator/>
      </w:r>
    </w:p>
  </w:endnote>
  <w:endnote w:type="continuationSeparator" w:id="0">
    <w:p w14:paraId="18B289B5" w14:textId="77777777" w:rsidR="005A27AE" w:rsidRDefault="005A27AE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888D" w14:textId="77777777" w:rsidR="005A27AE" w:rsidRDefault="005A27AE" w:rsidP="00D775C5">
      <w:pPr>
        <w:spacing w:after="0" w:line="240" w:lineRule="auto"/>
      </w:pPr>
      <w:r>
        <w:separator/>
      </w:r>
    </w:p>
  </w:footnote>
  <w:footnote w:type="continuationSeparator" w:id="0">
    <w:p w14:paraId="04C9C28D" w14:textId="77777777" w:rsidR="005A27AE" w:rsidRDefault="005A27AE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70820"/>
    <w:rsid w:val="005A27AE"/>
    <w:rsid w:val="005A627B"/>
    <w:rsid w:val="005A7499"/>
    <w:rsid w:val="005B7E4C"/>
    <w:rsid w:val="005D0167"/>
    <w:rsid w:val="00606C16"/>
    <w:rsid w:val="0061434C"/>
    <w:rsid w:val="00623D48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62D50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8161C4"/>
    <w:rsid w:val="008175B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9029D3"/>
    <w:rsid w:val="00903176"/>
    <w:rsid w:val="009209E1"/>
    <w:rsid w:val="00922B18"/>
    <w:rsid w:val="00935E68"/>
    <w:rsid w:val="0093622B"/>
    <w:rsid w:val="0094404E"/>
    <w:rsid w:val="009441B0"/>
    <w:rsid w:val="00960D39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F7E26"/>
    <w:rsid w:val="00A00FE8"/>
    <w:rsid w:val="00A072A6"/>
    <w:rsid w:val="00A1543B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74A0"/>
    <w:rsid w:val="00DC7D85"/>
    <w:rsid w:val="00E1015B"/>
    <w:rsid w:val="00E149CC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2609</Words>
  <Characters>14875</Characters>
  <Application>Microsoft Office Word</Application>
  <DocSecurity>0</DocSecurity>
  <Lines>123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18</cp:revision>
  <cp:lastPrinted>2023-04-25T11:24:00Z</cp:lastPrinted>
  <dcterms:created xsi:type="dcterms:W3CDTF">2023-04-21T22:21:00Z</dcterms:created>
  <dcterms:modified xsi:type="dcterms:W3CDTF">2023-04-25T13:25:00Z</dcterms:modified>
</cp:coreProperties>
</file>