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6A2" w:rsidRDefault="00D216A2" w:rsidP="00D216A2">
      <w:pPr>
        <w:jc w:val="center"/>
      </w:pPr>
      <w:r>
        <w:rPr>
          <w:noProof/>
        </w:rPr>
        <w:drawing>
          <wp:inline distT="0" distB="0" distL="0" distR="0">
            <wp:extent cx="4286250" cy="952500"/>
            <wp:effectExtent l="0" t="0" r="0" b="0"/>
            <wp:docPr id="1" name="Picture 1" descr="https://www.digitalsof.com/images/banner_ec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igitalsof.com/images/banner_eca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6A2" w:rsidRDefault="00D216A2" w:rsidP="00D216A2">
      <w:r>
        <w:t>G</w:t>
      </w:r>
      <w:r w:rsidRPr="00D216A2">
        <w:t>erencia a entrada/saída dos veículos com facilidade</w:t>
      </w:r>
      <w:r>
        <w:t>.</w:t>
      </w:r>
    </w:p>
    <w:p w:rsidR="00D216A2" w:rsidRDefault="00D216A2" w:rsidP="00D216A2">
      <w:r>
        <w:t>C</w:t>
      </w:r>
      <w:r w:rsidRPr="00D216A2">
        <w:t>adastro de tabela de preços</w:t>
      </w:r>
      <w:r>
        <w:t>.</w:t>
      </w:r>
    </w:p>
    <w:p w:rsidR="00D216A2" w:rsidRDefault="00D216A2" w:rsidP="00D216A2">
      <w:r>
        <w:t>V</w:t>
      </w:r>
      <w:r w:rsidRPr="00D216A2">
        <w:t>isualiza</w:t>
      </w:r>
      <w:r>
        <w:t>ção</w:t>
      </w:r>
      <w:r w:rsidRPr="00D216A2">
        <w:t xml:space="preserve"> </w:t>
      </w:r>
      <w:r>
        <w:t>d</w:t>
      </w:r>
      <w:r w:rsidRPr="00D216A2">
        <w:t>os veículos em tempo real</w:t>
      </w:r>
      <w:r>
        <w:t>.</w:t>
      </w:r>
    </w:p>
    <w:p w:rsidR="00D216A2" w:rsidRDefault="00D216A2" w:rsidP="00D216A2">
      <w:r>
        <w:t>R</w:t>
      </w:r>
      <w:r w:rsidRPr="00D216A2">
        <w:t>elatórios e gráficos gerenciais</w:t>
      </w:r>
      <w:r>
        <w:t>.</w:t>
      </w:r>
    </w:p>
    <w:p w:rsidR="00D216A2" w:rsidRDefault="00D216A2" w:rsidP="00D216A2">
      <w:r>
        <w:t>I</w:t>
      </w:r>
      <w:r w:rsidRPr="00D216A2">
        <w:t>mprime e gera o recibo provisório de serviços (RPS)</w:t>
      </w:r>
      <w:r>
        <w:t>, para emissão de NF-e.</w:t>
      </w:r>
    </w:p>
    <w:p w:rsidR="00D216A2" w:rsidRDefault="00D216A2" w:rsidP="00D216A2"/>
    <w:p w:rsidR="00D216A2" w:rsidRDefault="00D216A2" w:rsidP="00D216A2">
      <w:pPr>
        <w:pStyle w:val="Heading2"/>
      </w:pPr>
      <w:r>
        <w:t>Características principais:</w:t>
      </w:r>
    </w:p>
    <w:p w:rsidR="00D216A2" w:rsidRPr="00D216A2" w:rsidRDefault="00D216A2" w:rsidP="00D216A2">
      <w:pPr>
        <w:numPr>
          <w:ilvl w:val="0"/>
          <w:numId w:val="1"/>
        </w:numPr>
      </w:pPr>
      <w:r w:rsidRPr="00D216A2">
        <w:t>Tela de autenticação de usuário, para usuários com permissão de acessos;</w:t>
      </w:r>
    </w:p>
    <w:p w:rsidR="00D216A2" w:rsidRPr="00D216A2" w:rsidRDefault="00D216A2" w:rsidP="00D216A2">
      <w:pPr>
        <w:numPr>
          <w:ilvl w:val="0"/>
          <w:numId w:val="1"/>
        </w:numPr>
      </w:pPr>
      <w:r w:rsidRPr="00D216A2">
        <w:t>Área restrita ao administrador do sistema;</w:t>
      </w:r>
    </w:p>
    <w:p w:rsidR="00D216A2" w:rsidRPr="00D216A2" w:rsidRDefault="00D216A2" w:rsidP="00D216A2">
      <w:pPr>
        <w:numPr>
          <w:ilvl w:val="0"/>
          <w:numId w:val="1"/>
        </w:numPr>
      </w:pPr>
      <w:r w:rsidRPr="00D216A2">
        <w:t>Definição de acessos por usuários a cada tela do sistema;</w:t>
      </w:r>
    </w:p>
    <w:p w:rsidR="00D216A2" w:rsidRPr="00D216A2" w:rsidRDefault="00D216A2" w:rsidP="00D216A2">
      <w:pPr>
        <w:numPr>
          <w:ilvl w:val="0"/>
          <w:numId w:val="1"/>
        </w:numPr>
      </w:pPr>
      <w:r w:rsidRPr="00D216A2">
        <w:t>Entrada automática de usuário;</w:t>
      </w:r>
    </w:p>
    <w:p w:rsidR="00D216A2" w:rsidRPr="00D216A2" w:rsidRDefault="00D216A2" w:rsidP="00D216A2">
      <w:pPr>
        <w:numPr>
          <w:ilvl w:val="0"/>
          <w:numId w:val="1"/>
        </w:numPr>
      </w:pPr>
      <w:r w:rsidRPr="00D216A2">
        <w:t>Bloqueio de estação;</w:t>
      </w:r>
      <w:bookmarkStart w:id="0" w:name="_GoBack"/>
      <w:bookmarkEnd w:id="0"/>
    </w:p>
    <w:p w:rsidR="00D216A2" w:rsidRPr="00D216A2" w:rsidRDefault="00D216A2" w:rsidP="00D216A2">
      <w:pPr>
        <w:numPr>
          <w:ilvl w:val="0"/>
          <w:numId w:val="1"/>
        </w:numPr>
      </w:pPr>
      <w:r w:rsidRPr="00D216A2">
        <w:t>Cadastros de clientes com foto;</w:t>
      </w:r>
    </w:p>
    <w:p w:rsidR="00D216A2" w:rsidRPr="00D216A2" w:rsidRDefault="00D216A2" w:rsidP="00D216A2">
      <w:pPr>
        <w:numPr>
          <w:ilvl w:val="0"/>
          <w:numId w:val="1"/>
        </w:numPr>
      </w:pPr>
      <w:r w:rsidRPr="00D216A2">
        <w:t>Cadastro de mensalistas e total gerenciamento.</w:t>
      </w:r>
    </w:p>
    <w:p w:rsidR="00D216A2" w:rsidRPr="00D216A2" w:rsidRDefault="00D216A2" w:rsidP="00D216A2">
      <w:pPr>
        <w:numPr>
          <w:ilvl w:val="0"/>
          <w:numId w:val="1"/>
        </w:numPr>
      </w:pPr>
      <w:r w:rsidRPr="00D216A2">
        <w:t>Geração automática das mensalidades.</w:t>
      </w:r>
    </w:p>
    <w:p w:rsidR="00D216A2" w:rsidRPr="00D216A2" w:rsidRDefault="00D216A2" w:rsidP="00D216A2">
      <w:pPr>
        <w:numPr>
          <w:ilvl w:val="0"/>
          <w:numId w:val="1"/>
        </w:numPr>
      </w:pPr>
      <w:r w:rsidRPr="00D216A2">
        <w:t>Cadastro de setores com opção de prioridade de ocupação pelo dia da semana.</w:t>
      </w:r>
    </w:p>
    <w:p w:rsidR="00D216A2" w:rsidRPr="00D216A2" w:rsidRDefault="00D216A2" w:rsidP="00D216A2">
      <w:pPr>
        <w:numPr>
          <w:ilvl w:val="0"/>
          <w:numId w:val="1"/>
        </w:numPr>
      </w:pPr>
      <w:r w:rsidRPr="00D216A2">
        <w:t>Cadastro de modelos e cores de veículos;</w:t>
      </w:r>
    </w:p>
    <w:p w:rsidR="00D216A2" w:rsidRPr="00D216A2" w:rsidRDefault="00D216A2" w:rsidP="00D216A2">
      <w:pPr>
        <w:numPr>
          <w:ilvl w:val="0"/>
          <w:numId w:val="1"/>
        </w:numPr>
      </w:pPr>
      <w:r w:rsidRPr="00D216A2">
        <w:t>Cadastro de placas;</w:t>
      </w:r>
    </w:p>
    <w:p w:rsidR="00D216A2" w:rsidRPr="00D216A2" w:rsidRDefault="00D216A2" w:rsidP="00D216A2">
      <w:pPr>
        <w:numPr>
          <w:ilvl w:val="0"/>
          <w:numId w:val="1"/>
        </w:numPr>
      </w:pPr>
      <w:r w:rsidRPr="00D216A2">
        <w:t>Cadastro de tabela de preços padrão, pernoite ou valor único;</w:t>
      </w:r>
    </w:p>
    <w:p w:rsidR="00D216A2" w:rsidRPr="00D216A2" w:rsidRDefault="00D216A2" w:rsidP="00D216A2">
      <w:pPr>
        <w:numPr>
          <w:ilvl w:val="0"/>
          <w:numId w:val="1"/>
        </w:numPr>
      </w:pPr>
      <w:r w:rsidRPr="00D216A2">
        <w:t>Cadastro de ocorrências com opção de visualização na entrada do veículo;</w:t>
      </w:r>
    </w:p>
    <w:p w:rsidR="00D216A2" w:rsidRPr="00D216A2" w:rsidRDefault="00D216A2" w:rsidP="00D216A2">
      <w:pPr>
        <w:numPr>
          <w:ilvl w:val="0"/>
          <w:numId w:val="1"/>
        </w:numPr>
      </w:pPr>
      <w:r w:rsidRPr="00D216A2">
        <w:t>Cadastro de avaria dos veículos;</w:t>
      </w:r>
    </w:p>
    <w:p w:rsidR="00D216A2" w:rsidRPr="00D216A2" w:rsidRDefault="00D216A2" w:rsidP="00D216A2">
      <w:pPr>
        <w:numPr>
          <w:ilvl w:val="0"/>
          <w:numId w:val="1"/>
        </w:numPr>
      </w:pPr>
      <w:r w:rsidRPr="00D216A2">
        <w:t>Controle de saldo pré-pago dos clientes;</w:t>
      </w:r>
    </w:p>
    <w:p w:rsidR="00D216A2" w:rsidRPr="00D216A2" w:rsidRDefault="00D216A2" w:rsidP="00D216A2">
      <w:pPr>
        <w:numPr>
          <w:ilvl w:val="0"/>
          <w:numId w:val="1"/>
        </w:numPr>
      </w:pPr>
      <w:r w:rsidRPr="00D216A2">
        <w:t>Entrada e saída dos veículos de forma rápida e fácil;</w:t>
      </w:r>
    </w:p>
    <w:p w:rsidR="00D216A2" w:rsidRPr="00D216A2" w:rsidRDefault="00D216A2" w:rsidP="00D216A2">
      <w:pPr>
        <w:numPr>
          <w:ilvl w:val="0"/>
          <w:numId w:val="1"/>
        </w:numPr>
      </w:pPr>
      <w:r w:rsidRPr="00D216A2">
        <w:t>Monitoramento dos veículos no pátio;</w:t>
      </w:r>
    </w:p>
    <w:p w:rsidR="00D216A2" w:rsidRPr="00D216A2" w:rsidRDefault="00D216A2" w:rsidP="00D216A2">
      <w:pPr>
        <w:numPr>
          <w:ilvl w:val="0"/>
          <w:numId w:val="1"/>
        </w:numPr>
      </w:pPr>
      <w:r w:rsidRPr="00D216A2">
        <w:t>Gráfico de ocupação atual do pátio;</w:t>
      </w:r>
    </w:p>
    <w:p w:rsidR="00D216A2" w:rsidRPr="00D216A2" w:rsidRDefault="00D216A2" w:rsidP="00D216A2">
      <w:pPr>
        <w:numPr>
          <w:ilvl w:val="0"/>
          <w:numId w:val="1"/>
        </w:numPr>
      </w:pPr>
      <w:r w:rsidRPr="00D216A2">
        <w:t>Controle de fluxo de caixa;</w:t>
      </w:r>
    </w:p>
    <w:p w:rsidR="00D216A2" w:rsidRPr="00D216A2" w:rsidRDefault="00D216A2" w:rsidP="00D216A2">
      <w:pPr>
        <w:numPr>
          <w:ilvl w:val="0"/>
          <w:numId w:val="1"/>
        </w:numPr>
      </w:pPr>
      <w:r w:rsidRPr="00D216A2">
        <w:t>Contas a receber e contas a pagar;</w:t>
      </w:r>
    </w:p>
    <w:p w:rsidR="00D216A2" w:rsidRPr="00D216A2" w:rsidRDefault="00D216A2" w:rsidP="00D216A2">
      <w:pPr>
        <w:numPr>
          <w:ilvl w:val="0"/>
          <w:numId w:val="1"/>
        </w:numPr>
      </w:pPr>
      <w:r w:rsidRPr="00D216A2">
        <w:lastRenderedPageBreak/>
        <w:t>Fechamento do caixa;</w:t>
      </w:r>
    </w:p>
    <w:p w:rsidR="00D216A2" w:rsidRPr="00D216A2" w:rsidRDefault="00D216A2" w:rsidP="00D216A2">
      <w:pPr>
        <w:numPr>
          <w:ilvl w:val="0"/>
          <w:numId w:val="1"/>
        </w:numPr>
      </w:pPr>
      <w:r w:rsidRPr="00D216A2">
        <w:t>Relatório de demonstrativo de movimentação da empresa;</w:t>
      </w:r>
    </w:p>
    <w:p w:rsidR="00D216A2" w:rsidRPr="00D216A2" w:rsidRDefault="00D216A2" w:rsidP="00D216A2">
      <w:pPr>
        <w:numPr>
          <w:ilvl w:val="0"/>
          <w:numId w:val="1"/>
        </w:numPr>
      </w:pPr>
      <w:r w:rsidRPr="00D216A2">
        <w:t>Relatório de fluxo de veículos;</w:t>
      </w:r>
    </w:p>
    <w:p w:rsidR="00D216A2" w:rsidRPr="00D216A2" w:rsidRDefault="00D216A2" w:rsidP="00D216A2">
      <w:pPr>
        <w:numPr>
          <w:ilvl w:val="0"/>
          <w:numId w:val="1"/>
        </w:numPr>
      </w:pPr>
      <w:r w:rsidRPr="00D216A2">
        <w:t>Relatório de autorizados e mensalistas por período;</w:t>
      </w:r>
    </w:p>
    <w:p w:rsidR="00D216A2" w:rsidRPr="00D216A2" w:rsidRDefault="00D216A2" w:rsidP="00D216A2">
      <w:pPr>
        <w:numPr>
          <w:ilvl w:val="0"/>
          <w:numId w:val="1"/>
        </w:numPr>
      </w:pPr>
      <w:r w:rsidRPr="00D216A2">
        <w:t>Relatório de entrada/saída dos veículos por período, placa, permanência, modelo, cor, usuário ou setor;</w:t>
      </w:r>
    </w:p>
    <w:p w:rsidR="00D216A2" w:rsidRPr="00D216A2" w:rsidRDefault="00D216A2" w:rsidP="00D216A2">
      <w:pPr>
        <w:numPr>
          <w:ilvl w:val="0"/>
          <w:numId w:val="1"/>
        </w:numPr>
      </w:pPr>
      <w:r w:rsidRPr="00D216A2">
        <w:t>Diversos outros relatórios;</w:t>
      </w:r>
    </w:p>
    <w:p w:rsidR="00D216A2" w:rsidRPr="00D216A2" w:rsidRDefault="00D216A2" w:rsidP="00D216A2">
      <w:pPr>
        <w:numPr>
          <w:ilvl w:val="0"/>
          <w:numId w:val="1"/>
        </w:numPr>
      </w:pPr>
      <w:r w:rsidRPr="00D216A2">
        <w:t>Gráfico de faturamento e fluxo de veículos;</w:t>
      </w:r>
    </w:p>
    <w:p w:rsidR="00D216A2" w:rsidRPr="00D216A2" w:rsidRDefault="00D216A2" w:rsidP="00D216A2">
      <w:pPr>
        <w:numPr>
          <w:ilvl w:val="0"/>
          <w:numId w:val="1"/>
        </w:numPr>
      </w:pPr>
      <w:r w:rsidRPr="00D216A2">
        <w:t>Configurações do sistema;</w:t>
      </w:r>
    </w:p>
    <w:p w:rsidR="00D216A2" w:rsidRPr="00D216A2" w:rsidRDefault="00D216A2" w:rsidP="00D216A2">
      <w:pPr>
        <w:numPr>
          <w:ilvl w:val="0"/>
          <w:numId w:val="1"/>
        </w:numPr>
      </w:pPr>
      <w:r w:rsidRPr="00D216A2">
        <w:t>Backup (cópia de segurança do banco de dados) manual ou automática;</w:t>
      </w:r>
    </w:p>
    <w:p w:rsidR="00D216A2" w:rsidRPr="00D216A2" w:rsidRDefault="00D216A2" w:rsidP="00D216A2">
      <w:pPr>
        <w:numPr>
          <w:ilvl w:val="0"/>
          <w:numId w:val="1"/>
        </w:numPr>
      </w:pPr>
      <w:r w:rsidRPr="00D216A2">
        <w:t>Restauração do backup passo a passo;</w:t>
      </w:r>
    </w:p>
    <w:p w:rsidR="00D216A2" w:rsidRPr="00D216A2" w:rsidRDefault="00D216A2" w:rsidP="00D216A2">
      <w:pPr>
        <w:numPr>
          <w:ilvl w:val="0"/>
          <w:numId w:val="1"/>
        </w:numPr>
      </w:pPr>
      <w:r w:rsidRPr="00D216A2">
        <w:t>Vários utilitários, como mala direta e envio de mensagens instantâneas, dentre outros;</w:t>
      </w:r>
    </w:p>
    <w:p w:rsidR="00D216A2" w:rsidRPr="00D216A2" w:rsidRDefault="00D216A2" w:rsidP="00D216A2">
      <w:pPr>
        <w:numPr>
          <w:ilvl w:val="0"/>
          <w:numId w:val="1"/>
        </w:numPr>
      </w:pPr>
      <w:r w:rsidRPr="00D216A2">
        <w:t>Cadastro de produtos;</w:t>
      </w:r>
    </w:p>
    <w:p w:rsidR="00D216A2" w:rsidRPr="00D216A2" w:rsidRDefault="00D216A2" w:rsidP="00D216A2">
      <w:pPr>
        <w:numPr>
          <w:ilvl w:val="0"/>
          <w:numId w:val="1"/>
        </w:numPr>
      </w:pPr>
      <w:r w:rsidRPr="00D216A2">
        <w:t>Venda de produtos;</w:t>
      </w:r>
    </w:p>
    <w:p w:rsidR="00D216A2" w:rsidRPr="00D216A2" w:rsidRDefault="00D216A2" w:rsidP="00D216A2">
      <w:pPr>
        <w:numPr>
          <w:ilvl w:val="0"/>
          <w:numId w:val="1"/>
        </w:numPr>
      </w:pPr>
      <w:r w:rsidRPr="00D216A2">
        <w:t>Controle de estoque;</w:t>
      </w:r>
    </w:p>
    <w:p w:rsidR="00D216A2" w:rsidRDefault="00D216A2" w:rsidP="00D216A2">
      <w:pPr>
        <w:numPr>
          <w:ilvl w:val="0"/>
          <w:numId w:val="1"/>
        </w:numPr>
      </w:pPr>
      <w:r w:rsidRPr="00D216A2">
        <w:t>Ajuda completa do sistema.</w:t>
      </w:r>
    </w:p>
    <w:p w:rsidR="00D216A2" w:rsidRDefault="00D216A2" w:rsidP="00D216A2"/>
    <w:p w:rsidR="00D216A2" w:rsidRDefault="00D216A2" w:rsidP="00D216A2">
      <w:pPr>
        <w:pStyle w:val="Heading2"/>
      </w:pPr>
      <w:r>
        <w:t>Características técnicas:</w:t>
      </w:r>
    </w:p>
    <w:p w:rsidR="00D216A2" w:rsidRPr="00D216A2" w:rsidRDefault="00D216A2" w:rsidP="00D216A2">
      <w:pPr>
        <w:numPr>
          <w:ilvl w:val="0"/>
          <w:numId w:val="2"/>
        </w:numPr>
      </w:pPr>
      <w:r w:rsidRPr="00D216A2">
        <w:t>Linguagem de programação C/C++;</w:t>
      </w:r>
    </w:p>
    <w:p w:rsidR="00D216A2" w:rsidRPr="00D216A2" w:rsidRDefault="00D216A2" w:rsidP="00D216A2">
      <w:pPr>
        <w:numPr>
          <w:ilvl w:val="0"/>
          <w:numId w:val="2"/>
        </w:numPr>
      </w:pPr>
      <w:r w:rsidRPr="00D216A2">
        <w:t xml:space="preserve">Banco de dados </w:t>
      </w:r>
      <w:proofErr w:type="spellStart"/>
      <w:r w:rsidRPr="00D216A2">
        <w:t>Firebird</w:t>
      </w:r>
      <w:proofErr w:type="spellEnd"/>
      <w:r w:rsidRPr="00D216A2">
        <w:t xml:space="preserve"> 2.5.</w:t>
      </w:r>
    </w:p>
    <w:p w:rsidR="00D216A2" w:rsidRPr="00D216A2" w:rsidRDefault="00D216A2" w:rsidP="00D216A2"/>
    <w:p w:rsidR="00D216A2" w:rsidRDefault="00D216A2" w:rsidP="00D216A2">
      <w:pPr>
        <w:jc w:val="center"/>
      </w:pPr>
      <w:r>
        <w:rPr>
          <w:noProof/>
        </w:rPr>
        <w:drawing>
          <wp:inline distT="0" distB="0" distL="0" distR="0">
            <wp:extent cx="3486150" cy="1191629"/>
            <wp:effectExtent l="0" t="0" r="0" b="8890"/>
            <wp:docPr id="2" name="Picture 2" descr="Efficieng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fficieng Solut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499" cy="120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6A2" w:rsidRDefault="00D216A2" w:rsidP="00D216A2">
      <w:pPr>
        <w:pStyle w:val="Heading2"/>
      </w:pPr>
      <w:r w:rsidRPr="00D216A2">
        <w:t>GERENCIAMENTO DE VAGAS</w:t>
      </w:r>
    </w:p>
    <w:p w:rsidR="00D216A2" w:rsidRDefault="00D216A2" w:rsidP="00D216A2">
      <w:pPr>
        <w:pStyle w:val="Heading2"/>
      </w:pPr>
      <w:r w:rsidRPr="00D216A2">
        <w:t>CONTROLE DE ACESSO DE VEÍCULOS</w:t>
      </w:r>
    </w:p>
    <w:p w:rsidR="00D216A2" w:rsidRDefault="00D216A2" w:rsidP="00D216A2">
      <w:pPr>
        <w:pStyle w:val="Heading2"/>
      </w:pPr>
      <w:r w:rsidRPr="00D216A2">
        <w:t>LEITURA DE PLACAS (LPR)</w:t>
      </w:r>
    </w:p>
    <w:p w:rsidR="00D216A2" w:rsidRDefault="00D216A2" w:rsidP="00D216A2">
      <w:pPr>
        <w:pStyle w:val="Heading2"/>
      </w:pPr>
      <w:r w:rsidRPr="00D216A2">
        <w:t>ACESSO POR TAG RFID (SEM PARAR)</w:t>
      </w:r>
    </w:p>
    <w:p w:rsidR="00D216A2" w:rsidRPr="00D216A2" w:rsidRDefault="00D216A2" w:rsidP="00D216A2">
      <w:pPr>
        <w:pStyle w:val="Heading2"/>
      </w:pPr>
      <w:r w:rsidRPr="00D216A2">
        <w:t>TERMINAIS DE AUTOATENDIMENTO</w:t>
      </w:r>
    </w:p>
    <w:sectPr w:rsidR="00D216A2" w:rsidRPr="00D216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97277"/>
    <w:multiLevelType w:val="multilevel"/>
    <w:tmpl w:val="4544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8855C2"/>
    <w:multiLevelType w:val="multilevel"/>
    <w:tmpl w:val="829E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A2"/>
    <w:rsid w:val="0048748D"/>
    <w:rsid w:val="00D2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1BA3"/>
  <w15:chartTrackingRefBased/>
  <w15:docId w15:val="{E5ABFA29-F42F-4A2C-95E1-882C1773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6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6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6A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216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315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2022-03-22T23:06:00Z</dcterms:created>
  <dcterms:modified xsi:type="dcterms:W3CDTF">2022-03-22T23:35:00Z</dcterms:modified>
</cp:coreProperties>
</file>