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9wxt46oga1tg" w:id="0"/>
      <w:bookmarkEnd w:id="0"/>
      <w:r w:rsidDel="00000000" w:rsidR="00000000" w:rsidRPr="00000000">
        <w:rPr>
          <w:rtl w:val="0"/>
        </w:rPr>
        <w:t xml:space="preserve">C64 Debugger pipe integration specs</w:t>
      </w:r>
    </w:p>
    <w:p w:rsidR="00000000" w:rsidDel="00000000" w:rsidP="00000000" w:rsidRDefault="00000000" w:rsidRPr="00000000" w14:paraId="00000002">
      <w:pPr>
        <w:pageBreakBefore w:val="0"/>
        <w:rPr/>
      </w:pPr>
      <w:r w:rsidDel="00000000" w:rsidR="00000000" w:rsidRPr="00000000">
        <w:rPr>
          <w:rtl w:val="0"/>
        </w:rPr>
        <w:t xml:space="preserve">version 2019/11/28</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Injecting asynchronous commands to an already running instance of Retro Debugger is also possible via standard pipe mechanism. When application is started and initialisation is finished  two files for communication will be created: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For sending input (requests) to Retro Debugger:</w:t>
      </w:r>
    </w:p>
    <w:p w:rsidR="00000000" w:rsidDel="00000000" w:rsidP="00000000" w:rsidRDefault="00000000" w:rsidRPr="00000000" w14:paraId="00000007">
      <w:pPr>
        <w:pageBreakBefore w:val="0"/>
        <w:rPr>
          <w:rFonts w:ascii="Consolas" w:cs="Consolas" w:eastAsia="Consolas" w:hAnsi="Consolas"/>
          <w:color w:val="b4261a"/>
          <w:sz w:val="18"/>
          <w:szCs w:val="18"/>
        </w:rPr>
      </w:pPr>
      <w:r w:rsidDel="00000000" w:rsidR="00000000" w:rsidRPr="00000000">
        <w:rPr>
          <w:rFonts w:ascii="Consolas" w:cs="Consolas" w:eastAsia="Consolas" w:hAnsi="Consolas"/>
          <w:color w:val="b4261a"/>
          <w:sz w:val="18"/>
          <w:szCs w:val="18"/>
          <w:rtl w:val="0"/>
        </w:rPr>
        <w:t xml:space="preserve">/tmp/c64debugger-&lt;pid&gt;-in.pipe</w:t>
      </w:r>
    </w:p>
    <w:p w:rsidR="00000000" w:rsidDel="00000000" w:rsidP="00000000" w:rsidRDefault="00000000" w:rsidRPr="00000000" w14:paraId="00000008">
      <w:pPr>
        <w:pageBreakBefore w:val="0"/>
        <w:rPr>
          <w:rFonts w:ascii="Consolas" w:cs="Consolas" w:eastAsia="Consolas" w:hAnsi="Consolas"/>
          <w:color w:val="b4261a"/>
          <w:sz w:val="18"/>
          <w:szCs w:val="18"/>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For getting output (results) from Retro Debugger:</w:t>
      </w:r>
    </w:p>
    <w:p w:rsidR="00000000" w:rsidDel="00000000" w:rsidP="00000000" w:rsidRDefault="00000000" w:rsidRPr="00000000" w14:paraId="0000000A">
      <w:pPr>
        <w:pageBreakBefore w:val="0"/>
        <w:rPr>
          <w:rFonts w:ascii="Consolas" w:cs="Consolas" w:eastAsia="Consolas" w:hAnsi="Consolas"/>
          <w:color w:val="b4261a"/>
          <w:sz w:val="18"/>
          <w:szCs w:val="18"/>
        </w:rPr>
      </w:pPr>
      <w:r w:rsidDel="00000000" w:rsidR="00000000" w:rsidRPr="00000000">
        <w:rPr>
          <w:rFonts w:ascii="Consolas" w:cs="Consolas" w:eastAsia="Consolas" w:hAnsi="Consolas"/>
          <w:color w:val="b4261a"/>
          <w:sz w:val="18"/>
          <w:szCs w:val="18"/>
          <w:rtl w:val="0"/>
        </w:rPr>
        <w:t xml:space="preserve">/tmp/c64debugger-&lt;pid&gt;-out.pipe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Where &lt;pid&gt; is a process id of the running Retro Debugger, for example: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Consolas" w:cs="Consolas" w:eastAsia="Consolas" w:hAnsi="Consolas"/>
          <w:color w:val="b4261a"/>
          <w:sz w:val="18"/>
          <w:szCs w:val="18"/>
          <w:rtl w:val="0"/>
        </w:rPr>
        <w:t xml:space="preserve">/tmp/c64debugger-1234-in.pipe</w:t>
      </w:r>
      <w:r w:rsidDel="00000000" w:rsidR="00000000" w:rsidRPr="00000000">
        <w:rPr>
          <w:rtl w:val="0"/>
        </w:rPr>
      </w:r>
    </w:p>
    <w:p w:rsidR="00000000" w:rsidDel="00000000" w:rsidP="00000000" w:rsidRDefault="00000000" w:rsidRPr="00000000" w14:paraId="0000000F">
      <w:pPr>
        <w:pageBreakBefore w:val="0"/>
        <w:rPr>
          <w:rFonts w:ascii="Consolas" w:cs="Consolas" w:eastAsia="Consolas" w:hAnsi="Consolas"/>
          <w:color w:val="b4261a"/>
          <w:sz w:val="18"/>
          <w:szCs w:val="18"/>
        </w:rPr>
      </w:pPr>
      <w:r w:rsidDel="00000000" w:rsidR="00000000" w:rsidRPr="00000000">
        <w:rPr>
          <w:rFonts w:ascii="Consolas" w:cs="Consolas" w:eastAsia="Consolas" w:hAnsi="Consolas"/>
          <w:color w:val="b4261a"/>
          <w:sz w:val="18"/>
          <w:szCs w:val="18"/>
          <w:rtl w:val="0"/>
        </w:rPr>
        <w:t xml:space="preserve">/tmp/c64debugger-1234-out.pipe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Pipes are processed asynchronously in a standard FIFO manner and are in binary format.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Packets have a header of 4 bytes magic followed by 4 bytes 32-bit value meaning total size of packet afterwards, then 2 bytes packet identifier, followed by 4 bytes 32-bit value meaning sequence number and then packet data.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Starting marker of packet (a magic) is 4 bytes array: </w:t>
      </w:r>
    </w:p>
    <w:p w:rsidR="00000000" w:rsidDel="00000000" w:rsidP="00000000" w:rsidRDefault="00000000" w:rsidRPr="00000000" w14:paraId="00000016">
      <w:pPr>
        <w:pageBreakBefore w:val="0"/>
        <w:rPr>
          <w:rFonts w:ascii="Consolas" w:cs="Consolas" w:eastAsia="Consolas" w:hAnsi="Consolas"/>
        </w:rPr>
      </w:pPr>
      <w:r w:rsidDel="00000000" w:rsidR="00000000" w:rsidRPr="00000000">
        <w:rPr>
          <w:rFonts w:ascii="Consolas" w:cs="Consolas" w:eastAsia="Consolas" w:hAnsi="Consolas"/>
          <w:rtl w:val="0"/>
        </w:rPr>
        <w:t xml:space="preserve">C0 DE FE ED</w:t>
      </w:r>
    </w:p>
    <w:p w:rsidR="00000000" w:rsidDel="00000000" w:rsidP="00000000" w:rsidRDefault="00000000" w:rsidRPr="00000000" w14:paraId="0000001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Example packet:</w:t>
      </w:r>
    </w:p>
    <w:p w:rsidR="00000000" w:rsidDel="00000000" w:rsidP="00000000" w:rsidRDefault="00000000" w:rsidRPr="00000000" w14:paraId="00000019">
      <w:pPr>
        <w:pageBreakBefore w:val="0"/>
        <w:rPr>
          <w:rFonts w:ascii="Consolas" w:cs="Consolas" w:eastAsia="Consolas" w:hAnsi="Consolas"/>
        </w:rPr>
      </w:pPr>
      <w:r w:rsidDel="00000000" w:rsidR="00000000" w:rsidRPr="00000000">
        <w:rPr>
          <w:rFonts w:ascii="Consolas" w:cs="Consolas" w:eastAsia="Consolas" w:hAnsi="Consolas"/>
          <w:rtl w:val="0"/>
        </w:rPr>
        <w:t xml:space="preserve">C0 DE FE ED     00 00 00 04    00 01        00 00 00 01       AA BB</w:t>
      </w:r>
    </w:p>
    <w:p w:rsidR="00000000" w:rsidDel="00000000" w:rsidP="00000000" w:rsidRDefault="00000000" w:rsidRPr="00000000" w14:paraId="0000001A">
      <w:pPr>
        <w:pageBreakBefore w:val="0"/>
        <w:rPr>
          <w:rFonts w:ascii="Consolas" w:cs="Consolas" w:eastAsia="Consolas" w:hAnsi="Consolas"/>
        </w:rPr>
      </w:pPr>
      <w:r w:rsidDel="00000000" w:rsidR="00000000" w:rsidRPr="00000000">
        <w:rPr>
          <w:rFonts w:ascii="Consolas" w:cs="Consolas" w:eastAsia="Consolas" w:hAnsi="Consolas"/>
          <w:rtl w:val="0"/>
        </w:rPr>
        <w:t xml:space="preserve">packet magic    packet size    packet id    sequence number   packet data</w:t>
      </w:r>
    </w:p>
    <w:p w:rsidR="00000000" w:rsidDel="00000000" w:rsidP="00000000" w:rsidRDefault="00000000" w:rsidRPr="00000000" w14:paraId="0000001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C">
      <w:pPr>
        <w:pageBreakBefore w:val="0"/>
        <w:rPr>
          <w:rFonts w:ascii="Consolas" w:cs="Consolas" w:eastAsia="Consolas" w:hAnsi="Consolas"/>
        </w:rPr>
      </w:pPr>
      <w:r w:rsidDel="00000000" w:rsidR="00000000" w:rsidRPr="00000000">
        <w:rPr>
          <w:rFonts w:ascii="Consolas" w:cs="Consolas" w:eastAsia="Consolas" w:hAnsi="Consolas"/>
          <w:rtl w:val="0"/>
        </w:rPr>
        <w:t xml:space="preserve">Packet size </w:t>
      </w:r>
      <w:r w:rsidDel="00000000" w:rsidR="00000000" w:rsidRPr="00000000">
        <w:rPr>
          <w:rtl w:val="0"/>
        </w:rPr>
        <w:t xml:space="preserve">is total size of packet without 8 bytes for </w:t>
      </w:r>
      <w:r w:rsidDel="00000000" w:rsidR="00000000" w:rsidRPr="00000000">
        <w:rPr>
          <w:rFonts w:ascii="Consolas" w:cs="Consolas" w:eastAsia="Consolas" w:hAnsi="Consolas"/>
          <w:rtl w:val="0"/>
        </w:rPr>
        <w:t xml:space="preserve">packet magic</w:t>
      </w:r>
      <w:r w:rsidDel="00000000" w:rsidR="00000000" w:rsidRPr="00000000">
        <w:rPr>
          <w:rtl w:val="0"/>
        </w:rPr>
        <w:t xml:space="preserve"> and</w:t>
      </w:r>
      <w:r w:rsidDel="00000000" w:rsidR="00000000" w:rsidRPr="00000000">
        <w:rPr>
          <w:rFonts w:ascii="Consolas" w:cs="Consolas" w:eastAsia="Consolas" w:hAnsi="Consolas"/>
          <w:rtl w:val="0"/>
        </w:rPr>
        <w:t xml:space="preserve"> packet size </w:t>
      </w:r>
      <w:r w:rsidDel="00000000" w:rsidR="00000000" w:rsidRPr="00000000">
        <w:rPr>
          <w:rtl w:val="0"/>
        </w:rPr>
        <w:t xml:space="preserve">values, meaning it is </w:t>
      </w:r>
      <w:r w:rsidDel="00000000" w:rsidR="00000000" w:rsidRPr="00000000">
        <w:rPr>
          <w:rFonts w:ascii="Consolas" w:cs="Consolas" w:eastAsia="Consolas" w:hAnsi="Consolas"/>
          <w:rtl w:val="0"/>
        </w:rPr>
        <w:t xml:space="preserve">packet data</w:t>
      </w:r>
      <w:r w:rsidDel="00000000" w:rsidR="00000000" w:rsidRPr="00000000">
        <w:rPr>
          <w:rtl w:val="0"/>
        </w:rPr>
        <w:t xml:space="preserve"> size + 6 bytes (2 bytes for packet id and 4 bytes for sequence number).</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rFonts w:ascii="Consolas" w:cs="Consolas" w:eastAsia="Consolas" w:hAnsi="Consolas"/>
        </w:rPr>
      </w:pPr>
      <w:r w:rsidDel="00000000" w:rsidR="00000000" w:rsidRPr="00000000">
        <w:rPr>
          <w:rtl w:val="0"/>
        </w:rPr>
        <w:t xml:space="preserve">Output packets have the same format. Note, that the sequence number is used to synchronize request packets and their results, i.e. result packet of a packet that requested data will contain the same sequence number. If the packet is out of sequence it will have a sequence number set to </w:t>
      </w:r>
      <w:r w:rsidDel="00000000" w:rsidR="00000000" w:rsidRPr="00000000">
        <w:rPr>
          <w:rFonts w:ascii="Consolas" w:cs="Consolas" w:eastAsia="Consolas" w:hAnsi="Consolas"/>
          <w:rtl w:val="0"/>
        </w:rPr>
        <w:t xml:space="preserve">FF FF FF FF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Request Packets specification (in):</w:t>
      </w:r>
    </w:p>
    <w:p w:rsidR="00000000" w:rsidDel="00000000" w:rsidP="00000000" w:rsidRDefault="00000000" w:rsidRPr="00000000" w14:paraId="0000002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Data confirmation status:</w:t>
              <w:br w:type="textWrapping"/>
            </w:r>
            <w:r w:rsidDel="00000000" w:rsidR="00000000" w:rsidRPr="00000000">
              <w:rPr>
                <w:rFonts w:ascii="Consolas" w:cs="Consolas" w:eastAsia="Consolas" w:hAnsi="Consolas"/>
                <w:rtl w:val="0"/>
              </w:rPr>
              <w:t xml:space="preserve">1 byte: status code</w:t>
              <w:br w:type="textWrapping"/>
              <w:t xml:space="preserve">        00 = OK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01 = Data not valid (f.e. file not found, </w:t>
              <w:br w:type="textWrapping"/>
              <w:t xml:space="preserve">                             address out of bounds,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file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should auto start? 00=false 01=true</w:t>
              <w:br w:type="textWrapping"/>
              <w:t xml:space="preserve">1 byte: should show loading address</w:t>
              <w:br w:type="textWrapping"/>
              <w:t xml:space="preserve">1 byte: force reset after load</w:t>
              <w:br w:type="textWrapping"/>
              <w:t xml:space="preserve">4 bytes: size of path string</w:t>
              <w:br w:type="textWrapping"/>
              <w:t xml:space="preserve">string: path to file in UTF16 (2 bytes per 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one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one 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over JSR instruction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 reset C64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reset C64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JMP to address at cursor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Move cursor to address</w:t>
              <w:br w:type="textWrapping"/>
            </w:r>
            <w:r w:rsidDel="00000000" w:rsidR="00000000" w:rsidRPr="00000000">
              <w:rPr>
                <w:rFonts w:ascii="Consolas" w:cs="Consolas" w:eastAsia="Consolas" w:hAnsi="Consolas"/>
                <w:rtl w:val="0"/>
              </w:rPr>
              <w:t xml:space="preserve">2 bytes: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Make jump to address (set PC)</w:t>
              <w:br w:type="textWrapping"/>
            </w:r>
            <w:r w:rsidDel="00000000" w:rsidR="00000000" w:rsidRPr="00000000">
              <w:rPr>
                <w:rFonts w:ascii="Consolas" w:cs="Consolas" w:eastAsia="Consolas" w:hAnsi="Consolas"/>
                <w:rtl w:val="0"/>
              </w:rPr>
              <w:t xml:space="preserve">2 bytes: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CPU status. Result will be sent in the data out pipe: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packet: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bytes: PC address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A register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X register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Y register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SP register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$0001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P register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CPU cycle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VIC cycle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bytes: raster Y position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bytes: raster X position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 byte: value of 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000D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Consolas" w:cs="Consolas" w:eastAsia="Consolas" w:hAnsi="Consolas"/>
              </w:rPr>
            </w:pPr>
            <w:r w:rsidDel="00000000" w:rsidR="00000000" w:rsidRPr="00000000">
              <w:rPr>
                <w:rtl w:val="0"/>
              </w:rPr>
              <w:t xml:space="preserve">Set break on PC at address</w:t>
            </w:r>
            <w:r w:rsidDel="00000000" w:rsidR="00000000" w:rsidRPr="00000000">
              <w:rPr>
                <w:i w:val="1"/>
                <w:rtl w:val="0"/>
              </w:rPr>
              <w:br w:type="textWrapping"/>
            </w:r>
            <w:r w:rsidDel="00000000" w:rsidR="00000000" w:rsidRPr="00000000">
              <w:rPr>
                <w:rFonts w:ascii="Consolas" w:cs="Consolas" w:eastAsia="Consolas" w:hAnsi="Consolas"/>
                <w:rtl w:val="0"/>
              </w:rPr>
              <w:t xml:space="preserve">2 bytes: address</w:t>
              <w:br w:type="textWrapping"/>
              <w:t xml:space="preserve">1 byte: set breakpoint 00=off 01=on</w:t>
            </w:r>
          </w:p>
        </w:tc>
      </w:tr>
    </w:tbl>
    <w:p w:rsidR="00000000" w:rsidDel="00000000" w:rsidP="00000000" w:rsidRDefault="00000000" w:rsidRPr="00000000" w14:paraId="0000004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