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MSc</w:t>
            </w:r>
            <w:proofErr w:type="spellEnd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72148831"/>
      <w:bookmarkStart w:id="2" w:name="_Toc166607448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2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kiíró oktató neve: 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607449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1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667A1853" w14:textId="77777777" w:rsidR="0008133C" w:rsidRPr="002C22F8" w:rsidRDefault="0008133C" w:rsidP="00D86CA9">
      <w:pPr>
        <w:pStyle w:val="dto3"/>
        <w:rPr>
          <w:lang w:val="hu-HU"/>
        </w:rPr>
      </w:pPr>
    </w:p>
    <w:p w14:paraId="750423A2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D86CA9">
      <w:pPr>
        <w:pStyle w:val="dto3"/>
        <w:rPr>
          <w:lang w:val="hu-HU"/>
        </w:rPr>
      </w:pPr>
    </w:p>
    <w:p w14:paraId="7AD3FE58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1D176C6" w14:textId="0406FA12" w:rsidR="0008133C" w:rsidRPr="002C22F8" w:rsidRDefault="00EE53BE" w:rsidP="00B46658">
      <w:pPr>
        <w:pStyle w:val="dto3"/>
        <w:ind w:left="360"/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  <w:r w:rsidR="00B46658">
        <w:rPr>
          <w:lang w:val="hu-HU"/>
        </w:rPr>
        <w:t xml:space="preserve">, </w:t>
      </w:r>
      <w:r>
        <w:rPr>
          <w:lang w:val="hu-HU"/>
        </w:rPr>
        <w:t>képfeldolgozás</w:t>
      </w:r>
      <w:r w:rsidR="00B46658">
        <w:rPr>
          <w:lang w:val="hu-HU"/>
        </w:rPr>
        <w:t xml:space="preserve">, </w:t>
      </w:r>
      <w:r>
        <w:rPr>
          <w:lang w:val="hu-HU"/>
        </w:rPr>
        <w:t>kamera</w:t>
      </w:r>
      <w:r w:rsidR="00B46658">
        <w:rPr>
          <w:lang w:val="hu-HU"/>
        </w:rPr>
        <w:t xml:space="preserve">, </w:t>
      </w:r>
      <w:r w:rsidR="00B46658" w:rsidRPr="00B46658">
        <w:rPr>
          <w:lang w:val="hu-HU"/>
        </w:rPr>
        <w:t>mélységélesség, fókusztávolság, rekesznyílás</w:t>
      </w: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60745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072CBCBF" w14:textId="44452BF9" w:rsidR="00A506B1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7448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_Toc166607448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A518F47" w14:textId="0590FCAE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49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270DC" w14:textId="2515EC09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0" w:history="1">
            <w:r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6823" w14:textId="6A1E8F49" w:rsidR="00A506B1" w:rsidRDefault="00A506B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1" w:history="1">
            <w:r w:rsidRPr="00E14CF7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D3BD" w14:textId="0EF890D4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2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EF5F" w14:textId="47767C9C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3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F724" w14:textId="7139A41B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4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DB92" w14:textId="44A20FC6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5" w:history="1"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526C" w14:textId="01B71A3C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6" w:history="1"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BFBE" w14:textId="17E35E38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7" w:history="1"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B2F1" w14:textId="535E30A2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8" w:history="1"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9601" w14:textId="4918245A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9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5EA9" w14:textId="6EE21CBB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0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3901" w14:textId="726D3652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1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E3BC" w14:textId="754EDE9B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2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C6D40" w14:textId="4D730206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3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14CD" w14:textId="322742E6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4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2F388" w14:textId="1B6678CC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5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Macro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9A5F" w14:textId="1B05740F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6" w:history="1"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12FE" w14:textId="7444F36F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7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6401" w14:textId="5A3E28FF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8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4A03" w14:textId="269AFAEB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9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3227" w14:textId="5ADEE7FE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0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CC92" w14:textId="4DA9AD68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1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E50A" w14:textId="7DD3B9B7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2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8EF8" w14:textId="1BCC26FC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3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8DDF" w14:textId="6144D341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4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6C51" w14:textId="68D5AD95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5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4420" w14:textId="5386E55E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6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84A0" w14:textId="7C5EC556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7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B17B" w14:textId="61482B3B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8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C732" w14:textId="6D50496E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9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D1C2" w14:textId="62B8811D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0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DE6A" w14:textId="79F723FB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1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414D" w14:textId="5180B03C" w:rsidR="00A506B1" w:rsidRDefault="00A506B1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2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C1B0A" w14:textId="02349028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3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0FF8" w14:textId="2E9CD223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4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85EB" w14:textId="2E3BF596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5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66B5" w14:textId="10E874BA" w:rsidR="00A506B1" w:rsidRDefault="00A506B1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6" w:history="1"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FB87" w14:textId="7068C626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87" w:history="1">
            <w:r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758B6" w14:textId="09B5EC84" w:rsidR="00A506B1" w:rsidRDefault="00A506B1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88" w:history="1">
            <w:r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_Toc166607488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60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9C72" w14:textId="6D8322D1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607451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7777777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607452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3B234BDC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60745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724240F1" w:rsidR="00A31124" w:rsidRDefault="00B46658" w:rsidP="00D86CA9">
      <w:pPr>
        <w:pStyle w:val="Kpalrs"/>
        <w:jc w:val="center"/>
      </w:pPr>
      <w:r w:rsidRPr="0010374D">
        <w:rPr>
          <w:noProof/>
        </w:rPr>
        <w:t>1.1.1. ábra</w:t>
      </w:r>
      <w:r w:rsidR="00A31124">
        <w:t xml:space="preserve"> 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</w:t>
      </w:r>
      <w:proofErr w:type="spellStart"/>
      <w:r w:rsidR="001754A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bscura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4C19D4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5D82934F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60FDA8CE" w:rsidR="008E0B96" w:rsidRDefault="00961897" w:rsidP="00D86CA9">
      <w:pPr>
        <w:pStyle w:val="Kpalrs"/>
        <w:jc w:val="center"/>
      </w:pPr>
      <w:r w:rsidRPr="0010374D">
        <w:rPr>
          <w:noProof/>
        </w:rPr>
        <w:t>1.1.</w:t>
      </w:r>
      <w:r w:rsidR="002963C1" w:rsidRPr="0010374D">
        <w:rPr>
          <w:noProof/>
        </w:rPr>
        <w:t>2</w:t>
      </w:r>
      <w:r w:rsidR="00B46658" w:rsidRPr="0010374D">
        <w:rPr>
          <w:noProof/>
        </w:rPr>
        <w:t>.</w:t>
      </w:r>
      <w:r w:rsidR="00A31124">
        <w:t xml:space="preserve">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2D3FE6E4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60745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4F161B0E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1.2.1</w:t>
      </w:r>
      <w:r w:rsidRPr="0010374D">
        <w:rPr>
          <w:rFonts w:cstheme="minorHAnsi"/>
        </w:rPr>
        <w:t>.</w:t>
      </w:r>
      <w:r>
        <w:t xml:space="preserve"> ábra: 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607455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426A6CC5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változására igy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7777777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1.2.1.1</w:t>
      </w:r>
      <w:r w:rsidRPr="0010374D">
        <w:rPr>
          <w:rFonts w:cstheme="minorHAnsi"/>
        </w:rPr>
        <w:t>. ábra</w:t>
      </w:r>
      <w:r>
        <w:t xml:space="preserve">: Pixelek a Bayer szűrőben, beérkező fénysugarak egyes tartományának </w:t>
      </w:r>
    </w:p>
    <w:p w14:paraId="68D2C426" w14:textId="77777777" w:rsidR="00B264C5" w:rsidRDefault="00F32763" w:rsidP="00344B6D">
      <w:pPr>
        <w:pStyle w:val="Kpalrs"/>
        <w:jc w:val="center"/>
      </w:pPr>
      <w:proofErr w:type="spellStart"/>
      <w:r>
        <w:t>kiszürése</w:t>
      </w:r>
      <w:proofErr w:type="spellEnd"/>
      <w:r>
        <w:t xml:space="preserve">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3777F38E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1.2.1.2</w:t>
      </w:r>
      <w:r w:rsidR="00F32763" w:rsidRPr="0010374D">
        <w:rPr>
          <w:rFonts w:cstheme="minorHAnsi"/>
        </w:rPr>
        <w:t>. ábra</w:t>
      </w:r>
      <w:r w:rsidR="00F32763">
        <w:t>: 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607456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F9E84D2" w:rsidR="003150E7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kiszámítódik az általunk ismert szín érték, ami általában RGB, azaz piros </w:t>
      </w:r>
      <w:r w:rsidR="001969C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>
        <w:rPr>
          <w:rFonts w:ascii="Times New Roman" w:hAnsi="Times New Roman" w:cs="Times New Roman"/>
          <w:sz w:val="24"/>
          <w:szCs w:val="24"/>
        </w:rPr>
        <w:t>előfordulhat</w:t>
      </w:r>
      <w:r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>
        <w:rPr>
          <w:rFonts w:ascii="Times New Roman" w:hAnsi="Times New Roman" w:cs="Times New Roman"/>
          <w:sz w:val="24"/>
          <w:szCs w:val="24"/>
        </w:rPr>
        <w:t>hiba javítás</w:t>
      </w:r>
      <w:r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438A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>
        <w:rPr>
          <w:rFonts w:ascii="Times New Roman" w:hAnsi="Times New Roman" w:cs="Times New Roman"/>
          <w:noProof/>
        </w:rPr>
        <w:t>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területen az azonos szint tartományt vizsgáló szenzorok értékét </w:t>
      </w:r>
      <w:r w:rsidR="00B46658">
        <w:rPr>
          <w:rFonts w:ascii="Times New Roman" w:hAnsi="Times New Roman" w:cs="Times New Roman"/>
          <w:noProof/>
        </w:rPr>
        <w:t>átlagoljuk</w:t>
      </w:r>
      <w:r w:rsidR="007D438A">
        <w:rPr>
          <w:rFonts w:ascii="Times New Roman" w:hAnsi="Times New Roman" w:cs="Times New Roman"/>
          <w:noProof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érzékelő közepén egy zöld cella </w:t>
      </w:r>
      <w:r w:rsidR="007D438A">
        <w:rPr>
          <w:rFonts w:ascii="Times New Roman" w:hAnsi="Times New Roman" w:cs="Times New Roman"/>
          <w:noProof/>
        </w:rPr>
        <w:lastRenderedPageBreak/>
        <w:t>helyezkedik el akkor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részben </w:t>
      </w:r>
      <w:r w:rsidR="00170A76">
        <w:rPr>
          <w:rFonts w:ascii="Times New Roman" w:hAnsi="Times New Roman" w:cs="Times New Roman"/>
          <w:noProof/>
        </w:rPr>
        <w:t>öt</w:t>
      </w:r>
      <w:r w:rsidR="007D438A">
        <w:rPr>
          <w:rFonts w:ascii="Times New Roman" w:hAnsi="Times New Roman" w:cs="Times New Roman"/>
          <w:noProof/>
        </w:rPr>
        <w:t xml:space="preserve"> zöld, két piros és két kék helyezkedik el</w:t>
      </w:r>
      <w:r w:rsidR="00170A76">
        <w:rPr>
          <w:rFonts w:ascii="Times New Roman" w:hAnsi="Times New Roman" w:cs="Times New Roman"/>
          <w:noProof/>
        </w:rPr>
        <w:t>. Abban az esetben ha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rész közepén piros cella helyezkedik el akkor egy piros  és négy-négy kék és zőld cella található a vizsgált részben. Amennyiben kékt cella helyezkedik el akkor forditott a helyzet az előzőhőz képest és csak a kék mintavételből van egy adat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terűleten.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328F18EE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1.2.2.1 ábra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Vörös szenzor számitása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200,200,150,255,255,50,250,150,150)</w:t>
      </w:r>
    </w:p>
    <w:p w14:paraId="3F494FF8" w14:textId="2F68BC88" w:rsidR="00055278" w:rsidRPr="00F47D97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Az 1.2.2.1-es ábrán arra az esetre láthatunk egy példát hogy a középső cella a 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 xml:space="preserve">3-as terűleten piros igy a körülötte lévő cellák kékes és zöldek. Ebből adodoan a piros maximális értékét azaz a 255-őt nem szükséges manipulálni és a körülötte lévő kék és zöld értékek betöltése után elég összeadni és ösztani négyel. mitán a </w:t>
      </w:r>
      <w:r w:rsidRPr="00F47D97">
        <w:rPr>
          <w:rFonts w:ascii="Times New Roman" w:hAnsi="Times New Roman" w:cs="Times New Roman"/>
          <w:noProof/>
        </w:rPr>
        <w:t xml:space="preserve"> lineáris interpolációt</w:t>
      </w:r>
      <w:r>
        <w:rPr>
          <w:rFonts w:ascii="Times New Roman" w:hAnsi="Times New Roman" w:cs="Times New Roman"/>
          <w:noProof/>
        </w:rPr>
        <w:t xml:space="preserve"> kiszámoltuk a tagokra már csak egyesiteni kell azokat hogy megkapjuk az RGB tagot. Az ábra </w:t>
      </w:r>
      <w:r w:rsidR="00D87A1F">
        <w:rPr>
          <w:rFonts w:ascii="Times New Roman" w:hAnsi="Times New Roman" w:cs="Times New Roman"/>
          <w:noProof/>
        </w:rPr>
        <w:t>a könnyebb megértés érdekében a számolást lebegőpontosan végeztem el, azonban ez a valoságban egész érték</w:t>
      </w:r>
      <w:r w:rsidR="00212260">
        <w:rPr>
          <w:rFonts w:ascii="Times New Roman" w:hAnsi="Times New Roman" w:cs="Times New Roman"/>
          <w:noProof/>
        </w:rPr>
        <w:t>re van értelmezve, igy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41959D28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1.2.2.2 ábra zőld 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példa az előzőhez hasonlóan a</w:t>
      </w:r>
      <w:r w:rsidRPr="00212260">
        <w:rPr>
          <w:rFonts w:ascii="Times New Roman" w:hAnsi="Times New Roman" w:cs="Times New Roman"/>
          <w:sz w:val="24"/>
          <w:szCs w:val="24"/>
        </w:rPr>
        <w:t xml:space="preserve"> lineáris interpolációt</w:t>
      </w:r>
      <w:r>
        <w:rPr>
          <w:rFonts w:ascii="Times New Roman" w:hAnsi="Times New Roman" w:cs="Times New Roman"/>
          <w:sz w:val="24"/>
          <w:szCs w:val="24"/>
        </w:rPr>
        <w:t xml:space="preserve"> demonstrálja, de arra az esetre az példát amikor a zöld komponens található a </w:t>
      </w:r>
      <w:r>
        <w:rPr>
          <w:rFonts w:ascii="Times New Roman" w:hAnsi="Times New Roman" w:cs="Times New Roman"/>
          <w:noProof/>
        </w:rPr>
        <w:t>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>3-as cella közepén.</w:t>
      </w:r>
      <w:r w:rsidR="00E2277A">
        <w:rPr>
          <w:rFonts w:ascii="Times New Roman" w:hAnsi="Times New Roman" w:cs="Times New Roman"/>
          <w:noProof/>
        </w:rPr>
        <w:t xml:space="preserve"> A</w:t>
      </w:r>
      <w:r w:rsidR="00B46658">
        <w:rPr>
          <w:rFonts w:ascii="Times New Roman" w:hAnsi="Times New Roman" w:cs="Times New Roman"/>
          <w:noProof/>
        </w:rPr>
        <w:t>z</w:t>
      </w:r>
      <w:r w:rsidR="00E2277A">
        <w:rPr>
          <w:rFonts w:ascii="Times New Roman" w:hAnsi="Times New Roman" w:cs="Times New Roman"/>
          <w:noProof/>
        </w:rPr>
        <w:t xml:space="preserve"> előzőhöz hasonl</w:t>
      </w:r>
      <w:r w:rsidR="00B46658">
        <w:rPr>
          <w:rFonts w:ascii="Times New Roman" w:hAnsi="Times New Roman" w:cs="Times New Roman"/>
          <w:noProof/>
        </w:rPr>
        <w:t>ó</w:t>
      </w:r>
      <w:r w:rsidR="00E2277A">
        <w:rPr>
          <w:rFonts w:ascii="Times New Roman" w:hAnsi="Times New Roman" w:cs="Times New Roman"/>
          <w:noProof/>
        </w:rPr>
        <w:t>an az egyszerüsités kedvéért az egészértéküséget az ábrában lecseréltem folytonos értékekre.</w:t>
      </w:r>
    </w:p>
    <w:p w14:paraId="39354BC6" w14:textId="77777777" w:rsidR="00687BCC" w:rsidRPr="0086671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607457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interpoláció. Erre példák szélek esetén színben egy éles különbség van azonban a képen egy „simítás” tűnik fel, mivel két különböző szín között interpolálunk. </w:t>
      </w:r>
      <w:r w:rsidR="00DB56D9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”, a másik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</w:t>
      </w:r>
      <w:r w:rsidR="00B46658" w:rsidRPr="00B46658">
        <w:t xml:space="preserve"> </w:t>
      </w:r>
      <w:r w:rsidR="00B46658">
        <w:fldChar w:fldCharType="begin"/>
      </w:r>
      <w:r w:rsidR="00B46658">
        <w:instrText>HYPERLINK \l "_Irodalomjegyzék"</w:instrText>
      </w:r>
      <w:r w:rsidR="00B46658">
        <w:fldChar w:fldCharType="separate"/>
      </w:r>
      <w:r w:rsidR="00B46658" w:rsidRPr="00344B6D">
        <w:rPr>
          <w:rStyle w:val="Hiperhivatkozs"/>
        </w:rPr>
        <w:t>[3]</w:t>
      </w:r>
      <w:r w:rsidR="00B46658">
        <w:rPr>
          <w:rStyle w:val="Hiperhivatkozs"/>
        </w:rPr>
        <w:fldChar w:fldCharType="end"/>
      </w:r>
      <w:r w:rsidR="00DB56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0BB1F218" w:rsidR="006B6341" w:rsidRPr="00F32763" w:rsidRDefault="00F32763" w:rsidP="00C85EF9">
      <w:pPr>
        <w:pStyle w:val="Kpalrs"/>
        <w:jc w:val="center"/>
      </w:pPr>
      <w:r w:rsidRPr="0010374D">
        <w:t xml:space="preserve">1.2.3.1 </w:t>
      </w:r>
      <w:r>
        <w:t xml:space="preserve">ábra: </w:t>
      </w:r>
      <w:proofErr w:type="spellStart"/>
      <w:r w:rsidRPr="00090CEC">
        <w:t>False</w:t>
      </w:r>
      <w:proofErr w:type="spellEnd"/>
      <w:r w:rsidRPr="00090CEC">
        <w:t xml:space="preserve"> </w:t>
      </w:r>
      <w:proofErr w:type="spellStart"/>
      <w:r w:rsidRPr="00090CEC">
        <w:t>color</w:t>
      </w:r>
      <w:proofErr w:type="spellEnd"/>
      <w:r w:rsidRPr="00090CEC">
        <w:t xml:space="preserve"> </w:t>
      </w:r>
      <w:proofErr w:type="spellStart"/>
      <w:r w:rsidRPr="006B6341">
        <w:t>artifact</w:t>
      </w:r>
      <w:proofErr w:type="spellEnd"/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49BA04CB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zig-zag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2AED4098" w:rsidR="008479A5" w:rsidRPr="00F32763" w:rsidRDefault="00F32763" w:rsidP="00C85EF9">
      <w:pPr>
        <w:pStyle w:val="Kpalrs"/>
        <w:jc w:val="center"/>
      </w:pPr>
      <w:r>
        <w:t xml:space="preserve">1.2.3.2 ábra: </w:t>
      </w:r>
      <w:proofErr w:type="spellStart"/>
      <w:r w:rsidRPr="006B6341">
        <w:t>Zippering</w:t>
      </w:r>
      <w:proofErr w:type="spellEnd"/>
      <w:r w:rsidRPr="006B6341">
        <w:t xml:space="preserve"> </w:t>
      </w:r>
      <w:proofErr w:type="spellStart"/>
      <w:r w:rsidRPr="006B6341">
        <w:t>artifact</w:t>
      </w:r>
      <w:proofErr w:type="spellEnd"/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607458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Pr="00300D25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="006C740E"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="006C740E" w:rsidRPr="00300D25">
        <w:rPr>
          <w:rFonts w:ascii="Times New Roman" w:hAnsi="Times New Roman" w:cs="Times New Roman"/>
          <w:sz w:val="24"/>
          <w:szCs w:val="24"/>
        </w:rPr>
        <w:t>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1F2CFF31" w:rsidR="000A3912" w:rsidRDefault="00F32763" w:rsidP="008F1D20">
      <w:pPr>
        <w:pStyle w:val="Kpalrs"/>
        <w:jc w:val="center"/>
      </w:pPr>
      <w:r w:rsidRPr="0010374D">
        <w:t>1.2.4.1</w:t>
      </w:r>
      <w:r>
        <w:t xml:space="preserve"> ábra: 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0B22BA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igy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4A5AF9C6" w:rsidR="00DE44D9" w:rsidRPr="00F32763" w:rsidRDefault="00F32763" w:rsidP="008F1D20">
      <w:pPr>
        <w:pStyle w:val="Kpalrs"/>
        <w:jc w:val="center"/>
      </w:pPr>
      <w:r w:rsidRPr="0010374D">
        <w:t xml:space="preserve">1.2.4.2 </w:t>
      </w:r>
      <w:r w:rsidRPr="00C40CB2">
        <w:t xml:space="preserve">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01E688F8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 xml:space="preserve">1.2.4.3 </w:t>
      </w:r>
      <w:r w:rsidRPr="00C40CB2">
        <w:t xml:space="preserve">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60745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230F46DC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</w:t>
      </w:r>
      <w:proofErr w:type="spellStart"/>
      <w:r w:rsidR="006F1C0E">
        <w:rPr>
          <w:rFonts w:ascii="Times New Roman" w:hAnsi="Times New Roman" w:cs="Times New Roman"/>
          <w:sz w:val="24"/>
          <w:szCs w:val="24"/>
        </w:rPr>
        <w:t>mac</w:t>
      </w:r>
      <w:r w:rsidR="00782364">
        <w:rPr>
          <w:rFonts w:ascii="Times New Roman" w:hAnsi="Times New Roman" w:cs="Times New Roman"/>
          <w:sz w:val="24"/>
          <w:szCs w:val="24"/>
        </w:rPr>
        <w:t>rokép</w:t>
      </w:r>
      <w:proofErr w:type="spellEnd"/>
      <w:r w:rsidR="00782364">
        <w:rPr>
          <w:rFonts w:ascii="Times New Roman" w:hAnsi="Times New Roman" w:cs="Times New Roman"/>
          <w:sz w:val="24"/>
          <w:szCs w:val="24"/>
        </w:rPr>
        <w:t>)</w:t>
      </w:r>
    </w:p>
    <w:p w14:paraId="603BE700" w14:textId="0CD42C4C" w:rsidR="00913674" w:rsidRDefault="00913674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660746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607461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607462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19" w:name="_Toc166607463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CEE9B4C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5C0FE109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1.3.4.1</w:t>
      </w:r>
      <w:r w:rsidR="00652D4F">
        <w:t xml:space="preserve"> ábra. Halszem objektív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6607464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06C8B98A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08B00059" w:rsidR="00652D4F" w:rsidRDefault="00961897" w:rsidP="0067459F">
      <w:pPr>
        <w:pStyle w:val="Kpalrs"/>
        <w:jc w:val="center"/>
      </w:pPr>
      <w:r>
        <w:t>1.3.5.1</w:t>
      </w:r>
      <w:r w:rsidR="00652D4F">
        <w:t xml:space="preserve"> ábra teleobjektív. </w:t>
      </w:r>
    </w:p>
    <w:p w14:paraId="26CD8D24" w14:textId="77777777" w:rsidR="00652D4F" w:rsidRPr="00652D4F" w:rsidRDefault="00652D4F" w:rsidP="00D86CA9"/>
    <w:p w14:paraId="7F74A822" w14:textId="688E660A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607465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21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796DE9D1" w:rsidR="00652D4F" w:rsidRDefault="00961897" w:rsidP="0067459F">
      <w:pPr>
        <w:pStyle w:val="Kpalrs"/>
        <w:jc w:val="center"/>
      </w:pPr>
      <w:r>
        <w:t>1.3.6.1 ábra</w:t>
      </w:r>
      <w:r w:rsidR="00652D4F">
        <w:t xml:space="preserve"> </w:t>
      </w:r>
      <w:proofErr w:type="spellStart"/>
      <w:r w:rsidR="00652D4F">
        <w:t>Macro</w:t>
      </w:r>
      <w:proofErr w:type="spellEnd"/>
      <w:r w:rsidR="00652D4F">
        <w:t xml:space="preserve">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607466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660746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4E32A29F" w14:textId="42EE5D90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 xml:space="preserve">meg. A gömbnek a gömbközéppontja nem egyezik meg a lencse a </w:t>
      </w:r>
      <w:proofErr w:type="spellStart"/>
      <w:proofErr w:type="gramStart"/>
      <w:r w:rsidR="00FD5F56">
        <w:rPr>
          <w:rFonts w:ascii="Times New Roman" w:hAnsi="Times New Roman" w:cs="Times New Roman"/>
          <w:sz w:val="24"/>
          <w:szCs w:val="24"/>
        </w:rPr>
        <w:t>gyújtópontjával.Kétfajta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523788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CF2" w14:textId="77777777" w:rsidR="00F32763" w:rsidRDefault="00961897" w:rsidP="00523788">
      <w:pPr>
        <w:pStyle w:val="Kpalrs"/>
        <w:jc w:val="center"/>
      </w:pPr>
      <w:r>
        <w:t>1.4.1 ábra</w:t>
      </w:r>
      <w:r w:rsidR="00CE44F2">
        <w:t xml:space="preserve"> Lencsé</w:t>
      </w:r>
      <w:r w:rsidR="00CE44F2" w:rsidRPr="00F32763">
        <w:t xml:space="preserve">k. </w:t>
      </w:r>
    </w:p>
    <w:p w14:paraId="7CFF3AA8" w14:textId="5D0DCFA9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 xml:space="preserve">homorúan domború (konkáv-konvex)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lencsék.A</w:t>
      </w:r>
      <w:proofErr w:type="spellEnd"/>
      <w:proofErr w:type="gramEnd"/>
      <w:r w:rsidR="008F5C84">
        <w:rPr>
          <w:rFonts w:ascii="Times New Roman" w:hAnsi="Times New Roman" w:cs="Times New Roman"/>
          <w:sz w:val="24"/>
          <w:szCs w:val="24"/>
        </w:rPr>
        <w:t xml:space="preserve"> homorú lencsék (szórólencsék) a szélükön vastagabbak, mint középen. Ide tartoznak a kétszeresen homorú (bikonkáv) lencsék, sík-homorú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</w:t>
      </w:r>
      <w:r w:rsidR="00FD5F5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24636ED9" w:rsidR="00163A01" w:rsidRPr="00F32763" w:rsidRDefault="00961897" w:rsidP="007A23AD">
      <w:pPr>
        <w:pStyle w:val="Kpalrs"/>
        <w:jc w:val="center"/>
      </w:pPr>
      <w:r>
        <w:t>1.4.2 ábra</w:t>
      </w:r>
      <w:r w:rsidR="00F0164F">
        <w:t xml:space="preserve"> gyűjtőlen</w:t>
      </w:r>
      <w:r w:rsidR="00F0164F" w:rsidRPr="00F32763">
        <w:t>cse</w:t>
      </w:r>
      <w:r w:rsidR="007A23AD">
        <w:t xml:space="preserve"> </w:t>
      </w:r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24FA3EE0" w:rsidR="00F0164F" w:rsidRPr="00E220A1" w:rsidRDefault="00961897" w:rsidP="00E220A1">
      <w:pPr>
        <w:pStyle w:val="Kpalrs"/>
        <w:jc w:val="center"/>
      </w:pPr>
      <w:r>
        <w:t>1.4.3 ábra</w:t>
      </w:r>
      <w:r w:rsidR="00F0164F">
        <w:t xml:space="preserve"> szórólencse.</w:t>
      </w:r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373FEEE3" w:rsidR="00F0164F" w:rsidRDefault="00F32763" w:rsidP="007A23AD">
      <w:pPr>
        <w:pStyle w:val="Kpalrs"/>
        <w:jc w:val="center"/>
      </w:pPr>
      <w:r>
        <w:t>1.4.4 ábra</w:t>
      </w:r>
      <w:r w:rsidR="00F0164F">
        <w:t>. 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60746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0C07D823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és gyújtópont távolsága a </w:t>
      </w:r>
      <w:proofErr w:type="spellStart"/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yújtotávolság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ögzített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lencseátméretnél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 xml:space="preserve">. Minél közelebb van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gyújtopont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357DED20" w:rsidR="00F32763" w:rsidRPr="0074241B" w:rsidRDefault="00961897" w:rsidP="00D86CA9">
      <w:pPr>
        <w:pStyle w:val="Kpalrs"/>
        <w:jc w:val="center"/>
        <w:rPr>
          <w:color w:val="auto"/>
        </w:rPr>
      </w:pPr>
      <w:r>
        <w:t>1.5.1</w:t>
      </w:r>
      <w:r w:rsidR="00253E16">
        <w:t xml:space="preserve"> ábra </w:t>
      </w:r>
      <w:r w:rsidR="006442BB">
        <w:t>G</w:t>
      </w:r>
      <w:r w:rsidR="00253E16">
        <w:t>yújtótávolság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60746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14D8B313" w:rsidR="005E7A91" w:rsidRDefault="00961897" w:rsidP="00EA158B">
      <w:pPr>
        <w:pStyle w:val="Kpalrs"/>
        <w:jc w:val="center"/>
      </w:pPr>
      <w:r w:rsidRPr="00E220A1">
        <w:rPr>
          <w:color w:val="auto"/>
        </w:rPr>
        <w:t>1.6.1</w:t>
      </w:r>
      <w:r w:rsidR="005E7A91" w:rsidRPr="00E220A1">
        <w:rPr>
          <w:color w:val="auto"/>
        </w:rPr>
        <w:t>. ábra. rekeszérték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60747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298C30EC" w:rsidR="00B047A0" w:rsidRDefault="00961897" w:rsidP="00D86CA9">
      <w:pPr>
        <w:pStyle w:val="Kpalrs"/>
        <w:jc w:val="center"/>
      </w:pPr>
      <w:r w:rsidRPr="00E220A1">
        <w:t xml:space="preserve">1.7.1 </w:t>
      </w:r>
      <w:r>
        <w:t>ábra</w:t>
      </w:r>
      <w:r w:rsidR="00B047A0">
        <w:t xml:space="preserve"> kis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607471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D98693B" w:rsidR="00A67DC9" w:rsidRDefault="00961897" w:rsidP="00D86CA9">
      <w:pPr>
        <w:pStyle w:val="Kpalrs"/>
        <w:jc w:val="center"/>
      </w:pPr>
      <w:r>
        <w:t>1.8.1</w:t>
      </w:r>
      <w:r w:rsidR="00A67DC9">
        <w:t xml:space="preserve"> ábra. 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60747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39657E47" w:rsidR="00FF1F57" w:rsidRDefault="00961897" w:rsidP="00E9415C">
      <w:pPr>
        <w:pStyle w:val="Kpalrs"/>
        <w:contextualSpacing/>
        <w:jc w:val="center"/>
      </w:pPr>
      <w:r w:rsidRPr="002F41F3">
        <w:t>1.9.1</w:t>
      </w:r>
      <w:r w:rsidR="00FF1F57" w:rsidRPr="002F41F3">
        <w:t xml:space="preserve"> ábra. 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[8]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 xml:space="preserve">/vagy nagy a </w:t>
      </w:r>
      <w:proofErr w:type="spellStart"/>
      <w:proofErr w:type="gramStart"/>
      <w:r w:rsidR="00AD57A2">
        <w:rPr>
          <w:rFonts w:ascii="Times New Roman" w:hAnsi="Times New Roman" w:cs="Times New Roman"/>
          <w:sz w:val="24"/>
          <w:szCs w:val="24"/>
        </w:rPr>
        <w:t>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37E93E25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0F9008EE" w:rsidR="00C20FEB" w:rsidRDefault="00961897" w:rsidP="00D86CA9">
      <w:pPr>
        <w:pStyle w:val="Kpalrs"/>
        <w:jc w:val="center"/>
      </w:pPr>
      <w:r>
        <w:t>1.9.2 ábra</w:t>
      </w:r>
      <w:r w:rsidR="00FF1F57">
        <w:t xml:space="preserve">. </w:t>
      </w:r>
      <w:r w:rsidR="001006EA">
        <w:t>Kicsi és nagy mélységéleség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[9]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60747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  <w:proofErr w:type="spellEnd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246CF990" w:rsidR="002963C1" w:rsidRDefault="00055778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6C6E59E8" w:rsidR="002963C1" w:rsidRPr="00C3656F" w:rsidRDefault="00961897" w:rsidP="00B81685">
      <w:pPr>
        <w:pStyle w:val="Kpalrs"/>
        <w:jc w:val="center"/>
      </w:pPr>
      <w:r>
        <w:t>1.10.1</w:t>
      </w:r>
      <w:r w:rsidR="002963C1">
        <w:t xml:space="preserve"> ábra. </w:t>
      </w:r>
      <w:proofErr w:type="spellStart"/>
      <w:r w:rsidR="002963C1">
        <w:t>Bok</w:t>
      </w:r>
      <w:r w:rsidR="009E01D1">
        <w:t>eh</w:t>
      </w:r>
      <w:proofErr w:type="spellEnd"/>
      <w:r w:rsidR="002963C1">
        <w:t xml:space="preserve"> alakzatok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60747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60747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01FED3E1" w:rsidR="00F05844" w:rsidRDefault="00F65FE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523788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2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60747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D30AB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pont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60747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072CCCA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60747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4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60747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 </w:t>
      </w:r>
      <w:bookmarkStart w:id="36" w:name="_Toc16660748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6"/>
      <w:proofErr w:type="spellEnd"/>
    </w:p>
    <w:p w14:paraId="286AD731" w14:textId="65A28240" w:rsidR="00906755" w:rsidRPr="002C22F8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BF64507" w14:textId="77777777" w:rsidR="004F38A7" w:rsidRDefault="004F38A7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660748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7"/>
      <w:bookmarkEnd w:id="38"/>
    </w:p>
    <w:p w14:paraId="6966D59B" w14:textId="20440731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660748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54639C7F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>A sugárvetésnek a szög számításához 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 xml:space="preserve">l és a </w:t>
      </w:r>
      <w:r w:rsidR="004F38A7">
        <w:rPr>
          <w:rFonts w:ascii="Times New Roman" w:hAnsi="Times New Roman" w:cs="Times New Roman"/>
          <w:sz w:val="24"/>
          <w:szCs w:val="24"/>
        </w:rPr>
        <w:lastRenderedPageBreak/>
        <w:t>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B06288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660748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51F67">
        <w:rPr>
          <w:rFonts w:ascii="Times New Roman" w:hAnsi="Times New Roman" w:cs="Times New Roman"/>
          <w:i/>
          <w:iCs/>
          <w:sz w:val="24"/>
          <w:szCs w:val="24"/>
        </w:rPr>
        <w:t>focaldistance</w:t>
      </w:r>
      <w:proofErr w:type="spellEnd"/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19B83DB6" w14:textId="77777777" w:rsidR="007658FA" w:rsidRPr="002F41F3" w:rsidRDefault="007658FA" w:rsidP="002F41F3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>1 képlet. mélységélesség</w:t>
      </w:r>
    </w:p>
    <w:p w14:paraId="3CC796A4" w14:textId="77777777" w:rsidR="00C40CB2" w:rsidRDefault="00C40CB2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25AB40B7" w14:textId="0CD404C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proofErr w:type="spellStart"/>
      <w:r w:rsidR="001006EA" w:rsidRPr="001006EA">
        <w:rPr>
          <w:rFonts w:ascii="Times New Roman" w:hAnsi="Times New Roman" w:cs="Times New Roman"/>
          <w:sz w:val="24"/>
          <w:szCs w:val="24"/>
        </w:rPr>
        <w:t>hiperfokális</w:t>
      </w:r>
      <w:proofErr w:type="spellEnd"/>
      <w:r w:rsidR="001006EA" w:rsidRPr="001006EA">
        <w:rPr>
          <w:rFonts w:ascii="Times New Roman" w:hAnsi="Times New Roman" w:cs="Times New Roman"/>
          <w:sz w:val="24"/>
          <w:szCs w:val="24"/>
        </w:rPr>
        <w:t xml:space="preserve">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7D15D53F" w:rsidR="007658FA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fnumber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E861FF6" w14:textId="77777777" w:rsidR="007658FA" w:rsidRPr="002F41F3" w:rsidRDefault="007658FA" w:rsidP="00D86CA9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 xml:space="preserve">2 képlet.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Hyperfocal</w:t>
      </w:r>
      <w:proofErr w:type="spellEnd"/>
      <w:r w:rsidRPr="002F41F3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distance</w:t>
      </w:r>
      <w:proofErr w:type="spellEnd"/>
    </w:p>
    <w:p w14:paraId="3A85036C" w14:textId="77777777" w:rsidR="007658FA" w:rsidRPr="00A1571F" w:rsidRDefault="007658FA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660748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E9F5244" w14:textId="50DD10E7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4398">
        <w:rPr>
          <w:rFonts w:ascii="Times New Roman" w:hAnsi="Times New Roman" w:cs="Times New Roman"/>
          <w:i/>
          <w:iCs/>
          <w:sz w:val="24"/>
          <w:szCs w:val="24"/>
        </w:rPr>
        <w:lastRenderedPageBreak/>
        <w:t>gauss[</w:t>
      </w:r>
      <w:proofErr w:type="gramEnd"/>
      <w:r w:rsidRPr="009B4398">
        <w:rPr>
          <w:rFonts w:ascii="Times New Roman" w:hAnsi="Times New Roman" w:cs="Times New Roman"/>
          <w:i/>
          <w:iCs/>
          <w:sz w:val="24"/>
          <w:szCs w:val="24"/>
        </w:rPr>
        <w:t>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ii * ii +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)) / (2 * 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));</w:t>
      </w:r>
    </w:p>
    <w:p w14:paraId="41F2E441" w14:textId="2B28C80C" w:rsidR="00526F36" w:rsidRPr="00E849CC" w:rsidRDefault="007D39D1" w:rsidP="00E849CC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3 </w:t>
      </w:r>
      <w:r w:rsidR="00526F36" w:rsidRPr="00E849CC">
        <w:rPr>
          <w:i/>
          <w:iCs/>
          <w:color w:val="44546A" w:themeColor="text2"/>
          <w:sz w:val="18"/>
          <w:szCs w:val="18"/>
        </w:rPr>
        <w:t>képlet.</w:t>
      </w:r>
      <w:r w:rsidR="00E849CC">
        <w:rPr>
          <w:i/>
          <w:iCs/>
          <w:color w:val="44546A" w:themeColor="text2"/>
          <w:sz w:val="18"/>
          <w:szCs w:val="18"/>
        </w:rPr>
        <w:t xml:space="preserve"> </w:t>
      </w:r>
      <w:r w:rsidR="00E849CC" w:rsidRPr="00E849CC">
        <w:rPr>
          <w:i/>
          <w:iCs/>
          <w:color w:val="44546A" w:themeColor="text2"/>
          <w:sz w:val="18"/>
          <w:szCs w:val="18"/>
        </w:rPr>
        <w:t>kétdimenziós</w:t>
      </w:r>
      <w:r w:rsidR="00526F36" w:rsidRPr="00E849CC">
        <w:rPr>
          <w:i/>
          <w:iCs/>
          <w:color w:val="44546A" w:themeColor="text2"/>
          <w:sz w:val="18"/>
          <w:szCs w:val="18"/>
        </w:rPr>
        <w:t xml:space="preserve"> Gauss formula </w: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6B924C40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526F36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Pr="00526F36">
        <w:rPr>
          <w:rFonts w:ascii="Times New Roman" w:hAnsi="Times New Roman" w:cs="Times New Roman"/>
          <w:i/>
          <w:iCs/>
          <w:sz w:val="24"/>
          <w:szCs w:val="24"/>
        </w:rPr>
        <w:t>i ,j] = gauss[i , j] / sum</w:t>
      </w:r>
    </w:p>
    <w:p w14:paraId="167DBA37" w14:textId="2D457784" w:rsidR="00526F36" w:rsidRPr="007D39D1" w:rsidRDefault="007D39D1" w:rsidP="007D39D1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4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. </w:t>
      </w:r>
      <w:r w:rsidR="00D81184" w:rsidRPr="007D39D1">
        <w:rPr>
          <w:i/>
          <w:iCs/>
          <w:color w:val="44546A" w:themeColor="text2"/>
          <w:sz w:val="18"/>
          <w:szCs w:val="18"/>
        </w:rPr>
        <w:t>képlet. Eloszlás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 normalizálása 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52A18AA5">
                <wp:extent cx="6272355" cy="1404620"/>
                <wp:effectExtent l="0" t="0" r="14605" b="2476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2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j 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= 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Math.Exp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(-(ii * ii +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Math.PI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[i ,j]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(x&gt;0 &amp;&amp; x&lt;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&amp;&amp; y&gt;0 &amp;&amp; y&lt;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41323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93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= 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Math.Exp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(-(ii * ii +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Math.PI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,j]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(x&gt;0 &amp;&amp; x&lt;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&amp;&amp; y&gt;0 &amp;&amp; y&lt;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5377CC22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10.1.1 kódrészlet ábra eloszlás görbe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60748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Unity editor segitségével vagyunk képesek beállitani a kamera modell paramétereit. A lent látható képnél a középső kép a játék motor által szimulált kép, ahol az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2C522FA4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7658FA" w:rsidRPr="00D253DF">
        <w:rPr>
          <w:i/>
          <w:iCs/>
          <w:color w:val="44546A" w:themeColor="text2"/>
          <w:sz w:val="18"/>
          <w:szCs w:val="18"/>
        </w:rPr>
        <w:t>. ábra.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bal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1AC292E0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kettőhőz arány a mélységélesség két határa között és igy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lastRenderedPageBreak/>
        <w:drawing>
          <wp:inline distT="0" distB="0" distL="0" distR="0" wp14:anchorId="35ADD68E" wp14:editId="5AE9B280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20E391B3" w:rsidR="00D253DF" w:rsidRP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7658FA">
        <w:t xml:space="preserve">. ábra. </w:t>
      </w:r>
      <w:r w:rsidR="00073E3C">
        <w:t>Adatbeviteli mező balfelső sarok és bal alsó sarok</w:t>
      </w:r>
      <w:r w:rsidR="00CD1883">
        <w:t xml:space="preserve"> leendő kép helye a UI-</w:t>
      </w:r>
      <w:proofErr w:type="spellStart"/>
      <w:r w:rsidR="00CD1883">
        <w:t>on</w:t>
      </w:r>
      <w:proofErr w:type="spellEnd"/>
    </w:p>
    <w:p w14:paraId="2F57B3D2" w14:textId="3B68B1F6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26271C68" w14:textId="3EBF83AD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542B59A4" wp14:editId="5A8678A5">
            <wp:extent cx="5040000" cy="2259331"/>
            <wp:effectExtent l="0" t="0" r="8255" b="762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5040000" cy="22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3262CD23" w:rsidR="00C40CB2" w:rsidRPr="00C40CB2" w:rsidRDefault="00961897" w:rsidP="00D86CA9">
      <w:pPr>
        <w:pStyle w:val="Kpalrs"/>
        <w:jc w:val="center"/>
      </w:pPr>
      <w:r w:rsidRPr="00D253DF">
        <w:t>11.3</w:t>
      </w:r>
      <w:r w:rsidR="007658FA">
        <w:t xml:space="preserve">. ábra. </w:t>
      </w:r>
      <w:r w:rsidR="00113A8F">
        <w:t xml:space="preserve">Bal alsó sarokban látható a kés látószögű </w:t>
      </w:r>
      <w:r w:rsidR="001E6DF3">
        <w:t>kép,</w:t>
      </w:r>
      <w:r w:rsidR="00113A8F">
        <w:t xml:space="preserve"> ami készült a színtérről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79E2C0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502FA94" w14:textId="3DAC728B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lastRenderedPageBreak/>
        <w:drawing>
          <wp:inline distT="0" distB="0" distL="0" distR="0" wp14:anchorId="535925A0" wp14:editId="2C9053BD">
            <wp:extent cx="5040000" cy="2297202"/>
            <wp:effectExtent l="0" t="0" r="8255" b="8255"/>
            <wp:docPr id="334426901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Hlk163651406"/>
    </w:p>
    <w:p w14:paraId="5E53AE38" w14:textId="1D3E070C" w:rsidR="007658FA" w:rsidRPr="00D253DF" w:rsidRDefault="00961897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11.4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. ábra.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  <w:r w:rsidR="00113A8F" w:rsidRPr="00D253DF">
        <w:rPr>
          <w:i/>
          <w:iCs/>
          <w:color w:val="44546A" w:themeColor="text2"/>
          <w:sz w:val="18"/>
          <w:szCs w:val="18"/>
        </w:rPr>
        <w:t xml:space="preserve"> </w:t>
      </w:r>
    </w:p>
    <w:bookmarkEnd w:id="45"/>
    <w:p w14:paraId="09C5516F" w14:textId="06385981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készitése esetén a részleteket kijelző oldal pedig ki irja a kép készitése során használt paramétereket és információkat. A projekt irányitása számitogépet és egér billentyü használatához készült.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6430B106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>5. ábra. kezdőképernyő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660748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47F1C50B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</w:r>
      <w:r>
        <w:rPr>
          <w:rFonts w:ascii="Times New Roman" w:hAnsi="Times New Roman" w:cs="Times New Roman"/>
          <w:sz w:val="24"/>
          <w:szCs w:val="24"/>
          <w:lang w:eastAsia="hu-HU"/>
        </w:rPr>
        <w:lastRenderedPageBreak/>
        <w:t xml:space="preserve">A látószög változtatásával képesek vagyunk különböző beállításokat megtapasztalni, ilyen például a halszem effektus vagy ismertebben a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Irodalomjegyzék"/>
      <w:bookmarkStart w:id="49" w:name="_Toc153567424"/>
      <w:bookmarkStart w:id="50" w:name="_Toc166607487"/>
      <w:bookmarkEnd w:id="48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9"/>
      <w:bookmarkEnd w:id="50"/>
    </w:p>
    <w:p w14:paraId="2DD5882B" w14:textId="299A75B9" w:rsidR="007658FA" w:rsidRPr="003D2441" w:rsidRDefault="006F434E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1435B3C6" w14:textId="73817B5C" w:rsidR="00E7532C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6" w:history="1">
        <w:r w:rsidR="00344B6D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https://www.sumidamagazin.com/2019/06/06/rest_insert-217/</w:t>
        </w:r>
      </w:hyperlink>
    </w:p>
    <w:p w14:paraId="26C1273C" w14:textId="1914BE13" w:rsidR="00344B6D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7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https://en.wikipedia.org/wiki/Bayer_filter</w:t>
        </w:r>
      </w:hyperlink>
    </w:p>
    <w:p w14:paraId="25CD9AA2" w14:textId="2256FC45" w:rsidR="0067459F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8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https://hu.wikipedia.org/wiki/Objekt%C3%ADv_%28f%C3%A9nyk%C3%A9p%C3%A9szet%29</w:t>
        </w:r>
      </w:hyperlink>
    </w:p>
    <w:p w14:paraId="73D5AC7D" w14:textId="37C1EDD3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9" w:history="1">
        <w:r w:rsidR="006F434E" w:rsidRPr="003D2441">
          <w:rPr>
            <w:rStyle w:val="Hiperhivatkozs"/>
            <w:rFonts w:ascii="Times New Roman" w:hAnsi="Times New Roman" w:cs="Times New Roman"/>
            <w:sz w:val="18"/>
            <w:szCs w:val="18"/>
          </w:rPr>
          <w:t>Fotóelmélet: Optika 1 - Pixinfo.com</w:t>
        </w:r>
      </w:hyperlink>
    </w:p>
    <w:p w14:paraId="652BB7B2" w14:textId="150A497F" w:rsid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0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11A60BD6" w14:textId="61E20528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1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24ADC09C" w14:textId="3D1CFC23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2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https://www.videomaker.com/how-to/shooting/composition/everything-you-need-to-know-about-depth-of-field/</w:t>
        </w:r>
      </w:hyperlink>
    </w:p>
    <w:p w14:paraId="2DE84CDF" w14:textId="1756B32E" w:rsidR="00B81685" w:rsidRPr="003D2441" w:rsidRDefault="00B81685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</w:p>
    <w:p w14:paraId="67473390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3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4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https://docs.unity.com/</w:t>
        </w:r>
      </w:hyperlink>
    </w:p>
    <w:p w14:paraId="4D19A9EB" w14:textId="77777777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</w:p>
    <w:p w14:paraId="4135591E" w14:textId="77777777" w:rsidR="00C45CD8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1" w:name="_Toc80443510"/>
      <w:bookmarkStart w:id="52" w:name="_Toc166607488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1"/>
      <w:bookmarkEnd w:id="52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</w:t>
      </w:r>
      <w:proofErr w:type="spellStart"/>
      <w:r>
        <w:t>MSc</w:t>
      </w:r>
      <w:proofErr w:type="spellEnd"/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</w:t>
      </w:r>
      <w:proofErr w:type="spellStart"/>
      <w:r>
        <w:t>MSc</w:t>
      </w:r>
      <w:proofErr w:type="spellEnd"/>
      <w:r>
        <w:t xml:space="preserve">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 xml:space="preserve">Kijelentem, hogy a dolgozatot más szakon korábban nem védtem meg, saját munkám eredménye, és csak a hivatkozott forrásokat 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262F7D89" w:rsidR="00C45CD8" w:rsidRDefault="00FA2637" w:rsidP="00D86CA9">
      <w:r>
        <w:t>Dátum 2024.</w:t>
      </w:r>
      <w:r w:rsidR="00B148F2">
        <w:t>0.5.</w:t>
      </w:r>
      <w:r w:rsidR="005862A7">
        <w:t>14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43993" w14:textId="77777777" w:rsidR="00071B5E" w:rsidRDefault="00071B5E" w:rsidP="00C1111E">
      <w:pPr>
        <w:spacing w:after="0" w:line="240" w:lineRule="auto"/>
      </w:pPr>
      <w:r>
        <w:separator/>
      </w:r>
    </w:p>
  </w:endnote>
  <w:endnote w:type="continuationSeparator" w:id="0">
    <w:p w14:paraId="389416A2" w14:textId="77777777" w:rsidR="00071B5E" w:rsidRDefault="00071B5E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07AEF0" w14:textId="77777777" w:rsidR="00071B5E" w:rsidRDefault="00071B5E" w:rsidP="00C1111E">
      <w:pPr>
        <w:spacing w:after="0" w:line="240" w:lineRule="auto"/>
      </w:pPr>
      <w:r>
        <w:separator/>
      </w:r>
    </w:p>
  </w:footnote>
  <w:footnote w:type="continuationSeparator" w:id="0">
    <w:p w14:paraId="6CE95045" w14:textId="77777777" w:rsidR="00071B5E" w:rsidRDefault="00071B5E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24680F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CEC"/>
    <w:rsid w:val="00094928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F3F16"/>
    <w:rsid w:val="000F5E9E"/>
    <w:rsid w:val="001006EA"/>
    <w:rsid w:val="00101EED"/>
    <w:rsid w:val="0010374D"/>
    <w:rsid w:val="00112DEF"/>
    <w:rsid w:val="00113A8F"/>
    <w:rsid w:val="00123131"/>
    <w:rsid w:val="00127FD5"/>
    <w:rsid w:val="0013090F"/>
    <w:rsid w:val="001409FF"/>
    <w:rsid w:val="00142EEE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69C2"/>
    <w:rsid w:val="001A3465"/>
    <w:rsid w:val="001A6F3D"/>
    <w:rsid w:val="001B5714"/>
    <w:rsid w:val="001C23C9"/>
    <w:rsid w:val="001C4983"/>
    <w:rsid w:val="001C538E"/>
    <w:rsid w:val="001C75D2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50D89"/>
    <w:rsid w:val="00253945"/>
    <w:rsid w:val="00253E16"/>
    <w:rsid w:val="00255218"/>
    <w:rsid w:val="00255D6F"/>
    <w:rsid w:val="00275122"/>
    <w:rsid w:val="0028615C"/>
    <w:rsid w:val="002954E8"/>
    <w:rsid w:val="002963C1"/>
    <w:rsid w:val="0029640B"/>
    <w:rsid w:val="002A593A"/>
    <w:rsid w:val="002C22F8"/>
    <w:rsid w:val="002C3509"/>
    <w:rsid w:val="002C46A3"/>
    <w:rsid w:val="002C6061"/>
    <w:rsid w:val="002C7D16"/>
    <w:rsid w:val="002D085E"/>
    <w:rsid w:val="002D1947"/>
    <w:rsid w:val="002D5029"/>
    <w:rsid w:val="002D6A21"/>
    <w:rsid w:val="002D7CAD"/>
    <w:rsid w:val="002F41F3"/>
    <w:rsid w:val="00300D25"/>
    <w:rsid w:val="00306D2E"/>
    <w:rsid w:val="00314514"/>
    <w:rsid w:val="003150E7"/>
    <w:rsid w:val="00324FE3"/>
    <w:rsid w:val="003258BE"/>
    <w:rsid w:val="00331C50"/>
    <w:rsid w:val="00344B6D"/>
    <w:rsid w:val="00345FC7"/>
    <w:rsid w:val="00346F6F"/>
    <w:rsid w:val="00384F67"/>
    <w:rsid w:val="00387E26"/>
    <w:rsid w:val="0039327C"/>
    <w:rsid w:val="003A4D09"/>
    <w:rsid w:val="003C4B23"/>
    <w:rsid w:val="003C73D7"/>
    <w:rsid w:val="003D0A95"/>
    <w:rsid w:val="003D0C1A"/>
    <w:rsid w:val="003D2441"/>
    <w:rsid w:val="003E39FB"/>
    <w:rsid w:val="003E5AB1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40570"/>
    <w:rsid w:val="004434AC"/>
    <w:rsid w:val="0044666C"/>
    <w:rsid w:val="00463DFB"/>
    <w:rsid w:val="0048780D"/>
    <w:rsid w:val="004918A5"/>
    <w:rsid w:val="004945B8"/>
    <w:rsid w:val="004A060C"/>
    <w:rsid w:val="004A6E69"/>
    <w:rsid w:val="004C19D4"/>
    <w:rsid w:val="004C3C7A"/>
    <w:rsid w:val="004C7CA4"/>
    <w:rsid w:val="004D3CD1"/>
    <w:rsid w:val="004D4011"/>
    <w:rsid w:val="004D40B7"/>
    <w:rsid w:val="004D6713"/>
    <w:rsid w:val="004E5058"/>
    <w:rsid w:val="004F07A3"/>
    <w:rsid w:val="004F1DCA"/>
    <w:rsid w:val="004F2AC0"/>
    <w:rsid w:val="004F38A7"/>
    <w:rsid w:val="00504C9D"/>
    <w:rsid w:val="00505B68"/>
    <w:rsid w:val="0050612B"/>
    <w:rsid w:val="00523788"/>
    <w:rsid w:val="00526D10"/>
    <w:rsid w:val="00526F36"/>
    <w:rsid w:val="005332DC"/>
    <w:rsid w:val="00534D12"/>
    <w:rsid w:val="005438F1"/>
    <w:rsid w:val="00544347"/>
    <w:rsid w:val="005471D1"/>
    <w:rsid w:val="00562C1C"/>
    <w:rsid w:val="0056543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479C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36462"/>
    <w:rsid w:val="0074168F"/>
    <w:rsid w:val="0074241B"/>
    <w:rsid w:val="00762429"/>
    <w:rsid w:val="0076337A"/>
    <w:rsid w:val="007650A6"/>
    <w:rsid w:val="007658FA"/>
    <w:rsid w:val="00782364"/>
    <w:rsid w:val="007931B3"/>
    <w:rsid w:val="007A1C96"/>
    <w:rsid w:val="007A23AD"/>
    <w:rsid w:val="007A4077"/>
    <w:rsid w:val="007B2034"/>
    <w:rsid w:val="007C32EF"/>
    <w:rsid w:val="007C341B"/>
    <w:rsid w:val="007C7EFF"/>
    <w:rsid w:val="007D151B"/>
    <w:rsid w:val="007D39D1"/>
    <w:rsid w:val="007D438A"/>
    <w:rsid w:val="007E1E8D"/>
    <w:rsid w:val="007F0A9A"/>
    <w:rsid w:val="007F578C"/>
    <w:rsid w:val="00803582"/>
    <w:rsid w:val="00803B81"/>
    <w:rsid w:val="0081147F"/>
    <w:rsid w:val="0082293A"/>
    <w:rsid w:val="0082310E"/>
    <w:rsid w:val="00825D2D"/>
    <w:rsid w:val="00834681"/>
    <w:rsid w:val="00835BDA"/>
    <w:rsid w:val="00837704"/>
    <w:rsid w:val="00840732"/>
    <w:rsid w:val="00843332"/>
    <w:rsid w:val="00846D20"/>
    <w:rsid w:val="008479A5"/>
    <w:rsid w:val="008653CB"/>
    <w:rsid w:val="0086671B"/>
    <w:rsid w:val="00886666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F1D20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207C"/>
    <w:rsid w:val="00923A09"/>
    <w:rsid w:val="00924CF4"/>
    <w:rsid w:val="00935D21"/>
    <w:rsid w:val="00936DF7"/>
    <w:rsid w:val="00951F67"/>
    <w:rsid w:val="00961897"/>
    <w:rsid w:val="009642C4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629F"/>
    <w:rsid w:val="00A278EC"/>
    <w:rsid w:val="00A31124"/>
    <w:rsid w:val="00A356FC"/>
    <w:rsid w:val="00A41677"/>
    <w:rsid w:val="00A506B1"/>
    <w:rsid w:val="00A576FA"/>
    <w:rsid w:val="00A67DC9"/>
    <w:rsid w:val="00A705DF"/>
    <w:rsid w:val="00A71D48"/>
    <w:rsid w:val="00A913ED"/>
    <w:rsid w:val="00A93F82"/>
    <w:rsid w:val="00AB07C7"/>
    <w:rsid w:val="00AB3358"/>
    <w:rsid w:val="00AB51EC"/>
    <w:rsid w:val="00AC2119"/>
    <w:rsid w:val="00AD4499"/>
    <w:rsid w:val="00AD46D3"/>
    <w:rsid w:val="00AD57A2"/>
    <w:rsid w:val="00AE2693"/>
    <w:rsid w:val="00AE4CC4"/>
    <w:rsid w:val="00B03683"/>
    <w:rsid w:val="00B047A0"/>
    <w:rsid w:val="00B06288"/>
    <w:rsid w:val="00B148F2"/>
    <w:rsid w:val="00B264C5"/>
    <w:rsid w:val="00B37868"/>
    <w:rsid w:val="00B444DC"/>
    <w:rsid w:val="00B46658"/>
    <w:rsid w:val="00B47B15"/>
    <w:rsid w:val="00B61046"/>
    <w:rsid w:val="00B7054B"/>
    <w:rsid w:val="00B77B1C"/>
    <w:rsid w:val="00B81685"/>
    <w:rsid w:val="00B9239E"/>
    <w:rsid w:val="00B97C0B"/>
    <w:rsid w:val="00BA022D"/>
    <w:rsid w:val="00BA3264"/>
    <w:rsid w:val="00BA6EFB"/>
    <w:rsid w:val="00BC0208"/>
    <w:rsid w:val="00BE373B"/>
    <w:rsid w:val="00BE4525"/>
    <w:rsid w:val="00BF21C3"/>
    <w:rsid w:val="00C042B6"/>
    <w:rsid w:val="00C1111E"/>
    <w:rsid w:val="00C17944"/>
    <w:rsid w:val="00C20FE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62572"/>
    <w:rsid w:val="00C70737"/>
    <w:rsid w:val="00C73B1B"/>
    <w:rsid w:val="00C81342"/>
    <w:rsid w:val="00C85B2F"/>
    <w:rsid w:val="00C85EF9"/>
    <w:rsid w:val="00C925DF"/>
    <w:rsid w:val="00CA3742"/>
    <w:rsid w:val="00CB6147"/>
    <w:rsid w:val="00CC4826"/>
    <w:rsid w:val="00CC7CA5"/>
    <w:rsid w:val="00CD1883"/>
    <w:rsid w:val="00CE0937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51BB2"/>
    <w:rsid w:val="00D524D0"/>
    <w:rsid w:val="00D6078A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44D9"/>
    <w:rsid w:val="00DE4B95"/>
    <w:rsid w:val="00DE69EA"/>
    <w:rsid w:val="00E157FE"/>
    <w:rsid w:val="00E220A1"/>
    <w:rsid w:val="00E2277A"/>
    <w:rsid w:val="00E24D14"/>
    <w:rsid w:val="00E46F1C"/>
    <w:rsid w:val="00E511F9"/>
    <w:rsid w:val="00E53533"/>
    <w:rsid w:val="00E5726A"/>
    <w:rsid w:val="00E707B7"/>
    <w:rsid w:val="00E73EBF"/>
    <w:rsid w:val="00E7532C"/>
    <w:rsid w:val="00E8113D"/>
    <w:rsid w:val="00E849CC"/>
    <w:rsid w:val="00E931C6"/>
    <w:rsid w:val="00E9415C"/>
    <w:rsid w:val="00E97602"/>
    <w:rsid w:val="00EA0C85"/>
    <w:rsid w:val="00EA140A"/>
    <w:rsid w:val="00EA158B"/>
    <w:rsid w:val="00EA329D"/>
    <w:rsid w:val="00EB1B8E"/>
    <w:rsid w:val="00ED0F9D"/>
    <w:rsid w:val="00EE4BD4"/>
    <w:rsid w:val="00EE53BE"/>
    <w:rsid w:val="00EF22D1"/>
    <w:rsid w:val="00F0106A"/>
    <w:rsid w:val="00F0164F"/>
    <w:rsid w:val="00F05844"/>
    <w:rsid w:val="00F06703"/>
    <w:rsid w:val="00F06EFB"/>
    <w:rsid w:val="00F21A2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A2637"/>
    <w:rsid w:val="00FB09D0"/>
    <w:rsid w:val="00FC52C5"/>
    <w:rsid w:val="00FC589F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2310E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ayer_filter" TargetMode="External"/><Relationship Id="rId50" Type="http://schemas.openxmlformats.org/officeDocument/2006/relationships/hyperlink" Target="https://jancsofotosuli.com/rekesz.html" TargetMode="External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hyperlink" Target="about:blank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u.wikipedia.org/wiki/Objekt%C3%ADv_%28f%C3%A9nyk%C3%A9p%C3%A9szet%29" TargetMode="External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jancsofotosuli.com/rekesz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yperlink" Target="https://www.sumidamagazin.com/2019/06/06/rest_insert-217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ixinfo.com/cikkek/fotoelmelet-optika-1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videomaker.com/how-to/shooting/composition/everything-you-need-to-know-about-depth-of-fiel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1</Pages>
  <Words>6350</Words>
  <Characters>43822</Characters>
  <Application>Microsoft Office Word</Application>
  <DocSecurity>0</DocSecurity>
  <Lines>365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217</cp:revision>
  <cp:lastPrinted>2024-05-14T17:39:00Z</cp:lastPrinted>
  <dcterms:created xsi:type="dcterms:W3CDTF">2023-12-15T21:49:00Z</dcterms:created>
  <dcterms:modified xsi:type="dcterms:W3CDTF">2024-05-14T17:44:00Z</dcterms:modified>
</cp:coreProperties>
</file>