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b/>
          <w:bCs/>
          <w:sz w:val="32"/>
          <w:szCs w:val="32"/>
        </w:rPr>
      </w:pPr>
      <w:r w:rsidRPr="00F37DF9">
        <w:rPr>
          <w:b/>
          <w:bCs/>
          <w:sz w:val="32"/>
          <w:szCs w:val="32"/>
        </w:rPr>
        <w:t xml:space="preserve">Разработка платформы для гипертекстовых книг для школьной программы по литературе</w:t>
      </w:r>
    </w:p>
    <w:p>
      <w:pPr>
        <w:jc w:val="right"/>
        <w:rPr>
          <w:sz w:val="28"/>
          <w:szCs w:val="28"/>
        </w:rPr>
      </w:pPr>
      <w:r w:rsidRPr="00F37DF9">
        <w:rPr>
          <w:sz w:val="28"/>
          <w:szCs w:val="28"/>
        </w:rPr>
        <w:t xml:space="preserve">Научный руководитель: </w:t>
      </w:r>
      <w:r w:rsidRPr="00F37DF9">
        <w:rPr>
          <w:sz w:val="28"/>
          <w:szCs w:val="28"/>
        </w:rPr>
        <w:t xml:space="preserve">Фалькович</w:t>
      </w:r>
      <w:r w:rsidRPr="00F37DF9">
        <w:rPr>
          <w:sz w:val="28"/>
          <w:szCs w:val="28"/>
        </w:rPr>
        <w:t xml:space="preserve"> Александр Савельевич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курсовой </w:t>
      </w:r>
      <w:hyperlink r:id="rId15" w:history="1">
        <w:r w:rsidRPr="00F37DF9">
          <w:rPr>
            <w:b w:val="0"/>
            <w:color w:val="0000FF"/>
            <w:sz w:val="28"/>
            <w:szCs w:val="28"/>
            <w:u w:val="single"/>
          </w:rPr>
          <w:t xml:space="preserve">работе</w:t>
        </w:r>
      </w:hyperlink>
      <w:r w:rsidRPr="00F37DF9">
        <w:rPr>
          <w:sz w:val="28"/>
          <w:szCs w:val="28"/>
        </w:rPr>
        <w:t xml:space="preserve"> по плану должно быть две </w:t>
      </w:r>
      <w:r w:rsidRPr="00F37DF9">
        <w:rPr>
          <w:color w:val="000000"/>
          <w:sz w:val="28"/>
          <w:szCs w:val="28"/>
          <w:u w:val="none"/>
        </w:rPr>
        <w:t xml:space="preserve">части</w:t>
      </w:r>
      <w:r w:rsidRPr="00F37DF9">
        <w:rPr>
          <w:sz w:val="28"/>
          <w:szCs w:val="28"/>
        </w:rPr>
        <w:t xml:space="preserve">:</w:t>
      </w:r>
    </w:p>
    <w:p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Теоретическая </w:t>
      </w:r>
      <w:r w:rsidRPr="00F37DF9">
        <w:rPr>
          <w:color w:val="000000"/>
          <w:sz w:val="28"/>
          <w:szCs w:val="28"/>
          <w:u w:val="none"/>
        </w:rPr>
        <w:t xml:space="preserve">часть</w:t>
      </w:r>
      <w:r w:rsidRPr="00F37DF9">
        <w:rPr>
          <w:sz w:val="28"/>
          <w:szCs w:val="28"/>
        </w:rPr>
        <w:t xml:space="preserve">.</w:t>
      </w:r>
    </w:p>
    <w:p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Практическая </w:t>
      </w:r>
      <w:r w:rsidRPr="00F37DF9">
        <w:rPr>
          <w:color w:val="000000"/>
          <w:sz w:val="28"/>
          <w:szCs w:val="28"/>
          <w:u w:val="none"/>
        </w:rPr>
        <w:t xml:space="preserve">часть</w:t>
      </w:r>
      <w:r w:rsidRPr="00F37DF9">
        <w:rPr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теоретической </w:t>
      </w:r>
      <w:r w:rsidRPr="00F37DF9">
        <w:rPr>
          <w:color w:val="000000"/>
          <w:sz w:val="28"/>
          <w:szCs w:val="28"/>
          <w:u w:val="none"/>
        </w:rPr>
        <w:t xml:space="preserve">части</w:t>
      </w:r>
      <w:r w:rsidRPr="00F37DF9">
        <w:rPr>
          <w:sz w:val="28"/>
          <w:szCs w:val="28"/>
        </w:rPr>
        <w:t xml:space="preserve"> будут рассмотрены предпосылки для создания платформы, а также преимущества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гипертекста</w:t>
      </w:r>
      <w:r>
        <w:fldChar w:fldCharType="end"/>
      </w:r>
      <w:r w:rsidRPr="00F37DF9">
        <w:rPr>
          <w:sz w:val="28"/>
          <w:szCs w:val="28"/>
        </w:rPr>
        <w:t xml:space="preserve">. 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Планируются следующие главы:</w:t>
      </w:r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</w:t>
      </w:r>
      <w:r>
        <w:fldChar w:fldCharType="end"/>
      </w:r>
      <w:r w:rsidRPr="00F37DF9">
        <w:rPr>
          <w:sz w:val="28"/>
          <w:szCs w:val="28"/>
        </w:rPr>
        <w:t xml:space="preserve"> в компьютерной среде – как можно создать элементы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гипертекста</w:t>
      </w:r>
      <w:r>
        <w:fldChar w:fldCharType="end"/>
      </w:r>
      <w:r w:rsidRPr="00F37DF9">
        <w:rPr>
          <w:sz w:val="28"/>
          <w:szCs w:val="28"/>
        </w:rPr>
        <w:t xml:space="preserve">, используя компьютер.</w:t>
      </w:r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Примеры использования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гипертекста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Рекомендации как лучше использовать </w:t>
      </w:r>
      <w:r>
        <w:fldChar w:fldCharType="begin"/>
      </w:r>
      <w:r>
        <w:instrText xml:space="preserve">REF wwwroot_Files_Images_maxresdefault.jpg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гипертекст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практической </w:t>
      </w:r>
      <w:r w:rsidRPr="00F37DF9">
        <w:rPr>
          <w:color w:val="000000"/>
          <w:sz w:val="28"/>
          <w:szCs w:val="28"/>
          <w:u w:val="none"/>
        </w:rPr>
        <w:t xml:space="preserve">части</w:t>
      </w:r>
      <w:r w:rsidRPr="00F37DF9">
        <w:rPr>
          <w:sz w:val="28"/>
          <w:szCs w:val="28"/>
        </w:rPr>
        <w:t xml:space="preserve"> будет рассказано о том, как создавалась платформа: какой фреймворк был выбран, библиотеки, инструменты.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Планируются следующие главы: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Основная идея и функционал платформы.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Используемые средства для разработки.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8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r w:rsidRPr="00F37DF9">
        <w:rPr>
          <w:sz w:val="28"/>
          <w:szCs w:val="28"/>
        </w:rPr>
        <w:t xml:space="preserve">Состояние платформы на сегодняшний момент и его дальнейшее будущее.</w:t>
      </w:r>
    </w:p>
    <w:p>
      <w:pPr/>
      <w:r>
        <w:t xml:space="preserve">Сноски</w:t>
      </w:r>
      <w:r>
        <w:rPr/>
        <w:br/>
      </w:r>
    </w:p>
    <w:p>
      <w:pPr/>
      <w:bookmarkStart w:id="0" w:name="wwwroot_Files_Images_maxresdefault.jpg"/>
    </w:p>
    <w:p>
      <w:pPr/>
      <w:r>
        <w:pict>
          <v:shape id="_x0000_i0001" o:spid="_x0000_i0002" type="#_x0000_t75" style="height:340pt;width:470pt" o:bordertopcolor="this" o:borderleftcolor="this" o:borderbottomcolor="this" o:borderrightcolor="this">
            <v:imagedata r:id="rId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  <w:bookmarkEnd w:id="0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rsid w:val="00F37DF9"/>
    <w:pPr>
      <w:keepNext/>
      <w:keepLines/>
      <w:spacing w:before="240" w:after="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F37DF9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DF9"/>
    <w:pPr>
      <w:ind w:left="720"/>
      <w:contextualSpacing/>
    </w:pPr>
    <w:rPr/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hyperlink" Target="https://yandex.ru/" TargetMode="External" /><Relationship Id="rId16" Type="http://schemas.openxmlformats.org/officeDocument/2006/relationships/image" Target="media/image1.jpeg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19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20" Type="http://schemas.openxmlformats.org/officeDocument/2006/relationships/numbering" Target="numbering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