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jc w:val="center"/>
        <w:rPr>
          <w:b/>
          <w:bCs/>
        </w:rPr>
      </w:pPr>
      <w:r w:rsidRPr="00D8635E">
        <w:rPr>
          <w:b/>
          <w:bCs/>
        </w:rPr>
        <w:t xml:space="preserve">ОБРАЗЕЦ ОФОРМЛЕНИЯ</w:t>
      </w:r>
    </w:p>
    <w:p>
      <w:pPr>
        <w:widowControl w:val="0"/>
        <w:rPr/>
      </w:pPr>
      <w:r w:rsidRPr="00D8635E">
        <w:rPr/>
        <w:t xml:space="preserve">УДК 66.092.094.25.097</w:t>
      </w:r>
    </w:p>
    <w:p>
      <w:pPr>
        <w:tabs>
          <w:tab w:val="left" w:pos="780"/>
        </w:tabs>
        <w:ind w:left="284" w:right="284"/>
        <w:jc w:val="center"/>
        <w:rPr/>
      </w:pPr>
    </w:p>
    <w:p>
      <w:pPr>
        <w:ind w:left="284" w:right="284"/>
        <w:jc w:val="center"/>
        <w:rPr>
          <w:b/>
          <w:bCs/>
        </w:rPr>
      </w:pPr>
      <w:r w:rsidRPr="00D8635E">
        <w:rPr>
          <w:b/>
          <w:bCs/>
        </w:rPr>
        <w:t xml:space="preserve">ИСПОЛЬЗОВАНИЕ ГИПЕРТЕКСТА ДЛЯ ШКОЛЬНИХ КНИГ ПО ЛИТЕРАТУРЕ</w:t>
      </w:r>
    </w:p>
    <w:p>
      <w:pPr>
        <w:ind w:left="284" w:right="284"/>
        <w:jc w:val="center"/>
        <w:rPr/>
      </w:pPr>
    </w:p>
    <w:p>
      <w:pPr>
        <w:ind w:firstLine="567"/>
        <w:jc w:val="right"/>
        <w:rPr>
          <w:i/>
          <w:iCs/>
        </w:rPr>
      </w:pPr>
      <w:r w:rsidRPr="00D8635E">
        <w:rPr>
          <w:b/>
          <w:bCs/>
          <w:i/>
          <w:iCs/>
        </w:rPr>
        <w:t xml:space="preserve">©</w:t>
      </w:r>
      <w:r w:rsidRPr="00D8635E" w:rsidR="0044408D">
        <w:rPr>
          <w:b/>
          <w:bCs/>
          <w:i/>
          <w:iCs/>
        </w:rPr>
        <w:t xml:space="preserve">Турченков П. А.</w:t>
      </w:r>
    </w:p>
    <w:p>
      <w:pPr>
        <w:ind w:firstLine="567"/>
        <w:jc w:val="right"/>
        <w:rPr>
          <w:i/>
          <w:iCs/>
        </w:rPr>
      </w:pPr>
      <w:r>
        <w:rPr>
          <w:i/>
          <w:iCs/>
        </w:rPr>
        <w:t xml:space="preserve">СГУ им</w:t>
      </w:r>
      <w:r w:rsidR="00452B50">
        <w:rPr>
          <w:i/>
          <w:iCs/>
        </w:rPr>
        <w:t xml:space="preserve">ени Н.Г.</w:t>
      </w:r>
      <w:r>
        <w:rPr>
          <w:i/>
          <w:iCs/>
        </w:rPr>
        <w:t xml:space="preserve"> Чернышевского</w:t>
      </w:r>
    </w:p>
    <w:p>
      <w:pPr>
        <w:ind w:firstLine="567"/>
        <w:jc w:val="right"/>
        <w:rPr>
          <w:i/>
          <w:iCs/>
        </w:rPr>
      </w:pPr>
      <w:r w:rsidRPr="00D8635E">
        <w:rPr>
          <w:i/>
          <w:iCs/>
        </w:rPr>
        <w:t xml:space="preserve">г. Саратов, Россия</w:t>
      </w:r>
      <w:r w:rsidRPr="00D8635E">
        <w:rPr/>
        <w:t xml:space="preserve">, </w:t>
      </w:r>
      <w:r w:rsidR="00973975">
        <w:rPr>
          <w:i/>
          <w:iCs/>
          <w:lang w:val="en-US"/>
        </w:rPr>
        <w:t xml:space="preserve">turchenkov</w:t>
      </w:r>
      <w:r w:rsidRPr="00973975" w:rsidR="00973975">
        <w:rPr>
          <w:i/>
          <w:iCs/>
        </w:rPr>
        <w:t xml:space="preserve">.</w:t>
      </w:r>
      <w:r w:rsidR="00973975">
        <w:rPr>
          <w:i/>
          <w:iCs/>
          <w:lang w:val="en-US"/>
        </w:rPr>
        <w:t xml:space="preserve">pasha</w:t>
      </w:r>
      <w:r w:rsidRPr="00973975" w:rsidR="00973975">
        <w:rPr>
          <w:i/>
          <w:iCs/>
        </w:rPr>
        <w:t xml:space="preserve">@</w:t>
      </w:r>
      <w:r w:rsidR="00973975">
        <w:rPr>
          <w:i/>
          <w:iCs/>
          <w:lang w:val="en-US"/>
        </w:rPr>
        <w:t xml:space="preserve">list</w:t>
      </w:r>
      <w:r w:rsidRPr="00973975" w:rsidR="00973975">
        <w:rPr>
          <w:i/>
          <w:iCs/>
        </w:rPr>
        <w:t xml:space="preserve">.</w:t>
      </w:r>
      <w:r w:rsidR="00973975">
        <w:rPr>
          <w:i/>
          <w:iCs/>
          <w:lang w:val="en-US"/>
        </w:rPr>
        <w:t xml:space="preserve">ru</w:t>
      </w:r>
    </w:p>
    <w:p>
      <w:pPr>
        <w:tabs>
          <w:tab w:val="left" w:pos="486"/>
        </w:tabs>
        <w:ind w:firstLine="567"/>
        <w:rPr>
          <w:i/>
          <w:iCs/>
        </w:rPr>
      </w:pPr>
    </w:p>
    <w:p>
      <w:pPr>
        <w:tabs>
          <w:tab w:val="left" w:pos="486"/>
        </w:tabs>
        <w:ind w:firstLine="567"/>
        <w:jc w:val="both"/>
        <w:rPr/>
      </w:pPr>
      <w:r w:rsidRPr="00D8635E">
        <w:rPr>
          <w:i/>
          <w:iCs/>
        </w:rPr>
        <w:t xml:space="preserve">Аннотация. </w:t>
      </w:r>
      <w:r w:rsidR="00973975">
        <w:rPr/>
        <w:t xml:space="preserve">В данной статье рассмотрена возможность использования гипертекста в учебниках по литературе. Рассмотрены средства для использования гипертекста, а также виды гиперссылок. Помимо этого, приведены примеры использования гипертекста при разработке учебников или занятий для уроков английского языка. Рассмотрено методическое пособие, которое содержит указания к использованию гипертекста и других мультимедиа элементов на уроках по литературе в школе. В конце статьи представлены рекомендации, которые можно использовать при работе с гипертекстом. </w:t>
      </w:r>
      <w:r w:rsidRPr="00D8635E">
        <w:rPr/>
        <w:t xml:space="preserve">(200-250 слов)</w:t>
      </w:r>
    </w:p>
    <w:p>
      <w:pPr>
        <w:autoSpaceDE w:val="0"/>
        <w:autoSpaceDN w:val="0"/>
        <w:adjustRightInd w:val="0"/>
        <w:ind w:firstLine="567"/>
        <w:jc w:val="both"/>
        <w:rPr>
          <w:rStyle w:val="translation-chunk"/>
          <w:shd w:val="clear" w:color="auto" w:fill="FFFFFF"/>
        </w:rPr>
      </w:pPr>
    </w:p>
    <w:p>
      <w:pPr>
        <w:tabs>
          <w:tab w:val="left" w:pos="3330"/>
        </w:tabs>
        <w:ind w:firstLine="567"/>
        <w:jc w:val="both"/>
        <w:rPr/>
      </w:pPr>
    </w:p>
    <w:p>
      <w:pPr>
        <w:pStyle w:val="Вестник-Ключевыеслова"/>
        <w:ind w:left="0" w:right="0" w:firstLine="567"/>
        <w:rPr>
          <w:i w:val="0"/>
          <w:iCs w:val="0"/>
          <w:sz w:val="24"/>
          <w:szCs w:val="24"/>
        </w:rPr>
      </w:pPr>
      <w:r w:rsidRPr="00D8635E">
        <w:rPr>
          <w:sz w:val="24"/>
          <w:szCs w:val="24"/>
        </w:rPr>
        <w:t xml:space="preserve">Ключевые</w:t>
      </w:r>
      <w:r w:rsidRPr="00D8635E">
        <w:rPr>
          <w:sz w:val="24"/>
          <w:szCs w:val="24"/>
          <w:lang w:val="en-US"/>
        </w:rPr>
        <w:t xml:space="preserve"> </w:t>
      </w:r>
      <w:r w:rsidRPr="00D8635E">
        <w:rPr>
          <w:sz w:val="24"/>
          <w:szCs w:val="24"/>
        </w:rPr>
        <w:t xml:space="preserve">слова:</w:t>
      </w:r>
      <w:r w:rsidRPr="00D8635E">
        <w:rPr>
          <w:i w:val="0"/>
          <w:iCs w:val="0"/>
          <w:sz w:val="24"/>
          <w:szCs w:val="24"/>
        </w:rPr>
        <w:t xml:space="preserve"> </w:t>
      </w:r>
      <w:r w:rsidRPr="00D8635E" w:rsidR="008A4262">
        <w:rPr>
          <w:i w:val="0"/>
          <w:iCs w:val="0"/>
          <w:sz w:val="24"/>
          <w:szCs w:val="24"/>
        </w:rPr>
        <w:t xml:space="preserve">гипертекст</w:t>
      </w:r>
      <w:r w:rsidR="00973975">
        <w:rPr>
          <w:i w:val="0"/>
          <w:iCs w:val="0"/>
          <w:sz w:val="24"/>
          <w:szCs w:val="24"/>
        </w:rPr>
        <w:t xml:space="preserve">, гиперссылка</w:t>
      </w:r>
      <w:r w:rsidRPr="00D8635E" w:rsidR="008A4262">
        <w:rPr>
          <w:i w:val="0"/>
          <w:iCs w:val="0"/>
          <w:sz w:val="24"/>
          <w:szCs w:val="24"/>
        </w:rPr>
        <w:t xml:space="preserve">, литература</w:t>
      </w:r>
    </w:p>
    <w:p>
      <w:pPr>
        <w:pStyle w:val="Вестник-Ключевыеслова"/>
        <w:ind w:left="0" w:right="0" w:firstLine="567"/>
        <w:rPr>
          <w:i w:val="0"/>
          <w:iCs w:val="0"/>
          <w:sz w:val="24"/>
          <w:szCs w:val="24"/>
        </w:rPr>
      </w:pPr>
    </w:p>
    <w:p>
      <w:pPr>
        <w:pStyle w:val="Вестник-Ключевыеслова"/>
        <w:ind w:left="0" w:right="0" w:firstLine="567"/>
        <w:rPr>
          <w:i w:val="0"/>
          <w:iCs w:val="0"/>
          <w:sz w:val="24"/>
          <w:szCs w:val="24"/>
        </w:rPr>
      </w:pPr>
    </w:p>
    <w:p>
      <w:pPr>
        <w:ind w:firstLine="540"/>
        <w:jc w:val="both"/>
        <w:rPr/>
      </w:pPr>
      <w:r w:rsidRPr="00D8635E">
        <w:rPr/>
        <w:t xml:space="preserve">Ввиду развития технологий в компьютерной среде уже становится невозможным их игнорировать. Элементы мультимедиа постоянно интегрируются в учебный процесс, позволяя улучшить связь со студентами и с учениками. Для учебников по литературе будет особенно важным использование гипертекста для установления более крепкой связи между учеником и книгой.</w:t>
      </w:r>
    </w:p>
    <w:p>
      <w:pPr>
        <w:ind w:firstLine="540"/>
        <w:jc w:val="both"/>
        <w:rPr/>
      </w:pPr>
      <w:r w:rsidRPr="00D8635E">
        <w:rPr/>
        <w:t xml:space="preserve">Первое упоминание гипертекста в компьютерной среде было в докладе Теодора Нельсона под названием «Файловая структура для сложного, меняющегося и окончательно неопределимого» (англ. </w:t>
      </w:r>
      <w:r w:rsidRPr="00D8635E">
        <w:rPr>
          <w:lang w:val="en-US"/>
        </w:rPr>
        <w:t xml:space="preserve">A File Structure for the Complex, The Changing, And the Indeterminate) </w:t>
      </w:r>
      <w:r>
        <w:rPr>
          <w:lang w:val="en-US"/>
        </w:rPr>
        <w:fldChar w:fldCharType="begin"/>
      </w:r>
      <w:r w:rsidRPr="00D8635E">
        <w:rPr>
          <w:lang w:val="en-US"/>
        </w:rPr>
        <w:instrText xml:space="preserve"> ADDIN ZOTERO_ITEM CSL_CITATION {"citationID":"6hUP0lmY","properties":{"formattedCitation":"[1]","plainCitation":"[1]","noteIndex":0},"citationItems":[{"id":6,"uris":["http://zotero.org/users/local/ArHHXLOa/items/ECSARF3E"],"uri":["http://zotero.org/users/local/ArHHXLOa/items/ECSARF3E"],"itemData":{"id":6,"type":"webpage","abstract":"Гиперте́кст (англ. hypertext) — термин, обозначающий систему из текстовых страниц, имеющих перекрёстные ссылки.\nПримерами гипертекста являются энциклопедии, компьютерные сети, веб-сайты, в которых можно переходить с одной страницы на другую и выполнять поиск по ключевым словам.\nВ компьютерной терминологии гипертекст — это текст, сформированный с помощью языка разметки (например, HTML) с расчётом на использование гиперссылок.\nВ литературоведении гипертекст — это книга, имеющая внутренние ссылки, то есть ссылки с одной части на другую.","container-title":"Википедия","language":"ru","note":"Page Version ID: 100924839","title":"Гипертекст","URL":"https://ru.wikipedia.org/w/index.php?title=%D0%93%D0%B8%D0%BF%D0%B5%D1%80%D1%82%D0%B5%D0%BA%D1%81%D1%82&amp;oldid=100924839","accessed":{"date-parts":[["2019",12,14]]},"issued":{"date-parts":[["2019",7,9]]}}}],"schema":"https://github.com/citation-style-language/schema/raw/master/csl-citation.json"} </w:instrText>
      </w:r>
      <w:r>
        <w:rPr>
          <w:lang w:val="en-US"/>
        </w:rPr>
        <w:fldChar w:fldCharType="separate"/>
      </w:r>
      <w:r w:rsidRPr="00D8635E" w:rsidR="000F1CA4">
        <w:rPr>
          <w:lang w:val="en-US"/>
        </w:rPr>
        <w:t xml:space="preserve">[1]</w:t>
      </w:r>
      <w:r>
        <w:rPr>
          <w:lang w:val="en-US"/>
        </w:rPr>
        <w:fldChar w:fldCharType="end"/>
      </w:r>
      <w:r w:rsidRPr="00D8635E">
        <w:rPr>
          <w:lang w:val="en-US"/>
        </w:rPr>
        <w:t xml:space="preserve">. </w:t>
      </w:r>
      <w:r w:rsidRPr="00D8635E">
        <w:rPr/>
        <w:t xml:space="preserve">В своей работе автор вводит понятие гипертекст для обозначения совокупности письменного или изобразительного материала, взаимосвязанного таким сложным образом, что его невозможно было бы удобно представить или отобразить на бумаге. Он может содержать резюме или карты его содержания и их взаимосвязей; он может содержать аннотации, дополнения и сноски от ученых, которые его изучили.</w:t>
      </w:r>
    </w:p>
    <w:p>
      <w:pPr>
        <w:ind w:firstLine="540"/>
        <w:jc w:val="both"/>
        <w:rPr/>
      </w:pPr>
      <w:r w:rsidRPr="00D8635E">
        <w:rPr/>
        <w:t xml:space="preserve">На данный момент гипертекст чаще всего можно встретить в виде специальных ссылок в электронном тексте, сделанный, например, в </w:t>
      </w:r>
      <w:r w:rsidRPr="00D8635E">
        <w:rPr>
          <w:lang w:val="en-US"/>
        </w:rPr>
        <w:t xml:space="preserve">Microsoft</w:t>
      </w:r>
      <w:r w:rsidRPr="00D8635E">
        <w:rPr/>
        <w:t xml:space="preserve"> </w:t>
      </w:r>
      <w:r w:rsidRPr="00D8635E">
        <w:rPr>
          <w:lang w:val="en-US"/>
        </w:rPr>
        <w:t xml:space="preserve">Office</w:t>
      </w:r>
      <w:r w:rsidRPr="00D8635E">
        <w:rPr/>
        <w:t xml:space="preserve"> </w:t>
      </w:r>
      <w:r w:rsidRPr="00D8635E">
        <w:rPr>
          <w:lang w:val="en-US"/>
        </w:rPr>
        <w:t xml:space="preserve">Word</w:t>
      </w:r>
      <w:r w:rsidRPr="00D8635E">
        <w:rPr/>
        <w:t xml:space="preserve">, либо в языке гипертекстовой разметки HTML.</w:t>
      </w:r>
    </w:p>
    <w:p>
      <w:pPr>
        <w:ind w:firstLine="540"/>
        <w:jc w:val="both"/>
        <w:rPr/>
      </w:pPr>
      <w:r w:rsidRPr="00D8635E">
        <w:rPr/>
        <w:t xml:space="preserve">Оформление гипертекста может быть разным. Разные авторы электронных учебников могут использовать разные стили создания гиперссылок.</w:t>
      </w:r>
    </w:p>
    <w:p>
      <w:pPr>
        <w:ind w:firstLine="540"/>
        <w:jc w:val="both"/>
        <w:rPr/>
      </w:pPr>
      <w:r w:rsidRPr="00D8635E">
        <w:rPr/>
        <w:t xml:space="preserve">Куст Т.С. в </w:t>
      </w:r>
      <w:r>
        <w:rPr/>
        <w:fldChar w:fldCharType="begin"/>
      </w:r>
      <w:r w:rsidRPr="00D8635E" w:rsidR="000F1CA4">
        <w:rPr/>
        <w:instrText xml:space="preserve"> ADDIN ZOTERO_ITEM CSL_CITATION {"citationID":"y5922cmw","properties":{"formattedCitation":"[2]","plainCitation":"[2]","noteIndex":0},"citationItems":[{"id":8,"uris":["http://zotero.org/users/local/ArHHXLOa/items/YDL74NY3"],"uri":["http://zotero.org/users/local/ArHHXLOa/items/YDL74NY3"],"itemData":{"id":8,"type":"article-journal","abstract":"В статье рассматриваются особенности гипертекста электронного учебника. Описываются способы и средства достижения нелинейности прочтения гипертекста. Представлены способы осуществления навигации по гипертексту как инструмент реализации нелинейности. Изучается формальная языковая и графическая характеристика гиперссылок.","container-title":"Филологические Науки. Вопросы Теории И Практики","ISSN":"1997-2911","issue":"7-2 (25)","language":"ru","page":"116-118","source":"eLibrary.ru","title":"Гипертекст электронного учебника","author":[{"family":"Куст","given":"Татьяна Сергеевна"}],"issued":{"date-parts":[["2013"]]}}}],"schema":"https://github.com/citation-style-language/schema/raw/master/csl-citation.json"} </w:instrText>
      </w:r>
      <w:r>
        <w:rPr/>
        <w:fldChar w:fldCharType="separate"/>
      </w:r>
      <w:r w:rsidRPr="00D8635E" w:rsidR="000F1CA4">
        <w:rPr/>
        <w:t xml:space="preserve">[2]</w:t>
      </w:r>
      <w:r>
        <w:rPr/>
        <w:fldChar w:fldCharType="end"/>
      </w:r>
      <w:r w:rsidRPr="00D8635E">
        <w:rPr/>
        <w:t xml:space="preserve"> приводит наиболее употребляемые средства графического оформления гиперссылок:</w:t>
      </w:r>
    </w:p>
    <w:p>
      <w:pPr>
        <w:ind w:firstLine="540"/>
        <w:jc w:val="both"/>
        <w:rPr/>
      </w:pPr>
      <w:r w:rsidRPr="00D8635E">
        <w:rPr/>
        <w:t xml:space="preserve">1.</w:t>
      </w:r>
      <w:r w:rsidRPr="00D8635E">
        <w:rPr/>
        <w:tab/>
      </w:r>
      <w:r w:rsidRPr="00D8635E">
        <w:rPr/>
        <w:t xml:space="preserve">Выделение цветом – 45%;</w:t>
      </w:r>
    </w:p>
    <w:p>
      <w:pPr>
        <w:ind w:firstLine="540"/>
        <w:jc w:val="both"/>
        <w:rPr/>
      </w:pPr>
      <w:r w:rsidRPr="00D8635E">
        <w:rPr/>
        <w:t xml:space="preserve">2.</w:t>
      </w:r>
      <w:r w:rsidRPr="00D8635E">
        <w:rPr/>
        <w:tab/>
      </w:r>
      <w:r w:rsidRPr="00D8635E">
        <w:rPr/>
        <w:t xml:space="preserve">Выделение цветом и подчеркиванием – 39%;</w:t>
      </w:r>
    </w:p>
    <w:p>
      <w:pPr>
        <w:ind w:firstLine="540"/>
        <w:jc w:val="both"/>
        <w:rPr/>
      </w:pPr>
      <w:r w:rsidRPr="00D8635E">
        <w:rPr/>
        <w:t xml:space="preserve">3.</w:t>
      </w:r>
      <w:r w:rsidRPr="00D8635E">
        <w:rPr/>
        <w:tab/>
      </w:r>
      <w:r w:rsidRPr="00D8635E">
        <w:rPr/>
        <w:t xml:space="preserve">Выделение цветом и жирным шрифтом – 8%;</w:t>
      </w:r>
    </w:p>
    <w:p>
      <w:pPr>
        <w:ind w:firstLine="540"/>
        <w:jc w:val="both"/>
        <w:rPr/>
      </w:pPr>
      <w:r w:rsidRPr="00D8635E">
        <w:rPr/>
        <w:t xml:space="preserve">4.</w:t>
      </w:r>
      <w:r w:rsidRPr="00D8635E">
        <w:rPr/>
        <w:tab/>
      </w:r>
      <w:r w:rsidRPr="00D8635E">
        <w:rPr/>
        <w:t xml:space="preserve">Цветом, подчеркиванием и жирным шрифтом – 6%.</w:t>
      </w:r>
    </w:p>
    <w:p>
      <w:pPr>
        <w:ind w:firstLine="540"/>
        <w:jc w:val="both"/>
        <w:rPr/>
      </w:pPr>
      <w:r w:rsidRPr="00D8635E">
        <w:rPr/>
        <w:t xml:space="preserve">Формально языковая составляющая гиперссылок выражается:</w:t>
      </w:r>
    </w:p>
    <w:p>
      <w:pPr>
        <w:ind w:firstLine="540"/>
        <w:jc w:val="both"/>
        <w:rPr/>
      </w:pPr>
      <w:r w:rsidRPr="00D8635E">
        <w:rPr/>
        <w:t xml:space="preserve">1.</w:t>
      </w:r>
      <w:r w:rsidRPr="00D8635E">
        <w:rPr/>
        <w:tab/>
      </w:r>
      <w:r w:rsidRPr="00D8635E">
        <w:rPr/>
        <w:t xml:space="preserve">Знаком – транскрипционный знак, буквенный знак, цифра;</w:t>
      </w:r>
    </w:p>
    <w:p>
      <w:pPr>
        <w:ind w:firstLine="540"/>
        <w:jc w:val="both"/>
        <w:rPr/>
      </w:pPr>
      <w:r w:rsidRPr="00D8635E">
        <w:rPr/>
        <w:t xml:space="preserve">2.</w:t>
      </w:r>
      <w:r w:rsidRPr="00D8635E">
        <w:rPr/>
        <w:tab/>
      </w:r>
      <w:r w:rsidRPr="00D8635E">
        <w:rPr/>
        <w:t xml:space="preserve">Словом или словоформой;</w:t>
      </w:r>
    </w:p>
    <w:p>
      <w:pPr>
        <w:ind w:firstLine="540"/>
        <w:jc w:val="both"/>
        <w:rPr/>
      </w:pPr>
      <w:r w:rsidRPr="00D8635E">
        <w:rPr/>
        <w:t xml:space="preserve">3.</w:t>
      </w:r>
      <w:r w:rsidRPr="00D8635E">
        <w:rPr/>
        <w:tab/>
      </w:r>
      <w:r w:rsidRPr="00D8635E">
        <w:rPr/>
        <w:t xml:space="preserve">Сочетанием слов.</w:t>
      </w:r>
    </w:p>
    <w:p>
      <w:pPr>
        <w:ind w:firstLine="540"/>
        <w:jc w:val="both"/>
        <w:rPr/>
      </w:pPr>
      <w:r w:rsidRPr="00D8635E">
        <w:rPr/>
        <w:t xml:space="preserve">Существует множество примеров использования</w:t>
      </w:r>
      <w:r w:rsidRPr="00D8635E" w:rsidR="000F1CA4">
        <w:rPr/>
        <w:t xml:space="preserve"> элементов</w:t>
      </w:r>
      <w:r w:rsidRPr="00D8635E">
        <w:rPr/>
        <w:t xml:space="preserve"> мультимедиа </w:t>
      </w:r>
      <w:r w:rsidRPr="00D8635E" w:rsidR="000F1CA4">
        <w:rPr/>
        <w:t xml:space="preserve">при разработке уроков </w:t>
      </w:r>
      <w:r>
        <w:rPr/>
        <w:fldChar w:fldCharType="begin"/>
      </w:r>
      <w:r w:rsidRPr="00D8635E" w:rsidR="000F1CA4">
        <w:rPr/>
        <w:instrText xml:space="preserve"> ADDIN ZOTERO_ITEM CSL_CITATION {"citationID":"HbndBEcX","properties":{"formattedCitation":"[3,4]","plainCitation":"[3,4]","noteIndex":0},"citationItems":[{"id":17,"uris":["http://zotero.org/users/local/ArHHXLOa/items/4DJ9V9MA"],"uri":["http://zotero.org/users/local/ArHHXLOa/items/4DJ9V9MA"],"itemData":{"id":17,"type":"article-journal","abstract":"Творческий подход к применению возможностей гипертекста в работе над учебными проектами на уроках иностранного языкапозволяют преподавателю разнообразить процесс обучения, развивать у учащихся критическое мышление, умения самостоятельно конструировать свои знания и применять их на практике.","container-title":"Актуальные Проблемы Современного Иноязычного Образования","issue":"8","language":"ru","page":"10","source":"eLibrary.ru","title":"Творческий подход к использованию технологий гипертекста в проектной деятельности в средней школе","author":[{"family":"Климентьев","given":"Д. Д."},{"family":"Семенова","given":"Е. А."}],"issued":{"date-parts":[["2018"]]}}},{"id":18,"uris":["http://zotero.org/users/local/ArHHXLOa/items/4JP239DB"],"uri":["http://zotero.org/users/local/ArHHXLOa/items/4JP239DB"],"itemData":{"id":18,"type":"article-journal","abstract":"В статье рассматриваются особенности восприятия современными студентами информации, размещённой в сети Интернет (работа с гипертекстом, клиповое мышление и пр.). Автор проецирует эти особенности на учебный процесс и выявляет у студентов сложности с логической подачей материала, основываясь на собственном опыте преподавателя дисциплины «Иностранный язык (английский)».","language":"ru","page":"20-24","source":"eLibrary.ru","title":"Влияние гипертекстового получения информации на формирование логического мышления студентов","author":[{"family":"Борисова","given":"И. В."}],"issued":{"date-parts":[["2018"]]}}}],"schema":"https://github.com/citation-style-language/schema/raw/master/csl-citation.json"} </w:instrText>
      </w:r>
      <w:r>
        <w:rPr/>
        <w:fldChar w:fldCharType="separate"/>
      </w:r>
      <w:r w:rsidRPr="00D8635E" w:rsidR="000F1CA4">
        <w:rPr/>
        <w:t xml:space="preserve">[3,4]</w:t>
      </w:r>
      <w:r>
        <w:rPr/>
        <w:fldChar w:fldCharType="end"/>
      </w:r>
      <w:r w:rsidRPr="00D8635E" w:rsidR="000F1CA4">
        <w:rPr/>
        <w:t xml:space="preserve"> и учебных материалов </w:t>
      </w:r>
      <w:r>
        <w:rPr/>
        <w:fldChar w:fldCharType="begin"/>
      </w:r>
      <w:r w:rsidRPr="00D8635E" w:rsidR="000F1CA4">
        <w:rPr/>
        <w:instrText xml:space="preserve"> ADDIN ZOTERO_ITEM CSL_CITATION {"citationID":"XmmzzZlX","properties":{"formattedCitation":"[5\\uc0\\u8211{}7]","plainCitation":"[5–7]","noteIndex":0},"citationItems":[{"id":12,"uris":["http://zotero.org/users/local/ArHHXLOa/items/9EQ5CYUS"],"uri":["http://zotero.org/users/local/ArHHXLOa/items/9EQ5CYUS"],"itemData":{"id":12,"type":"paper-conference","abstract":"The paper analyses advantages of electronic hypertext «BBC Muzzy Interactive» as a way of teaching English in primary school. The authors come to the conclusion that this interactive course, based on electronic hypertext, activates students of primary school, motivates them for learning English, makes the process of learning more comfortable, develops intellectual skills, etc.","language":"ru","page":"3-10","publisher":"Самарский государственный социально-педагогический университет","source":"eLibrary.ru","title":"Электронный гипертекст “Ввс Muzzy Interactive” как средство обучения английскому языку в начальной школе","URL":"https://elibrary.ru/item.asp?id=24354258","author":[{"family":"Азовцева","given":"Ю. А."},{"family":"Стройков","given":"С. А."}],"accessed":{"date-parts":[["2019",12,14]]},"issued":{"date-parts":[["2015"]]}}},{"id":5,"uris":["http://zotero.org/users/local/ArHHXLOa/items/NH3H7YK6"],"uri":["http://zotero.org/users/local/ArHHXLOa/items/NH3H7YK6"],"itemData":{"id":5,"type":"article-journal","abstract":"В статье представлен анализ возможностей гипертекстовой технологии для разработки электронных учебников по иностранному языку. Рассмотрен авторский электронный учебник «English for future programmers» как один из примеров использования гипертекста в обучении иностранному языку студентов - будущих программистов.","container-title":"Известия Пензенского Государственного Педагогического Университета Им. В.г. Белинского","ISSN":"1999-7116","issue":"12","language":"ru","page":"127-129","source":"eLibrary.ru","title":"Гипертекстовая технология как средство создания электронных учебников по иностранному языку","author":[{"family":"Баканова","given":"М. В."},{"family":"Баканов","given":"А. Б."}],"issued":{"date-parts":[["2008"]]}}},{"id":11,"uris":["http://zotero.org/users/local/ArHHXLOa/items/XTTLIGHP"],"uri":["http://zotero.org/users/local/ArHHXLOa/items/XTTLIGHP"],"itemData":{"id":11,"type":"paper-conference","abstract":"The problem of communicative competence development is considered to be one of the most urgent ones. The purpose of the study described in the paper was to find features of primary school students' communicative competence development. The study showed that the educational hypertext «BBC Muzzy Interactive» helps to develop primary school students' communicative competence as well as activates primary school students and motivates them for learning English.","language":"ru","page":"238-245","publisher":"Самарский государственный социально-педагогический университет","source":"eLibrary.ru","title":"Учебный гипертекст как средство формирования коммуникативной компетенции младших школьников на уроках английского языка","URL":"https://elibrary.ru/item.asp?id=30595700","author":[{"family":"Стройков","given":"С. А."},{"family":"Колесникова","given":"Т. С."}],"accessed":{"date-parts":[["2019",12,14]]},"issued":{"date-parts":[["2017"]]}}}],"schema":"https://github.com/citation-style-language/schema/raw/master/csl-citation.json"} </w:instrText>
      </w:r>
      <w:r>
        <w:rPr/>
        <w:fldChar w:fldCharType="separate"/>
      </w:r>
      <w:r w:rsidRPr="00D8635E" w:rsidR="000F1CA4">
        <w:rPr/>
        <w:t xml:space="preserve">[5–7]</w:t>
      </w:r>
      <w:r>
        <w:rPr/>
        <w:fldChar w:fldCharType="end"/>
      </w:r>
      <w:r w:rsidRPr="00D8635E" w:rsidR="000F1CA4">
        <w:rPr/>
        <w:t xml:space="preserve">. Среди подобных примеров следует </w:t>
      </w:r>
      <w:r w:rsidRPr="00D8635E" w:rsidR="000F1CA4">
        <w:rPr/>
        <w:t xml:space="preserve">отметить методическое пособие </w:t>
      </w:r>
      <w:r w:rsidRPr="00D8635E" w:rsidR="000F1CA4">
        <w:rPr/>
        <w:t xml:space="preserve">Ээльмаа</w:t>
      </w:r>
      <w:r w:rsidRPr="00D8635E" w:rsidR="000F1CA4">
        <w:rPr/>
        <w:t xml:space="preserve"> Ю.В. и Федорова С.В. «ИКТ в предметной области» </w:t>
      </w:r>
      <w:r>
        <w:rPr/>
        <w:fldChar w:fldCharType="begin"/>
      </w:r>
      <w:r w:rsidRPr="00D8635E" w:rsidR="000F1CA4">
        <w:rPr/>
        <w:instrText xml:space="preserve"> ADDIN ZOTERO_ITEM CSL_CITATION {"citationID":"8pd0rgqK","properties":{"formattedCitation":"[8]","plainCitation":"[8]","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Владимирович"}],"accessed":{"date-parts":[["2019",12,14]]},"issued":{"date-parts":[["2008"]]}}}],"schema":"https://github.com/citation-style-language/schema/raw/master/csl-citation.json"} </w:instrText>
      </w:r>
      <w:r>
        <w:rPr/>
        <w:fldChar w:fldCharType="separate"/>
      </w:r>
      <w:r w:rsidRPr="00D8635E" w:rsidR="000F1CA4">
        <w:rPr/>
        <w:t xml:space="preserve">[8]</w:t>
      </w:r>
      <w:r>
        <w:rPr/>
        <w:fldChar w:fldCharType="end"/>
      </w:r>
      <w:r w:rsidRPr="00D8635E" w:rsidR="000F1CA4">
        <w:rPr/>
        <w:t xml:space="preserve">, где представлены примеры использования мультимедийных технологий на уроках литературы, в том числе и гипертекста.</w:t>
      </w:r>
    </w:p>
    <w:p>
      <w:pPr>
        <w:ind w:firstLine="540"/>
        <w:jc w:val="both"/>
        <w:rPr/>
      </w:pPr>
      <w:r w:rsidRPr="00D8635E">
        <w:rPr/>
        <w:t xml:space="preserve">Авторы приводят разбор некоторых отечественных произведений, которые проходят ученики школы на уроках литературы. Помимо этого, в разделах «Методический комментарий» содержатся пункты, которые указывают на более правильную работу преподавателя.</w:t>
      </w:r>
    </w:p>
    <w:p>
      <w:pPr>
        <w:ind w:firstLine="540"/>
        <w:jc w:val="both"/>
        <w:rPr/>
      </w:pPr>
      <w:r w:rsidRPr="00D8635E">
        <w:rPr/>
        <w:t xml:space="preserve">В методических комментариях </w:t>
      </w:r>
      <w:r>
        <w:rPr/>
        <w:fldChar w:fldCharType="begin"/>
      </w:r>
      <w:r w:rsidRPr="00D8635E">
        <w:rPr/>
        <w:instrText xml:space="preserve"> ADDIN ZOTERO_ITEM CSL_CITATION {"citationID":"alS3eSTU","properties":{"formattedCitation":"[8, p. 79]","plainCitation":"[8, p. 79]","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Владимирович"}],"accessed":{"date-parts":[["2019",12,14]]},"issued":{"date-parts":[["2008"]]}},"locator":"79","label":"page"}],"schema":"https://github.com/citation-style-language/schema/raw/master/csl-citation.json"} </w:instrText>
      </w:r>
      <w:r>
        <w:rPr/>
        <w:fldChar w:fldCharType="separate"/>
      </w:r>
      <w:r w:rsidRPr="00D8635E">
        <w:rPr/>
        <w:t xml:space="preserve">[8, </w:t>
      </w:r>
      <w:r w:rsidR="00973975">
        <w:rPr/>
        <w:t xml:space="preserve">с</w:t>
      </w:r>
      <w:r w:rsidRPr="00D8635E">
        <w:rPr/>
        <w:t xml:space="preserve">. 79]</w:t>
      </w:r>
      <w:r>
        <w:rPr/>
        <w:fldChar w:fldCharType="end"/>
      </w:r>
      <w:r w:rsidRPr="00D8635E">
        <w:rPr/>
        <w:t xml:space="preserve"> приведены основные рекомендации для создания мультимедиа презентации.</w:t>
      </w:r>
    </w:p>
    <w:p>
      <w:pPr>
        <w:ind w:firstLine="540"/>
        <w:jc w:val="both"/>
        <w:rPr/>
      </w:pPr>
      <w:r w:rsidRPr="00D8635E">
        <w:rPr/>
        <w:t xml:space="preserve">В </w:t>
      </w:r>
      <w:r>
        <w:rPr/>
        <w:fldChar w:fldCharType="begin"/>
      </w:r>
      <w:r w:rsidRPr="00D8635E">
        <w:rPr/>
        <w:instrText xml:space="preserve"> ADDIN ZOTERO_ITEM CSL_CITATION {"citationID":"MwPhzrXk","properties":{"formattedCitation":"[8, p. 84]","plainCitation":"[8, p. 84]","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Владимирович"}],"accessed":{"date-parts":[["2019",12,14]]},"issued":{"date-parts":[["2008"]]}},"locator":"84","label":"page"}],"schema":"https://github.com/citation-style-language/schema/raw/master/csl-citation.json"} </w:instrText>
      </w:r>
      <w:r>
        <w:rPr/>
        <w:fldChar w:fldCharType="separate"/>
      </w:r>
      <w:r w:rsidRPr="00D8635E">
        <w:rPr/>
        <w:t xml:space="preserve">[8, </w:t>
      </w:r>
      <w:r w:rsidR="00973975">
        <w:rPr/>
        <w:t xml:space="preserve">с</w:t>
      </w:r>
      <w:r w:rsidRPr="00D8635E">
        <w:rPr/>
        <w:t xml:space="preserve">. 84]</w:t>
      </w:r>
      <w:r>
        <w:rPr/>
        <w:fldChar w:fldCharType="end"/>
      </w:r>
      <w:r w:rsidRPr="00D8635E">
        <w:rPr/>
        <w:t xml:space="preserve"> представлен пример использования информационных технологий при «переводе» незнакомых слов в стихотворении Пушкина «Пророк». Авторы приводят разнообразные примеры взаимодействия учеников со словарями, которые расположены в сети Интернет. Результатом такого взаимодействия может стать гипертекстовый словарь, созданный учениками. По мнению авторов, подобный подход заинтересует учеников в изучении литературы, по сравнению с печатными словарями.</w:t>
      </w:r>
    </w:p>
    <w:p>
      <w:pPr>
        <w:ind w:firstLine="540"/>
        <w:jc w:val="both"/>
        <w:rPr/>
      </w:pPr>
      <w:r w:rsidRPr="00D8635E">
        <w:rPr/>
        <w:t xml:space="preserve">В </w:t>
      </w:r>
      <w:r>
        <w:rPr/>
        <w:fldChar w:fldCharType="begin"/>
      </w:r>
      <w:r w:rsidRPr="00D8635E">
        <w:rPr/>
        <w:instrText xml:space="preserve"> ADDIN ZOTERO_ITEM CSL_CITATION {"citationID":"wwF2zA3d","properties":{"formattedCitation":"[8, p. 95]","plainCitation":"[8, p. 95]","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Владимирович"}],"accessed":{"date-parts":[["2019",12,14]]},"issued":{"date-parts":[["2008"]]}},"locator":"95","label":"page"}],"schema":"https://github.com/citation-style-language/schema/raw/master/csl-citation.json"} </w:instrText>
      </w:r>
      <w:r>
        <w:rPr/>
        <w:fldChar w:fldCharType="separate"/>
      </w:r>
      <w:r w:rsidRPr="00D8635E">
        <w:rPr/>
        <w:t xml:space="preserve">[8, </w:t>
      </w:r>
      <w:r w:rsidR="00973975">
        <w:rPr/>
        <w:t xml:space="preserve">с</w:t>
      </w:r>
      <w:r w:rsidRPr="00D8635E">
        <w:rPr/>
        <w:t xml:space="preserve">. 95]</w:t>
      </w:r>
      <w:r>
        <w:rPr/>
        <w:fldChar w:fldCharType="end"/>
      </w:r>
      <w:r w:rsidRPr="00D8635E">
        <w:rPr/>
        <w:t xml:space="preserve"> авторы методического пособия показывают, что взаимодействие книги и читателя происходит через текст, который порой не слишком понятен второму. Для решения этой проблемы учителям-словесникам рекомендуется разбирать незнакомые для учеников слова.</w:t>
      </w:r>
    </w:p>
    <w:p>
      <w:pPr>
        <w:ind w:firstLine="540"/>
        <w:jc w:val="both"/>
        <w:rPr/>
      </w:pPr>
      <w:r w:rsidRPr="00D8635E">
        <w:rPr/>
        <w:t xml:space="preserve">Заканчивая </w:t>
      </w:r>
      <w:r>
        <w:rPr/>
        <w:fldChar w:fldCharType="begin"/>
      </w:r>
      <w:r w:rsidRPr="00D8635E">
        <w:rPr/>
        <w:instrText xml:space="preserve"> ADDIN ZOTERO_ITEM CSL_CITATION {"citationID":"84oK9O6p","properties":{"formattedCitation":"[8, p. 97]","plainCitation":"[8, p. 97]","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Владимирович"}],"accessed":{"date-parts":[["2019",12,14]]},"issued":{"date-parts":[["2008"]]}},"locator":"97","label":"page"}],"schema":"https://github.com/citation-style-language/schema/raw/master/csl-citation.json"} </w:instrText>
      </w:r>
      <w:r>
        <w:rPr/>
        <w:fldChar w:fldCharType="separate"/>
      </w:r>
      <w:r w:rsidRPr="00D8635E">
        <w:rPr/>
        <w:t xml:space="preserve">[8, </w:t>
      </w:r>
      <w:r w:rsidR="00973975">
        <w:rPr/>
        <w:t xml:space="preserve">с</w:t>
      </w:r>
      <w:r w:rsidRPr="00D8635E">
        <w:rPr/>
        <w:t xml:space="preserve">. 97]</w:t>
      </w:r>
      <w:r>
        <w:rPr/>
        <w:fldChar w:fldCharType="end"/>
      </w:r>
      <w:r w:rsidRPr="00D8635E">
        <w:rPr/>
        <w:t xml:space="preserve"> авторы указали на распространённую проблему всех презентаций – непонимание функции презентации. В этой главе описывается, что мало просто сделать презентацию и написать в ней текст, чтобы люди на него смотрели и читали. Авторы, упрекая подобный подход, задаются вопросами: «Зачем вообще нужна презентация?» и «Почему не распечатать презентацию, а потом её прочитать?». Поэтому в </w:t>
      </w:r>
      <w:r>
        <w:rPr/>
        <w:fldChar w:fldCharType="begin"/>
      </w:r>
      <w:r w:rsidRPr="00D8635E">
        <w:rPr/>
        <w:instrText xml:space="preserve"> ADDIN ZOTERO_ITEM CSL_CITATION {"citationID":"ro9CJrVs","properties":{"formattedCitation":"[8, p. 98]","plainCitation":"[8, p. 98]","noteIndex":0},"citationItems":[{"id":2,"uris":["http://zotero.org/users/local/ArHHXLOa/items/6Q6ME4BW"],"uri":["http://zotero.org/users/local/ArHHXLOa/items/6Q6ME4BW"],"itemData":{"id":2,"type":"book","event-place":"Санкт-Петербург","language":"ru","number-of-pages":"20","publisher":"РЦОКОиИТ","publisher-place":"Санкт-Петербург","source":"eLibrary.ru","title":"ИКТ в предметной области","URL":"https://elibrary.ru/item.asp?id=20032741","author":[{"family":"Федоров","given":"С. В."},{"family":"Ээльмаа","given":"Юрий Владимирович"}],"accessed":{"date-parts":[["2019",12,14]]},"issued":{"date-parts":[["2008"]]}},"locator":"98","label":"page"}],"schema":"https://github.com/citation-style-language/schema/raw/master/csl-citation.json"} </w:instrText>
      </w:r>
      <w:r>
        <w:rPr/>
        <w:fldChar w:fldCharType="separate"/>
      </w:r>
      <w:r w:rsidRPr="00D8635E">
        <w:rPr/>
        <w:t xml:space="preserve">[8, </w:t>
      </w:r>
      <w:r w:rsidR="00973975">
        <w:rPr/>
        <w:t xml:space="preserve">с</w:t>
      </w:r>
      <w:r w:rsidRPr="00D8635E">
        <w:rPr/>
        <w:t xml:space="preserve">. 98]</w:t>
      </w:r>
      <w:r>
        <w:rPr/>
        <w:fldChar w:fldCharType="end"/>
      </w:r>
      <w:r w:rsidRPr="00D8635E">
        <w:rPr/>
        <w:t xml:space="preserve"> указаны три уровня иерархии использования презентации в учебном процессе:</w:t>
      </w:r>
    </w:p>
    <w:p>
      <w:pPr>
        <w:ind w:firstLine="540"/>
        <w:jc w:val="both"/>
        <w:rPr/>
      </w:pPr>
      <w:r w:rsidRPr="00D8635E">
        <w:rPr/>
        <w:t xml:space="preserve">1.</w:t>
      </w:r>
      <w:r w:rsidRPr="00D8635E">
        <w:rPr/>
        <w:tab/>
      </w:r>
      <w:r w:rsidRPr="00D8635E">
        <w:rPr/>
        <w:t xml:space="preserve">Прагматический – создание презентации;</w:t>
      </w:r>
    </w:p>
    <w:p>
      <w:pPr>
        <w:ind w:firstLine="540"/>
        <w:jc w:val="both"/>
        <w:rPr/>
      </w:pPr>
      <w:r w:rsidRPr="00D8635E">
        <w:rPr/>
        <w:t xml:space="preserve">2.</w:t>
      </w:r>
      <w:r w:rsidRPr="00D8635E">
        <w:rPr/>
        <w:tab/>
      </w:r>
      <w:r w:rsidRPr="00D8635E">
        <w:rPr/>
        <w:t xml:space="preserve">Когнитивный – что должно содержать в себе презентация;</w:t>
      </w:r>
    </w:p>
    <w:p>
      <w:pPr>
        <w:ind w:firstLine="540"/>
        <w:jc w:val="both"/>
        <w:rPr/>
      </w:pPr>
      <w:r w:rsidRPr="00D8635E">
        <w:rPr/>
        <w:t xml:space="preserve">3.</w:t>
      </w:r>
      <w:r w:rsidRPr="00D8635E">
        <w:rPr/>
        <w:tab/>
      </w:r>
      <w:r w:rsidRPr="00D8635E">
        <w:rPr/>
        <w:t xml:space="preserve">Методический – презентация как инструмент методической работы.</w:t>
      </w:r>
    </w:p>
    <w:p>
      <w:pPr>
        <w:ind w:firstLine="540"/>
        <w:jc w:val="both"/>
        <w:rPr/>
      </w:pPr>
      <w:r w:rsidRPr="00D8635E">
        <w:rPr/>
        <w:t xml:space="preserve">К сожалению, в этом методическом пособии нет указаний по поводу гипертекста, а точнее, как лучше его использовать. Поэтому ниже представлены рекомендации в использовании гипертекста для учебников по литературе.</w:t>
      </w:r>
    </w:p>
    <w:p>
      <w:pPr>
        <w:ind w:firstLine="540"/>
        <w:jc w:val="both"/>
        <w:rPr/>
      </w:pPr>
      <w:r w:rsidRPr="00D8635E">
        <w:rPr/>
        <w:t xml:space="preserve">Если человек решится дополнять его гипертекстом, то ему следует подумать о том, что он будет писать. Дополняя текст гипертекстом, соавтор рискует направить мысль человека не в то направление, дать неверную информацию или же вообще сбить с мысли. Например, выражение «Главною его </w:t>
      </w:r>
      <w:r w:rsidRPr="00D8635E">
        <w:rPr/>
        <w:t xml:space="preserve">слабостию</w:t>
      </w:r>
      <w:r w:rsidRPr="00D8635E">
        <w:rPr/>
        <w:t xml:space="preserve"> была страсть к прекрасному полу; нередко за свои нежности получал он толчки, от которых охал по целым суткам.» из «Капитанской дочки» </w:t>
      </w:r>
      <w:r>
        <w:rPr/>
        <w:fldChar w:fldCharType="begin"/>
      </w:r>
      <w:r w:rsidRPr="00D8635E" w:rsidR="0044408D">
        <w:rPr/>
        <w:instrText xml:space="preserve"> ADDIN ZOTERO_ITEM CSL_CITATION {"citationID":"Ahd4xPWl","properties":{"formattedCitation":"[9]","plainCitation":"[9]","noteIndex":0},"citationItems":[{"id":22,"uris":["http://zotero.org/users/local/ArHHXLOa/items/2DDE4NLD"],"uri":["http://zotero.org/users/local/ArHHXLOa/items/2DDE4NLD"],"itemData":{"id":22,"type":"webpage","title":"Пушкин Александр - Капитанская дочка, скачать бесплатно книгу в формате fb2, doc, rtf, html, txt","URL":"https://royallib.com/book/pushkin_aleksandr/kapitanskaya_dochka.html","accessed":{"date-parts":[["2019",12,14]]}}}],"schema":"https://github.com/citation-style-language/schema/raw/master/csl-citation.json"} </w:instrText>
      </w:r>
      <w:r>
        <w:rPr/>
        <w:fldChar w:fldCharType="separate"/>
      </w:r>
      <w:r w:rsidRPr="00D8635E" w:rsidR="0044408D">
        <w:rPr/>
        <w:t xml:space="preserve">[9]</w:t>
      </w:r>
      <w:r>
        <w:rPr/>
        <w:fldChar w:fldCharType="end"/>
      </w:r>
      <w:r w:rsidRPr="00D8635E">
        <w:rPr/>
        <w:t xml:space="preserve">. Эту фразу можно понять по-разному: либо он получал непосредственно толчки, то есть его кто-то толкал, либо влезал в драки. Подобные моменты лучше объяснять читателю, чтобы при рассуждении не было неясностей.</w:t>
      </w:r>
    </w:p>
    <w:p>
      <w:pPr>
        <w:ind w:firstLine="540"/>
        <w:jc w:val="both"/>
        <w:rPr/>
      </w:pPr>
      <w:r w:rsidRPr="00D8635E">
        <w:rPr/>
        <w:t xml:space="preserve">Также стоит обратить внимание, что ввиду смены поколения, некоторые слова и словосочетания могут стать устаревшими для произношения. Ввиду этого, значения некоторых забываются следующим поколением. Из-за подобных случаев соавтору также придется разъяснять читателю некоторые слова и словосочетания, которые вышли из общего употребления. Например, выражение «бегать по девичьим», которое значит собирать слухи и сплетни, либо весело проводить время в компании женщин. А само слово «девичья» означает комнату в помещичьем доме для дворовых девушек, горничных.</w:t>
      </w:r>
    </w:p>
    <w:p>
      <w:pPr>
        <w:ind w:firstLine="540"/>
        <w:jc w:val="both"/>
        <w:rPr/>
      </w:pPr>
      <w:r w:rsidRPr="00D8635E">
        <w:rPr/>
        <w:t xml:space="preserve"> В предыдущем примере с выражением «бегать по девичьим», помимо темы значения слов и словосочетаний, затронута тема смысла. В буквальном смысле можно понять, что кто-то бегал по комнатам, где проводят свой досуг горничные, но на самом деле имеется и другой смысл. Подобный пример доказывает то, что соавтор должен также быть осведомлен в подобных мелочах при написании гипертекста. </w:t>
      </w:r>
    </w:p>
    <w:p>
      <w:pPr>
        <w:ind w:firstLine="540"/>
        <w:jc w:val="both"/>
        <w:rPr/>
      </w:pPr>
      <w:r w:rsidRPr="00D8635E">
        <w:rPr/>
        <w:t xml:space="preserve">Если же человек не знает значение какого-либо слова, то он может обратиться к толковым словарям, поисковым системам и прочим источникам. Но в данном случае также имеются подводные камни. Стоит обратиться к тому же произведению, откуда был взят предыдущий пример – «Капитанская дочка». В данном произведении была фраза, в которой есть слово, которое читатель может неправильно истолковать: «Я жил недорослем, гоняя голубей и играя в чехарду с дворовыми мальчишками». Увидев подобное, соавтор должен хорошо подумать, что имел ввиду автор произведения. Информация, найденная в Интернете, дала следующие понятия этому слову:</w:t>
      </w:r>
    </w:p>
    <w:p>
      <w:pPr>
        <w:ind w:firstLine="540"/>
        <w:jc w:val="both"/>
        <w:rPr/>
      </w:pPr>
      <w:r w:rsidRPr="00D8635E">
        <w:rPr/>
        <w:t xml:space="preserve">1.</w:t>
      </w:r>
      <w:r w:rsidRPr="00D8635E">
        <w:rPr/>
        <w:tab/>
      </w:r>
      <w:r w:rsidRPr="00D8635E">
        <w:rPr/>
        <w:t xml:space="preserve">В XVIII в. в России: молодой дворянин, не достигший совершеннолетия и не поступивший еще на государственную службу.</w:t>
      </w:r>
    </w:p>
    <w:p>
      <w:pPr>
        <w:ind w:firstLine="540"/>
        <w:jc w:val="both"/>
        <w:rPr/>
      </w:pPr>
      <w:r w:rsidRPr="00D8635E">
        <w:rPr/>
        <w:t xml:space="preserve">2.</w:t>
      </w:r>
      <w:r w:rsidRPr="00D8635E">
        <w:rPr/>
        <w:tab/>
      </w:r>
      <w:r w:rsidRPr="00D8635E">
        <w:rPr/>
        <w:t xml:space="preserve">(разг., ирон.) Глуповатый юноша-недоучка </w:t>
      </w:r>
      <w:r>
        <w:rPr/>
        <w:fldChar w:fldCharType="begin"/>
      </w:r>
      <w:r w:rsidRPr="00D8635E" w:rsidR="0044408D">
        <w:rPr/>
        <w:instrText xml:space="preserve"> ADDIN ZOTERO_ITEM CSL_CITATION {"citationID":"yVAXIWRx","properties":{"formattedCitation":"[10,11]","plainCitation":"[10,11]","noteIndex":0},"citationItems":[{"id":24,"uris":["http://zotero.org/users/local/ArHHXLOa/items/23QXNVY4"],"uri":["http://zotero.org/users/local/ArHHXLOa/items/23QXNVY4"],"itemData":{"id":24,"type":"webpage","title":"недоросль — Викисловарь","URL":"https://ru.wiktionary.org/wiki/%D0%BD%D0%B5%D0%B4%D0%BE%D1%80%D0%BE%D1%81%D0%BB%D1%8C","accessed":{"date-parts":[["2019",12,14]]}}},{"id":26,"uris":["http://zotero.org/users/local/ArHHXLOa/items/AJTVDI5H"],"uri":["http://zotero.org/users/local/ArHHXLOa/items/AJTVDI5H"],"itemData":{"id":26,"type":"webpage","title":"Краткий толковый словарь русского языка / Сост. П.Е. Стоян. - Санкт-Петербург : ... - страница 185","URL":"https://dlib.rsl.ru/viewer/01003810105#?page=185","author":[{"family":"Стоян","given":"Петр Евстафьевич"}],"accessed":{"date-parts":[["2019",12,14]]}}}],"schema":"https://github.com/citation-style-language/schema/raw/master/csl-citation.json"} </w:instrText>
      </w:r>
      <w:r>
        <w:rPr/>
        <w:fldChar w:fldCharType="separate"/>
      </w:r>
      <w:r w:rsidRPr="00D8635E" w:rsidR="0044408D">
        <w:rPr/>
        <w:t xml:space="preserve">[10,11]</w:t>
      </w:r>
      <w:r>
        <w:rPr/>
        <w:fldChar w:fldCharType="end"/>
      </w:r>
      <w:r w:rsidRPr="00D8635E">
        <w:rPr/>
        <w:t xml:space="preserve">.</w:t>
      </w:r>
    </w:p>
    <w:p>
      <w:pPr>
        <w:ind w:firstLine="540"/>
        <w:jc w:val="both"/>
        <w:rPr/>
      </w:pPr>
      <w:r w:rsidRPr="00D8635E">
        <w:rPr/>
        <w:t xml:space="preserve">Остается только уточнить, что в данном контексте слово никак не связано с произведением Фонвизина «Недоросль» </w:t>
      </w:r>
      <w:r>
        <w:rPr/>
        <w:fldChar w:fldCharType="begin"/>
      </w:r>
      <w:r w:rsidRPr="00D8635E" w:rsidR="0044408D">
        <w:rPr/>
        <w:instrText xml:space="preserve"> ADDIN ZOTERO_ITEM CSL_CITATION {"citationID":"0fzPI0eD","properties":{"formattedCitation":"[12]","plainCitation":"[12]","noteIndex":0},"citationItems":[{"id":28,"uris":["http://zotero.org/users/local/ArHHXLOa/items/CNE93W9Q"],"uri":["http://zotero.org/users/local/ArHHXLOa/items/CNE93W9Q"],"itemData":{"id":28,"type":"webpage","title":"Д. И. Фонвизин. Недоросль. Текст произведения","URL":"https://ilibrary.ru/text/1098/p.1/index.html","accessed":{"date-parts":[["2019",12,14]]}}}],"schema":"https://github.com/citation-style-language/schema/raw/master/csl-citation.json"} </w:instrText>
      </w:r>
      <w:r>
        <w:rPr/>
        <w:fldChar w:fldCharType="separate"/>
      </w:r>
      <w:r w:rsidRPr="00D8635E" w:rsidR="0044408D">
        <w:rPr/>
        <w:t xml:space="preserve">[12]</w:t>
      </w:r>
      <w:r>
        <w:rPr/>
        <w:fldChar w:fldCharType="end"/>
      </w:r>
      <w:r w:rsidRPr="00D8635E">
        <w:rPr/>
        <w:t xml:space="preserve">. Данный пример показывает, что даже при простом объяснении слова можно ошибиться.</w:t>
      </w:r>
    </w:p>
    <w:p>
      <w:pPr>
        <w:ind w:firstLine="540"/>
        <w:jc w:val="both"/>
        <w:rPr/>
      </w:pPr>
      <w:r w:rsidRPr="00D8635E">
        <w:rPr/>
        <w:t xml:space="preserve">Так как текст в литературных произведениях может содержать </w:t>
      </w:r>
      <w:r w:rsidRPr="00D8635E">
        <w:rPr/>
        <w:t xml:space="preserve">сылки</w:t>
      </w:r>
      <w:r w:rsidRPr="00D8635E">
        <w:rPr/>
        <w:t xml:space="preserve"> на какие-либо научные открытия или на исторические факты, то разработчику гипертекста лучше всего не просто указать основные моменты, а также создать гиперссылку, которая позволит читателю более внимательно ознакомиться с событием или фактом, если его это заинтересует. Для примера снова будет приведен текст из «Капитанская дочка»: «Генерал-поручик!.. Он у меня в роте был сержантом!.. Обоих российских орденов кавалер!.. А давно ли мы…». В данном примере хотелось бы обратить внимание на «Обоих российских орденов кавалер!». Разработчик гипертекста может просто сделать гипертекст, вписав в ссылку то, что в 18 веке были следующие ордена: орден святого апостола Андрея Первозванного и Святого Александра Невского. И больше не писать никакой информации. В случае, если читатель захочет узнать об этих орденах побольше, то ему придется отложить электронный учебник и уже смотреть информацию в Интернете. Чтобы этого не было, разработчик гипертекста может создать гиперссылку на часть своего текста, созданного для гипертекста, организуя информацию более иерархично, что является достоинством гипертекста </w:t>
      </w:r>
      <w:r>
        <w:rPr/>
        <w:fldChar w:fldCharType="begin"/>
      </w:r>
      <w:r w:rsidRPr="00D8635E" w:rsidR="0044408D">
        <w:rPr/>
        <w:instrText xml:space="preserve"> ADDIN ZOTERO_ITEM CSL_CITATION {"citationID":"sYTno8DS","properties":{"formattedCitation":"[13]","plainCitation":"[13]","noteIndex":0},"citationItems":[{"id":30,"uris":["http://zotero.org/users/local/ArHHXLOa/items/572CYKN3"],"uri":["http://zotero.org/users/local/ArHHXLOa/items/572CYKN3"],"itemData":{"id":30,"type":"article-journal","abstract":"В статье рассматриваются сущность, функции, структурные единицы гипертекста, его преимущества в социальной коммуникации. Отмечены особенности использования гипертекстовых технологий в обучении, изложены принципы создания гипертекстовпри подготовке учебных мультимедиа-ресурсов, требования к ним.","container-title":"Наука Искусство Культура","ISSN":"2305-5499","issue":"4","language":"ru","page":"109-117","source":"eLibrary.ru","title":"Преимущества гипертекста для познавательной деятельности","author":[{"family":"Шадрина","given":"В. Н."},{"family":"Склярова","given":"Е. А."}],"issued":{"date-parts":[["2014"]]}}}],"schema":"https://github.com/citation-style-language/schema/raw/master/csl-citation.json"} </w:instrText>
      </w:r>
      <w:r>
        <w:rPr/>
        <w:fldChar w:fldCharType="separate"/>
      </w:r>
      <w:r w:rsidRPr="00D8635E" w:rsidR="0044408D">
        <w:rPr/>
        <w:t xml:space="preserve">[13]</w:t>
      </w:r>
      <w:r>
        <w:rPr/>
        <w:fldChar w:fldCharType="end"/>
      </w:r>
      <w:r w:rsidRPr="00D8635E">
        <w:rPr/>
        <w:t xml:space="preserve">.</w:t>
      </w:r>
    </w:p>
    <w:p>
      <w:pPr>
        <w:ind w:firstLine="540"/>
        <w:jc w:val="both"/>
        <w:rPr/>
      </w:pPr>
      <w:r w:rsidRPr="00D8635E">
        <w:rPr/>
        <w:t xml:space="preserve">Если соавтор старается объяснять каждое слово, то это не вредит общему содержанию текста. Но не стоит объяснять слова, которые искажены из-за того, что писались в прошлом или позапрошлом веке. Например, такие слова, как «</w:t>
      </w:r>
      <w:r w:rsidRPr="00D8635E">
        <w:rPr/>
        <w:t xml:space="preserve">слабостию</w:t>
      </w:r>
      <w:r w:rsidRPr="00D8635E">
        <w:rPr/>
        <w:t xml:space="preserve">», «</w:t>
      </w:r>
      <w:r w:rsidRPr="00D8635E">
        <w:rPr/>
        <w:t xml:space="preserve">по-нонешнему</w:t>
      </w:r>
      <w:r w:rsidRPr="00D8635E">
        <w:rPr/>
        <w:t xml:space="preserve">», «</w:t>
      </w:r>
      <w:r w:rsidRPr="00D8635E">
        <w:rPr/>
        <w:t xml:space="preserve">увидя</w:t>
      </w:r>
      <w:r w:rsidRPr="00D8635E">
        <w:rPr/>
        <w:t xml:space="preserve">» и прочие, можно назвать интуитивно-понятными словами. Подобные слова не могут сбить читателя с толку, так как они толкуются однозначно, но если использовать гипертекст, то это как раз может сбить читателя.</w:t>
      </w:r>
    </w:p>
    <w:p>
      <w:pPr>
        <w:ind w:firstLine="540"/>
        <w:jc w:val="both"/>
        <w:rPr/>
      </w:pPr>
      <w:r w:rsidRPr="00D8635E">
        <w:rPr/>
        <w:t xml:space="preserve">Помимо объяснения содержания текста, а также некоторых слов, соавтор может внедрять межпредметные связи, которые помогут учащимся лучше понять совершенно иной предмет. Для примера можно привести следующий фрагмент Капитанской дочки: «Отец мой, Андрей Петрович Гринев, в молодости своей служил при графе Минихе и вышел в отставку премьер-майором в 17… году.». С помощью гипертекста читателю можно пояснить кто такой граф Миних и его историческую роль в отечественной истории. Таким образом учащиеся помимо прочтения литературы узнают краткую биографию некоторых исторических личностей.</w:t>
      </w:r>
    </w:p>
    <w:p>
      <w:pPr>
        <w:jc w:val="center"/>
        <w:rPr>
          <w:i/>
          <w:iCs/>
        </w:rPr>
      </w:pPr>
    </w:p>
    <w:p>
      <w:pPr>
        <w:shd w:val="clear" w:color="auto" w:fill="FFFFFF"/>
        <w:ind w:firstLine="709"/>
        <w:jc w:val="both"/>
        <w:rPr>
          <w:color w:val="000000"/>
        </w:rPr>
      </w:pPr>
    </w:p>
    <w:p>
      <w:pPr>
        <w:shd w:val="clear" w:color="auto" w:fill="FFFFFF"/>
        <w:ind w:firstLine="709"/>
        <w:jc w:val="both"/>
        <w:rPr>
          <w:color w:val="000000"/>
        </w:rPr>
      </w:pPr>
      <w:r w:rsidRPr="00D8635E">
        <w:rPr>
          <w:color w:val="000000"/>
        </w:rPr>
        <w:t xml:space="preserve">СПИСОК ИСПОЛЬЗОВАННЫХ ИСТОЧНИКОВ</w:t>
      </w:r>
    </w:p>
    <w:p>
      <w:pPr>
        <w:jc w:val="both"/>
        <w:rPr/>
      </w:pPr>
      <w:bookmarkStart w:id="0" w:name="_GoBack"/>
      <w:r>
        <w:rPr>
          <w:color w:val="000000"/>
        </w:rPr>
        <w:fldChar w:fldCharType="begin"/>
      </w:r>
      <w:r w:rsidRPr="00C61266" w:rsidR="000F1CA4">
        <w:rPr>
          <w:color w:val="000000"/>
        </w:rPr>
        <w:instrText xml:space="preserve"> ADDIN </w:instrText>
      </w:r>
      <w:r w:rsidRPr="00C61266" w:rsidR="000F1CA4">
        <w:rPr>
          <w:color w:val="000000"/>
          <w:lang w:val="en-US"/>
        </w:rPr>
        <w:instrText xml:space="preserve">ZOTERO</w:instrText>
      </w:r>
      <w:r w:rsidRPr="00C61266" w:rsidR="000F1CA4">
        <w:rPr>
          <w:color w:val="000000"/>
        </w:rPr>
        <w:instrText xml:space="preserve">_</w:instrText>
      </w:r>
      <w:r w:rsidRPr="00C61266" w:rsidR="000F1CA4">
        <w:rPr>
          <w:color w:val="000000"/>
          <w:lang w:val="en-US"/>
        </w:rPr>
        <w:instrText xml:space="preserve">BIBL</w:instrText>
      </w:r>
      <w:r w:rsidRPr="00C61266" w:rsidR="000F1CA4">
        <w:rPr>
          <w:color w:val="000000"/>
        </w:rPr>
        <w:instrText xml:space="preserve"> {"</w:instrText>
      </w:r>
      <w:r w:rsidRPr="00C61266" w:rsidR="000F1CA4">
        <w:rPr>
          <w:color w:val="000000"/>
          <w:lang w:val="en-US"/>
        </w:rPr>
        <w:instrText xml:space="preserve">uncited</w:instrText>
      </w:r>
      <w:r w:rsidRPr="00C61266" w:rsidR="000F1CA4">
        <w:rPr>
          <w:color w:val="000000"/>
        </w:rPr>
        <w:instrText xml:space="preserve">":[],"</w:instrText>
      </w:r>
      <w:r w:rsidRPr="00C61266" w:rsidR="000F1CA4">
        <w:rPr>
          <w:color w:val="000000"/>
          <w:lang w:val="en-US"/>
        </w:rPr>
        <w:instrText xml:space="preserve">omitted</w:instrText>
      </w:r>
      <w:r w:rsidRPr="00C61266" w:rsidR="000F1CA4">
        <w:rPr>
          <w:color w:val="000000"/>
        </w:rPr>
        <w:instrText xml:space="preserve">":[],"</w:instrText>
      </w:r>
      <w:r w:rsidRPr="00C61266" w:rsidR="000F1CA4">
        <w:rPr>
          <w:color w:val="000000"/>
          <w:lang w:val="en-US"/>
        </w:rPr>
        <w:instrText xml:space="preserve">custom</w:instrText>
      </w:r>
      <w:r w:rsidRPr="00C61266" w:rsidR="000F1CA4">
        <w:rPr>
          <w:color w:val="000000"/>
        </w:rPr>
        <w:instrText xml:space="preserve">":[]} </w:instrText>
      </w:r>
      <w:r w:rsidRPr="00C61266" w:rsidR="000F1CA4">
        <w:rPr>
          <w:color w:val="000000"/>
          <w:lang w:val="en-US"/>
        </w:rPr>
        <w:instrText xml:space="preserve">CSL</w:instrText>
      </w:r>
      <w:r w:rsidRPr="00C61266" w:rsidR="000F1CA4">
        <w:rPr>
          <w:color w:val="000000"/>
        </w:rPr>
        <w:instrText xml:space="preserve">_</w:instrText>
      </w:r>
      <w:r w:rsidRPr="00C61266" w:rsidR="000F1CA4">
        <w:rPr>
          <w:color w:val="000000"/>
          <w:lang w:val="en-US"/>
        </w:rPr>
        <w:instrText xml:space="preserve">BIBLIOGRAPHY</w:instrText>
      </w:r>
      <w:r w:rsidRPr="00C61266" w:rsidR="000F1CA4">
        <w:rPr>
          <w:color w:val="000000"/>
        </w:rPr>
        <w:instrText xml:space="preserve"> </w:instrText>
      </w:r>
      <w:r>
        <w:rPr>
          <w:color w:val="000000"/>
        </w:rPr>
        <w:fldChar w:fldCharType="separate"/>
      </w:r>
      <w:r w:rsidRPr="00C61266" w:rsidR="0044408D">
        <w:rPr/>
        <w:t xml:space="preserve">1.</w:t>
      </w:r>
      <w:r w:rsidRPr="00C61266" w:rsidR="0044408D">
        <w:rPr/>
        <w:tab/>
      </w:r>
      <w:r w:rsidRPr="00C61266" w:rsidR="0044408D">
        <w:rPr/>
        <w:t xml:space="preserve">Гипертекст [</w:t>
      </w:r>
      <w:r w:rsidRPr="00C61266" w:rsidR="00D8635E">
        <w:rPr/>
        <w:t xml:space="preserve">Электронный ресурс</w:t>
      </w:r>
      <w:r w:rsidRPr="00C61266" w:rsidR="00D8635E">
        <w:rPr/>
        <w:t xml:space="preserve">].–</w:t>
      </w:r>
      <w:r w:rsidRPr="00C61266" w:rsidR="00D8635E">
        <w:rPr/>
        <w:t xml:space="preserve"> </w:t>
      </w:r>
      <w:r w:rsidRPr="00C61266" w:rsidR="0044408D">
        <w:rPr>
          <w:lang w:val="en-US"/>
        </w:rPr>
        <w:t xml:space="preserve">URL</w:t>
      </w:r>
      <w:r w:rsidRPr="00C61266" w:rsidR="0044408D">
        <w:rPr/>
        <w:t xml:space="preserve">: </w:t>
      </w:r>
      <w:r w:rsidRPr="00C61266" w:rsidR="00F72D87">
        <w:rPr>
          <w:lang w:val="en-US"/>
        </w:rPr>
        <w:t xml:space="preserve">https</w:t>
      </w:r>
      <w:r w:rsidRPr="00C61266" w:rsidR="00F72D87">
        <w:rPr/>
        <w:t xml:space="preserve">://</w:t>
      </w:r>
      <w:r w:rsidRPr="00C61266" w:rsidR="00F72D87">
        <w:rPr>
          <w:lang w:val="en-US"/>
        </w:rPr>
        <w:t xml:space="preserve">ru</w:t>
      </w:r>
      <w:r w:rsidRPr="00C61266" w:rsidR="00F72D87">
        <w:rPr/>
        <w:t xml:space="preserve">.</w:t>
      </w:r>
      <w:r w:rsidRPr="00C61266" w:rsidR="00F72D87">
        <w:rPr>
          <w:lang w:val="en-US"/>
        </w:rPr>
        <w:t xml:space="preserve">wikipedia</w:t>
      </w:r>
      <w:r w:rsidRPr="00C61266" w:rsidR="00F72D87">
        <w:rPr/>
        <w:t xml:space="preserve">.</w:t>
      </w:r>
      <w:r w:rsidRPr="00C61266" w:rsidR="00F72D87">
        <w:rPr>
          <w:lang w:val="en-US"/>
        </w:rPr>
        <w:t xml:space="preserve">org</w:t>
      </w:r>
      <w:r w:rsidRPr="00C61266" w:rsidR="00F72D87">
        <w:rPr/>
        <w:t xml:space="preserve">/</w:t>
      </w:r>
      <w:r w:rsidRPr="00C61266" w:rsidR="00F72D87">
        <w:rPr>
          <w:lang w:val="en-US"/>
        </w:rPr>
        <w:t xml:space="preserve">w</w:t>
      </w:r>
      <w:r w:rsidRPr="00C61266" w:rsidR="00F72D87">
        <w:rPr/>
        <w:t xml:space="preserve">/</w:t>
      </w:r>
      <w:r w:rsidRPr="00C61266" w:rsidR="00F72D87">
        <w:rPr>
          <w:lang w:val="en-US"/>
        </w:rPr>
        <w:t xml:space="preserve">index</w:t>
      </w:r>
      <w:r w:rsidRPr="00C61266" w:rsidR="00F72D87">
        <w:rPr/>
        <w:t xml:space="preserve">.</w:t>
      </w:r>
      <w:r w:rsidRPr="00C61266" w:rsidR="00F72D87">
        <w:rPr>
          <w:lang w:val="en-US"/>
        </w:rPr>
        <w:t xml:space="preserve">php</w:t>
      </w:r>
      <w:r w:rsidRPr="00C61266" w:rsidR="00F72D87">
        <w:rPr/>
        <w:t xml:space="preserve">?</w:t>
      </w:r>
      <w:r w:rsidRPr="00C61266" w:rsidR="00F72D87">
        <w:rPr>
          <w:lang w:val="en-US"/>
        </w:rPr>
        <w:t xml:space="preserve">title</w:t>
      </w:r>
      <w:r w:rsidRPr="00C61266" w:rsidR="00F72D87">
        <w:rPr/>
        <w:t xml:space="preserve">=Гипертекст&amp;</w:t>
      </w:r>
      <w:r w:rsidRPr="00C61266" w:rsidR="00F72D87">
        <w:rPr>
          <w:lang w:val="en-US"/>
        </w:rPr>
        <w:t xml:space="preserve">oldid</w:t>
      </w:r>
      <w:r w:rsidRPr="00C61266" w:rsidR="00F72D87">
        <w:rPr/>
        <w:t xml:space="preserve">=100924839 </w:t>
      </w:r>
      <w:r w:rsidRPr="00C61266" w:rsidR="0044408D">
        <w:rPr/>
        <w:t xml:space="preserve">(</w:t>
      </w:r>
      <w:r w:rsidRPr="00C61266" w:rsidR="00D8635E">
        <w:rPr/>
        <w:t xml:space="preserve">Дата обращения</w:t>
      </w:r>
      <w:r w:rsidRPr="00C61266" w:rsidR="0044408D">
        <w:rPr/>
        <w:t xml:space="preserve">: 14.12.2019).</w:t>
      </w:r>
      <w:r w:rsidRPr="00C61266" w:rsidR="00D8635E">
        <w:rPr/>
        <w:t xml:space="preserve"> Загл. с экр. Яз. рус.</w:t>
      </w:r>
    </w:p>
    <w:p>
      <w:pPr>
        <w:jc w:val="both"/>
        <w:rPr/>
      </w:pPr>
      <w:r w:rsidRPr="00C61266">
        <w:rPr/>
        <w:t xml:space="preserve">2.</w:t>
      </w:r>
      <w:r w:rsidRPr="00C61266">
        <w:rPr/>
        <w:tab/>
      </w:r>
      <w:r w:rsidRPr="00C61266">
        <w:rPr/>
        <w:t xml:space="preserve">Куст Т.С. Гипертекст электронного учебника // Филологические Науки. Вопросы Теории И Практики. 2013. № 7-2 (25). </w:t>
      </w:r>
      <w:r w:rsidRPr="00C61266" w:rsidR="00D8635E">
        <w:rPr/>
        <w:t xml:space="preserve">С</w:t>
      </w:r>
      <w:r w:rsidRPr="00C61266">
        <w:rPr/>
        <w:t xml:space="preserve">. 116–118.</w:t>
      </w:r>
    </w:p>
    <w:p>
      <w:pPr>
        <w:jc w:val="both"/>
        <w:rPr/>
      </w:pPr>
      <w:r w:rsidRPr="00C61266">
        <w:rPr/>
        <w:t xml:space="preserve">3.</w:t>
      </w:r>
      <w:r w:rsidRPr="00C61266">
        <w:rPr/>
        <w:tab/>
      </w:r>
      <w:r w:rsidRPr="00C61266">
        <w:rPr/>
        <w:t xml:space="preserve">Климентьев Д.Д., Семенова Е.А. Творческий подход к использованию технологий гипертекста в проектной деятельности в средней школе // Актуальные Проблемы Современного Иноязычного Образования. 2018. № 8. </w:t>
      </w:r>
      <w:r w:rsidRPr="00C61266" w:rsidR="00D8635E">
        <w:rPr/>
        <w:t xml:space="preserve">С</w:t>
      </w:r>
      <w:r w:rsidRPr="00C61266">
        <w:rPr/>
        <w:t xml:space="preserve">. 10.</w:t>
      </w:r>
    </w:p>
    <w:p>
      <w:pPr>
        <w:jc w:val="both"/>
        <w:rPr/>
      </w:pPr>
      <w:r w:rsidRPr="00C61266">
        <w:rPr/>
        <w:t xml:space="preserve">4.</w:t>
      </w:r>
      <w:r w:rsidRPr="00C61266">
        <w:rPr/>
        <w:tab/>
      </w:r>
      <w:r w:rsidRPr="00C61266">
        <w:rPr/>
        <w:t xml:space="preserve">Борисова И.В. Влияние гипертекстового получения информации на формирование логического мышления студентов. 2018. </w:t>
      </w:r>
      <w:r w:rsidRPr="00C61266" w:rsidR="00D8635E">
        <w:rPr/>
        <w:t xml:space="preserve">С</w:t>
      </w:r>
      <w:r w:rsidRPr="00C61266">
        <w:rPr/>
        <w:t xml:space="preserve">. 20–24.</w:t>
      </w:r>
    </w:p>
    <w:p>
      <w:pPr>
        <w:jc w:val="both"/>
        <w:rPr/>
      </w:pPr>
      <w:r w:rsidRPr="00C61266">
        <w:rPr/>
        <w:t xml:space="preserve">5.</w:t>
      </w:r>
      <w:r w:rsidRPr="00C61266">
        <w:rPr/>
        <w:tab/>
      </w:r>
      <w:r w:rsidRPr="00C61266">
        <w:rPr/>
        <w:t xml:space="preserve">Азовцева Ю.А., Стройков С.А. Электронный гипертекст “Ввс Muzzy Interactive” как средство обучения английскому языку в начальной школе. Самарский государственный социально-педагогический университет, 2015. </w:t>
      </w:r>
      <w:r w:rsidRPr="00C61266" w:rsidR="00D8635E">
        <w:rPr/>
        <w:t xml:space="preserve">С</w:t>
      </w:r>
      <w:r w:rsidRPr="00C61266">
        <w:rPr/>
        <w:t xml:space="preserve">. 3–10.</w:t>
      </w:r>
    </w:p>
    <w:p>
      <w:pPr>
        <w:jc w:val="both"/>
        <w:rPr/>
      </w:pPr>
      <w:r w:rsidRPr="00C61266">
        <w:rPr/>
        <w:t xml:space="preserve">6.</w:t>
      </w:r>
      <w:r w:rsidRPr="00C61266">
        <w:rPr/>
        <w:tab/>
      </w:r>
      <w:r w:rsidRPr="00C61266">
        <w:rPr/>
        <w:t xml:space="preserve">Баканова М.В., Баканов А.Б. Гипертекстовая технология как средство создания электронных учебников по иностранному языку // Известия Пензенского Государственного Педагогического Университета Им. В.г. Белинского. 2008. № 12. </w:t>
      </w:r>
      <w:r w:rsidRPr="00C61266" w:rsidR="00D8635E">
        <w:rPr/>
        <w:t xml:space="preserve">С</w:t>
      </w:r>
      <w:r w:rsidRPr="00C61266">
        <w:rPr/>
        <w:t xml:space="preserve">. 127–129.</w:t>
      </w:r>
    </w:p>
    <w:p>
      <w:pPr>
        <w:jc w:val="both"/>
        <w:rPr/>
      </w:pPr>
      <w:r w:rsidRPr="00C61266">
        <w:rPr/>
        <w:t xml:space="preserve">7.</w:t>
      </w:r>
      <w:r w:rsidRPr="00C61266">
        <w:rPr/>
        <w:tab/>
      </w:r>
      <w:r w:rsidRPr="00C61266">
        <w:rPr/>
        <w:t xml:space="preserve">Стройков С.А., Колесникова Т.С. Учебный гипертекст как средство формирования коммуникативной компетенции младших школьников на уроках английского языка. Самарский государственный социально-педагогический университет, 2017. </w:t>
      </w:r>
      <w:r w:rsidRPr="00C61266" w:rsidR="00D8635E">
        <w:rPr/>
        <w:t xml:space="preserve">С</w:t>
      </w:r>
      <w:r w:rsidRPr="00C61266">
        <w:rPr/>
        <w:t xml:space="preserve">. 238–245.</w:t>
      </w:r>
    </w:p>
    <w:p>
      <w:pPr>
        <w:jc w:val="both"/>
        <w:rPr/>
      </w:pPr>
      <w:r w:rsidRPr="00C61266">
        <w:rPr/>
        <w:t xml:space="preserve">8.</w:t>
      </w:r>
      <w:r w:rsidRPr="00C61266">
        <w:rPr/>
        <w:tab/>
      </w:r>
      <w:r w:rsidRPr="00C61266">
        <w:rPr/>
        <w:t xml:space="preserve">Федоров С.В., Ээльмаа Ю.В. ИКТ в предметной области. Санкт-Петербург: РЦОКОиИТ, 2008. 20 </w:t>
      </w:r>
      <w:r w:rsidRPr="00C61266" w:rsidR="00D8635E">
        <w:rPr/>
        <w:t xml:space="preserve">с</w:t>
      </w:r>
      <w:r w:rsidRPr="00C61266">
        <w:rPr/>
        <w:t xml:space="preserve">.</w:t>
      </w:r>
    </w:p>
    <w:p>
      <w:pPr>
        <w:jc w:val="both"/>
        <w:rPr/>
      </w:pPr>
      <w:r w:rsidRPr="00C61266">
        <w:rPr/>
        <w:t xml:space="preserve">9.</w:t>
      </w:r>
      <w:r w:rsidRPr="00C61266">
        <w:rPr/>
        <w:tab/>
      </w:r>
      <w:r w:rsidRPr="00C61266">
        <w:rPr/>
        <w:t xml:space="preserve">Пушкин Александр - Капитанская дочка, скачать бесплатно книгу в формате fb2, doc, rtf, html, txt [</w:t>
      </w:r>
      <w:r w:rsidRPr="00C61266" w:rsidR="00D8635E">
        <w:rPr/>
        <w:t xml:space="preserve">Электронный ресурс</w:t>
      </w:r>
      <w:r w:rsidRPr="00C61266">
        <w:rPr/>
        <w:t xml:space="preserve">].</w:t>
      </w:r>
      <w:r w:rsidRPr="00C61266" w:rsidR="00D8635E">
        <w:rPr/>
        <w:t xml:space="preserve">–</w:t>
      </w:r>
      <w:r w:rsidRPr="00C61266" w:rsidR="00D8635E">
        <w:rPr/>
        <w:t xml:space="preserve"> </w:t>
      </w:r>
      <w:r w:rsidRPr="00C61266">
        <w:rPr>
          <w:lang w:val="en-US"/>
        </w:rPr>
        <w:t xml:space="preserve">URL</w:t>
      </w:r>
      <w:r w:rsidRPr="00C61266">
        <w:rPr/>
        <w:t xml:space="preserve">: </w:t>
      </w:r>
      <w:r w:rsidRPr="00C61266">
        <w:rPr>
          <w:lang w:val="en-US"/>
        </w:rPr>
        <w:t xml:space="preserve">https</w:t>
      </w:r>
      <w:r w:rsidRPr="00C61266">
        <w:rPr/>
        <w:t xml:space="preserve">://</w:t>
      </w:r>
      <w:r w:rsidRPr="00C61266">
        <w:rPr>
          <w:lang w:val="en-US"/>
        </w:rPr>
        <w:t xml:space="preserve">royallib</w:t>
      </w:r>
      <w:r w:rsidRPr="00C61266">
        <w:rPr/>
        <w:t xml:space="preserve">.</w:t>
      </w:r>
      <w:r w:rsidRPr="00C61266">
        <w:rPr>
          <w:lang w:val="en-US"/>
        </w:rPr>
        <w:t xml:space="preserve">com</w:t>
      </w:r>
      <w:r w:rsidRPr="00C61266">
        <w:rPr/>
        <w:t xml:space="preserve">/</w:t>
      </w:r>
      <w:r w:rsidRPr="00C61266">
        <w:rPr>
          <w:lang w:val="en-US"/>
        </w:rPr>
        <w:t xml:space="preserve">book</w:t>
      </w:r>
      <w:r w:rsidRPr="00C61266">
        <w:rPr/>
        <w:t xml:space="preserve">/</w:t>
      </w:r>
      <w:r w:rsidRPr="00C61266">
        <w:rPr>
          <w:lang w:val="en-US"/>
        </w:rPr>
        <w:t xml:space="preserve">pushkin</w:t>
      </w:r>
      <w:r w:rsidRPr="00C61266">
        <w:rPr/>
        <w:t xml:space="preserve">_</w:t>
      </w:r>
      <w:r w:rsidRPr="00C61266">
        <w:rPr>
          <w:lang w:val="en-US"/>
        </w:rPr>
        <w:t xml:space="preserve">aleksandr</w:t>
      </w:r>
      <w:r w:rsidRPr="00C61266">
        <w:rPr/>
        <w:t xml:space="preserve">/</w:t>
      </w:r>
      <w:r w:rsidRPr="00C61266">
        <w:rPr>
          <w:lang w:val="en-US"/>
        </w:rPr>
        <w:t xml:space="preserve">kapitanskaya</w:t>
      </w:r>
      <w:r w:rsidRPr="00C61266">
        <w:rPr/>
        <w:t xml:space="preserve">_</w:t>
      </w:r>
      <w:r w:rsidRPr="00C61266">
        <w:rPr>
          <w:lang w:val="en-US"/>
        </w:rPr>
        <w:t xml:space="preserve">dochka</w:t>
      </w:r>
      <w:r w:rsidRPr="00C61266">
        <w:rPr/>
        <w:t xml:space="preserve">.</w:t>
      </w:r>
      <w:r w:rsidRPr="00C61266">
        <w:rPr>
          <w:lang w:val="en-US"/>
        </w:rPr>
        <w:t xml:space="preserve">html</w:t>
      </w:r>
      <w:r w:rsidRPr="00C61266">
        <w:rPr/>
        <w:t xml:space="preserve"> (</w:t>
      </w:r>
      <w:r w:rsidRPr="00C61266" w:rsidR="00D8635E">
        <w:rPr/>
        <w:t xml:space="preserve">Дата обращения</w:t>
      </w:r>
      <w:r w:rsidRPr="00C61266">
        <w:rPr/>
        <w:t xml:space="preserve">: 14.12.2019).</w:t>
      </w:r>
      <w:r w:rsidRPr="00C61266" w:rsidR="00D8635E">
        <w:rPr/>
        <w:t xml:space="preserve"> Загл. с экр. Яз. рус.</w:t>
      </w:r>
    </w:p>
    <w:p>
      <w:pPr>
        <w:jc w:val="both"/>
        <w:rPr/>
      </w:pPr>
      <w:r w:rsidRPr="00C61266">
        <w:rPr/>
        <w:t xml:space="preserve">10.недоросль — Викисловарь [</w:t>
      </w:r>
      <w:r w:rsidRPr="00C61266" w:rsidR="00D8635E">
        <w:rPr/>
        <w:t xml:space="preserve">Электронный ресурс</w:t>
      </w:r>
      <w:r w:rsidRPr="00C61266">
        <w:rPr/>
        <w:t xml:space="preserve">].</w:t>
      </w:r>
      <w:r w:rsidRPr="00C61266" w:rsidR="00D8635E">
        <w:rPr/>
        <w:t xml:space="preserve">–</w:t>
      </w:r>
      <w:r w:rsidRPr="00C61266" w:rsidR="00D8635E">
        <w:rPr/>
        <w:t xml:space="preserve"> </w:t>
      </w:r>
      <w:r w:rsidRPr="00C61266">
        <w:rPr>
          <w:lang w:val="en-US"/>
        </w:rPr>
        <w:t xml:space="preserve">URL</w:t>
      </w:r>
      <w:r w:rsidRPr="00C61266">
        <w:rPr/>
        <w:t xml:space="preserve">: </w:t>
      </w:r>
      <w:r w:rsidRPr="00C61266" w:rsidR="00D8635E">
        <w:rPr>
          <w:lang w:val="en-US"/>
        </w:rPr>
        <w:t xml:space="preserve">https</w:t>
      </w:r>
      <w:r w:rsidRPr="00C61266" w:rsidR="00D8635E">
        <w:rPr/>
        <w:t xml:space="preserve">://</w:t>
      </w:r>
      <w:r w:rsidRPr="00C61266" w:rsidR="00D8635E">
        <w:rPr>
          <w:lang w:val="en-US"/>
        </w:rPr>
        <w:t xml:space="preserve">ru</w:t>
      </w:r>
      <w:r w:rsidRPr="00C61266" w:rsidR="00D8635E">
        <w:rPr/>
        <w:t xml:space="preserve">.</w:t>
      </w:r>
      <w:r w:rsidRPr="00C61266" w:rsidR="00D8635E">
        <w:rPr>
          <w:lang w:val="en-US"/>
        </w:rPr>
        <w:t xml:space="preserve">wiktionary</w:t>
      </w:r>
      <w:r w:rsidRPr="00C61266" w:rsidR="00D8635E">
        <w:rPr/>
        <w:t xml:space="preserve">.</w:t>
      </w:r>
      <w:r w:rsidRPr="00C61266" w:rsidR="00D8635E">
        <w:rPr>
          <w:lang w:val="en-US"/>
        </w:rPr>
        <w:t xml:space="preserve">org</w:t>
      </w:r>
      <w:r w:rsidRPr="00C61266" w:rsidR="00D8635E">
        <w:rPr/>
        <w:t xml:space="preserve">/</w:t>
      </w:r>
      <w:r w:rsidRPr="00C61266" w:rsidR="00D8635E">
        <w:rPr>
          <w:lang w:val="en-US"/>
        </w:rPr>
        <w:t xml:space="preserve">wiki</w:t>
      </w:r>
      <w:r w:rsidRPr="00C61266" w:rsidR="00D8635E">
        <w:rPr/>
        <w:t xml:space="preserve">/недоросль</w:t>
      </w:r>
      <w:r w:rsidRPr="00C61266">
        <w:rPr/>
        <w:t xml:space="preserve"> (</w:t>
      </w:r>
      <w:r w:rsidRPr="00C61266" w:rsidR="00D8635E">
        <w:rPr/>
        <w:t xml:space="preserve">Дата обращения</w:t>
      </w:r>
      <w:r w:rsidRPr="00C61266">
        <w:rPr/>
        <w:t xml:space="preserve">: 14.12.2019).</w:t>
      </w:r>
      <w:r w:rsidRPr="00C61266" w:rsidR="00D8635E">
        <w:rPr/>
        <w:t xml:space="preserve"> Загл. с экр. Яз. рус.</w:t>
      </w:r>
    </w:p>
    <w:p>
      <w:pPr>
        <w:jc w:val="both"/>
        <w:rPr/>
      </w:pPr>
      <w:r w:rsidRPr="00C61266">
        <w:rPr/>
        <w:t xml:space="preserve">11.</w:t>
      </w:r>
      <w:r w:rsidRPr="00C61266">
        <w:rPr/>
        <w:tab/>
      </w:r>
      <w:r w:rsidRPr="00C61266" w:rsidR="00D8635E">
        <w:rPr/>
        <w:t xml:space="preserve">Стоян П.Е. Краткий толковый словарь русского языка / Сост. П.Е. Стоян. - СПб: изд. В.Я. Макушкин, 1913. 704 с.</w:t>
      </w:r>
    </w:p>
    <w:p>
      <w:pPr>
        <w:jc w:val="both"/>
        <w:rPr/>
      </w:pPr>
      <w:r w:rsidRPr="00C61266">
        <w:rPr/>
        <w:t xml:space="preserve">12.</w:t>
      </w:r>
      <w:r w:rsidRPr="00C61266">
        <w:rPr/>
        <w:tab/>
      </w:r>
      <w:r w:rsidRPr="00C61266" w:rsidR="00D8635E">
        <w:rPr/>
        <w:t xml:space="preserve">. И. Фонвизин. Недоросль. Текст произведения [Электронный ресурс</w:t>
      </w:r>
      <w:r w:rsidRPr="00C61266" w:rsidR="00D8635E">
        <w:rPr/>
        <w:t xml:space="preserve">].–</w:t>
      </w:r>
      <w:r w:rsidRPr="00C61266" w:rsidR="00D8635E">
        <w:rPr/>
        <w:t xml:space="preserve"> URL: https://ilibrary.ru/text/1098/p.1/index.html (Дата обращения 14.12.2019). Загл. с экр. Яз. рус.</w:t>
      </w:r>
    </w:p>
    <w:p>
      <w:pPr>
        <w:jc w:val="both"/>
        <w:rPr/>
      </w:pPr>
      <w:r w:rsidRPr="00C61266">
        <w:rPr/>
        <w:t xml:space="preserve">13.</w:t>
      </w:r>
      <w:r w:rsidRPr="00C61266">
        <w:rPr/>
        <w:tab/>
      </w:r>
      <w:r w:rsidRPr="00C61266">
        <w:rPr/>
        <w:t xml:space="preserve">Шадрина В.Н., Склярова Е.А. Преимущества гипертекста для познавательной деятельности // Наука Искусство Культура. 2014. № 4. </w:t>
      </w:r>
      <w:r w:rsidRPr="00C61266" w:rsidR="00D8635E">
        <w:rPr/>
        <w:t xml:space="preserve">С</w:t>
      </w:r>
      <w:r w:rsidRPr="00C61266">
        <w:rPr/>
        <w:t xml:space="preserve">. 109–117.</w:t>
      </w:r>
    </w:p>
    <w:p>
      <w:pPr>
        <w:jc w:val="both"/>
        <w:rPr>
          <w:color w:val="000000"/>
        </w:rPr>
        <w:sectPr>
          <w:pgSz w:w="11906" w:h="16838" w:orient="portrait"/>
          <w:pgMar w:top="1134" w:right="850" w:bottom="1134" w:left="1701" w:header="708" w:footer="708" w:gutter="0"/>
          <w:cols w:num="1" w:space="708">
            <w:col w:w="9355" w:space="708"/>
          </w:cols>
          <w:docGrid w:linePitch="360"/>
        </w:sectPr>
      </w:pPr>
      <w:r>
        <w:rPr>
          <w:color w:val="000000"/>
        </w:rPr>
        <w:fldChar w:fldCharType="end"/>
      </w:r>
      <w:bookmarkEnd w:id="0"/>
    </w:p>
    <w:p>
      <w:pPr/>
      <w:r>
        <w:t xml:space="preserve">Сноски</w:t>
      </w:r>
      <w:r>
        <w:rPr/>
        <w:br/>
      </w:r>
    </w:p>
    <w:sectPr>
      <w:pgSz w:w="11906" w:h="16838"/>
      <w:pgMar w:top="1134" w:right="850" w:bottom="1134" w:left="1701"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CC"/>
    <w:family w:val="Auto"/>
    <w:pitch w:val="variable"/>
    <w:sig w:usb0="E0002EFF" w:usb1="C000785B" w:usb2="00000009" w:usb3="00000000" w:csb0="000001FF" w:csb1="00000000"/>
  </w:font>
  <w:font w:name="Calibri">
    <w:panose1 w:val="020F0502020204030204"/>
    <w:charset w:val="CC"/>
    <w:family w:val="Auto"/>
    <w:pitch w:val="variable"/>
    <w:sig w:usb0="E4002EFF" w:usb1="C000247B" w:usb2="00000009" w:usb3="00000000" w:csb0="000001FF" w:csb1="00000000"/>
  </w:font>
  <w:font w:name="Calibri Light">
    <w:panose1 w:val="020F0302020204030204"/>
    <w:charset w:val="CC"/>
    <w:family w:val="Auto"/>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decimal"/>
      <w:suff w:val="tab"/>
      <w:lvlText w:val="%1."/>
      <w:lvlJc w:val="left"/>
      <w:pPr>
        <w:tabs>
          <w:tab w:val="num" w:pos="720"/>
        </w:tabs>
        <w:ind w:left="720" w:hanging="360"/>
      </w:pPr>
      <w:rPr/>
    </w:lvl>
    <w:lvl w:ilvl="1">
      <w:start w:val="1"/>
      <w:numFmt w:val="decimal"/>
      <w:suff w:val="tab"/>
      <w:lvlText w:val="%2."/>
      <w:lvlJc w:val="left"/>
      <w:pPr>
        <w:tabs>
          <w:tab w:val="num" w:pos="1440"/>
        </w:tabs>
        <w:ind w:left="1440" w:hanging="360"/>
      </w:pPr>
      <w:rPr/>
    </w:lvl>
    <w:lvl w:ilvl="2">
      <w:start w:val="1"/>
      <w:numFmt w:val="decimal"/>
      <w:suff w:val="tab"/>
      <w:lvlText w:val="%3."/>
      <w:lvlJc w:val="left"/>
      <w:pPr>
        <w:tabs>
          <w:tab w:val="num" w:pos="2160"/>
        </w:tabs>
        <w:ind w:left="2160" w:hanging="360"/>
      </w:pPr>
      <w:rPr/>
    </w:lvl>
    <w:lvl w:ilvl="3">
      <w:start w:val="1"/>
      <w:numFmt w:val="decimal"/>
      <w:suff w:val="tab"/>
      <w:lvlText w:val="%4."/>
      <w:lvlJc w:val="left"/>
      <w:pPr>
        <w:tabs>
          <w:tab w:val="num" w:pos="2880"/>
        </w:tabs>
        <w:ind w:left="2880" w:hanging="360"/>
      </w:pPr>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ocumentProtection w:edit="trackedChanges" w:enforcement="0"/>
  <w:defaultTabStop w:val="708"/>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ru-RU"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等线" w:hAnsi="Times New Roman" w:eastAsiaTheme="minorHAnsi"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FC"/>
    <w:pPr>
      <w:spacing w:after="0" w:line="240" w:lineRule="auto"/>
    </w:pPr>
    <w:rPr>
      <w:rFonts w:eastAsia="Times New Roman"/>
      <w:szCs w:val="24"/>
      <w:lang w:eastAsia="ru-RU"/>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translation-chunk">
    <w:name w:val="translation-chunk"/>
    <w:basedOn w:val="DefaultParagraphFont"/>
    <w:rsid w:val="00812EFC"/>
    <w:rPr/>
  </w:style>
  <w:style w:type="paragraph" w:customStyle="1" w:styleId="Вестник-Ключевыеслова">
    <w:name w:val="Вестник - Ключевые слова"/>
    <w:basedOn w:val="Normal"/>
    <w:rsid w:val="00812EFC"/>
    <w:pPr>
      <w:ind w:left="284" w:right="284"/>
      <w:jc w:val="both"/>
    </w:pPr>
    <w:rPr>
      <w:i/>
      <w:iCs/>
      <w:sz w:val="22"/>
      <w:szCs w:val="22"/>
    </w:rPr>
  </w:style>
  <w:style w:type="paragraph" w:styleId="Bibliography">
    <w:name w:val="Bibliography"/>
    <w:basedOn w:val="Normal"/>
    <w:next w:val="Normal"/>
    <w:uiPriority w:val="37"/>
    <w:unhideWhenUsed/>
    <w:rsid w:val="00FE6F1F"/>
    <w:pPr>
      <w:tabs>
        <w:tab w:val="left" w:pos="264"/>
      </w:tabs>
      <w:ind w:left="264" w:hanging="264"/>
    </w:pPr>
    <w:rPr/>
  </w:style>
  <w:style w:type="character" w:styleId="Hyperlink">
    <w:name w:val="Hyperlink"/>
    <w:basedOn w:val="DefaultParagraphFont"/>
    <w:uiPriority w:val="99"/>
    <w:semiHidden/>
    <w:unhideWhenUsed/>
    <w:rsid w:val="00F72D87"/>
    <w:rPr>
      <w:color w:val="0000FF"/>
      <w:u w:val="single"/>
    </w:rPr>
  </w:style>
  <w:style w:type="character" w:styleId="FollowedHyperlink">
    <w:name w:val="FollowedHyperlink"/>
    <w:basedOn w:val="DefaultParagraphFont"/>
    <w:uiPriority w:val="99"/>
    <w:semiHidden/>
    <w:unhideWhenUsed/>
    <w:rsid w:val="00F72D87"/>
    <w:rPr>
      <w:color w:val="954F72" w:themeColor="followedHyperlink"/>
      <w:u w:val="single"/>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Турченков</dc:creator>
  <cp:keywords/>
  <dc:description/>
  <cp:lastModifiedBy>Павел Турченков</cp:lastModifiedBy>
  <cp:revision>11</cp:revision>
  <dcterms:created xsi:type="dcterms:W3CDTF">2020-02-13T13:41:00Z</dcterms:created>
  <dcterms:modified xsi:type="dcterms:W3CDTF">2020-02-24T19:15:00Z</dcterms:modified>
</cp:coreProperties>
</file>

<file path=customXml/item2.xml><?xml version="1.0" encoding="utf-8"?>
<Properties xmlns="http://schemas.openxmlformats.org/officeDocument/2006/extended-properties" xmlns:vt="http://schemas.openxmlformats.org/officeDocument/2006/docPropsVTypes">
  <Template>Normal.dotm</Template>
  <TotalTime>227</TotalTime>
  <Pages>4</Pages>
  <Words>4202</Words>
  <Characters>23958</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28104</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id="AH71HRym"/&gt;&lt;style id="http://www.zotero.org/styles/gost-r-7-0-5-2008-numeric" hasBibliography="1" bibliographyStyleHasBeenSet="1"/&gt;&lt;prefs&gt;&lt;pref name="fieldType" value="Field"/&gt;&lt;/prefs&gt;&lt;/data&gt;</vt:lpwstr>
  </property>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227</TotalTime>
  <Pages>4</Pages>
  <Words>4202</Words>
  <Characters>23958</Characters>
  <Application>Microsoft Office Word</Application>
  <DocSecurity>0</DocSecurity>
  <Lines>199</Lines>
  <Paragraphs>56</Paragraphs>
  <CharactersWithSpaces>28104</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Турченков</dc:creator>
  <cp:lastModifiedBy>Павел Турченков</cp:lastModifiedBy>
  <cp:revision>11</cp:revision>
  <dcterms:created xsi:type="dcterms:W3CDTF">2020-02-13T13:41:00Z</dcterms:created>
  <dcterms:modified xsi:type="dcterms:W3CDTF">2020-02-24T19:15:00Z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ZOTERO_PREF_1">
    <vt:lpstr>_x003C_data data-version_x003D__x0022_3_x0022_ zotero-version_x003D__x0022_5.0.82_x0022__x003E__x003C_session id_x003D__x0022_AH71HRym_x0022__x002F__x003E__x003C_style id_x003D__x0022_http:_x002F__x002F_www.zotero.org_x002F_styles_x002F_gost-r-7-0-5-2008-numeric_x0022_ hasBibliography_x003D__x0022_1_x0022_ bibliographyStyleHasBeenSet_x003D__x0022_1_x0022__x002F__x003E__x003C_prefs_x003E__x003C_pref name_x003D__x0022_fieldType_x0022_ value_x003D__x0022_Field_x0022__x002F__x003E__x003C__x002F_prefs_x003E__x003C__x002F_data_x003E_</vt:lpstr>
  </property>
</Properties>
</file>