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D76B8" w14:textId="4C3CB814" w:rsidR="004F1250" w:rsidRPr="003B13CD" w:rsidRDefault="00662C4D">
      <w:pPr>
        <w:rPr>
          <w:b/>
          <w:lang w:val="en-US"/>
        </w:rPr>
      </w:pPr>
      <w:r w:rsidRPr="003B13CD">
        <w:rPr>
          <w:b/>
          <w:lang w:val="en-US"/>
        </w:rPr>
        <w:t>Inversion of control</w:t>
      </w:r>
    </w:p>
    <w:p w14:paraId="506EB586" w14:textId="43C8EFD3" w:rsidR="003B13CD" w:rsidRDefault="003B13CD">
      <w:pPr>
        <w:rPr>
          <w:lang w:val="en-US"/>
        </w:rPr>
      </w:pPr>
      <w:r>
        <w:t>Паттерн</w:t>
      </w:r>
      <w:r w:rsidRPr="003B13CD">
        <w:rPr>
          <w:lang w:val="en-US"/>
        </w:rPr>
        <w:t xml:space="preserve"> </w:t>
      </w:r>
      <w:r>
        <w:t>абстрактная</w:t>
      </w:r>
      <w:r w:rsidRPr="003B13CD">
        <w:rPr>
          <w:lang w:val="en-US"/>
        </w:rPr>
        <w:t xml:space="preserve"> </w:t>
      </w:r>
      <w:r>
        <w:t>фабрика</w:t>
      </w:r>
      <w:r w:rsidRPr="003B13CD">
        <w:rPr>
          <w:lang w:val="en-US"/>
        </w:rPr>
        <w:t xml:space="preserve"> </w:t>
      </w:r>
      <w:r>
        <w:t>или</w:t>
      </w:r>
      <w:r w:rsidRPr="003B13CD">
        <w:rPr>
          <w:lang w:val="en-US"/>
        </w:rPr>
        <w:t xml:space="preserve"> </w:t>
      </w:r>
      <w:r>
        <w:rPr>
          <w:lang w:val="en-US"/>
        </w:rPr>
        <w:t>Dependency Injection.</w:t>
      </w:r>
    </w:p>
    <w:p w14:paraId="0EA54CFE" w14:textId="28AF1AD8" w:rsidR="0063184E" w:rsidRPr="0063184E" w:rsidRDefault="0063184E">
      <w:pPr>
        <w:rPr>
          <w:b/>
          <w:lang w:val="en-US"/>
        </w:rPr>
      </w:pPr>
      <w:r w:rsidRPr="0063184E">
        <w:rPr>
          <w:b/>
          <w:lang w:val="en-US"/>
        </w:rPr>
        <w:t>Spring</w:t>
      </w:r>
    </w:p>
    <w:p w14:paraId="635544E8" w14:textId="02A2C117" w:rsidR="003B13CD" w:rsidRDefault="00B355D2">
      <w:p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>.</w:t>
      </w:r>
    </w:p>
    <w:p w14:paraId="13973102" w14:textId="1999FE99" w:rsidR="00B355D2" w:rsidRDefault="00B355D2">
      <w:r>
        <w:rPr>
          <w:lang w:val="en-US"/>
        </w:rPr>
        <w:t>Bean</w:t>
      </w:r>
      <w:r w:rsidRPr="00B355D2">
        <w:t xml:space="preserve"> – </w:t>
      </w:r>
      <w:r>
        <w:t xml:space="preserve">настроенный экземпляр класса, управляемый </w:t>
      </w:r>
      <w:proofErr w:type="spellStart"/>
      <w:r>
        <w:t>спрингом</w:t>
      </w:r>
      <w:proofErr w:type="spellEnd"/>
      <w:r>
        <w:t>.</w:t>
      </w:r>
    </w:p>
    <w:p w14:paraId="6C9BC1C9" w14:textId="77777777" w:rsidR="0063184E" w:rsidRDefault="0063184E">
      <w:pPr>
        <w:rPr>
          <w:lang w:val="en-US"/>
        </w:rPr>
      </w:pPr>
      <w:r>
        <w:rPr>
          <w:lang w:val="en-US"/>
        </w:rPr>
        <w:t>Xmlconfig.xml</w:t>
      </w:r>
    </w:p>
    <w:p w14:paraId="2B5616EE" w14:textId="77777777" w:rsidR="0063184E" w:rsidRDefault="0063184E">
      <w:pPr>
        <w:rPr>
          <w:lang w:val="en-US"/>
        </w:rPr>
      </w:pPr>
      <w:proofErr w:type="spellStart"/>
      <w:r>
        <w:rPr>
          <w:lang w:val="en-US"/>
        </w:rPr>
        <w:t>BeanDefinitionReader</w:t>
      </w:r>
      <w:proofErr w:type="spellEnd"/>
      <w:r>
        <w:rPr>
          <w:lang w:val="en-US"/>
        </w:rPr>
        <w:t>.</w:t>
      </w:r>
    </w:p>
    <w:p w14:paraId="097BF721" w14:textId="4CDFAB3C" w:rsidR="0063184E" w:rsidRPr="00690DE1" w:rsidRDefault="0063184E">
      <w:pPr>
        <w:rPr>
          <w:lang w:val="en-US"/>
        </w:rPr>
      </w:pPr>
      <w:r>
        <w:rPr>
          <w:lang w:val="en-US"/>
        </w:rPr>
        <w:t>Scope</w:t>
      </w:r>
      <w:proofErr w:type="gramStart"/>
      <w:r>
        <w:rPr>
          <w:lang w:val="en-US"/>
        </w:rPr>
        <w:t>=”singleton</w:t>
      </w:r>
      <w:proofErr w:type="gramEnd"/>
      <w:r>
        <w:rPr>
          <w:lang w:val="en-US"/>
        </w:rPr>
        <w:t xml:space="preserve">” – </w:t>
      </w:r>
      <w:r>
        <w:t>один</w:t>
      </w:r>
      <w:r w:rsidRPr="0063184E">
        <w:rPr>
          <w:lang w:val="en-US"/>
        </w:rPr>
        <w:t xml:space="preserve"> </w:t>
      </w:r>
      <w:r>
        <w:rPr>
          <w:lang w:val="en-US"/>
        </w:rPr>
        <w:t xml:space="preserve">bean </w:t>
      </w:r>
      <w:r>
        <w:t>на</w:t>
      </w:r>
      <w:r w:rsidRPr="0063184E">
        <w:rPr>
          <w:lang w:val="en-US"/>
        </w:rPr>
        <w:t xml:space="preserve"> </w:t>
      </w:r>
      <w:r>
        <w:rPr>
          <w:lang w:val="en-US"/>
        </w:rPr>
        <w:t xml:space="preserve">context, </w:t>
      </w:r>
      <w:r>
        <w:t>по</w:t>
      </w:r>
      <w:r w:rsidRPr="0063184E">
        <w:rPr>
          <w:lang w:val="en-US"/>
        </w:rPr>
        <w:t xml:space="preserve"> </w:t>
      </w:r>
      <w:r>
        <w:t>умолчанию</w:t>
      </w:r>
      <w:r w:rsidR="00690DE1">
        <w:rPr>
          <w:lang w:val="en-US"/>
        </w:rPr>
        <w:t>.</w:t>
      </w:r>
    </w:p>
    <w:p w14:paraId="70398CD2" w14:textId="06AECF78" w:rsidR="00B355D2" w:rsidRPr="00690DE1" w:rsidRDefault="0063184E">
      <w:r>
        <w:rPr>
          <w:lang w:val="en-US"/>
        </w:rPr>
        <w:t>Prototype</w:t>
      </w:r>
      <w:r w:rsidRPr="00690DE1">
        <w:t xml:space="preserve"> – </w:t>
      </w:r>
      <w:r>
        <w:rPr>
          <w:lang w:val="en-US"/>
        </w:rPr>
        <w:t>beans</w:t>
      </w:r>
      <w:r w:rsidRPr="00690DE1">
        <w:t xml:space="preserve"> </w:t>
      </w:r>
      <w:r>
        <w:t>создаются</w:t>
      </w:r>
      <w:r w:rsidRPr="00690DE1">
        <w:t xml:space="preserve"> </w:t>
      </w:r>
      <w:r>
        <w:t>при</w:t>
      </w:r>
      <w:r w:rsidRPr="00690DE1">
        <w:t xml:space="preserve"> </w:t>
      </w:r>
      <w:r>
        <w:t>запросе</w:t>
      </w:r>
      <w:r w:rsidR="004F41BB">
        <w:t xml:space="preserve">, не хранит в контексте, не </w:t>
      </w:r>
      <w:proofErr w:type="spellStart"/>
      <w:r w:rsidR="004F41BB">
        <w:t>дестроится</w:t>
      </w:r>
      <w:proofErr w:type="spellEnd"/>
      <w:r w:rsidR="00690DE1" w:rsidRPr="00690DE1">
        <w:t>.</w:t>
      </w:r>
    </w:p>
    <w:p w14:paraId="11EDBCA8" w14:textId="0210BFCD" w:rsidR="00690DE1" w:rsidRDefault="0063184E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– </w:t>
      </w:r>
      <w:r>
        <w:t>проставить</w:t>
      </w:r>
      <w:r w:rsidRPr="00690DE1">
        <w:rPr>
          <w:lang w:val="en-US"/>
        </w:rPr>
        <w:t xml:space="preserve"> </w:t>
      </w:r>
      <w:r>
        <w:t>зависимости</w:t>
      </w:r>
      <w:r w:rsidR="00690DE1">
        <w:rPr>
          <w:lang w:val="en-US"/>
        </w:rPr>
        <w:t>. &lt;</w:t>
      </w:r>
      <w:proofErr w:type="spellStart"/>
      <w:r w:rsidR="00690DE1">
        <w:rPr>
          <w:lang w:val="en-US"/>
        </w:rPr>
        <w:t>contex</w:t>
      </w:r>
      <w:proofErr w:type="spellEnd"/>
      <w:r w:rsidR="00690DE1">
        <w:rPr>
          <w:lang w:val="en-US"/>
        </w:rPr>
        <w:t>: annotation-config/&gt;</w:t>
      </w:r>
    </w:p>
    <w:p w14:paraId="5EEF55BB" w14:textId="2083862C" w:rsidR="00690DE1" w:rsidRDefault="00690DE1">
      <w:r>
        <w:rPr>
          <w:lang w:val="en-US"/>
        </w:rPr>
        <w:t xml:space="preserve">Spring </w:t>
      </w:r>
      <w:r>
        <w:t>использует рефлексию.</w:t>
      </w:r>
    </w:p>
    <w:p w14:paraId="65F38A3C" w14:textId="571AC4DB" w:rsidR="00690DE1" w:rsidRDefault="00690DE1">
      <w:pPr>
        <w:rPr>
          <w:lang w:val="en-US"/>
        </w:rPr>
      </w:pPr>
      <w:proofErr w:type="spellStart"/>
      <w:r>
        <w:rPr>
          <w:lang w:val="en-US"/>
        </w:rPr>
        <w:t>BeanPostProcessor</w:t>
      </w:r>
      <w:proofErr w:type="spellEnd"/>
      <w:r>
        <w:rPr>
          <w:lang w:val="en-US"/>
        </w:rPr>
        <w:t>: &lt;name&gt;</w:t>
      </w:r>
      <w:proofErr w:type="spellStart"/>
      <w:r>
        <w:rPr>
          <w:lang w:val="en-US"/>
        </w:rPr>
        <w:t>AnnotationBeanPostProcesor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BeanPostProcessing</w:t>
      </w:r>
      <w:proofErr w:type="spellEnd"/>
      <w:r>
        <w:rPr>
          <w:lang w:val="en-US"/>
        </w:rPr>
        <w:t>{</w:t>
      </w:r>
      <w:proofErr w:type="gramEnd"/>
    </w:p>
    <w:p w14:paraId="38FEE970" w14:textId="79686872" w:rsidR="00690DE1" w:rsidRDefault="00690DE1">
      <w:pPr>
        <w:rPr>
          <w:lang w:val="en-US"/>
        </w:rPr>
      </w:pPr>
      <w:proofErr w:type="gramStart"/>
      <w:r>
        <w:rPr>
          <w:lang w:val="en-US"/>
        </w:rPr>
        <w:t>Field[</w:t>
      </w:r>
      <w:proofErr w:type="gramEnd"/>
      <w:r>
        <w:rPr>
          <w:lang w:val="en-US"/>
        </w:rPr>
        <w:t xml:space="preserve">] fields = </w:t>
      </w:r>
      <w:proofErr w:type="spellStart"/>
      <w:r>
        <w:rPr>
          <w:lang w:val="en-US"/>
        </w:rPr>
        <w:t>bean.getClass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getFields</w:t>
      </w:r>
      <w:proofErr w:type="spellEnd"/>
      <w:r>
        <w:rPr>
          <w:lang w:val="en-US"/>
        </w:rPr>
        <w:t>();</w:t>
      </w:r>
    </w:p>
    <w:p w14:paraId="357BE39D" w14:textId="61A52174" w:rsidR="00690DE1" w:rsidRDefault="00690DE1">
      <w:pPr>
        <w:rPr>
          <w:lang w:val="en-US"/>
        </w:rPr>
      </w:pP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39230C14" w14:textId="7E60361B" w:rsidR="00690DE1" w:rsidRDefault="00A92E72">
      <w:pPr>
        <w:rPr>
          <w:lang w:val="en-US"/>
        </w:rPr>
      </w:pPr>
      <w:r>
        <w:rPr>
          <w:lang w:val="en-US"/>
        </w:rPr>
        <w:t xml:space="preserve">Rand </w:t>
      </w:r>
      <w:proofErr w:type="spellStart"/>
      <w:r>
        <w:rPr>
          <w:lang w:val="en-US"/>
        </w:rPr>
        <w:t>rand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field.getAnnotation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Rand.class</w:t>
      </w:r>
      <w:proofErr w:type="spellEnd"/>
      <w:r>
        <w:rPr>
          <w:lang w:val="en-US"/>
        </w:rPr>
        <w:t>);</w:t>
      </w:r>
    </w:p>
    <w:p w14:paraId="4C089388" w14:textId="4E0F44CC" w:rsidR="00A92E72" w:rsidRDefault="00A92E72">
      <w:pPr>
        <w:rPr>
          <w:lang w:val="en-US"/>
        </w:rPr>
      </w:pPr>
      <w:r>
        <w:rPr>
          <w:lang w:val="en-US"/>
        </w:rPr>
        <w:t>if(</w:t>
      </w:r>
      <w:proofErr w:type="gramStart"/>
      <w:r>
        <w:rPr>
          <w:lang w:val="en-US"/>
        </w:rPr>
        <w:t>rand!=</w:t>
      </w:r>
      <w:proofErr w:type="gramEnd"/>
      <w:r>
        <w:rPr>
          <w:lang w:val="en-US"/>
        </w:rPr>
        <w:t>null){</w:t>
      </w:r>
    </w:p>
    <w:p w14:paraId="3ACF2F76" w14:textId="704884E4" w:rsidR="00A92E72" w:rsidRDefault="00A92E72">
      <w:pPr>
        <w:rPr>
          <w:lang w:val="en-US"/>
        </w:rPr>
      </w:pPr>
      <w:r>
        <w:rPr>
          <w:lang w:val="en-US"/>
        </w:rPr>
        <w:t xml:space="preserve">int min = </w:t>
      </w:r>
      <w:proofErr w:type="spellStart"/>
      <w:r>
        <w:rPr>
          <w:lang w:val="en-US"/>
        </w:rPr>
        <w:t>rand.min</w:t>
      </w:r>
      <w:proofErr w:type="spellEnd"/>
      <w:r>
        <w:rPr>
          <w:lang w:val="en-US"/>
        </w:rPr>
        <w:t>;</w:t>
      </w:r>
    </w:p>
    <w:p w14:paraId="291F0961" w14:textId="74DC9F0F" w:rsidR="00A92E72" w:rsidRDefault="00A92E72">
      <w:pPr>
        <w:rPr>
          <w:lang w:val="en-US"/>
        </w:rPr>
      </w:pPr>
      <w:r>
        <w:rPr>
          <w:lang w:val="en-US"/>
        </w:rPr>
        <w:t xml:space="preserve">int max = </w:t>
      </w:r>
      <w:proofErr w:type="spellStart"/>
      <w:r>
        <w:rPr>
          <w:lang w:val="en-US"/>
        </w:rPr>
        <w:t>rand.max</w:t>
      </w:r>
      <w:proofErr w:type="spellEnd"/>
      <w:r>
        <w:rPr>
          <w:lang w:val="en-US"/>
        </w:rPr>
        <w:t>;</w:t>
      </w:r>
    </w:p>
    <w:p w14:paraId="2D47A909" w14:textId="312C8D52" w:rsidR="00A92E72" w:rsidRDefault="00A92E72">
      <w:pPr>
        <w:rPr>
          <w:lang w:val="en-US"/>
        </w:rPr>
      </w:pPr>
      <w:r>
        <w:rPr>
          <w:lang w:val="en-US"/>
        </w:rPr>
        <w:t>}</w:t>
      </w:r>
    </w:p>
    <w:p w14:paraId="1701432C" w14:textId="4C88DA14" w:rsidR="00690DE1" w:rsidRDefault="00690DE1">
      <w:pPr>
        <w:rPr>
          <w:lang w:val="en-US"/>
        </w:rPr>
      </w:pPr>
      <w:r>
        <w:rPr>
          <w:lang w:val="en-US"/>
        </w:rPr>
        <w:t>}</w:t>
      </w:r>
    </w:p>
    <w:p w14:paraId="24D5AF50" w14:textId="34B343C4" w:rsidR="00690DE1" w:rsidRPr="00690DE1" w:rsidRDefault="00690DE1">
      <w:pPr>
        <w:rPr>
          <w:lang w:val="en-US"/>
        </w:rPr>
      </w:pPr>
      <w:r>
        <w:rPr>
          <w:lang w:val="en-US"/>
        </w:rPr>
        <w:t>}</w:t>
      </w:r>
    </w:p>
    <w:p w14:paraId="4EC13F76" w14:textId="45ADC9E1" w:rsidR="00690DE1" w:rsidRPr="00690DE1" w:rsidRDefault="00690DE1">
      <w:pPr>
        <w:rPr>
          <w:b/>
          <w:lang w:val="en-US"/>
        </w:rPr>
      </w:pPr>
      <w:r w:rsidRPr="00690DE1">
        <w:rPr>
          <w:b/>
        </w:rPr>
        <w:t>Аннотация</w:t>
      </w:r>
    </w:p>
    <w:p w14:paraId="3726A14B" w14:textId="0B7BED95" w:rsidR="00690DE1" w:rsidRPr="00690DE1" w:rsidRDefault="00690DE1">
      <w:r w:rsidRPr="00690DE1">
        <w:t>@</w:t>
      </w:r>
      <w:proofErr w:type="gramStart"/>
      <w:r>
        <w:rPr>
          <w:lang w:val="en-US"/>
        </w:rPr>
        <w:t>Retention</w:t>
      </w:r>
      <w:r w:rsidRPr="00690DE1">
        <w:t>(</w:t>
      </w:r>
      <w:proofErr w:type="spellStart"/>
      <w:proofErr w:type="gramEnd"/>
      <w:r>
        <w:rPr>
          <w:lang w:val="en-US"/>
        </w:rPr>
        <w:t>ElementType</w:t>
      </w:r>
      <w:proofErr w:type="spellEnd"/>
      <w:r w:rsidRPr="00690DE1">
        <w:t>.</w:t>
      </w:r>
      <w:r>
        <w:rPr>
          <w:lang w:val="en-US"/>
        </w:rPr>
        <w:t>RUNTIME</w:t>
      </w:r>
      <w:r w:rsidRPr="00690DE1">
        <w:t>)</w:t>
      </w:r>
    </w:p>
    <w:p w14:paraId="2C562208" w14:textId="7F25AB36" w:rsidR="00690DE1" w:rsidRDefault="00690DE1">
      <w:pPr>
        <w:rPr>
          <w:lang w:val="en-US"/>
        </w:rPr>
      </w:pPr>
      <w:r>
        <w:rPr>
          <w:lang w:val="en-US"/>
        </w:rPr>
        <w:t xml:space="preserve">Public @interface </w:t>
      </w:r>
      <w:proofErr w:type="gramStart"/>
      <w:r>
        <w:rPr>
          <w:lang w:val="en-US"/>
        </w:rPr>
        <w:t>Rand{</w:t>
      </w:r>
      <w:proofErr w:type="gramEnd"/>
    </w:p>
    <w:p w14:paraId="632635EB" w14:textId="67D92ECE" w:rsidR="00690DE1" w:rsidRDefault="00690DE1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);</w:t>
      </w:r>
    </w:p>
    <w:p w14:paraId="11E57725" w14:textId="34C5BA29" w:rsidR="00690DE1" w:rsidRDefault="00690DE1" w:rsidP="00690DE1">
      <w:pPr>
        <w:ind w:firstLine="708"/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);</w:t>
      </w:r>
    </w:p>
    <w:p w14:paraId="3AB28AF1" w14:textId="0DD5A126" w:rsidR="00690DE1" w:rsidRDefault="00690DE1">
      <w:pPr>
        <w:rPr>
          <w:lang w:val="en-US"/>
        </w:rPr>
      </w:pPr>
      <w:r>
        <w:rPr>
          <w:lang w:val="en-US"/>
        </w:rPr>
        <w:t>}</w:t>
      </w:r>
    </w:p>
    <w:p w14:paraId="5793E1FB" w14:textId="7B59DE3F" w:rsidR="00A92E72" w:rsidRDefault="004D02FF">
      <w:pPr>
        <w:rPr>
          <w:lang w:val="en-US"/>
        </w:rPr>
      </w:pPr>
      <w:r w:rsidRPr="004D02FF">
        <w:t>@</w:t>
      </w:r>
      <w:r>
        <w:rPr>
          <w:lang w:val="en-US"/>
        </w:rPr>
        <w:t>interface</w:t>
      </w:r>
      <w:r w:rsidRPr="004D02FF">
        <w:t xml:space="preserve"> </w:t>
      </w:r>
      <w:r>
        <w:rPr>
          <w:lang w:val="en-US"/>
        </w:rPr>
        <w:t>Profiling</w:t>
      </w:r>
    </w:p>
    <w:p w14:paraId="41B004CF" w14:textId="2F2FECB1" w:rsidR="004F41BB" w:rsidRDefault="004F41BB">
      <w:pPr>
        <w:rPr>
          <w:lang w:val="en-US"/>
        </w:rPr>
      </w:pPr>
      <w:r>
        <w:rPr>
          <w:lang w:val="en-US"/>
        </w:rPr>
        <w:t>Before {</w:t>
      </w:r>
    </w:p>
    <w:p w14:paraId="5C9806DC" w14:textId="6DD9ABA6" w:rsidR="006320F1" w:rsidRDefault="006320F1">
      <w:pPr>
        <w:rPr>
          <w:lang w:val="en-US"/>
        </w:rPr>
      </w:pPr>
      <w:r>
        <w:rPr>
          <w:lang w:val="en-US"/>
        </w:rPr>
        <w:t xml:space="preserve">Class&lt;?&gt; </w:t>
      </w:r>
      <w:proofErr w:type="spellStart"/>
      <w:r>
        <w:rPr>
          <w:lang w:val="en-US"/>
        </w:rPr>
        <w:t>sclass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map.get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beanName</w:t>
      </w:r>
      <w:proofErr w:type="spellEnd"/>
      <w:r>
        <w:rPr>
          <w:lang w:val="en-US"/>
        </w:rPr>
        <w:t>);</w:t>
      </w:r>
    </w:p>
    <w:p w14:paraId="65F5BFF9" w14:textId="11F69420" w:rsidR="006320F1" w:rsidRDefault="006320F1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sclass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null {</w:t>
      </w:r>
    </w:p>
    <w:p w14:paraId="5792512B" w14:textId="30D706BE" w:rsidR="004F41BB" w:rsidRDefault="004F41BB">
      <w:pPr>
        <w:rPr>
          <w:lang w:val="en-US"/>
        </w:rPr>
      </w:pPr>
      <w:proofErr w:type="spellStart"/>
      <w:r>
        <w:rPr>
          <w:lang w:val="en-US"/>
        </w:rPr>
        <w:t>Proxy.newProxyInstance</w:t>
      </w:r>
      <w:proofErr w:type="spellEnd"/>
      <w:r>
        <w:rPr>
          <w:lang w:val="en-US"/>
        </w:rPr>
        <w:t>(</w:t>
      </w:r>
      <w:proofErr w:type="spellStart"/>
      <w:proofErr w:type="gramStart"/>
      <w:r w:rsidR="006320F1">
        <w:rPr>
          <w:lang w:val="en-US"/>
        </w:rPr>
        <w:t>sclass.getClassLoader</w:t>
      </w:r>
      <w:proofErr w:type="spellEnd"/>
      <w:proofErr w:type="gramEnd"/>
      <w:r w:rsidR="006320F1">
        <w:rPr>
          <w:lang w:val="en-US"/>
        </w:rPr>
        <w:t xml:space="preserve">(), </w:t>
      </w:r>
      <w:proofErr w:type="spellStart"/>
      <w:r w:rsidR="006320F1">
        <w:rPr>
          <w:lang w:val="en-US"/>
        </w:rPr>
        <w:t>sclass.getInterfaces</w:t>
      </w:r>
      <w:proofErr w:type="spellEnd"/>
      <w:r w:rsidR="006320F1">
        <w:rPr>
          <w:lang w:val="en-US"/>
        </w:rPr>
        <w:t xml:space="preserve">()  </w:t>
      </w:r>
      <w:r>
        <w:rPr>
          <w:lang w:val="en-US"/>
        </w:rPr>
        <w:t>)</w:t>
      </w:r>
    </w:p>
    <w:p w14:paraId="473DB819" w14:textId="2D3B5B6C" w:rsidR="006320F1" w:rsidRDefault="006320F1">
      <w:pPr>
        <w:rPr>
          <w:lang w:val="en-US"/>
        </w:rPr>
      </w:pPr>
      <w:r>
        <w:rPr>
          <w:lang w:val="en-US"/>
        </w:rPr>
        <w:lastRenderedPageBreak/>
        <w:t xml:space="preserve">@Override </w:t>
      </w:r>
      <w:proofErr w:type="gramStart"/>
      <w:r>
        <w:rPr>
          <w:lang w:val="en-US"/>
        </w:rPr>
        <w:t>invoke</w:t>
      </w:r>
      <w:proofErr w:type="gramEnd"/>
    </w:p>
    <w:p w14:paraId="043F2090" w14:textId="3B9D432D" w:rsidR="004F41BB" w:rsidRDefault="004F41BB">
      <w:pPr>
        <w:rPr>
          <w:lang w:val="en-US"/>
        </w:rPr>
      </w:pPr>
      <w:r>
        <w:rPr>
          <w:lang w:val="en-US"/>
        </w:rPr>
        <w:t>}</w:t>
      </w:r>
    </w:p>
    <w:p w14:paraId="1B26EDFE" w14:textId="3F84D82E" w:rsidR="006320F1" w:rsidRDefault="006320F1">
      <w:pPr>
        <w:rPr>
          <w:lang w:val="en-US"/>
        </w:rPr>
      </w:pPr>
      <w:r>
        <w:rPr>
          <w:lang w:val="en-US"/>
        </w:rPr>
        <w:t>}</w:t>
      </w:r>
    </w:p>
    <w:p w14:paraId="7C319B7A" w14:textId="77777777" w:rsidR="004F41BB" w:rsidRPr="004F41BB" w:rsidRDefault="004F41BB">
      <w:pPr>
        <w:rPr>
          <w:lang w:val="en-US"/>
        </w:rPr>
      </w:pPr>
    </w:p>
    <w:p w14:paraId="3769D689" w14:textId="04B6D6A0" w:rsidR="004D02FF" w:rsidRDefault="004D02FF">
      <w:pPr>
        <w:rPr>
          <w:lang w:val="en-US"/>
        </w:rPr>
      </w:pPr>
      <w:r w:rsidRPr="004F41BB"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</w:p>
    <w:p w14:paraId="75547A6F" w14:textId="72639380" w:rsidR="004D02FF" w:rsidRPr="004D02FF" w:rsidRDefault="004D02FF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</w:p>
    <w:p w14:paraId="499EB7D8" w14:textId="02B3C438" w:rsidR="00A92E72" w:rsidRPr="004D02FF" w:rsidRDefault="004D02FF">
      <w:proofErr w:type="spellStart"/>
      <w:r>
        <w:rPr>
          <w:lang w:val="en-US"/>
        </w:rPr>
        <w:t>Dynamic</w:t>
      </w:r>
      <w:r w:rsidR="00A92E72">
        <w:rPr>
          <w:lang w:val="en-US"/>
        </w:rPr>
        <w:t>Proxy</w:t>
      </w:r>
      <w:proofErr w:type="spellEnd"/>
      <w:r w:rsidR="00A92E72" w:rsidRPr="004D02FF">
        <w:t xml:space="preserve"> </w:t>
      </w:r>
      <w:r w:rsidR="00A92E72">
        <w:t xml:space="preserve">в </w:t>
      </w:r>
      <w:r w:rsidR="00A92E72">
        <w:rPr>
          <w:lang w:val="en-US"/>
        </w:rPr>
        <w:t>java</w:t>
      </w:r>
    </w:p>
    <w:p w14:paraId="724B4AB5" w14:textId="4D7DE7E1" w:rsidR="00A92E72" w:rsidRPr="004D02FF" w:rsidRDefault="00A92E72"/>
    <w:p w14:paraId="723592C1" w14:textId="711E8870" w:rsidR="00A92E72" w:rsidRDefault="00A92E72">
      <w:pPr>
        <w:rPr>
          <w:lang w:val="en-US"/>
        </w:rPr>
      </w:pPr>
      <w:r w:rsidRPr="004D02FF">
        <w:t>@</w:t>
      </w:r>
      <w:r>
        <w:rPr>
          <w:lang w:val="en-US"/>
        </w:rPr>
        <w:t>Transactional</w:t>
      </w:r>
    </w:p>
    <w:p w14:paraId="3B65231B" w14:textId="1B07C7EA" w:rsidR="004D02FF" w:rsidRPr="004F41BB" w:rsidRDefault="004F41BB">
      <w:r>
        <w:t>Вызов класса:</w:t>
      </w:r>
    </w:p>
    <w:p w14:paraId="58E307E0" w14:textId="7EB9CD6A" w:rsidR="004D02FF" w:rsidRPr="004D02FF" w:rsidRDefault="004D02FF" w:rsidP="004D02FF">
      <w:pPr>
        <w:pStyle w:val="a3"/>
        <w:numPr>
          <w:ilvl w:val="0"/>
          <w:numId w:val="1"/>
        </w:numPr>
      </w:pPr>
      <w:r>
        <w:rPr>
          <w:lang w:val="en-US"/>
        </w:rPr>
        <w:t>Invoke constructor</w:t>
      </w:r>
    </w:p>
    <w:p w14:paraId="390A5BB6" w14:textId="5CFBC432" w:rsidR="004D02FF" w:rsidRPr="004F41BB" w:rsidRDefault="004F41BB" w:rsidP="004D02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postProcessorBefore</w:t>
      </w:r>
      <w:proofErr w:type="spellEnd"/>
    </w:p>
    <w:p w14:paraId="41A28A5B" w14:textId="0D28BFA6" w:rsidR="004F41BB" w:rsidRPr="004F41BB" w:rsidRDefault="004F41BB" w:rsidP="004D02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-method</w:t>
      </w:r>
    </w:p>
    <w:p w14:paraId="6F4CFCD9" w14:textId="18EB987A" w:rsidR="004F41BB" w:rsidRPr="004F41BB" w:rsidRDefault="004F41BB" w:rsidP="004D02F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postProcessorBefore</w:t>
      </w:r>
      <w:proofErr w:type="spellEnd"/>
    </w:p>
    <w:p w14:paraId="21453299" w14:textId="4AA18551" w:rsidR="004F41BB" w:rsidRPr="00E20A82" w:rsidRDefault="004F41BB" w:rsidP="004D02FF">
      <w:pPr>
        <w:pStyle w:val="a3"/>
        <w:numPr>
          <w:ilvl w:val="0"/>
          <w:numId w:val="1"/>
        </w:numPr>
      </w:pPr>
      <w:r>
        <w:rPr>
          <w:lang w:val="en-US"/>
        </w:rPr>
        <w:t>destroy</w:t>
      </w:r>
    </w:p>
    <w:p w14:paraId="31845CF4" w14:textId="6FB89C22" w:rsidR="00E20A82" w:rsidRPr="00E20A82" w:rsidRDefault="00E20A82" w:rsidP="00E20A82">
      <w:pPr>
        <w:rPr>
          <w:lang w:val="en-US"/>
        </w:rPr>
      </w:pP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>:</w:t>
      </w:r>
      <w:bookmarkStart w:id="0" w:name="_GoBack"/>
      <w:bookmarkEnd w:id="0"/>
      <w:r>
        <w:rPr>
          <w:lang w:val="en-US"/>
        </w:rPr>
        <w:t xml:space="preserve"> Event</w:t>
      </w:r>
    </w:p>
    <w:sectPr w:rsidR="00E20A82" w:rsidRPr="00E2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C3567"/>
    <w:multiLevelType w:val="hybridMultilevel"/>
    <w:tmpl w:val="6FE2A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50"/>
    <w:rsid w:val="003B13CD"/>
    <w:rsid w:val="00491438"/>
    <w:rsid w:val="004D02FF"/>
    <w:rsid w:val="004F1250"/>
    <w:rsid w:val="004F41BB"/>
    <w:rsid w:val="0063184E"/>
    <w:rsid w:val="006320F1"/>
    <w:rsid w:val="00662C4D"/>
    <w:rsid w:val="00690DE1"/>
    <w:rsid w:val="00A62BC1"/>
    <w:rsid w:val="00A92E72"/>
    <w:rsid w:val="00B355D2"/>
    <w:rsid w:val="00E10D19"/>
    <w:rsid w:val="00E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2776"/>
  <w15:chartTrackingRefBased/>
  <w15:docId w15:val="{F693D9FD-6841-4FDD-AA42-B1E5531D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</cp:revision>
  <dcterms:created xsi:type="dcterms:W3CDTF">2018-12-05T13:38:00Z</dcterms:created>
  <dcterms:modified xsi:type="dcterms:W3CDTF">2018-12-06T11:29:00Z</dcterms:modified>
</cp:coreProperties>
</file>