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82A5E"/>
    <w:p w14:paraId="211ED192"/>
    <w:p w14:paraId="1186C62C"/>
    <w:p w14:paraId="02139B3D"/>
    <w:p w14:paraId="299ABDAA">
      <w:pPr>
        <w:jc w:val="center"/>
      </w:pPr>
      <w:r>
        <w:rPr>
          <w:b/>
          <w:color w:val="8B0000"/>
          <w:sz w:val="72"/>
        </w:rPr>
        <w:t>灵魂的空壳</w:t>
      </w:r>
    </w:p>
    <w:p w14:paraId="6D7260A9">
      <w:pPr>
        <w:jc w:val="center"/>
      </w:pPr>
      <w:r>
        <w:rPr>
          <w:color w:val="333333"/>
          <w:sz w:val="36"/>
        </w:rPr>
        <w:t>现存"社会主义"国家与经典定义的彻底断裂</w:t>
      </w:r>
    </w:p>
    <w:p w14:paraId="18A6F232">
      <w:pPr>
        <w:jc w:val="center"/>
      </w:pPr>
      <w:r>
        <w:rPr>
          <w:color w:val="8B0000"/>
          <w:sz w:val="28"/>
        </w:rPr>
        <w:t>━━━━━━━━━━━━━━━━━━━━━━━━━━━━━━</w:t>
      </w:r>
    </w:p>
    <w:p w14:paraId="387B2F7C">
      <w:pPr>
        <w:jc w:val="center"/>
      </w:pPr>
      <w:r>
        <w:rPr>
          <w:color w:val="666666"/>
          <w:sz w:val="28"/>
        </w:rPr>
        <w:t>一项结合马列毛经典与西方马克思主义的综合批判</w:t>
      </w:r>
    </w:p>
    <w:p w14:paraId="1B0C9780"/>
    <w:p w14:paraId="2896ADAE"/>
    <w:p w14:paraId="53E59879"/>
    <w:p w14:paraId="36C1EF6B"/>
    <w:p w14:paraId="5866AA5D">
      <w:pPr>
        <w:jc w:val="center"/>
      </w:pPr>
      <w:r>
        <w:rPr>
          <w:color w:val="666666"/>
          <w:sz w:val="24"/>
        </w:rPr>
        <w:t>基于马克思、恩格斯、列宁、毛泽东经典著作</w:t>
      </w:r>
    </w:p>
    <w:p w14:paraId="1D99FF72">
      <w:pPr>
        <w:jc w:val="center"/>
      </w:pPr>
      <w:r>
        <w:rPr>
          <w:color w:val="999999"/>
          <w:sz w:val="20"/>
        </w:rPr>
        <w:t>及葛兰西、马尔库塞、卢卡奇、阿尔都塞、普兰查斯等西方马克思主义思想家的批判理论</w:t>
      </w:r>
    </w:p>
    <w:p w14:paraId="3F534381"/>
    <w:p w14:paraId="28E55DCD"/>
    <w:p w14:paraId="75778565"/>
    <w:p w14:paraId="06F8CFA7"/>
    <w:p w14:paraId="1D87E274">
      <w:pPr>
        <w:jc w:val="center"/>
      </w:pPr>
      <w:r>
        <w:rPr>
          <w:color w:val="333333"/>
          <w:sz w:val="28"/>
        </w:rPr>
        <w:t>二〇二五年</w:t>
      </w:r>
    </w:p>
    <w:p w14:paraId="0B7F6015">
      <w:r>
        <w:br w:type="page"/>
      </w:r>
    </w:p>
    <w:p w14:paraId="1406067B">
      <w:pPr>
        <w:jc w:val="center"/>
      </w:pPr>
      <w:r>
        <w:rPr>
          <w:b/>
          <w:color w:val="8B0000"/>
          <w:sz w:val="44"/>
        </w:rPr>
        <w:t>目  录</w:t>
      </w:r>
    </w:p>
    <w:p w14:paraId="5F9EF896">
      <w:bookmarkStart w:id="957" w:name="_GoBack"/>
      <w:bookmarkEnd w:id="957"/>
    </w:p>
    <w:p w14:paraId="2E915B93">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_Toc17618 </w:instrText>
      </w:r>
      <w:r>
        <w:fldChar w:fldCharType="separate"/>
      </w:r>
      <w:r>
        <w:t>引言：社会主义的星辰与泥沼</w:t>
      </w:r>
      <w:r>
        <w:tab/>
      </w:r>
      <w:r>
        <w:fldChar w:fldCharType="begin"/>
      </w:r>
      <w:r>
        <w:instrText xml:space="preserve"> PAGEREF _Toc17618 \h </w:instrText>
      </w:r>
      <w:r>
        <w:fldChar w:fldCharType="separate"/>
      </w:r>
      <w:r>
        <w:t>49</w:t>
      </w:r>
      <w:r>
        <w:fldChar w:fldCharType="end"/>
      </w:r>
      <w:r>
        <w:fldChar w:fldCharType="end"/>
      </w:r>
    </w:p>
    <w:p w14:paraId="67D1C7B7">
      <w:pPr>
        <w:pStyle w:val="30"/>
        <w:tabs>
          <w:tab w:val="right" w:leader="dot" w:pos="8788"/>
        </w:tabs>
      </w:pPr>
      <w:r>
        <w:fldChar w:fldCharType="begin"/>
      </w:r>
      <w:r>
        <w:instrText xml:space="preserve"> HYPERLINK \l _Toc25599 </w:instrText>
      </w:r>
      <w:r>
        <w:fldChar w:fldCharType="separate"/>
      </w:r>
      <w:r>
        <w:t>一、一颗星辰的升起：社会主义运动的全球历史轨迹</w:t>
      </w:r>
      <w:r>
        <w:tab/>
      </w:r>
      <w:r>
        <w:fldChar w:fldCharType="begin"/>
      </w:r>
      <w:r>
        <w:instrText xml:space="preserve"> PAGEREF _Toc25599 \h </w:instrText>
      </w:r>
      <w:r>
        <w:fldChar w:fldCharType="separate"/>
      </w:r>
      <w:r>
        <w:t>49</w:t>
      </w:r>
      <w:r>
        <w:fldChar w:fldCharType="end"/>
      </w:r>
      <w:r>
        <w:fldChar w:fldCharType="end"/>
      </w:r>
    </w:p>
    <w:p w14:paraId="14462BC6">
      <w:pPr>
        <w:pStyle w:val="24"/>
        <w:tabs>
          <w:tab w:val="right" w:leader="dot" w:pos="8788"/>
        </w:tabs>
      </w:pPr>
      <w:r>
        <w:fldChar w:fldCharType="begin"/>
      </w:r>
      <w:r>
        <w:instrText xml:space="preserve"> HYPERLINK \l _Toc20473 </w:instrText>
      </w:r>
      <w:r>
        <w:fldChar w:fldCharType="separate"/>
      </w:r>
      <w:r>
        <w:t>1.1 巴黎公社：第一次尝试与永恒的教训（1871年）</w:t>
      </w:r>
      <w:r>
        <w:tab/>
      </w:r>
      <w:r>
        <w:fldChar w:fldCharType="begin"/>
      </w:r>
      <w:r>
        <w:instrText xml:space="preserve"> PAGEREF _Toc20473 \h </w:instrText>
      </w:r>
      <w:r>
        <w:fldChar w:fldCharType="separate"/>
      </w:r>
      <w:r>
        <w:t>49</w:t>
      </w:r>
      <w:r>
        <w:fldChar w:fldCharType="end"/>
      </w:r>
      <w:r>
        <w:fldChar w:fldCharType="end"/>
      </w:r>
    </w:p>
    <w:p w14:paraId="796E85AC">
      <w:pPr>
        <w:pStyle w:val="24"/>
        <w:tabs>
          <w:tab w:val="right" w:leader="dot" w:pos="8788"/>
        </w:tabs>
      </w:pPr>
      <w:r>
        <w:fldChar w:fldCharType="begin"/>
      </w:r>
      <w:r>
        <w:instrText xml:space="preserve"> HYPERLINK \l _Toc2166 </w:instrText>
      </w:r>
      <w:r>
        <w:fldChar w:fldCharType="separate"/>
      </w:r>
      <w:r>
        <w:t>1.2 十月革命：从理论到实践的历史性飞跃（1917年）</w:t>
      </w:r>
      <w:r>
        <w:tab/>
      </w:r>
      <w:r>
        <w:fldChar w:fldCharType="begin"/>
      </w:r>
      <w:r>
        <w:instrText xml:space="preserve"> PAGEREF _Toc2166 \h </w:instrText>
      </w:r>
      <w:r>
        <w:fldChar w:fldCharType="separate"/>
      </w:r>
      <w:r>
        <w:t>50</w:t>
      </w:r>
      <w:r>
        <w:fldChar w:fldCharType="end"/>
      </w:r>
      <w:r>
        <w:fldChar w:fldCharType="end"/>
      </w:r>
    </w:p>
    <w:p w14:paraId="0044A829">
      <w:pPr>
        <w:pStyle w:val="24"/>
        <w:tabs>
          <w:tab w:val="right" w:leader="dot" w:pos="8788"/>
        </w:tabs>
      </w:pPr>
      <w:r>
        <w:fldChar w:fldCharType="begin"/>
      </w:r>
      <w:r>
        <w:instrText xml:space="preserve"> HYPERLINK \l _Toc7917 </w:instrText>
      </w:r>
      <w:r>
        <w:fldChar w:fldCharType="separate"/>
      </w:r>
      <w:r>
        <w:t>1.3 二战后的社会主义浪潮：从欧洲到亚洲到拉美</w:t>
      </w:r>
      <w:r>
        <w:tab/>
      </w:r>
      <w:r>
        <w:fldChar w:fldCharType="begin"/>
      </w:r>
      <w:r>
        <w:instrText xml:space="preserve"> PAGEREF _Toc7917 \h </w:instrText>
      </w:r>
      <w:r>
        <w:fldChar w:fldCharType="separate"/>
      </w:r>
      <w:r>
        <w:t>52</w:t>
      </w:r>
      <w:r>
        <w:fldChar w:fldCharType="end"/>
      </w:r>
      <w:r>
        <w:fldChar w:fldCharType="end"/>
      </w:r>
    </w:p>
    <w:p w14:paraId="1517E1DB">
      <w:pPr>
        <w:pStyle w:val="24"/>
        <w:tabs>
          <w:tab w:val="right" w:leader="dot" w:pos="8788"/>
        </w:tabs>
      </w:pPr>
      <w:r>
        <w:fldChar w:fldCharType="begin"/>
      </w:r>
      <w:r>
        <w:instrText xml:space="preserve"> HYPERLINK \l _Toc15410 </w:instrText>
      </w:r>
      <w:r>
        <w:fldChar w:fldCharType="separate"/>
      </w:r>
      <w:r>
        <w:t>1.4 1989-1991：社会主义阵营的全面崩塌</w:t>
      </w:r>
      <w:r>
        <w:tab/>
      </w:r>
      <w:r>
        <w:fldChar w:fldCharType="begin"/>
      </w:r>
      <w:r>
        <w:instrText xml:space="preserve"> PAGEREF _Toc15410 \h </w:instrText>
      </w:r>
      <w:r>
        <w:fldChar w:fldCharType="separate"/>
      </w:r>
      <w:r>
        <w:t>52</w:t>
      </w:r>
      <w:r>
        <w:fldChar w:fldCharType="end"/>
      </w:r>
      <w:r>
        <w:fldChar w:fldCharType="end"/>
      </w:r>
    </w:p>
    <w:p w14:paraId="2F4E2B7C">
      <w:pPr>
        <w:pStyle w:val="24"/>
        <w:tabs>
          <w:tab w:val="right" w:leader="dot" w:pos="8788"/>
        </w:tabs>
      </w:pPr>
      <w:r>
        <w:fldChar w:fldCharType="begin"/>
      </w:r>
      <w:r>
        <w:instrText xml:space="preserve"> HYPERLINK \l _Toc8475 </w:instrText>
      </w:r>
      <w:r>
        <w:fldChar w:fldCharType="separate"/>
      </w:r>
      <w:r>
        <w:t>1.5 21世纪的左翼回潮与理论困境</w:t>
      </w:r>
      <w:r>
        <w:tab/>
      </w:r>
      <w:r>
        <w:fldChar w:fldCharType="begin"/>
      </w:r>
      <w:r>
        <w:instrText xml:space="preserve"> PAGEREF _Toc8475 \h </w:instrText>
      </w:r>
      <w:r>
        <w:fldChar w:fldCharType="separate"/>
      </w:r>
      <w:r>
        <w:t>53</w:t>
      </w:r>
      <w:r>
        <w:fldChar w:fldCharType="end"/>
      </w:r>
      <w:r>
        <w:fldChar w:fldCharType="end"/>
      </w:r>
    </w:p>
    <w:p w14:paraId="1EB26359">
      <w:pPr>
        <w:pStyle w:val="30"/>
        <w:tabs>
          <w:tab w:val="right" w:leader="dot" w:pos="8788"/>
        </w:tabs>
      </w:pPr>
      <w:r>
        <w:fldChar w:fldCharType="begin"/>
      </w:r>
      <w:r>
        <w:instrText xml:space="preserve"> HYPERLINK \l _Toc24614 </w:instrText>
      </w:r>
      <w:r>
        <w:fldChar w:fldCharType="separate"/>
      </w:r>
      <w:r>
        <w:t>二、为什么是这四个国家？方法论说明</w:t>
      </w:r>
      <w:r>
        <w:tab/>
      </w:r>
      <w:r>
        <w:fldChar w:fldCharType="begin"/>
      </w:r>
      <w:r>
        <w:instrText xml:space="preserve"> PAGEREF _Toc24614 \h </w:instrText>
      </w:r>
      <w:r>
        <w:fldChar w:fldCharType="separate"/>
      </w:r>
      <w:r>
        <w:t>54</w:t>
      </w:r>
      <w:r>
        <w:fldChar w:fldCharType="end"/>
      </w:r>
      <w:r>
        <w:fldChar w:fldCharType="end"/>
      </w:r>
    </w:p>
    <w:p w14:paraId="1ED59AD9">
      <w:pPr>
        <w:pStyle w:val="30"/>
        <w:tabs>
          <w:tab w:val="right" w:leader="dot" w:pos="8788"/>
        </w:tabs>
      </w:pPr>
      <w:r>
        <w:fldChar w:fldCharType="begin"/>
      </w:r>
      <w:r>
        <w:instrText xml:space="preserve"> HYPERLINK \l _Toc11742 </w:instrText>
      </w:r>
      <w:r>
        <w:fldChar w:fldCharType="separate"/>
      </w:r>
      <w:r>
        <w:t>三、六大维度：分析框架的理论基础</w:t>
      </w:r>
      <w:r>
        <w:tab/>
      </w:r>
      <w:r>
        <w:fldChar w:fldCharType="begin"/>
      </w:r>
      <w:r>
        <w:instrText xml:space="preserve"> PAGEREF _Toc11742 \h </w:instrText>
      </w:r>
      <w:r>
        <w:fldChar w:fldCharType="separate"/>
      </w:r>
      <w:r>
        <w:t>55</w:t>
      </w:r>
      <w:r>
        <w:fldChar w:fldCharType="end"/>
      </w:r>
      <w:r>
        <w:fldChar w:fldCharType="end"/>
      </w:r>
    </w:p>
    <w:p w14:paraId="5ACB5611">
      <w:pPr>
        <w:pStyle w:val="30"/>
        <w:tabs>
          <w:tab w:val="right" w:leader="dot" w:pos="8788"/>
        </w:tabs>
      </w:pPr>
      <w:r>
        <w:fldChar w:fldCharType="begin"/>
      </w:r>
      <w:r>
        <w:instrText xml:space="preserve"> HYPERLINK \l _Toc26520 </w:instrText>
      </w:r>
      <w:r>
        <w:fldChar w:fldCharType="separate"/>
      </w:r>
      <w:r>
        <w:t>四、本文的理论定位</w:t>
      </w:r>
      <w:r>
        <w:tab/>
      </w:r>
      <w:r>
        <w:fldChar w:fldCharType="begin"/>
      </w:r>
      <w:r>
        <w:instrText xml:space="preserve"> PAGEREF _Toc26520 \h </w:instrText>
      </w:r>
      <w:r>
        <w:fldChar w:fldCharType="separate"/>
      </w:r>
      <w:r>
        <w:t>56</w:t>
      </w:r>
      <w:r>
        <w:fldChar w:fldCharType="end"/>
      </w:r>
      <w:r>
        <w:fldChar w:fldCharType="end"/>
      </w:r>
    </w:p>
    <w:p w14:paraId="544C6ACD">
      <w:pPr>
        <w:pStyle w:val="30"/>
        <w:tabs>
          <w:tab w:val="right" w:leader="dot" w:pos="8788"/>
        </w:tabs>
      </w:pPr>
      <w:r>
        <w:fldChar w:fldCharType="begin"/>
      </w:r>
      <w:r>
        <w:instrText xml:space="preserve"> HYPERLINK \l _Toc18295 </w:instrText>
      </w:r>
      <w:r>
        <w:fldChar w:fldCharType="separate"/>
      </w:r>
      <w:r>
        <w:t>五、本文的结构安排</w:t>
      </w:r>
      <w:r>
        <w:tab/>
      </w:r>
      <w:r>
        <w:fldChar w:fldCharType="begin"/>
      </w:r>
      <w:r>
        <w:instrText xml:space="preserve"> PAGEREF _Toc18295 \h </w:instrText>
      </w:r>
      <w:r>
        <w:fldChar w:fldCharType="separate"/>
      </w:r>
      <w:r>
        <w:t>57</w:t>
      </w:r>
      <w:r>
        <w:fldChar w:fldCharType="end"/>
      </w:r>
      <w:r>
        <w:fldChar w:fldCharType="end"/>
      </w:r>
    </w:p>
    <w:p w14:paraId="576DE815">
      <w:pPr>
        <w:pStyle w:val="30"/>
        <w:tabs>
          <w:tab w:val="right" w:leader="dot" w:pos="8788"/>
        </w:tabs>
      </w:pPr>
      <w:r>
        <w:fldChar w:fldCharType="begin"/>
      </w:r>
      <w:r>
        <w:instrText xml:space="preserve"> HYPERLINK \l _Toc24490 </w:instrText>
      </w:r>
      <w:r>
        <w:fldChar w:fldCharType="separate"/>
      </w:r>
      <w:r>
        <w:t>六、一点声明</w:t>
      </w:r>
      <w:r>
        <w:tab/>
      </w:r>
      <w:r>
        <w:fldChar w:fldCharType="begin"/>
      </w:r>
      <w:r>
        <w:instrText xml:space="preserve"> PAGEREF _Toc24490 \h </w:instrText>
      </w:r>
      <w:r>
        <w:fldChar w:fldCharType="separate"/>
      </w:r>
      <w:r>
        <w:t>58</w:t>
      </w:r>
      <w:r>
        <w:fldChar w:fldCharType="end"/>
      </w:r>
      <w:r>
        <w:fldChar w:fldCharType="end"/>
      </w:r>
    </w:p>
    <w:p w14:paraId="3DABDC12">
      <w:pPr>
        <w:pStyle w:val="27"/>
        <w:tabs>
          <w:tab w:val="right" w:leader="dot" w:pos="8788"/>
        </w:tabs>
      </w:pPr>
      <w:r>
        <w:fldChar w:fldCharType="begin"/>
      </w:r>
      <w:r>
        <w:instrText xml:space="preserve"> HYPERLINK \l _Toc4819 </w:instrText>
      </w:r>
      <w:r>
        <w:fldChar w:fldCharType="separate"/>
      </w:r>
      <w:r>
        <w:t>引言扩写补充</w:t>
      </w:r>
      <w:r>
        <w:tab/>
      </w:r>
      <w:r>
        <w:fldChar w:fldCharType="begin"/>
      </w:r>
      <w:r>
        <w:instrText xml:space="preserve"> PAGEREF _Toc4819 \h </w:instrText>
      </w:r>
      <w:r>
        <w:fldChar w:fldCharType="separate"/>
      </w:r>
      <w:r>
        <w:t>60</w:t>
      </w:r>
      <w:r>
        <w:fldChar w:fldCharType="end"/>
      </w:r>
      <w:r>
        <w:fldChar w:fldCharType="end"/>
      </w:r>
    </w:p>
    <w:p w14:paraId="6BD1B2F9">
      <w:pPr>
        <w:pStyle w:val="30"/>
        <w:tabs>
          <w:tab w:val="right" w:leader="dot" w:pos="8788"/>
        </w:tabs>
      </w:pPr>
      <w:r>
        <w:fldChar w:fldCharType="begin"/>
      </w:r>
      <w:r>
        <w:instrText xml:space="preserve"> HYPERLINK \l _Toc23677 </w:instrText>
      </w:r>
      <w:r>
        <w:fldChar w:fldCharType="separate"/>
      </w:r>
      <w:r>
        <w:t>一、社会主义运动的全球历史轨迹（续）</w:t>
      </w:r>
      <w:r>
        <w:tab/>
      </w:r>
      <w:r>
        <w:fldChar w:fldCharType="begin"/>
      </w:r>
      <w:r>
        <w:instrText xml:space="preserve"> PAGEREF _Toc23677 \h </w:instrText>
      </w:r>
      <w:r>
        <w:fldChar w:fldCharType="separate"/>
      </w:r>
      <w:r>
        <w:t>60</w:t>
      </w:r>
      <w:r>
        <w:fldChar w:fldCharType="end"/>
      </w:r>
      <w:r>
        <w:fldChar w:fldCharType="end"/>
      </w:r>
    </w:p>
    <w:p w14:paraId="2D94C2B6">
      <w:pPr>
        <w:pStyle w:val="24"/>
        <w:tabs>
          <w:tab w:val="right" w:leader="dot" w:pos="8788"/>
        </w:tabs>
      </w:pPr>
      <w:r>
        <w:fldChar w:fldCharType="begin"/>
      </w:r>
      <w:r>
        <w:instrText xml:space="preserve"> HYPERLINK \l _Toc4794 </w:instrText>
      </w:r>
      <w:r>
        <w:fldChar w:fldCharType="separate"/>
      </w:r>
      <w:r>
        <w:t>1.6 从"历史终结论"到"历史重新开始"：资本主义危机与左翼的觉醒（2008-2025）</w:t>
      </w:r>
      <w:r>
        <w:tab/>
      </w:r>
      <w:r>
        <w:fldChar w:fldCharType="begin"/>
      </w:r>
      <w:r>
        <w:instrText xml:space="preserve"> PAGEREF _Toc4794 \h </w:instrText>
      </w:r>
      <w:r>
        <w:fldChar w:fldCharType="separate"/>
      </w:r>
      <w:r>
        <w:t>60</w:t>
      </w:r>
      <w:r>
        <w:fldChar w:fldCharType="end"/>
      </w:r>
      <w:r>
        <w:fldChar w:fldCharType="end"/>
      </w:r>
    </w:p>
    <w:p w14:paraId="00B051E7">
      <w:pPr>
        <w:pStyle w:val="24"/>
        <w:tabs>
          <w:tab w:val="right" w:leader="dot" w:pos="8788"/>
        </w:tabs>
      </w:pPr>
      <w:r>
        <w:fldChar w:fldCharType="begin"/>
      </w:r>
      <w:r>
        <w:instrText xml:space="preserve"> HYPERLINK \l _Toc16454 </w:instrText>
      </w:r>
      <w:r>
        <w:fldChar w:fldCharType="separate"/>
      </w:r>
      <w:r>
        <w:t>1.7 "占领华尔街"：从广场到全球</w:t>
      </w:r>
      <w:r>
        <w:tab/>
      </w:r>
      <w:r>
        <w:fldChar w:fldCharType="begin"/>
      </w:r>
      <w:r>
        <w:instrText xml:space="preserve"> PAGEREF _Toc16454 \h </w:instrText>
      </w:r>
      <w:r>
        <w:fldChar w:fldCharType="separate"/>
      </w:r>
      <w:r>
        <w:t>60</w:t>
      </w:r>
      <w:r>
        <w:fldChar w:fldCharType="end"/>
      </w:r>
      <w:r>
        <w:fldChar w:fldCharType="end"/>
      </w:r>
    </w:p>
    <w:p w14:paraId="55E1D2B3">
      <w:pPr>
        <w:pStyle w:val="24"/>
        <w:tabs>
          <w:tab w:val="right" w:leader="dot" w:pos="8788"/>
        </w:tabs>
      </w:pPr>
      <w:r>
        <w:fldChar w:fldCharType="begin"/>
      </w:r>
      <w:r>
        <w:instrText xml:space="preserve"> HYPERLINK \l _Toc26888 </w:instrText>
      </w:r>
      <w:r>
        <w:fldChar w:fldCharType="separate"/>
      </w:r>
      <w:r>
        <w:t>1.8 21世纪的全球民主退潮</w:t>
      </w:r>
      <w:r>
        <w:tab/>
      </w:r>
      <w:r>
        <w:fldChar w:fldCharType="begin"/>
      </w:r>
      <w:r>
        <w:instrText xml:space="preserve"> PAGEREF _Toc26888 \h </w:instrText>
      </w:r>
      <w:r>
        <w:fldChar w:fldCharType="separate"/>
      </w:r>
      <w:r>
        <w:t>61</w:t>
      </w:r>
      <w:r>
        <w:fldChar w:fldCharType="end"/>
      </w:r>
      <w:r>
        <w:fldChar w:fldCharType="end"/>
      </w:r>
    </w:p>
    <w:p w14:paraId="11D92D3A">
      <w:pPr>
        <w:pStyle w:val="24"/>
        <w:tabs>
          <w:tab w:val="right" w:leader="dot" w:pos="8788"/>
        </w:tabs>
      </w:pPr>
      <w:r>
        <w:fldChar w:fldCharType="begin"/>
      </w:r>
      <w:r>
        <w:instrText xml:space="preserve"> HYPERLINK \l _Toc13308 </w:instrText>
      </w:r>
      <w:r>
        <w:fldChar w:fldCharType="separate"/>
      </w:r>
      <w:r>
        <w:t>1.9 当代左翼理论的多元化发展</w:t>
      </w:r>
      <w:r>
        <w:tab/>
      </w:r>
      <w:r>
        <w:fldChar w:fldCharType="begin"/>
      </w:r>
      <w:r>
        <w:instrText xml:space="preserve"> PAGEREF _Toc13308 \h </w:instrText>
      </w:r>
      <w:r>
        <w:fldChar w:fldCharType="separate"/>
      </w:r>
      <w:r>
        <w:t>61</w:t>
      </w:r>
      <w:r>
        <w:fldChar w:fldCharType="end"/>
      </w:r>
      <w:r>
        <w:fldChar w:fldCharType="end"/>
      </w:r>
    </w:p>
    <w:p w14:paraId="2A42A2CE">
      <w:pPr>
        <w:pStyle w:val="30"/>
        <w:tabs>
          <w:tab w:val="right" w:leader="dot" w:pos="8788"/>
        </w:tabs>
      </w:pPr>
      <w:r>
        <w:fldChar w:fldCharType="begin"/>
      </w:r>
      <w:r>
        <w:instrText xml:space="preserve"> HYPERLINK \l _Toc14117 </w:instrText>
      </w:r>
      <w:r>
        <w:fldChar w:fldCharType="separate"/>
      </w:r>
      <w:r>
        <w:t>二、本文的理论创新</w:t>
      </w:r>
      <w:r>
        <w:tab/>
      </w:r>
      <w:r>
        <w:fldChar w:fldCharType="begin"/>
      </w:r>
      <w:r>
        <w:instrText xml:space="preserve"> PAGEREF _Toc14117 \h </w:instrText>
      </w:r>
      <w:r>
        <w:fldChar w:fldCharType="separate"/>
      </w:r>
      <w:r>
        <w:t>62</w:t>
      </w:r>
      <w:r>
        <w:fldChar w:fldCharType="end"/>
      </w:r>
      <w:r>
        <w:fldChar w:fldCharType="end"/>
      </w:r>
    </w:p>
    <w:p w14:paraId="3D9BAB40">
      <w:pPr>
        <w:pStyle w:val="24"/>
        <w:tabs>
          <w:tab w:val="right" w:leader="dot" w:pos="8788"/>
        </w:tabs>
      </w:pPr>
      <w:r>
        <w:fldChar w:fldCharType="begin"/>
      </w:r>
      <w:r>
        <w:instrText xml:space="preserve"> HYPERLINK \l _Toc9869 </w:instrText>
      </w:r>
      <w:r>
        <w:fldChar w:fldCharType="separate"/>
      </w:r>
      <w:r>
        <w:t>2.1 六维度分析框架的理论基础</w:t>
      </w:r>
      <w:r>
        <w:tab/>
      </w:r>
      <w:r>
        <w:fldChar w:fldCharType="begin"/>
      </w:r>
      <w:r>
        <w:instrText xml:space="preserve"> PAGEREF _Toc9869 \h </w:instrText>
      </w:r>
      <w:r>
        <w:fldChar w:fldCharType="separate"/>
      </w:r>
      <w:r>
        <w:t>62</w:t>
      </w:r>
      <w:r>
        <w:fldChar w:fldCharType="end"/>
      </w:r>
      <w:r>
        <w:fldChar w:fldCharType="end"/>
      </w:r>
    </w:p>
    <w:p w14:paraId="5BA0C9C8">
      <w:pPr>
        <w:pStyle w:val="24"/>
        <w:tabs>
          <w:tab w:val="right" w:leader="dot" w:pos="8788"/>
        </w:tabs>
      </w:pPr>
      <w:r>
        <w:fldChar w:fldCharType="begin"/>
      </w:r>
      <w:r>
        <w:instrText xml:space="preserve"> HYPERLINK \l _Toc16093 </w:instrText>
      </w:r>
      <w:r>
        <w:fldChar w:fldCharType="separate"/>
      </w:r>
      <w:r>
        <w:t>2.2 比较分析的方法论意义</w:t>
      </w:r>
      <w:r>
        <w:tab/>
      </w:r>
      <w:r>
        <w:fldChar w:fldCharType="begin"/>
      </w:r>
      <w:r>
        <w:instrText xml:space="preserve"> PAGEREF _Toc16093 \h </w:instrText>
      </w:r>
      <w:r>
        <w:fldChar w:fldCharType="separate"/>
      </w:r>
      <w:r>
        <w:t>63</w:t>
      </w:r>
      <w:r>
        <w:fldChar w:fldCharType="end"/>
      </w:r>
      <w:r>
        <w:fldChar w:fldCharType="end"/>
      </w:r>
    </w:p>
    <w:p w14:paraId="3A8BA208">
      <w:pPr>
        <w:pStyle w:val="27"/>
        <w:tabs>
          <w:tab w:val="right" w:leader="dot" w:pos="8788"/>
        </w:tabs>
      </w:pPr>
      <w:r>
        <w:fldChar w:fldCharType="begin"/>
      </w:r>
      <w:r>
        <w:instrText xml:space="preserve"> HYPERLINK \l _Toc3779 </w:instrText>
      </w:r>
      <w:r>
        <w:fldChar w:fldCharType="separate"/>
      </w:r>
      <w:r>
        <w:t>第一篇 理论基石：经典社会主义的完整定义与批判武器库</w:t>
      </w:r>
      <w:r>
        <w:tab/>
      </w:r>
      <w:r>
        <w:fldChar w:fldCharType="begin"/>
      </w:r>
      <w:r>
        <w:instrText xml:space="preserve"> PAGEREF _Toc3779 \h </w:instrText>
      </w:r>
      <w:r>
        <w:fldChar w:fldCharType="separate"/>
      </w:r>
      <w:r>
        <w:t>65</w:t>
      </w:r>
      <w:r>
        <w:fldChar w:fldCharType="end"/>
      </w:r>
      <w:r>
        <w:fldChar w:fldCharType="end"/>
      </w:r>
    </w:p>
    <w:p w14:paraId="3AD1010E">
      <w:pPr>
        <w:pStyle w:val="27"/>
        <w:tabs>
          <w:tab w:val="right" w:leader="dot" w:pos="8788"/>
        </w:tabs>
      </w:pPr>
      <w:r>
        <w:fldChar w:fldCharType="begin"/>
      </w:r>
      <w:r>
        <w:instrText xml:space="preserve"> HYPERLINK \l _Toc12094 </w:instrText>
      </w:r>
      <w:r>
        <w:fldChar w:fldCharType="separate"/>
      </w:r>
      <w:r>
        <w:t>第一章 经典社会主义的完整定义：被背叛的承诺</w:t>
      </w:r>
      <w:r>
        <w:tab/>
      </w:r>
      <w:r>
        <w:fldChar w:fldCharType="begin"/>
      </w:r>
      <w:r>
        <w:instrText xml:space="preserve"> PAGEREF _Toc12094 \h </w:instrText>
      </w:r>
      <w:r>
        <w:fldChar w:fldCharType="separate"/>
      </w:r>
      <w:r>
        <w:t>65</w:t>
      </w:r>
      <w:r>
        <w:fldChar w:fldCharType="end"/>
      </w:r>
      <w:r>
        <w:fldChar w:fldCharType="end"/>
      </w:r>
    </w:p>
    <w:p w14:paraId="024B5DE4">
      <w:pPr>
        <w:pStyle w:val="30"/>
        <w:tabs>
          <w:tab w:val="right" w:leader="dot" w:pos="8788"/>
        </w:tabs>
      </w:pPr>
      <w:r>
        <w:fldChar w:fldCharType="begin"/>
      </w:r>
      <w:r>
        <w:instrText xml:space="preserve"> HYPERLINK \l _Toc19770 </w:instrText>
      </w:r>
      <w:r>
        <w:fldChar w:fldCharType="separate"/>
      </w:r>
      <w:r>
        <w:t>1.1 马克思与恩格斯：科学社会主义的奠基</w:t>
      </w:r>
      <w:r>
        <w:tab/>
      </w:r>
      <w:r>
        <w:fldChar w:fldCharType="begin"/>
      </w:r>
      <w:r>
        <w:instrText xml:space="preserve"> PAGEREF _Toc19770 \h </w:instrText>
      </w:r>
      <w:r>
        <w:fldChar w:fldCharType="separate"/>
      </w:r>
      <w:r>
        <w:t>65</w:t>
      </w:r>
      <w:r>
        <w:fldChar w:fldCharType="end"/>
      </w:r>
      <w:r>
        <w:fldChar w:fldCharType="end"/>
      </w:r>
    </w:p>
    <w:p w14:paraId="7B2ED637">
      <w:pPr>
        <w:pStyle w:val="24"/>
        <w:tabs>
          <w:tab w:val="right" w:leader="dot" w:pos="8788"/>
        </w:tabs>
      </w:pPr>
      <w:r>
        <w:fldChar w:fldCharType="begin"/>
      </w:r>
      <w:r>
        <w:instrText xml:space="preserve"> HYPERLINK \l _Toc9516 </w:instrText>
      </w:r>
      <w:r>
        <w:fldChar w:fldCharType="separate"/>
      </w:r>
      <w:r>
        <w:t>1.1.1 从空想到科学：社会主义的思想谱系</w:t>
      </w:r>
      <w:r>
        <w:tab/>
      </w:r>
      <w:r>
        <w:fldChar w:fldCharType="begin"/>
      </w:r>
      <w:r>
        <w:instrText xml:space="preserve"> PAGEREF _Toc9516 \h </w:instrText>
      </w:r>
      <w:r>
        <w:fldChar w:fldCharType="separate"/>
      </w:r>
      <w:r>
        <w:t>65</w:t>
      </w:r>
      <w:r>
        <w:fldChar w:fldCharType="end"/>
      </w:r>
      <w:r>
        <w:fldChar w:fldCharType="end"/>
      </w:r>
    </w:p>
    <w:p w14:paraId="314AA807">
      <w:pPr>
        <w:pStyle w:val="24"/>
        <w:tabs>
          <w:tab w:val="right" w:leader="dot" w:pos="8788"/>
        </w:tabs>
      </w:pPr>
      <w:r>
        <w:fldChar w:fldCharType="begin"/>
      </w:r>
      <w:r>
        <w:instrText xml:space="preserve"> HYPERLINK \l _Toc14102 </w:instrText>
      </w:r>
      <w:r>
        <w:fldChar w:fldCharType="separate"/>
      </w:r>
      <w:r>
        <w:t>1.1.2 公有制：社会主义的经济基础</w:t>
      </w:r>
      <w:r>
        <w:tab/>
      </w:r>
      <w:r>
        <w:fldChar w:fldCharType="begin"/>
      </w:r>
      <w:r>
        <w:instrText xml:space="preserve"> PAGEREF _Toc14102 \h </w:instrText>
      </w:r>
      <w:r>
        <w:fldChar w:fldCharType="separate"/>
      </w:r>
      <w:r>
        <w:t>67</w:t>
      </w:r>
      <w:r>
        <w:fldChar w:fldCharType="end"/>
      </w:r>
      <w:r>
        <w:fldChar w:fldCharType="end"/>
      </w:r>
    </w:p>
    <w:p w14:paraId="25360DF5">
      <w:pPr>
        <w:pStyle w:val="24"/>
        <w:tabs>
          <w:tab w:val="right" w:leader="dot" w:pos="8788"/>
        </w:tabs>
      </w:pPr>
      <w:r>
        <w:fldChar w:fldCharType="begin"/>
      </w:r>
      <w:r>
        <w:instrText xml:space="preserve"> HYPERLINK \l _Toc26054 </w:instrText>
      </w:r>
      <w:r>
        <w:fldChar w:fldCharType="separate"/>
      </w:r>
      <w:r>
        <w:t>1.1.3 计划经济：从无政府状态到自觉调节</w:t>
      </w:r>
      <w:r>
        <w:tab/>
      </w:r>
      <w:r>
        <w:fldChar w:fldCharType="begin"/>
      </w:r>
      <w:r>
        <w:instrText xml:space="preserve"> PAGEREF _Toc26054 \h </w:instrText>
      </w:r>
      <w:r>
        <w:fldChar w:fldCharType="separate"/>
      </w:r>
      <w:r>
        <w:t>68</w:t>
      </w:r>
      <w:r>
        <w:fldChar w:fldCharType="end"/>
      </w:r>
      <w:r>
        <w:fldChar w:fldCharType="end"/>
      </w:r>
    </w:p>
    <w:p w14:paraId="5CA3DB1C">
      <w:pPr>
        <w:pStyle w:val="24"/>
        <w:tabs>
          <w:tab w:val="right" w:leader="dot" w:pos="8788"/>
        </w:tabs>
      </w:pPr>
      <w:r>
        <w:fldChar w:fldCharType="begin"/>
      </w:r>
      <w:r>
        <w:instrText xml:space="preserve"> HYPERLINK \l _Toc22364 </w:instrText>
      </w:r>
      <w:r>
        <w:fldChar w:fldCharType="separate"/>
      </w:r>
      <w:r>
        <w:t>1.1.4 分配原则：按劳分配与按需分配</w:t>
      </w:r>
      <w:r>
        <w:tab/>
      </w:r>
      <w:r>
        <w:fldChar w:fldCharType="begin"/>
      </w:r>
      <w:r>
        <w:instrText xml:space="preserve"> PAGEREF _Toc22364 \h </w:instrText>
      </w:r>
      <w:r>
        <w:fldChar w:fldCharType="separate"/>
      </w:r>
      <w:r>
        <w:t>68</w:t>
      </w:r>
      <w:r>
        <w:fldChar w:fldCharType="end"/>
      </w:r>
      <w:r>
        <w:fldChar w:fldCharType="end"/>
      </w:r>
    </w:p>
    <w:p w14:paraId="1DCFAE09">
      <w:pPr>
        <w:pStyle w:val="24"/>
        <w:tabs>
          <w:tab w:val="right" w:leader="dot" w:pos="8788"/>
        </w:tabs>
      </w:pPr>
      <w:r>
        <w:fldChar w:fldCharType="begin"/>
      </w:r>
      <w:r>
        <w:instrText xml:space="preserve"> HYPERLINK \l _Toc18649 </w:instrText>
      </w:r>
      <w:r>
        <w:fldChar w:fldCharType="separate"/>
      </w:r>
      <w:r>
        <w:t>1.1.5 巴黎公社：第一次制度实践</w:t>
      </w:r>
      <w:r>
        <w:tab/>
      </w:r>
      <w:r>
        <w:fldChar w:fldCharType="begin"/>
      </w:r>
      <w:r>
        <w:instrText xml:space="preserve"> PAGEREF _Toc18649 \h </w:instrText>
      </w:r>
      <w:r>
        <w:fldChar w:fldCharType="separate"/>
      </w:r>
      <w:r>
        <w:t>69</w:t>
      </w:r>
      <w:r>
        <w:fldChar w:fldCharType="end"/>
      </w:r>
      <w:r>
        <w:fldChar w:fldCharType="end"/>
      </w:r>
    </w:p>
    <w:p w14:paraId="4491E2CE">
      <w:pPr>
        <w:pStyle w:val="24"/>
        <w:tabs>
          <w:tab w:val="right" w:leader="dot" w:pos="8788"/>
        </w:tabs>
      </w:pPr>
      <w:r>
        <w:fldChar w:fldCharType="begin"/>
      </w:r>
      <w:r>
        <w:instrText xml:space="preserve"> HYPERLINK \l _Toc9239 </w:instrText>
      </w:r>
      <w:r>
        <w:fldChar w:fldCharType="separate"/>
      </w:r>
      <w:r>
        <w:t>1.1.6 国家消亡：社会主义的终极目标</w:t>
      </w:r>
      <w:r>
        <w:tab/>
      </w:r>
      <w:r>
        <w:fldChar w:fldCharType="begin"/>
      </w:r>
      <w:r>
        <w:instrText xml:space="preserve"> PAGEREF _Toc9239 \h </w:instrText>
      </w:r>
      <w:r>
        <w:fldChar w:fldCharType="separate"/>
      </w:r>
      <w:r>
        <w:t>70</w:t>
      </w:r>
      <w:r>
        <w:fldChar w:fldCharType="end"/>
      </w:r>
      <w:r>
        <w:fldChar w:fldCharType="end"/>
      </w:r>
    </w:p>
    <w:p w14:paraId="2F7879E7">
      <w:pPr>
        <w:pStyle w:val="30"/>
        <w:tabs>
          <w:tab w:val="right" w:leader="dot" w:pos="8788"/>
        </w:tabs>
      </w:pPr>
      <w:r>
        <w:fldChar w:fldCharType="begin"/>
      </w:r>
      <w:r>
        <w:instrText xml:space="preserve"> HYPERLINK \l _Toc15340 </w:instrText>
      </w:r>
      <w:r>
        <w:fldChar w:fldCharType="separate"/>
      </w:r>
      <w:r>
        <w:t>1.2 列宁与十月革命：从理论到实践的第一次飞跃</w:t>
      </w:r>
      <w:r>
        <w:tab/>
      </w:r>
      <w:r>
        <w:fldChar w:fldCharType="begin"/>
      </w:r>
      <w:r>
        <w:instrText xml:space="preserve"> PAGEREF _Toc15340 \h </w:instrText>
      </w:r>
      <w:r>
        <w:fldChar w:fldCharType="separate"/>
      </w:r>
      <w:r>
        <w:t>71</w:t>
      </w:r>
      <w:r>
        <w:fldChar w:fldCharType="end"/>
      </w:r>
      <w:r>
        <w:fldChar w:fldCharType="end"/>
      </w:r>
    </w:p>
    <w:p w14:paraId="1198E5B5">
      <w:pPr>
        <w:pStyle w:val="24"/>
        <w:tabs>
          <w:tab w:val="right" w:leader="dot" w:pos="8788"/>
        </w:tabs>
      </w:pPr>
      <w:r>
        <w:fldChar w:fldCharType="begin"/>
      </w:r>
      <w:r>
        <w:instrText xml:space="preserve"> HYPERLINK \l _Toc3510 </w:instrText>
      </w:r>
      <w:r>
        <w:fldChar w:fldCharType="separate"/>
      </w:r>
      <w:r>
        <w:t>1.2.1 十月革命：理论变为现实的历史性时刻</w:t>
      </w:r>
      <w:r>
        <w:tab/>
      </w:r>
      <w:r>
        <w:fldChar w:fldCharType="begin"/>
      </w:r>
      <w:r>
        <w:instrText xml:space="preserve"> PAGEREF _Toc3510 \h </w:instrText>
      </w:r>
      <w:r>
        <w:fldChar w:fldCharType="separate"/>
      </w:r>
      <w:r>
        <w:t>71</w:t>
      </w:r>
      <w:r>
        <w:fldChar w:fldCharType="end"/>
      </w:r>
      <w:r>
        <w:fldChar w:fldCharType="end"/>
      </w:r>
    </w:p>
    <w:p w14:paraId="7A48A357">
      <w:pPr>
        <w:pStyle w:val="24"/>
        <w:tabs>
          <w:tab w:val="right" w:leader="dot" w:pos="8788"/>
        </w:tabs>
      </w:pPr>
      <w:r>
        <w:fldChar w:fldCharType="begin"/>
      </w:r>
      <w:r>
        <w:instrText xml:space="preserve"> HYPERLINK \l _Toc19115 </w:instrText>
      </w:r>
      <w:r>
        <w:fldChar w:fldCharType="separate"/>
      </w:r>
      <w:r>
        <w:t>1.2.2 《国家与革命》：无产阶级专政的完整理论</w:t>
      </w:r>
      <w:r>
        <w:tab/>
      </w:r>
      <w:r>
        <w:fldChar w:fldCharType="begin"/>
      </w:r>
      <w:r>
        <w:instrText xml:space="preserve"> PAGEREF _Toc19115 \h </w:instrText>
      </w:r>
      <w:r>
        <w:fldChar w:fldCharType="separate"/>
      </w:r>
      <w:r>
        <w:t>72</w:t>
      </w:r>
      <w:r>
        <w:fldChar w:fldCharType="end"/>
      </w:r>
      <w:r>
        <w:fldChar w:fldCharType="end"/>
      </w:r>
    </w:p>
    <w:p w14:paraId="22FA759F">
      <w:pPr>
        <w:pStyle w:val="24"/>
        <w:tabs>
          <w:tab w:val="right" w:leader="dot" w:pos="8788"/>
        </w:tabs>
      </w:pPr>
      <w:r>
        <w:fldChar w:fldCharType="begin"/>
      </w:r>
      <w:r>
        <w:instrText xml:space="preserve"> HYPERLINK \l _Toc16964 </w:instrText>
      </w:r>
      <w:r>
        <w:fldChar w:fldCharType="separate"/>
      </w:r>
      <w:r>
        <w:t>1.2.3 巴黎公社原则的制度化设计</w:t>
      </w:r>
      <w:r>
        <w:tab/>
      </w:r>
      <w:r>
        <w:fldChar w:fldCharType="begin"/>
      </w:r>
      <w:r>
        <w:instrText xml:space="preserve"> PAGEREF _Toc16964 \h </w:instrText>
      </w:r>
      <w:r>
        <w:fldChar w:fldCharType="separate"/>
      </w:r>
      <w:r>
        <w:t>72</w:t>
      </w:r>
      <w:r>
        <w:fldChar w:fldCharType="end"/>
      </w:r>
      <w:r>
        <w:fldChar w:fldCharType="end"/>
      </w:r>
    </w:p>
    <w:p w14:paraId="427251CA">
      <w:pPr>
        <w:pStyle w:val="24"/>
        <w:tabs>
          <w:tab w:val="right" w:leader="dot" w:pos="8788"/>
        </w:tabs>
      </w:pPr>
      <w:r>
        <w:fldChar w:fldCharType="begin"/>
      </w:r>
      <w:r>
        <w:instrText xml:space="preserve"> HYPERLINK \l _Toc16320 </w:instrText>
      </w:r>
      <w:r>
        <w:fldChar w:fldCharType="separate"/>
      </w:r>
      <w:r>
        <w:t>1.2.4 先锋队政党与民主集中制</w:t>
      </w:r>
      <w:r>
        <w:tab/>
      </w:r>
      <w:r>
        <w:fldChar w:fldCharType="begin"/>
      </w:r>
      <w:r>
        <w:instrText xml:space="preserve"> PAGEREF _Toc16320 \h </w:instrText>
      </w:r>
      <w:r>
        <w:fldChar w:fldCharType="separate"/>
      </w:r>
      <w:r>
        <w:t>73</w:t>
      </w:r>
      <w:r>
        <w:fldChar w:fldCharType="end"/>
      </w:r>
      <w:r>
        <w:fldChar w:fldCharType="end"/>
      </w:r>
    </w:p>
    <w:p w14:paraId="7D235782">
      <w:pPr>
        <w:pStyle w:val="24"/>
        <w:tabs>
          <w:tab w:val="right" w:leader="dot" w:pos="8788"/>
        </w:tabs>
      </w:pPr>
      <w:r>
        <w:fldChar w:fldCharType="begin"/>
      </w:r>
      <w:r>
        <w:instrText xml:space="preserve"> HYPERLINK \l _Toc2917 </w:instrText>
      </w:r>
      <w:r>
        <w:fldChar w:fldCharType="separate"/>
      </w:r>
      <w:r>
        <w:t>1.2.5 十月革命后的制度实践：成就与偏差</w:t>
      </w:r>
      <w:r>
        <w:tab/>
      </w:r>
      <w:r>
        <w:fldChar w:fldCharType="begin"/>
      </w:r>
      <w:r>
        <w:instrText xml:space="preserve"> PAGEREF _Toc2917 \h </w:instrText>
      </w:r>
      <w:r>
        <w:fldChar w:fldCharType="separate"/>
      </w:r>
      <w:r>
        <w:t>74</w:t>
      </w:r>
      <w:r>
        <w:fldChar w:fldCharType="end"/>
      </w:r>
      <w:r>
        <w:fldChar w:fldCharType="end"/>
      </w:r>
    </w:p>
    <w:p w14:paraId="0C7F85EC">
      <w:pPr>
        <w:pStyle w:val="24"/>
        <w:tabs>
          <w:tab w:val="right" w:leader="dot" w:pos="8788"/>
        </w:tabs>
      </w:pPr>
      <w:r>
        <w:fldChar w:fldCharType="begin"/>
      </w:r>
      <w:r>
        <w:instrText xml:space="preserve"> HYPERLINK \l _Toc18778 </w:instrText>
      </w:r>
      <w:r>
        <w:fldChar w:fldCharType="separate"/>
      </w:r>
      <w:r>
        <w:t>1.2.6 新经济政策：退却中的探索</w:t>
      </w:r>
      <w:r>
        <w:tab/>
      </w:r>
      <w:r>
        <w:fldChar w:fldCharType="begin"/>
      </w:r>
      <w:r>
        <w:instrText xml:space="preserve"> PAGEREF _Toc18778 \h </w:instrText>
      </w:r>
      <w:r>
        <w:fldChar w:fldCharType="separate"/>
      </w:r>
      <w:r>
        <w:t>75</w:t>
      </w:r>
      <w:r>
        <w:fldChar w:fldCharType="end"/>
      </w:r>
      <w:r>
        <w:fldChar w:fldCharType="end"/>
      </w:r>
    </w:p>
    <w:p w14:paraId="4E18B95F">
      <w:pPr>
        <w:pStyle w:val="24"/>
        <w:tabs>
          <w:tab w:val="right" w:leader="dot" w:pos="8788"/>
        </w:tabs>
      </w:pPr>
      <w:r>
        <w:fldChar w:fldCharType="begin"/>
      </w:r>
      <w:r>
        <w:instrText xml:space="preserve"> HYPERLINK \l _Toc9537 </w:instrText>
      </w:r>
      <w:r>
        <w:fldChar w:fldCharType="separate"/>
      </w:r>
      <w:r>
        <w:t>1.2.7 列宁晚年：对官僚化的最后警告</w:t>
      </w:r>
      <w:r>
        <w:tab/>
      </w:r>
      <w:r>
        <w:fldChar w:fldCharType="begin"/>
      </w:r>
      <w:r>
        <w:instrText xml:space="preserve"> PAGEREF _Toc9537 \h </w:instrText>
      </w:r>
      <w:r>
        <w:fldChar w:fldCharType="separate"/>
      </w:r>
      <w:r>
        <w:t>75</w:t>
      </w:r>
      <w:r>
        <w:fldChar w:fldCharType="end"/>
      </w:r>
      <w:r>
        <w:fldChar w:fldCharType="end"/>
      </w:r>
    </w:p>
    <w:p w14:paraId="35E3CAAE">
      <w:pPr>
        <w:pStyle w:val="24"/>
        <w:tabs>
          <w:tab w:val="right" w:leader="dot" w:pos="8788"/>
        </w:tabs>
      </w:pPr>
      <w:r>
        <w:fldChar w:fldCharType="begin"/>
      </w:r>
      <w:r>
        <w:instrText xml:space="preserve"> HYPERLINK \l _Toc9962 </w:instrText>
      </w:r>
      <w:r>
        <w:fldChar w:fldCharType="separate"/>
      </w:r>
      <w:r>
        <w:t>1.2.8 列宁遗产的双重性</w:t>
      </w:r>
      <w:r>
        <w:tab/>
      </w:r>
      <w:r>
        <w:fldChar w:fldCharType="begin"/>
      </w:r>
      <w:r>
        <w:instrText xml:space="preserve"> PAGEREF _Toc9962 \h </w:instrText>
      </w:r>
      <w:r>
        <w:fldChar w:fldCharType="separate"/>
      </w:r>
      <w:r>
        <w:t>76</w:t>
      </w:r>
      <w:r>
        <w:fldChar w:fldCharType="end"/>
      </w:r>
      <w:r>
        <w:fldChar w:fldCharType="end"/>
      </w:r>
    </w:p>
    <w:p w14:paraId="3D7AA037">
      <w:pPr>
        <w:pStyle w:val="30"/>
        <w:tabs>
          <w:tab w:val="right" w:leader="dot" w:pos="8788"/>
        </w:tabs>
      </w:pPr>
      <w:r>
        <w:fldChar w:fldCharType="begin"/>
      </w:r>
      <w:r>
        <w:instrText xml:space="preserve"> HYPERLINK \l _Toc7619 </w:instrText>
      </w:r>
      <w:r>
        <w:fldChar w:fldCharType="separate"/>
      </w:r>
      <w:r>
        <w:t>1.3 毛泽东：继续革命与巴黎公社理想的继承</w:t>
      </w:r>
      <w:r>
        <w:tab/>
      </w:r>
      <w:r>
        <w:fldChar w:fldCharType="begin"/>
      </w:r>
      <w:r>
        <w:instrText xml:space="preserve"> PAGEREF _Toc7619 \h </w:instrText>
      </w:r>
      <w:r>
        <w:fldChar w:fldCharType="separate"/>
      </w:r>
      <w:r>
        <w:t>77</w:t>
      </w:r>
      <w:r>
        <w:fldChar w:fldCharType="end"/>
      </w:r>
      <w:r>
        <w:fldChar w:fldCharType="end"/>
      </w:r>
    </w:p>
    <w:p w14:paraId="2A6CCF75">
      <w:pPr>
        <w:pStyle w:val="24"/>
        <w:tabs>
          <w:tab w:val="right" w:leader="dot" w:pos="8788"/>
        </w:tabs>
      </w:pPr>
      <w:r>
        <w:fldChar w:fldCharType="begin"/>
      </w:r>
      <w:r>
        <w:instrText xml:space="preserve"> HYPERLINK \l _Toc20969 </w:instrText>
      </w:r>
      <w:r>
        <w:fldChar w:fldCharType="separate"/>
      </w:r>
      <w:r>
        <w:t>1.3.1 早期理论贡献：从《实践论》到《新民主主义论》</w:t>
      </w:r>
      <w:r>
        <w:tab/>
      </w:r>
      <w:r>
        <w:fldChar w:fldCharType="begin"/>
      </w:r>
      <w:r>
        <w:instrText xml:space="preserve"> PAGEREF _Toc20969 \h </w:instrText>
      </w:r>
      <w:r>
        <w:fldChar w:fldCharType="separate"/>
      </w:r>
      <w:r>
        <w:t>77</w:t>
      </w:r>
      <w:r>
        <w:fldChar w:fldCharType="end"/>
      </w:r>
      <w:r>
        <w:fldChar w:fldCharType="end"/>
      </w:r>
    </w:p>
    <w:p w14:paraId="69756DBE">
      <w:pPr>
        <w:pStyle w:val="24"/>
        <w:tabs>
          <w:tab w:val="right" w:leader="dot" w:pos="8788"/>
        </w:tabs>
      </w:pPr>
      <w:r>
        <w:fldChar w:fldCharType="begin"/>
      </w:r>
      <w:r>
        <w:instrText xml:space="preserve"> HYPERLINK \l _Toc1752 </w:instrText>
      </w:r>
      <w:r>
        <w:fldChar w:fldCharType="separate"/>
      </w:r>
      <w:r>
        <w:t>1.3.2 社会主义改造与八大路线：理论与实践的第一次裂痕</w:t>
      </w:r>
      <w:r>
        <w:tab/>
      </w:r>
      <w:r>
        <w:fldChar w:fldCharType="begin"/>
      </w:r>
      <w:r>
        <w:instrText xml:space="preserve"> PAGEREF _Toc1752 \h </w:instrText>
      </w:r>
      <w:r>
        <w:fldChar w:fldCharType="separate"/>
      </w:r>
      <w:r>
        <w:t>78</w:t>
      </w:r>
      <w:r>
        <w:fldChar w:fldCharType="end"/>
      </w:r>
      <w:r>
        <w:fldChar w:fldCharType="end"/>
      </w:r>
    </w:p>
    <w:p w14:paraId="72011DB3">
      <w:pPr>
        <w:pStyle w:val="24"/>
        <w:tabs>
          <w:tab w:val="right" w:leader="dot" w:pos="8788"/>
        </w:tabs>
      </w:pPr>
      <w:r>
        <w:fldChar w:fldCharType="begin"/>
      </w:r>
      <w:r>
        <w:instrText xml:space="preserve"> HYPERLINK \l _Toc24988 </w:instrText>
      </w:r>
      <w:r>
        <w:fldChar w:fldCharType="separate"/>
      </w:r>
      <w:r>
        <w:t>1.3.3 大跃进：理想主义的灾难性后果</w:t>
      </w:r>
      <w:r>
        <w:tab/>
      </w:r>
      <w:r>
        <w:fldChar w:fldCharType="begin"/>
      </w:r>
      <w:r>
        <w:instrText xml:space="preserve"> PAGEREF _Toc24988 \h </w:instrText>
      </w:r>
      <w:r>
        <w:fldChar w:fldCharType="separate"/>
      </w:r>
      <w:r>
        <w:t>79</w:t>
      </w:r>
      <w:r>
        <w:fldChar w:fldCharType="end"/>
      </w:r>
      <w:r>
        <w:fldChar w:fldCharType="end"/>
      </w:r>
    </w:p>
    <w:p w14:paraId="52123631">
      <w:pPr>
        <w:pStyle w:val="24"/>
        <w:tabs>
          <w:tab w:val="right" w:leader="dot" w:pos="8788"/>
        </w:tabs>
      </w:pPr>
      <w:r>
        <w:fldChar w:fldCharType="begin"/>
      </w:r>
      <w:r>
        <w:instrText xml:space="preserve"> HYPERLINK \l _Toc23436 </w:instrText>
      </w:r>
      <w:r>
        <w:fldChar w:fldCharType="separate"/>
      </w:r>
      <w:r>
        <w:t>1.3.4 八届十中全会到"五一六通知"：继续革命理论的形成</w:t>
      </w:r>
      <w:r>
        <w:tab/>
      </w:r>
      <w:r>
        <w:fldChar w:fldCharType="begin"/>
      </w:r>
      <w:r>
        <w:instrText xml:space="preserve"> PAGEREF _Toc23436 \h </w:instrText>
      </w:r>
      <w:r>
        <w:fldChar w:fldCharType="separate"/>
      </w:r>
      <w:r>
        <w:t>79</w:t>
      </w:r>
      <w:r>
        <w:fldChar w:fldCharType="end"/>
      </w:r>
      <w:r>
        <w:fldChar w:fldCharType="end"/>
      </w:r>
    </w:p>
    <w:p w14:paraId="7E152418">
      <w:pPr>
        <w:pStyle w:val="24"/>
        <w:tabs>
          <w:tab w:val="right" w:leader="dot" w:pos="8788"/>
        </w:tabs>
      </w:pPr>
      <w:r>
        <w:fldChar w:fldCharType="begin"/>
      </w:r>
      <w:r>
        <w:instrText xml:space="preserve"> HYPERLINK \l _Toc10805 </w:instrText>
      </w:r>
      <w:r>
        <w:fldChar w:fldCharType="separate"/>
      </w:r>
      <w:r>
        <w:t>1.3.5 文化大革命：一次未完成的实验</w:t>
      </w:r>
      <w:r>
        <w:tab/>
      </w:r>
      <w:r>
        <w:fldChar w:fldCharType="begin"/>
      </w:r>
      <w:r>
        <w:instrText xml:space="preserve"> PAGEREF _Toc10805 \h </w:instrText>
      </w:r>
      <w:r>
        <w:fldChar w:fldCharType="separate"/>
      </w:r>
      <w:r>
        <w:t>81</w:t>
      </w:r>
      <w:r>
        <w:fldChar w:fldCharType="end"/>
      </w:r>
      <w:r>
        <w:fldChar w:fldCharType="end"/>
      </w:r>
    </w:p>
    <w:p w14:paraId="1CDB0903">
      <w:pPr>
        <w:pStyle w:val="24"/>
        <w:tabs>
          <w:tab w:val="right" w:leader="dot" w:pos="8788"/>
        </w:tabs>
      </w:pPr>
      <w:r>
        <w:fldChar w:fldCharType="begin"/>
      </w:r>
      <w:r>
        <w:instrText xml:space="preserve"> HYPERLINK \l _Toc14142 </w:instrText>
      </w:r>
      <w:r>
        <w:fldChar w:fldCharType="separate"/>
      </w:r>
      <w:r>
        <w:t>1.3.6 毛泽东晚年思想的理论穿透力</w:t>
      </w:r>
      <w:r>
        <w:tab/>
      </w:r>
      <w:r>
        <w:fldChar w:fldCharType="begin"/>
      </w:r>
      <w:r>
        <w:instrText xml:space="preserve"> PAGEREF _Toc14142 \h </w:instrText>
      </w:r>
      <w:r>
        <w:fldChar w:fldCharType="separate"/>
      </w:r>
      <w:r>
        <w:t>82</w:t>
      </w:r>
      <w:r>
        <w:fldChar w:fldCharType="end"/>
      </w:r>
      <w:r>
        <w:fldChar w:fldCharType="end"/>
      </w:r>
    </w:p>
    <w:p w14:paraId="7D8AAE25">
      <w:pPr>
        <w:pStyle w:val="24"/>
        <w:tabs>
          <w:tab w:val="right" w:leader="dot" w:pos="8788"/>
        </w:tabs>
      </w:pPr>
      <w:r>
        <w:fldChar w:fldCharType="begin"/>
      </w:r>
      <w:r>
        <w:instrText xml:space="preserve"> HYPERLINK \l _Toc22981 </w:instrText>
      </w:r>
      <w:r>
        <w:fldChar w:fldCharType="separate"/>
      </w:r>
      <w:r>
        <w:t>1.3.7 毛泽东晚年思想的历史局限</w:t>
      </w:r>
      <w:r>
        <w:tab/>
      </w:r>
      <w:r>
        <w:fldChar w:fldCharType="begin"/>
      </w:r>
      <w:r>
        <w:instrText xml:space="preserve"> PAGEREF _Toc22981 \h </w:instrText>
      </w:r>
      <w:r>
        <w:fldChar w:fldCharType="separate"/>
      </w:r>
      <w:r>
        <w:t>82</w:t>
      </w:r>
      <w:r>
        <w:fldChar w:fldCharType="end"/>
      </w:r>
      <w:r>
        <w:fldChar w:fldCharType="end"/>
      </w:r>
    </w:p>
    <w:p w14:paraId="5E9FA080">
      <w:pPr>
        <w:pStyle w:val="24"/>
        <w:tabs>
          <w:tab w:val="right" w:leader="dot" w:pos="8788"/>
        </w:tabs>
      </w:pPr>
      <w:r>
        <w:fldChar w:fldCharType="begin"/>
      </w:r>
      <w:r>
        <w:instrText xml:space="preserve"> HYPERLINK \l _Toc14143 </w:instrText>
      </w:r>
      <w:r>
        <w:fldChar w:fldCharType="separate"/>
      </w:r>
      <w:r>
        <w:t>1.3.8 从毛泽东到邓小平：理论的断裂与延续</w:t>
      </w:r>
      <w:r>
        <w:tab/>
      </w:r>
      <w:r>
        <w:fldChar w:fldCharType="begin"/>
      </w:r>
      <w:r>
        <w:instrText xml:space="preserve"> PAGEREF _Toc14143 \h </w:instrText>
      </w:r>
      <w:r>
        <w:fldChar w:fldCharType="separate"/>
      </w:r>
      <w:r>
        <w:t>83</w:t>
      </w:r>
      <w:r>
        <w:fldChar w:fldCharType="end"/>
      </w:r>
      <w:r>
        <w:fldChar w:fldCharType="end"/>
      </w:r>
    </w:p>
    <w:p w14:paraId="2EE7735C">
      <w:pPr>
        <w:pStyle w:val="30"/>
        <w:tabs>
          <w:tab w:val="right" w:leader="dot" w:pos="8788"/>
        </w:tabs>
      </w:pPr>
      <w:r>
        <w:fldChar w:fldCharType="begin"/>
      </w:r>
      <w:r>
        <w:instrText xml:space="preserve"> HYPERLINK \l _Toc10703 </w:instrText>
      </w:r>
      <w:r>
        <w:fldChar w:fldCharType="separate"/>
      </w:r>
      <w:r>
        <w:t>1.4 葛兰西的预警：意识形态领导权的保卫战</w:t>
      </w:r>
      <w:r>
        <w:tab/>
      </w:r>
      <w:r>
        <w:fldChar w:fldCharType="begin"/>
      </w:r>
      <w:r>
        <w:instrText xml:space="preserve"> PAGEREF _Toc10703 \h </w:instrText>
      </w:r>
      <w:r>
        <w:fldChar w:fldCharType="separate"/>
      </w:r>
      <w:r>
        <w:t>85</w:t>
      </w:r>
      <w:r>
        <w:fldChar w:fldCharType="end"/>
      </w:r>
      <w:r>
        <w:fldChar w:fldCharType="end"/>
      </w:r>
    </w:p>
    <w:p w14:paraId="2DF94614">
      <w:pPr>
        <w:pStyle w:val="24"/>
        <w:tabs>
          <w:tab w:val="right" w:leader="dot" w:pos="8788"/>
        </w:tabs>
      </w:pPr>
      <w:r>
        <w:fldChar w:fldCharType="begin"/>
      </w:r>
      <w:r>
        <w:instrText xml:space="preserve"> HYPERLINK \l _Toc25239 </w:instrText>
      </w:r>
      <w:r>
        <w:fldChar w:fldCharType="separate"/>
      </w:r>
      <w:r>
        <w:t>1.4.1 葛兰西的生平与写作语境</w:t>
      </w:r>
      <w:r>
        <w:tab/>
      </w:r>
      <w:r>
        <w:fldChar w:fldCharType="begin"/>
      </w:r>
      <w:r>
        <w:instrText xml:space="preserve"> PAGEREF _Toc25239 \h </w:instrText>
      </w:r>
      <w:r>
        <w:fldChar w:fldCharType="separate"/>
      </w:r>
      <w:r>
        <w:t>85</w:t>
      </w:r>
      <w:r>
        <w:fldChar w:fldCharType="end"/>
      </w:r>
      <w:r>
        <w:fldChar w:fldCharType="end"/>
      </w:r>
    </w:p>
    <w:p w14:paraId="256129C4">
      <w:pPr>
        <w:pStyle w:val="24"/>
        <w:tabs>
          <w:tab w:val="right" w:leader="dot" w:pos="8788"/>
        </w:tabs>
      </w:pPr>
      <w:r>
        <w:fldChar w:fldCharType="begin"/>
      </w:r>
      <w:r>
        <w:instrText xml:space="preserve"> HYPERLINK \l _Toc12936 </w:instrText>
      </w:r>
      <w:r>
        <w:fldChar w:fldCharType="separate"/>
      </w:r>
      <w:r>
        <w:t>1.4.2 文化霸权：概念的完整阐释</w:t>
      </w:r>
      <w:r>
        <w:tab/>
      </w:r>
      <w:r>
        <w:fldChar w:fldCharType="begin"/>
      </w:r>
      <w:r>
        <w:instrText xml:space="preserve"> PAGEREF _Toc12936 \h </w:instrText>
      </w:r>
      <w:r>
        <w:fldChar w:fldCharType="separate"/>
      </w:r>
      <w:r>
        <w:t>85</w:t>
      </w:r>
      <w:r>
        <w:fldChar w:fldCharType="end"/>
      </w:r>
      <w:r>
        <w:fldChar w:fldCharType="end"/>
      </w:r>
    </w:p>
    <w:p w14:paraId="4F2E2B84">
      <w:pPr>
        <w:pStyle w:val="24"/>
        <w:tabs>
          <w:tab w:val="right" w:leader="dot" w:pos="8788"/>
        </w:tabs>
      </w:pPr>
      <w:r>
        <w:fldChar w:fldCharType="begin"/>
      </w:r>
      <w:r>
        <w:instrText xml:space="preserve"> HYPERLINK \l _Toc4295 </w:instrText>
      </w:r>
      <w:r>
        <w:fldChar w:fldCharType="separate"/>
      </w:r>
      <w:r>
        <w:t>1.4.3 阵地战与运动战：东西方革命策略的差异</w:t>
      </w:r>
      <w:r>
        <w:tab/>
      </w:r>
      <w:r>
        <w:fldChar w:fldCharType="begin"/>
      </w:r>
      <w:r>
        <w:instrText xml:space="preserve"> PAGEREF _Toc4295 \h </w:instrText>
      </w:r>
      <w:r>
        <w:fldChar w:fldCharType="separate"/>
      </w:r>
      <w:r>
        <w:t>86</w:t>
      </w:r>
      <w:r>
        <w:fldChar w:fldCharType="end"/>
      </w:r>
      <w:r>
        <w:fldChar w:fldCharType="end"/>
      </w:r>
    </w:p>
    <w:p w14:paraId="3E53E095">
      <w:pPr>
        <w:pStyle w:val="24"/>
        <w:tabs>
          <w:tab w:val="right" w:leader="dot" w:pos="8788"/>
        </w:tabs>
      </w:pPr>
      <w:r>
        <w:fldChar w:fldCharType="begin"/>
      </w:r>
      <w:r>
        <w:instrText xml:space="preserve"> HYPERLINK \l _Toc5383 </w:instrText>
      </w:r>
      <w:r>
        <w:fldChar w:fldCharType="separate"/>
      </w:r>
      <w:r>
        <w:t>1.4.4 有机知识分子与现代君主</w:t>
      </w:r>
      <w:r>
        <w:tab/>
      </w:r>
      <w:r>
        <w:fldChar w:fldCharType="begin"/>
      </w:r>
      <w:r>
        <w:instrText xml:space="preserve"> PAGEREF _Toc5383 \h </w:instrText>
      </w:r>
      <w:r>
        <w:fldChar w:fldCharType="separate"/>
      </w:r>
      <w:r>
        <w:t>86</w:t>
      </w:r>
      <w:r>
        <w:fldChar w:fldCharType="end"/>
      </w:r>
      <w:r>
        <w:fldChar w:fldCharType="end"/>
      </w:r>
    </w:p>
    <w:p w14:paraId="05898F7C">
      <w:pPr>
        <w:pStyle w:val="30"/>
        <w:tabs>
          <w:tab w:val="right" w:leader="dot" w:pos="8788"/>
        </w:tabs>
      </w:pPr>
      <w:r>
        <w:fldChar w:fldCharType="begin"/>
      </w:r>
      <w:r>
        <w:instrText xml:space="preserve"> HYPERLINK \l _Toc20413 </w:instrText>
      </w:r>
      <w:r>
        <w:fldChar w:fldCharType="separate"/>
      </w:r>
      <w:r>
        <w:t>1.5 马尔库塞的哀歌：当"社会主义"成为新的单向度意识形态</w:t>
      </w:r>
      <w:r>
        <w:tab/>
      </w:r>
      <w:r>
        <w:fldChar w:fldCharType="begin"/>
      </w:r>
      <w:r>
        <w:instrText xml:space="preserve"> PAGEREF _Toc20413 \h </w:instrText>
      </w:r>
      <w:r>
        <w:fldChar w:fldCharType="separate"/>
      </w:r>
      <w:r>
        <w:t>87</w:t>
      </w:r>
      <w:r>
        <w:fldChar w:fldCharType="end"/>
      </w:r>
      <w:r>
        <w:fldChar w:fldCharType="end"/>
      </w:r>
    </w:p>
    <w:p w14:paraId="6724595D">
      <w:pPr>
        <w:pStyle w:val="24"/>
        <w:tabs>
          <w:tab w:val="right" w:leader="dot" w:pos="8788"/>
        </w:tabs>
      </w:pPr>
      <w:r>
        <w:fldChar w:fldCharType="begin"/>
      </w:r>
      <w:r>
        <w:instrText xml:space="preserve"> HYPERLINK \l _Toc7148 </w:instrText>
      </w:r>
      <w:r>
        <w:fldChar w:fldCharType="separate"/>
      </w:r>
      <w:r>
        <w:t>1.5.1 单向度社会的诊断</w:t>
      </w:r>
      <w:r>
        <w:tab/>
      </w:r>
      <w:r>
        <w:fldChar w:fldCharType="begin"/>
      </w:r>
      <w:r>
        <w:instrText xml:space="preserve"> PAGEREF _Toc7148 \h </w:instrText>
      </w:r>
      <w:r>
        <w:fldChar w:fldCharType="separate"/>
      </w:r>
      <w:r>
        <w:t>87</w:t>
      </w:r>
      <w:r>
        <w:fldChar w:fldCharType="end"/>
      </w:r>
      <w:r>
        <w:fldChar w:fldCharType="end"/>
      </w:r>
    </w:p>
    <w:p w14:paraId="3147558E">
      <w:pPr>
        <w:pStyle w:val="24"/>
        <w:tabs>
          <w:tab w:val="right" w:leader="dot" w:pos="8788"/>
        </w:tabs>
      </w:pPr>
      <w:r>
        <w:fldChar w:fldCharType="begin"/>
      </w:r>
      <w:r>
        <w:instrText xml:space="preserve"> HYPERLINK \l _Toc2651 </w:instrText>
      </w:r>
      <w:r>
        <w:fldChar w:fldCharType="separate"/>
      </w:r>
      <w:r>
        <w:t>1.5.2 虚假需求的制造</w:t>
      </w:r>
      <w:r>
        <w:tab/>
      </w:r>
      <w:r>
        <w:fldChar w:fldCharType="begin"/>
      </w:r>
      <w:r>
        <w:instrText xml:space="preserve"> PAGEREF _Toc2651 \h </w:instrText>
      </w:r>
      <w:r>
        <w:fldChar w:fldCharType="separate"/>
      </w:r>
      <w:r>
        <w:t>87</w:t>
      </w:r>
      <w:r>
        <w:fldChar w:fldCharType="end"/>
      </w:r>
      <w:r>
        <w:fldChar w:fldCharType="end"/>
      </w:r>
    </w:p>
    <w:p w14:paraId="3B96ADBE">
      <w:pPr>
        <w:pStyle w:val="24"/>
        <w:tabs>
          <w:tab w:val="right" w:leader="dot" w:pos="8788"/>
        </w:tabs>
      </w:pPr>
      <w:r>
        <w:fldChar w:fldCharType="begin"/>
      </w:r>
      <w:r>
        <w:instrText xml:space="preserve"> HYPERLINK \l _Toc11849 </w:instrText>
      </w:r>
      <w:r>
        <w:fldChar w:fldCharType="separate"/>
      </w:r>
      <w:r>
        <w:t>1.5.3 大拒绝与局外人</w:t>
      </w:r>
      <w:r>
        <w:tab/>
      </w:r>
      <w:r>
        <w:fldChar w:fldCharType="begin"/>
      </w:r>
      <w:r>
        <w:instrText xml:space="preserve"> PAGEREF _Toc11849 \h </w:instrText>
      </w:r>
      <w:r>
        <w:fldChar w:fldCharType="separate"/>
      </w:r>
      <w:r>
        <w:t>88</w:t>
      </w:r>
      <w:r>
        <w:fldChar w:fldCharType="end"/>
      </w:r>
      <w:r>
        <w:fldChar w:fldCharType="end"/>
      </w:r>
    </w:p>
    <w:p w14:paraId="03E78158">
      <w:pPr>
        <w:pStyle w:val="24"/>
        <w:tabs>
          <w:tab w:val="right" w:leader="dot" w:pos="8788"/>
        </w:tabs>
      </w:pPr>
      <w:r>
        <w:fldChar w:fldCharType="begin"/>
      </w:r>
      <w:r>
        <w:instrText xml:space="preserve"> HYPERLINK \l _Toc31805 </w:instrText>
      </w:r>
      <w:r>
        <w:fldChar w:fldCharType="separate"/>
      </w:r>
      <w:r>
        <w:t>1.5.4 压抑性容忍</w:t>
      </w:r>
      <w:r>
        <w:tab/>
      </w:r>
      <w:r>
        <w:fldChar w:fldCharType="begin"/>
      </w:r>
      <w:r>
        <w:instrText xml:space="preserve"> PAGEREF _Toc31805 \h </w:instrText>
      </w:r>
      <w:r>
        <w:fldChar w:fldCharType="separate"/>
      </w:r>
      <w:r>
        <w:t>88</w:t>
      </w:r>
      <w:r>
        <w:fldChar w:fldCharType="end"/>
      </w:r>
      <w:r>
        <w:fldChar w:fldCharType="end"/>
      </w:r>
    </w:p>
    <w:p w14:paraId="7F5A153A">
      <w:pPr>
        <w:pStyle w:val="30"/>
        <w:tabs>
          <w:tab w:val="right" w:leader="dot" w:pos="8788"/>
        </w:tabs>
      </w:pPr>
      <w:r>
        <w:fldChar w:fldCharType="begin"/>
      </w:r>
      <w:r>
        <w:instrText xml:space="preserve"> HYPERLINK \l _Toc3797 </w:instrText>
      </w:r>
      <w:r>
        <w:fldChar w:fldCharType="separate"/>
      </w:r>
      <w:r>
        <w:t>1.6 卢卡奇与总体性：阶级意识的丧失与恢复</w:t>
      </w:r>
      <w:r>
        <w:tab/>
      </w:r>
      <w:r>
        <w:fldChar w:fldCharType="begin"/>
      </w:r>
      <w:r>
        <w:instrText xml:space="preserve"> PAGEREF _Toc3797 \h </w:instrText>
      </w:r>
      <w:r>
        <w:fldChar w:fldCharType="separate"/>
      </w:r>
      <w:r>
        <w:t>88</w:t>
      </w:r>
      <w:r>
        <w:fldChar w:fldCharType="end"/>
      </w:r>
      <w:r>
        <w:fldChar w:fldCharType="end"/>
      </w:r>
    </w:p>
    <w:p w14:paraId="46722B87">
      <w:pPr>
        <w:pStyle w:val="24"/>
        <w:tabs>
          <w:tab w:val="right" w:leader="dot" w:pos="8788"/>
        </w:tabs>
      </w:pPr>
      <w:r>
        <w:fldChar w:fldCharType="begin"/>
      </w:r>
      <w:r>
        <w:instrText xml:space="preserve"> HYPERLINK \l _Toc9379 </w:instrText>
      </w:r>
      <w:r>
        <w:fldChar w:fldCharType="separate"/>
      </w:r>
      <w:r>
        <w:t>1.6.1 物化：资本主义的根本罪恶</w:t>
      </w:r>
      <w:r>
        <w:tab/>
      </w:r>
      <w:r>
        <w:fldChar w:fldCharType="begin"/>
      </w:r>
      <w:r>
        <w:instrText xml:space="preserve"> PAGEREF _Toc9379 \h </w:instrText>
      </w:r>
      <w:r>
        <w:fldChar w:fldCharType="separate"/>
      </w:r>
      <w:r>
        <w:t>88</w:t>
      </w:r>
      <w:r>
        <w:fldChar w:fldCharType="end"/>
      </w:r>
      <w:r>
        <w:fldChar w:fldCharType="end"/>
      </w:r>
    </w:p>
    <w:p w14:paraId="44AC956E">
      <w:pPr>
        <w:pStyle w:val="24"/>
        <w:tabs>
          <w:tab w:val="right" w:leader="dot" w:pos="8788"/>
        </w:tabs>
      </w:pPr>
      <w:r>
        <w:fldChar w:fldCharType="begin"/>
      </w:r>
      <w:r>
        <w:instrText xml:space="preserve"> HYPERLINK \l _Toc29101 </w:instrText>
      </w:r>
      <w:r>
        <w:fldChar w:fldCharType="separate"/>
      </w:r>
      <w:r>
        <w:t>1.6.2 从商品拜物教到权力拜物教</w:t>
      </w:r>
      <w:r>
        <w:tab/>
      </w:r>
      <w:r>
        <w:fldChar w:fldCharType="begin"/>
      </w:r>
      <w:r>
        <w:instrText xml:space="preserve"> PAGEREF _Toc29101 \h </w:instrText>
      </w:r>
      <w:r>
        <w:fldChar w:fldCharType="separate"/>
      </w:r>
      <w:r>
        <w:t>89</w:t>
      </w:r>
      <w:r>
        <w:fldChar w:fldCharType="end"/>
      </w:r>
      <w:r>
        <w:fldChar w:fldCharType="end"/>
      </w:r>
    </w:p>
    <w:p w14:paraId="5177A7EC">
      <w:pPr>
        <w:pStyle w:val="24"/>
        <w:tabs>
          <w:tab w:val="right" w:leader="dot" w:pos="8788"/>
        </w:tabs>
      </w:pPr>
      <w:r>
        <w:fldChar w:fldCharType="begin"/>
      </w:r>
      <w:r>
        <w:instrText xml:space="preserve"> HYPERLINK \l _Toc14755 </w:instrText>
      </w:r>
      <w:r>
        <w:fldChar w:fldCharType="separate"/>
      </w:r>
      <w:r>
        <w:t>1.6.3 科层制的物化</w:t>
      </w:r>
      <w:r>
        <w:tab/>
      </w:r>
      <w:r>
        <w:fldChar w:fldCharType="begin"/>
      </w:r>
      <w:r>
        <w:instrText xml:space="preserve"> PAGEREF _Toc14755 \h </w:instrText>
      </w:r>
      <w:r>
        <w:fldChar w:fldCharType="separate"/>
      </w:r>
      <w:r>
        <w:t>89</w:t>
      </w:r>
      <w:r>
        <w:fldChar w:fldCharType="end"/>
      </w:r>
      <w:r>
        <w:fldChar w:fldCharType="end"/>
      </w:r>
    </w:p>
    <w:p w14:paraId="42A556D8">
      <w:pPr>
        <w:pStyle w:val="30"/>
        <w:tabs>
          <w:tab w:val="right" w:leader="dot" w:pos="8788"/>
        </w:tabs>
      </w:pPr>
      <w:r>
        <w:fldChar w:fldCharType="begin"/>
      </w:r>
      <w:r>
        <w:instrText xml:space="preserve"> HYPERLINK \l _Toc1331 </w:instrText>
      </w:r>
      <w:r>
        <w:fldChar w:fldCharType="separate"/>
      </w:r>
      <w:r>
        <w:t>1.7 阿尔都塞与意识形态国家机器：控制的结构性分析</w:t>
      </w:r>
      <w:r>
        <w:tab/>
      </w:r>
      <w:r>
        <w:fldChar w:fldCharType="begin"/>
      </w:r>
      <w:r>
        <w:instrText xml:space="preserve"> PAGEREF _Toc1331 \h </w:instrText>
      </w:r>
      <w:r>
        <w:fldChar w:fldCharType="separate"/>
      </w:r>
      <w:r>
        <w:t>90</w:t>
      </w:r>
      <w:r>
        <w:fldChar w:fldCharType="end"/>
      </w:r>
      <w:r>
        <w:fldChar w:fldCharType="end"/>
      </w:r>
    </w:p>
    <w:p w14:paraId="0B7019A2">
      <w:pPr>
        <w:pStyle w:val="24"/>
        <w:tabs>
          <w:tab w:val="right" w:leader="dot" w:pos="8788"/>
        </w:tabs>
      </w:pPr>
      <w:r>
        <w:fldChar w:fldCharType="begin"/>
      </w:r>
      <w:r>
        <w:instrText xml:space="preserve"> HYPERLINK \l _Toc26140 </w:instrText>
      </w:r>
      <w:r>
        <w:fldChar w:fldCharType="separate"/>
      </w:r>
      <w:r>
        <w:t>1.7.1 镇压性国家机器与意识形态国家机器</w:t>
      </w:r>
      <w:r>
        <w:tab/>
      </w:r>
      <w:r>
        <w:fldChar w:fldCharType="begin"/>
      </w:r>
      <w:r>
        <w:instrText xml:space="preserve"> PAGEREF _Toc26140 \h </w:instrText>
      </w:r>
      <w:r>
        <w:fldChar w:fldCharType="separate"/>
      </w:r>
      <w:r>
        <w:t>90</w:t>
      </w:r>
      <w:r>
        <w:fldChar w:fldCharType="end"/>
      </w:r>
      <w:r>
        <w:fldChar w:fldCharType="end"/>
      </w:r>
    </w:p>
    <w:p w14:paraId="27A9AACD">
      <w:pPr>
        <w:pStyle w:val="24"/>
        <w:tabs>
          <w:tab w:val="right" w:leader="dot" w:pos="8788"/>
        </w:tabs>
      </w:pPr>
      <w:r>
        <w:fldChar w:fldCharType="begin"/>
      </w:r>
      <w:r>
        <w:instrText xml:space="preserve"> HYPERLINK \l _Toc11977 </w:instrText>
      </w:r>
      <w:r>
        <w:fldChar w:fldCharType="separate"/>
      </w:r>
      <w:r>
        <w:t>1.7.2 询唤：主体的意识形态建构</w:t>
      </w:r>
      <w:r>
        <w:tab/>
      </w:r>
      <w:r>
        <w:fldChar w:fldCharType="begin"/>
      </w:r>
      <w:r>
        <w:instrText xml:space="preserve"> PAGEREF _Toc11977 \h </w:instrText>
      </w:r>
      <w:r>
        <w:fldChar w:fldCharType="separate"/>
      </w:r>
      <w:r>
        <w:t>90</w:t>
      </w:r>
      <w:r>
        <w:fldChar w:fldCharType="end"/>
      </w:r>
      <w:r>
        <w:fldChar w:fldCharType="end"/>
      </w:r>
    </w:p>
    <w:p w14:paraId="670FB6DC">
      <w:pPr>
        <w:pStyle w:val="24"/>
        <w:tabs>
          <w:tab w:val="right" w:leader="dot" w:pos="8788"/>
        </w:tabs>
      </w:pPr>
      <w:r>
        <w:fldChar w:fldCharType="begin"/>
      </w:r>
      <w:r>
        <w:instrText xml:space="preserve"> HYPERLINK \l _Toc12280 </w:instrText>
      </w:r>
      <w:r>
        <w:fldChar w:fldCharType="separate"/>
      </w:r>
      <w:r>
        <w:t>1.7.3 意识形态的物质性存在</w:t>
      </w:r>
      <w:r>
        <w:tab/>
      </w:r>
      <w:r>
        <w:fldChar w:fldCharType="begin"/>
      </w:r>
      <w:r>
        <w:instrText xml:space="preserve"> PAGEREF _Toc12280 \h </w:instrText>
      </w:r>
      <w:r>
        <w:fldChar w:fldCharType="separate"/>
      </w:r>
      <w:r>
        <w:t>90</w:t>
      </w:r>
      <w:r>
        <w:fldChar w:fldCharType="end"/>
      </w:r>
      <w:r>
        <w:fldChar w:fldCharType="end"/>
      </w:r>
    </w:p>
    <w:p w14:paraId="0FBB6F96">
      <w:pPr>
        <w:pStyle w:val="30"/>
        <w:tabs>
          <w:tab w:val="right" w:leader="dot" w:pos="8788"/>
        </w:tabs>
      </w:pPr>
      <w:r>
        <w:fldChar w:fldCharType="begin"/>
      </w:r>
      <w:r>
        <w:instrText xml:space="preserve"> HYPERLINK \l _Toc633 </w:instrText>
      </w:r>
      <w:r>
        <w:fldChar w:fldCharType="separate"/>
      </w:r>
      <w:r>
        <w:t>1.8 普兰查斯与国家相对自主性：官僚阶层的阶级定位</w:t>
      </w:r>
      <w:r>
        <w:tab/>
      </w:r>
      <w:r>
        <w:fldChar w:fldCharType="begin"/>
      </w:r>
      <w:r>
        <w:instrText xml:space="preserve"> PAGEREF _Toc633 \h </w:instrText>
      </w:r>
      <w:r>
        <w:fldChar w:fldCharType="separate"/>
      </w:r>
      <w:r>
        <w:t>91</w:t>
      </w:r>
      <w:r>
        <w:fldChar w:fldCharType="end"/>
      </w:r>
      <w:r>
        <w:fldChar w:fldCharType="end"/>
      </w:r>
    </w:p>
    <w:p w14:paraId="4F3F5F30">
      <w:pPr>
        <w:pStyle w:val="24"/>
        <w:tabs>
          <w:tab w:val="right" w:leader="dot" w:pos="8788"/>
        </w:tabs>
      </w:pPr>
      <w:r>
        <w:fldChar w:fldCharType="begin"/>
      </w:r>
      <w:r>
        <w:instrText xml:space="preserve"> HYPERLINK \l _Toc4541 </w:instrText>
      </w:r>
      <w:r>
        <w:fldChar w:fldCharType="separate"/>
      </w:r>
      <w:r>
        <w:t>1.8.1 国家理论的困境</w:t>
      </w:r>
      <w:r>
        <w:tab/>
      </w:r>
      <w:r>
        <w:fldChar w:fldCharType="begin"/>
      </w:r>
      <w:r>
        <w:instrText xml:space="preserve"> PAGEREF _Toc4541 \h </w:instrText>
      </w:r>
      <w:r>
        <w:fldChar w:fldCharType="separate"/>
      </w:r>
      <w:r>
        <w:t>91</w:t>
      </w:r>
      <w:r>
        <w:fldChar w:fldCharType="end"/>
      </w:r>
      <w:r>
        <w:fldChar w:fldCharType="end"/>
      </w:r>
    </w:p>
    <w:p w14:paraId="07AB6DBF">
      <w:pPr>
        <w:pStyle w:val="24"/>
        <w:tabs>
          <w:tab w:val="right" w:leader="dot" w:pos="8788"/>
        </w:tabs>
      </w:pPr>
      <w:r>
        <w:fldChar w:fldCharType="begin"/>
      </w:r>
      <w:r>
        <w:instrText xml:space="preserve"> HYPERLINK \l _Toc29898 </w:instrText>
      </w:r>
      <w:r>
        <w:fldChar w:fldCharType="separate"/>
      </w:r>
      <w:r>
        <w:t>1.8.2 官僚阶层的阶级定位</w:t>
      </w:r>
      <w:r>
        <w:tab/>
      </w:r>
      <w:r>
        <w:fldChar w:fldCharType="begin"/>
      </w:r>
      <w:r>
        <w:instrText xml:space="preserve"> PAGEREF _Toc29898 \h </w:instrText>
      </w:r>
      <w:r>
        <w:fldChar w:fldCharType="separate"/>
      </w:r>
      <w:r>
        <w:t>91</w:t>
      </w:r>
      <w:r>
        <w:fldChar w:fldCharType="end"/>
      </w:r>
      <w:r>
        <w:fldChar w:fldCharType="end"/>
      </w:r>
    </w:p>
    <w:p w14:paraId="4594BA78">
      <w:pPr>
        <w:pStyle w:val="24"/>
        <w:tabs>
          <w:tab w:val="right" w:leader="dot" w:pos="8788"/>
        </w:tabs>
      </w:pPr>
      <w:r>
        <w:fldChar w:fldCharType="begin"/>
      </w:r>
      <w:r>
        <w:instrText xml:space="preserve"> HYPERLINK \l _Toc27016 </w:instrText>
      </w:r>
      <w:r>
        <w:fldChar w:fldCharType="separate"/>
      </w:r>
      <w:r>
        <w:t>1.8.3 国家权力的物质基础</w:t>
      </w:r>
      <w:r>
        <w:tab/>
      </w:r>
      <w:r>
        <w:fldChar w:fldCharType="begin"/>
      </w:r>
      <w:r>
        <w:instrText xml:space="preserve"> PAGEREF _Toc27016 \h </w:instrText>
      </w:r>
      <w:r>
        <w:fldChar w:fldCharType="separate"/>
      </w:r>
      <w:r>
        <w:t>92</w:t>
      </w:r>
      <w:r>
        <w:fldChar w:fldCharType="end"/>
      </w:r>
      <w:r>
        <w:fldChar w:fldCharType="end"/>
      </w:r>
    </w:p>
    <w:p w14:paraId="0C98E368">
      <w:pPr>
        <w:pStyle w:val="30"/>
        <w:tabs>
          <w:tab w:val="right" w:leader="dot" w:pos="8788"/>
        </w:tabs>
      </w:pPr>
      <w:r>
        <w:fldChar w:fldCharType="begin"/>
      </w:r>
      <w:r>
        <w:instrText xml:space="preserve"> HYPERLINK \l _Toc81 </w:instrText>
      </w:r>
      <w:r>
        <w:fldChar w:fldCharType="separate"/>
      </w:r>
      <w:r>
        <w:t>1.9 经典定义的综合清单</w:t>
      </w:r>
      <w:r>
        <w:tab/>
      </w:r>
      <w:r>
        <w:fldChar w:fldCharType="begin"/>
      </w:r>
      <w:r>
        <w:instrText xml:space="preserve"> PAGEREF _Toc81 \h </w:instrText>
      </w:r>
      <w:r>
        <w:fldChar w:fldCharType="separate"/>
      </w:r>
      <w:r>
        <w:t>92</w:t>
      </w:r>
      <w:r>
        <w:fldChar w:fldCharType="end"/>
      </w:r>
      <w:r>
        <w:fldChar w:fldCharType="end"/>
      </w:r>
    </w:p>
    <w:p w14:paraId="5B3B86E8">
      <w:pPr>
        <w:pStyle w:val="24"/>
        <w:tabs>
          <w:tab w:val="right" w:leader="dot" w:pos="8788"/>
        </w:tabs>
      </w:pPr>
      <w:r>
        <w:fldChar w:fldCharType="begin"/>
      </w:r>
      <w:r>
        <w:instrText xml:space="preserve"> HYPERLINK \l _Toc12507 </w:instrText>
      </w:r>
      <w:r>
        <w:fldChar w:fldCharType="separate"/>
      </w:r>
      <w:r>
        <w:t>经济基础</w:t>
      </w:r>
      <w:r>
        <w:tab/>
      </w:r>
      <w:r>
        <w:fldChar w:fldCharType="begin"/>
      </w:r>
      <w:r>
        <w:instrText xml:space="preserve"> PAGEREF _Toc12507 \h </w:instrText>
      </w:r>
      <w:r>
        <w:fldChar w:fldCharType="separate"/>
      </w:r>
      <w:r>
        <w:t>92</w:t>
      </w:r>
      <w:r>
        <w:fldChar w:fldCharType="end"/>
      </w:r>
      <w:r>
        <w:fldChar w:fldCharType="end"/>
      </w:r>
    </w:p>
    <w:p w14:paraId="11B8E890">
      <w:pPr>
        <w:pStyle w:val="24"/>
        <w:tabs>
          <w:tab w:val="right" w:leader="dot" w:pos="8788"/>
        </w:tabs>
      </w:pPr>
      <w:r>
        <w:fldChar w:fldCharType="begin"/>
      </w:r>
      <w:r>
        <w:instrText xml:space="preserve"> HYPERLINK \l _Toc1219 </w:instrText>
      </w:r>
      <w:r>
        <w:fldChar w:fldCharType="separate"/>
      </w:r>
      <w:r>
        <w:t>政治体制</w:t>
      </w:r>
      <w:r>
        <w:tab/>
      </w:r>
      <w:r>
        <w:fldChar w:fldCharType="begin"/>
      </w:r>
      <w:r>
        <w:instrText xml:space="preserve"> PAGEREF _Toc1219 \h </w:instrText>
      </w:r>
      <w:r>
        <w:fldChar w:fldCharType="separate"/>
      </w:r>
      <w:r>
        <w:t>92</w:t>
      </w:r>
      <w:r>
        <w:fldChar w:fldCharType="end"/>
      </w:r>
      <w:r>
        <w:fldChar w:fldCharType="end"/>
      </w:r>
    </w:p>
    <w:p w14:paraId="5E6FFD61">
      <w:pPr>
        <w:pStyle w:val="24"/>
        <w:tabs>
          <w:tab w:val="right" w:leader="dot" w:pos="8788"/>
        </w:tabs>
      </w:pPr>
      <w:r>
        <w:fldChar w:fldCharType="begin"/>
      </w:r>
      <w:r>
        <w:instrText xml:space="preserve"> HYPERLINK \l _Toc19433 </w:instrText>
      </w:r>
      <w:r>
        <w:fldChar w:fldCharType="separate"/>
      </w:r>
      <w:r>
        <w:t>政党制度</w:t>
      </w:r>
      <w:r>
        <w:tab/>
      </w:r>
      <w:r>
        <w:fldChar w:fldCharType="begin"/>
      </w:r>
      <w:r>
        <w:instrText xml:space="preserve"> PAGEREF _Toc19433 \h </w:instrText>
      </w:r>
      <w:r>
        <w:fldChar w:fldCharType="separate"/>
      </w:r>
      <w:r>
        <w:t>93</w:t>
      </w:r>
      <w:r>
        <w:fldChar w:fldCharType="end"/>
      </w:r>
      <w:r>
        <w:fldChar w:fldCharType="end"/>
      </w:r>
    </w:p>
    <w:p w14:paraId="4938D468">
      <w:pPr>
        <w:pStyle w:val="24"/>
        <w:tabs>
          <w:tab w:val="right" w:leader="dot" w:pos="8788"/>
        </w:tabs>
      </w:pPr>
      <w:r>
        <w:fldChar w:fldCharType="begin"/>
      </w:r>
      <w:r>
        <w:instrText xml:space="preserve"> HYPERLINK \l _Toc5005 </w:instrText>
      </w:r>
      <w:r>
        <w:fldChar w:fldCharType="separate"/>
      </w:r>
      <w:r>
        <w:t>思想指导</w:t>
      </w:r>
      <w:r>
        <w:tab/>
      </w:r>
      <w:r>
        <w:fldChar w:fldCharType="begin"/>
      </w:r>
      <w:r>
        <w:instrText xml:space="preserve"> PAGEREF _Toc5005 \h </w:instrText>
      </w:r>
      <w:r>
        <w:fldChar w:fldCharType="separate"/>
      </w:r>
      <w:r>
        <w:t>93</w:t>
      </w:r>
      <w:r>
        <w:fldChar w:fldCharType="end"/>
      </w:r>
      <w:r>
        <w:fldChar w:fldCharType="end"/>
      </w:r>
    </w:p>
    <w:p w14:paraId="7E39E3A0">
      <w:pPr>
        <w:pStyle w:val="24"/>
        <w:tabs>
          <w:tab w:val="right" w:leader="dot" w:pos="8788"/>
        </w:tabs>
      </w:pPr>
      <w:r>
        <w:fldChar w:fldCharType="begin"/>
      </w:r>
      <w:r>
        <w:instrText xml:space="preserve"> HYPERLINK \l _Toc29770 </w:instrText>
      </w:r>
      <w:r>
        <w:fldChar w:fldCharType="separate"/>
      </w:r>
      <w:r>
        <w:t>社会发展</w:t>
      </w:r>
      <w:r>
        <w:tab/>
      </w:r>
      <w:r>
        <w:fldChar w:fldCharType="begin"/>
      </w:r>
      <w:r>
        <w:instrText xml:space="preserve"> PAGEREF _Toc29770 \h </w:instrText>
      </w:r>
      <w:r>
        <w:fldChar w:fldCharType="separate"/>
      </w:r>
      <w:r>
        <w:t>93</w:t>
      </w:r>
      <w:r>
        <w:fldChar w:fldCharType="end"/>
      </w:r>
      <w:r>
        <w:fldChar w:fldCharType="end"/>
      </w:r>
    </w:p>
    <w:p w14:paraId="3B6BBA6C">
      <w:pPr>
        <w:pStyle w:val="24"/>
        <w:tabs>
          <w:tab w:val="right" w:leader="dot" w:pos="8788"/>
        </w:tabs>
      </w:pPr>
      <w:r>
        <w:fldChar w:fldCharType="begin"/>
      </w:r>
      <w:r>
        <w:instrText xml:space="preserve"> HYPERLINK \l _Toc15940 </w:instrText>
      </w:r>
      <w:r>
        <w:fldChar w:fldCharType="separate"/>
      </w:r>
      <w:r>
        <w:t>法治与权利</w:t>
      </w:r>
      <w:r>
        <w:tab/>
      </w:r>
      <w:r>
        <w:fldChar w:fldCharType="begin"/>
      </w:r>
      <w:r>
        <w:instrText xml:space="preserve"> PAGEREF _Toc15940 \h </w:instrText>
      </w:r>
      <w:r>
        <w:fldChar w:fldCharType="separate"/>
      </w:r>
      <w:r>
        <w:t>93</w:t>
      </w:r>
      <w:r>
        <w:fldChar w:fldCharType="end"/>
      </w:r>
      <w:r>
        <w:fldChar w:fldCharType="end"/>
      </w:r>
    </w:p>
    <w:p w14:paraId="313D6E2B">
      <w:pPr>
        <w:pStyle w:val="24"/>
        <w:tabs>
          <w:tab w:val="right" w:leader="dot" w:pos="8788"/>
        </w:tabs>
      </w:pPr>
      <w:r>
        <w:fldChar w:fldCharType="begin"/>
      </w:r>
      <w:r>
        <w:instrText xml:space="preserve"> HYPERLINK \l _Toc8760 </w:instrText>
      </w:r>
      <w:r>
        <w:fldChar w:fldCharType="separate"/>
      </w:r>
      <w:r>
        <w:t>文化道德</w:t>
      </w:r>
      <w:r>
        <w:tab/>
      </w:r>
      <w:r>
        <w:fldChar w:fldCharType="begin"/>
      </w:r>
      <w:r>
        <w:instrText xml:space="preserve"> PAGEREF _Toc8760 \h </w:instrText>
      </w:r>
      <w:r>
        <w:fldChar w:fldCharType="separate"/>
      </w:r>
      <w:r>
        <w:t>93</w:t>
      </w:r>
      <w:r>
        <w:fldChar w:fldCharType="end"/>
      </w:r>
      <w:r>
        <w:fldChar w:fldCharType="end"/>
      </w:r>
    </w:p>
    <w:p w14:paraId="2399846E">
      <w:pPr>
        <w:pStyle w:val="27"/>
        <w:tabs>
          <w:tab w:val="right" w:leader="dot" w:pos="8788"/>
        </w:tabs>
      </w:pPr>
      <w:r>
        <w:fldChar w:fldCharType="begin"/>
      </w:r>
      <w:r>
        <w:instrText xml:space="preserve"> HYPERLINK \l _Toc23905 </w:instrText>
      </w:r>
      <w:r>
        <w:fldChar w:fldCharType="separate"/>
      </w:r>
      <w:r>
        <w:t>第一章扩写补充</w:t>
      </w:r>
      <w:r>
        <w:tab/>
      </w:r>
      <w:r>
        <w:fldChar w:fldCharType="begin"/>
      </w:r>
      <w:r>
        <w:instrText xml:space="preserve"> PAGEREF _Toc23905 \h </w:instrText>
      </w:r>
      <w:r>
        <w:fldChar w:fldCharType="separate"/>
      </w:r>
      <w:r>
        <w:t>95</w:t>
      </w:r>
      <w:r>
        <w:fldChar w:fldCharType="end"/>
      </w:r>
      <w:r>
        <w:fldChar w:fldCharType="end"/>
      </w:r>
    </w:p>
    <w:p w14:paraId="5270D8C6">
      <w:pPr>
        <w:pStyle w:val="30"/>
        <w:tabs>
          <w:tab w:val="right" w:leader="dot" w:pos="8788"/>
        </w:tabs>
      </w:pPr>
      <w:r>
        <w:fldChar w:fldCharType="begin"/>
      </w:r>
      <w:r>
        <w:instrText xml:space="preserve"> HYPERLINK \l _Toc12485 </w:instrText>
      </w:r>
      <w:r>
        <w:fldChar w:fldCharType="separate"/>
      </w:r>
      <w:r>
        <w:t>1.1 马克思与恩格斯：科学社会主义的奠基（续）</w:t>
      </w:r>
      <w:r>
        <w:tab/>
      </w:r>
      <w:r>
        <w:fldChar w:fldCharType="begin"/>
      </w:r>
      <w:r>
        <w:instrText xml:space="preserve"> PAGEREF _Toc12485 \h </w:instrText>
      </w:r>
      <w:r>
        <w:fldChar w:fldCharType="separate"/>
      </w:r>
      <w:r>
        <w:t>95</w:t>
      </w:r>
      <w:r>
        <w:fldChar w:fldCharType="end"/>
      </w:r>
      <w:r>
        <w:fldChar w:fldCharType="end"/>
      </w:r>
    </w:p>
    <w:p w14:paraId="32C5BDC1">
      <w:pPr>
        <w:pStyle w:val="24"/>
        <w:tabs>
          <w:tab w:val="right" w:leader="dot" w:pos="8788"/>
        </w:tabs>
      </w:pPr>
      <w:r>
        <w:fldChar w:fldCharType="begin"/>
      </w:r>
      <w:r>
        <w:instrText xml:space="preserve"> HYPERLINK \l _Toc14895 </w:instrText>
      </w:r>
      <w:r>
        <w:fldChar w:fldCharType="separate"/>
      </w:r>
      <w:r>
        <w:t>1.1.7 空想社会主义的遗产与批判</w:t>
      </w:r>
      <w:r>
        <w:tab/>
      </w:r>
      <w:r>
        <w:fldChar w:fldCharType="begin"/>
      </w:r>
      <w:r>
        <w:instrText xml:space="preserve"> PAGEREF _Toc14895 \h </w:instrText>
      </w:r>
      <w:r>
        <w:fldChar w:fldCharType="separate"/>
      </w:r>
      <w:r>
        <w:t>95</w:t>
      </w:r>
      <w:r>
        <w:fldChar w:fldCharType="end"/>
      </w:r>
      <w:r>
        <w:fldChar w:fldCharType="end"/>
      </w:r>
    </w:p>
    <w:p w14:paraId="58C15634">
      <w:pPr>
        <w:pStyle w:val="24"/>
        <w:tabs>
          <w:tab w:val="right" w:leader="dot" w:pos="8788"/>
        </w:tabs>
      </w:pPr>
      <w:r>
        <w:fldChar w:fldCharType="begin"/>
      </w:r>
      <w:r>
        <w:instrText xml:space="preserve"> HYPERLINK \l _Toc7334 </w:instrText>
      </w:r>
      <w:r>
        <w:fldChar w:fldCharType="separate"/>
      </w:r>
      <w:r>
        <w:t>1.1.8 马克思与巴枯宁的论战：权威与自由的辩证</w:t>
      </w:r>
      <w:r>
        <w:tab/>
      </w:r>
      <w:r>
        <w:fldChar w:fldCharType="begin"/>
      </w:r>
      <w:r>
        <w:instrText xml:space="preserve"> PAGEREF _Toc7334 \h </w:instrText>
      </w:r>
      <w:r>
        <w:fldChar w:fldCharType="separate"/>
      </w:r>
      <w:r>
        <w:t>96</w:t>
      </w:r>
      <w:r>
        <w:fldChar w:fldCharType="end"/>
      </w:r>
      <w:r>
        <w:fldChar w:fldCharType="end"/>
      </w:r>
    </w:p>
    <w:p w14:paraId="05C4D78E">
      <w:pPr>
        <w:pStyle w:val="24"/>
        <w:tabs>
          <w:tab w:val="right" w:leader="dot" w:pos="8788"/>
        </w:tabs>
      </w:pPr>
      <w:r>
        <w:fldChar w:fldCharType="begin"/>
      </w:r>
      <w:r>
        <w:instrText xml:space="preserve"> HYPERLINK \l _Toc7376 </w:instrText>
      </w:r>
      <w:r>
        <w:fldChar w:fldCharType="separate"/>
      </w:r>
      <w:r>
        <w:t>1.1.9 劳动价值论与剩余价值：剥削的数学机制</w:t>
      </w:r>
      <w:r>
        <w:tab/>
      </w:r>
      <w:r>
        <w:fldChar w:fldCharType="begin"/>
      </w:r>
      <w:r>
        <w:instrText xml:space="preserve"> PAGEREF _Toc7376 \h </w:instrText>
      </w:r>
      <w:r>
        <w:fldChar w:fldCharType="separate"/>
      </w:r>
      <w:r>
        <w:t>97</w:t>
      </w:r>
      <w:r>
        <w:fldChar w:fldCharType="end"/>
      </w:r>
      <w:r>
        <w:fldChar w:fldCharType="end"/>
      </w:r>
    </w:p>
    <w:p w14:paraId="719DE996">
      <w:pPr>
        <w:pStyle w:val="24"/>
        <w:tabs>
          <w:tab w:val="right" w:leader="dot" w:pos="8788"/>
        </w:tabs>
      </w:pPr>
      <w:r>
        <w:fldChar w:fldCharType="begin"/>
      </w:r>
      <w:r>
        <w:instrText xml:space="preserve"> HYPERLINK \l _Toc31375 </w:instrText>
      </w:r>
      <w:r>
        <w:fldChar w:fldCharType="separate"/>
      </w:r>
      <w:r>
        <w:t>1.1.10 巴黎公社的详细历史与制度分析</w:t>
      </w:r>
      <w:r>
        <w:tab/>
      </w:r>
      <w:r>
        <w:fldChar w:fldCharType="begin"/>
      </w:r>
      <w:r>
        <w:instrText xml:space="preserve"> PAGEREF _Toc31375 \h </w:instrText>
      </w:r>
      <w:r>
        <w:fldChar w:fldCharType="separate"/>
      </w:r>
      <w:r>
        <w:t>98</w:t>
      </w:r>
      <w:r>
        <w:fldChar w:fldCharType="end"/>
      </w:r>
      <w:r>
        <w:fldChar w:fldCharType="end"/>
      </w:r>
    </w:p>
    <w:p w14:paraId="438BEBAB">
      <w:pPr>
        <w:pStyle w:val="24"/>
        <w:tabs>
          <w:tab w:val="right" w:leader="dot" w:pos="8788"/>
        </w:tabs>
      </w:pPr>
      <w:r>
        <w:fldChar w:fldCharType="begin"/>
      </w:r>
      <w:r>
        <w:instrText xml:space="preserve"> HYPERLINK \l _Toc1991 </w:instrText>
      </w:r>
      <w:r>
        <w:fldChar w:fldCharType="separate"/>
      </w:r>
      <w:r>
        <w:t>1.1.11 《哥达纲领批判》：分配原则的深度分析</w:t>
      </w:r>
      <w:r>
        <w:tab/>
      </w:r>
      <w:r>
        <w:fldChar w:fldCharType="begin"/>
      </w:r>
      <w:r>
        <w:instrText xml:space="preserve"> PAGEREF _Toc1991 \h </w:instrText>
      </w:r>
      <w:r>
        <w:fldChar w:fldCharType="separate"/>
      </w:r>
      <w:r>
        <w:t>99</w:t>
      </w:r>
      <w:r>
        <w:fldChar w:fldCharType="end"/>
      </w:r>
      <w:r>
        <w:fldChar w:fldCharType="end"/>
      </w:r>
    </w:p>
    <w:p w14:paraId="5F6CB0A0">
      <w:pPr>
        <w:pStyle w:val="30"/>
        <w:tabs>
          <w:tab w:val="right" w:leader="dot" w:pos="8788"/>
        </w:tabs>
      </w:pPr>
      <w:r>
        <w:fldChar w:fldCharType="begin"/>
      </w:r>
      <w:r>
        <w:instrText xml:space="preserve"> HYPERLINK \l _Toc26931 </w:instrText>
      </w:r>
      <w:r>
        <w:fldChar w:fldCharType="separate"/>
      </w:r>
      <w:r>
        <w:t>1.2 列宁与十月革命：从理论到实践的第一次飞跃（续）</w:t>
      </w:r>
      <w:r>
        <w:tab/>
      </w:r>
      <w:r>
        <w:fldChar w:fldCharType="begin"/>
      </w:r>
      <w:r>
        <w:instrText xml:space="preserve"> PAGEREF _Toc26931 \h </w:instrText>
      </w:r>
      <w:r>
        <w:fldChar w:fldCharType="separate"/>
      </w:r>
      <w:r>
        <w:t>100</w:t>
      </w:r>
      <w:r>
        <w:fldChar w:fldCharType="end"/>
      </w:r>
      <w:r>
        <w:fldChar w:fldCharType="end"/>
      </w:r>
    </w:p>
    <w:p w14:paraId="6BF99A9D">
      <w:pPr>
        <w:pStyle w:val="24"/>
        <w:tabs>
          <w:tab w:val="right" w:leader="dot" w:pos="8788"/>
        </w:tabs>
      </w:pPr>
      <w:r>
        <w:fldChar w:fldCharType="begin"/>
      </w:r>
      <w:r>
        <w:instrText xml:space="preserve"> HYPERLINK \l _Toc29797 </w:instrText>
      </w:r>
      <w:r>
        <w:fldChar w:fldCharType="separate"/>
      </w:r>
      <w:r>
        <w:t>1.2.9 列宁的《帝国主义论》：对全球不平等的理论解释</w:t>
      </w:r>
      <w:r>
        <w:tab/>
      </w:r>
      <w:r>
        <w:fldChar w:fldCharType="begin"/>
      </w:r>
      <w:r>
        <w:instrText xml:space="preserve"> PAGEREF _Toc29797 \h </w:instrText>
      </w:r>
      <w:r>
        <w:fldChar w:fldCharType="separate"/>
      </w:r>
      <w:r>
        <w:t>100</w:t>
      </w:r>
      <w:r>
        <w:fldChar w:fldCharType="end"/>
      </w:r>
      <w:r>
        <w:fldChar w:fldCharType="end"/>
      </w:r>
    </w:p>
    <w:p w14:paraId="4C26F4C2">
      <w:pPr>
        <w:pStyle w:val="24"/>
        <w:tabs>
          <w:tab w:val="right" w:leader="dot" w:pos="8788"/>
        </w:tabs>
      </w:pPr>
      <w:r>
        <w:fldChar w:fldCharType="begin"/>
      </w:r>
      <w:r>
        <w:instrText xml:space="preserve"> HYPERLINK \l _Toc9307 </w:instrText>
      </w:r>
      <w:r>
        <w:fldChar w:fldCharType="separate"/>
      </w:r>
      <w:r>
        <w:t>1.2.10 卢森堡对列宁主义的批判</w:t>
      </w:r>
      <w:r>
        <w:tab/>
      </w:r>
      <w:r>
        <w:fldChar w:fldCharType="begin"/>
      </w:r>
      <w:r>
        <w:instrText xml:space="preserve"> PAGEREF _Toc9307 \h </w:instrText>
      </w:r>
      <w:r>
        <w:fldChar w:fldCharType="separate"/>
      </w:r>
      <w:r>
        <w:t>101</w:t>
      </w:r>
      <w:r>
        <w:fldChar w:fldCharType="end"/>
      </w:r>
      <w:r>
        <w:fldChar w:fldCharType="end"/>
      </w:r>
    </w:p>
    <w:p w14:paraId="3A4B3320">
      <w:pPr>
        <w:pStyle w:val="30"/>
        <w:tabs>
          <w:tab w:val="right" w:leader="dot" w:pos="8788"/>
        </w:tabs>
      </w:pPr>
      <w:r>
        <w:fldChar w:fldCharType="begin"/>
      </w:r>
      <w:r>
        <w:instrText xml:space="preserve"> HYPERLINK \l _Toc16394 </w:instrText>
      </w:r>
      <w:r>
        <w:fldChar w:fldCharType="separate"/>
      </w:r>
      <w:r>
        <w:t>1.3 毛泽东：继续革命与巴黎公社理想的继承（续）</w:t>
      </w:r>
      <w:r>
        <w:tab/>
      </w:r>
      <w:r>
        <w:fldChar w:fldCharType="begin"/>
      </w:r>
      <w:r>
        <w:instrText xml:space="preserve"> PAGEREF _Toc16394 \h </w:instrText>
      </w:r>
      <w:r>
        <w:fldChar w:fldCharType="separate"/>
      </w:r>
      <w:r>
        <w:t>102</w:t>
      </w:r>
      <w:r>
        <w:fldChar w:fldCharType="end"/>
      </w:r>
      <w:r>
        <w:fldChar w:fldCharType="end"/>
      </w:r>
    </w:p>
    <w:p w14:paraId="67BE7695">
      <w:pPr>
        <w:pStyle w:val="24"/>
        <w:tabs>
          <w:tab w:val="right" w:leader="dot" w:pos="8788"/>
        </w:tabs>
      </w:pPr>
      <w:r>
        <w:fldChar w:fldCharType="begin"/>
      </w:r>
      <w:r>
        <w:instrText xml:space="preserve"> HYPERLINK \l _Toc18874 </w:instrText>
      </w:r>
      <w:r>
        <w:fldChar w:fldCharType="separate"/>
      </w:r>
      <w:r>
        <w:t>1.3.9 百花运动与反右：理论与实践的裂痕</w:t>
      </w:r>
      <w:r>
        <w:tab/>
      </w:r>
      <w:r>
        <w:fldChar w:fldCharType="begin"/>
      </w:r>
      <w:r>
        <w:instrText xml:space="preserve"> PAGEREF _Toc18874 \h </w:instrText>
      </w:r>
      <w:r>
        <w:fldChar w:fldCharType="separate"/>
      </w:r>
      <w:r>
        <w:t>102</w:t>
      </w:r>
      <w:r>
        <w:fldChar w:fldCharType="end"/>
      </w:r>
      <w:r>
        <w:fldChar w:fldCharType="end"/>
      </w:r>
    </w:p>
    <w:p w14:paraId="497464CC">
      <w:pPr>
        <w:pStyle w:val="24"/>
        <w:tabs>
          <w:tab w:val="right" w:leader="dot" w:pos="8788"/>
        </w:tabs>
      </w:pPr>
      <w:r>
        <w:fldChar w:fldCharType="begin"/>
      </w:r>
      <w:r>
        <w:instrText xml:space="preserve"> HYPERLINK \l _Toc14371 </w:instrText>
      </w:r>
      <w:r>
        <w:fldChar w:fldCharType="separate"/>
      </w:r>
      <w:r>
        <w:t>1.3.10 大跃进的深层分析</w:t>
      </w:r>
      <w:r>
        <w:tab/>
      </w:r>
      <w:r>
        <w:fldChar w:fldCharType="begin"/>
      </w:r>
      <w:r>
        <w:instrText xml:space="preserve"> PAGEREF _Toc14371 \h </w:instrText>
      </w:r>
      <w:r>
        <w:fldChar w:fldCharType="separate"/>
      </w:r>
      <w:r>
        <w:t>102</w:t>
      </w:r>
      <w:r>
        <w:fldChar w:fldCharType="end"/>
      </w:r>
      <w:r>
        <w:fldChar w:fldCharType="end"/>
      </w:r>
    </w:p>
    <w:p w14:paraId="48FEF27B">
      <w:pPr>
        <w:pStyle w:val="24"/>
        <w:tabs>
          <w:tab w:val="right" w:leader="dot" w:pos="8788"/>
        </w:tabs>
      </w:pPr>
      <w:r>
        <w:fldChar w:fldCharType="begin"/>
      </w:r>
      <w:r>
        <w:instrText xml:space="preserve"> HYPERLINK \l _Toc9578 </w:instrText>
      </w:r>
      <w:r>
        <w:fldChar w:fldCharType="separate"/>
      </w:r>
      <w:r>
        <w:t>1.3.11 文化大革命的制度设计与实践</w:t>
      </w:r>
      <w:r>
        <w:tab/>
      </w:r>
      <w:r>
        <w:fldChar w:fldCharType="begin"/>
      </w:r>
      <w:r>
        <w:instrText xml:space="preserve"> PAGEREF _Toc9578 \h </w:instrText>
      </w:r>
      <w:r>
        <w:fldChar w:fldCharType="separate"/>
      </w:r>
      <w:r>
        <w:t>103</w:t>
      </w:r>
      <w:r>
        <w:fldChar w:fldCharType="end"/>
      </w:r>
      <w:r>
        <w:fldChar w:fldCharType="end"/>
      </w:r>
    </w:p>
    <w:p w14:paraId="2C9AA67B">
      <w:pPr>
        <w:pStyle w:val="24"/>
        <w:tabs>
          <w:tab w:val="right" w:leader="dot" w:pos="8788"/>
        </w:tabs>
      </w:pPr>
      <w:r>
        <w:fldChar w:fldCharType="begin"/>
      </w:r>
      <w:r>
        <w:instrText xml:space="preserve"> HYPERLINK \l _Toc25409 </w:instrText>
      </w:r>
      <w:r>
        <w:fldChar w:fldCharType="separate"/>
      </w:r>
      <w:r>
        <w:t>1.3.12 文化大革命的数据与评估</w:t>
      </w:r>
      <w:r>
        <w:tab/>
      </w:r>
      <w:r>
        <w:fldChar w:fldCharType="begin"/>
      </w:r>
      <w:r>
        <w:instrText xml:space="preserve"> PAGEREF _Toc25409 \h </w:instrText>
      </w:r>
      <w:r>
        <w:fldChar w:fldCharType="separate"/>
      </w:r>
      <w:r>
        <w:t>104</w:t>
      </w:r>
      <w:r>
        <w:fldChar w:fldCharType="end"/>
      </w:r>
      <w:r>
        <w:fldChar w:fldCharType="end"/>
      </w:r>
    </w:p>
    <w:p w14:paraId="26E84592">
      <w:pPr>
        <w:pStyle w:val="30"/>
        <w:tabs>
          <w:tab w:val="right" w:leader="dot" w:pos="8788"/>
        </w:tabs>
      </w:pPr>
      <w:r>
        <w:fldChar w:fldCharType="begin"/>
      </w:r>
      <w:r>
        <w:instrText xml:space="preserve"> HYPERLINK \l _Toc19246 </w:instrText>
      </w:r>
      <w:r>
        <w:fldChar w:fldCharType="separate"/>
      </w:r>
      <w:r>
        <w:t>1.4 葛兰西的预警：意识形态领导权的保卫战（续）</w:t>
      </w:r>
      <w:r>
        <w:tab/>
      </w:r>
      <w:r>
        <w:fldChar w:fldCharType="begin"/>
      </w:r>
      <w:r>
        <w:instrText xml:space="preserve"> PAGEREF _Toc19246 \h </w:instrText>
      </w:r>
      <w:r>
        <w:fldChar w:fldCharType="separate"/>
      </w:r>
      <w:r>
        <w:t>105</w:t>
      </w:r>
      <w:r>
        <w:fldChar w:fldCharType="end"/>
      </w:r>
      <w:r>
        <w:fldChar w:fldCharType="end"/>
      </w:r>
    </w:p>
    <w:p w14:paraId="5ADFEC21">
      <w:pPr>
        <w:pStyle w:val="24"/>
        <w:tabs>
          <w:tab w:val="right" w:leader="dot" w:pos="8788"/>
        </w:tabs>
      </w:pPr>
      <w:r>
        <w:fldChar w:fldCharType="begin"/>
      </w:r>
      <w:r>
        <w:instrText xml:space="preserve"> HYPERLINK \l _Toc22462 </w:instrText>
      </w:r>
      <w:r>
        <w:fldChar w:fldCharType="separate"/>
      </w:r>
      <w:r>
        <w:t>1.4.5 葛兰西的"历史 bloc"概念</w:t>
      </w:r>
      <w:r>
        <w:tab/>
      </w:r>
      <w:r>
        <w:fldChar w:fldCharType="begin"/>
      </w:r>
      <w:r>
        <w:instrText xml:space="preserve"> PAGEREF _Toc22462 \h </w:instrText>
      </w:r>
      <w:r>
        <w:fldChar w:fldCharType="separate"/>
      </w:r>
      <w:r>
        <w:t>105</w:t>
      </w:r>
      <w:r>
        <w:fldChar w:fldCharType="end"/>
      </w:r>
      <w:r>
        <w:fldChar w:fldCharType="end"/>
      </w:r>
    </w:p>
    <w:p w14:paraId="321BB31E">
      <w:pPr>
        <w:pStyle w:val="24"/>
        <w:tabs>
          <w:tab w:val="right" w:leader="dot" w:pos="8788"/>
        </w:tabs>
      </w:pPr>
      <w:r>
        <w:fldChar w:fldCharType="begin"/>
      </w:r>
      <w:r>
        <w:instrText xml:space="preserve"> HYPERLINK \l _Toc10995 </w:instrText>
      </w:r>
      <w:r>
        <w:fldChar w:fldCharType="separate"/>
      </w:r>
      <w:r>
        <w:t>1.4.6 "被动革命"与社会主义国家的改革</w:t>
      </w:r>
      <w:r>
        <w:tab/>
      </w:r>
      <w:r>
        <w:fldChar w:fldCharType="begin"/>
      </w:r>
      <w:r>
        <w:instrText xml:space="preserve"> PAGEREF _Toc10995 \h </w:instrText>
      </w:r>
      <w:r>
        <w:fldChar w:fldCharType="separate"/>
      </w:r>
      <w:r>
        <w:t>106</w:t>
      </w:r>
      <w:r>
        <w:fldChar w:fldCharType="end"/>
      </w:r>
      <w:r>
        <w:fldChar w:fldCharType="end"/>
      </w:r>
    </w:p>
    <w:p w14:paraId="6A5EA285">
      <w:pPr>
        <w:pStyle w:val="30"/>
        <w:tabs>
          <w:tab w:val="right" w:leader="dot" w:pos="8788"/>
        </w:tabs>
      </w:pPr>
      <w:r>
        <w:fldChar w:fldCharType="begin"/>
      </w:r>
      <w:r>
        <w:instrText xml:space="preserve"> HYPERLINK \l _Toc13525 </w:instrText>
      </w:r>
      <w:r>
        <w:fldChar w:fldCharType="separate"/>
      </w:r>
      <w:r>
        <w:t>1.5 马尔库塞的哀歌：当"社会主义"成为新的单向度意识形态（续）</w:t>
      </w:r>
      <w:r>
        <w:tab/>
      </w:r>
      <w:r>
        <w:fldChar w:fldCharType="begin"/>
      </w:r>
      <w:r>
        <w:instrText xml:space="preserve"> PAGEREF _Toc13525 \h </w:instrText>
      </w:r>
      <w:r>
        <w:fldChar w:fldCharType="separate"/>
      </w:r>
      <w:r>
        <w:t>106</w:t>
      </w:r>
      <w:r>
        <w:fldChar w:fldCharType="end"/>
      </w:r>
      <w:r>
        <w:fldChar w:fldCharType="end"/>
      </w:r>
    </w:p>
    <w:p w14:paraId="3FCAFD4A">
      <w:pPr>
        <w:pStyle w:val="24"/>
        <w:tabs>
          <w:tab w:val="right" w:leader="dot" w:pos="8788"/>
        </w:tabs>
      </w:pPr>
      <w:r>
        <w:fldChar w:fldCharType="begin"/>
      </w:r>
      <w:r>
        <w:instrText xml:space="preserve"> HYPERLINK \l _Toc547 </w:instrText>
      </w:r>
      <w:r>
        <w:fldChar w:fldCharType="separate"/>
      </w:r>
      <w:r>
        <w:t>1.5.5 马尔库塞与毛泽东的理论交汇</w:t>
      </w:r>
      <w:r>
        <w:tab/>
      </w:r>
      <w:r>
        <w:fldChar w:fldCharType="begin"/>
      </w:r>
      <w:r>
        <w:instrText xml:space="preserve"> PAGEREF _Toc547 \h </w:instrText>
      </w:r>
      <w:r>
        <w:fldChar w:fldCharType="separate"/>
      </w:r>
      <w:r>
        <w:t>106</w:t>
      </w:r>
      <w:r>
        <w:fldChar w:fldCharType="end"/>
      </w:r>
      <w:r>
        <w:fldChar w:fldCharType="end"/>
      </w:r>
    </w:p>
    <w:p w14:paraId="0183E718">
      <w:pPr>
        <w:pStyle w:val="30"/>
        <w:tabs>
          <w:tab w:val="right" w:leader="dot" w:pos="8788"/>
        </w:tabs>
      </w:pPr>
      <w:r>
        <w:fldChar w:fldCharType="begin"/>
      </w:r>
      <w:r>
        <w:instrText xml:space="preserve"> HYPERLINK \l _Toc14604 </w:instrText>
      </w:r>
      <w:r>
        <w:fldChar w:fldCharType="separate"/>
      </w:r>
      <w:r>
        <w:t>1.6 卢卡奇与总体性：阶级意识的丧失与恢复（续）</w:t>
      </w:r>
      <w:r>
        <w:tab/>
      </w:r>
      <w:r>
        <w:fldChar w:fldCharType="begin"/>
      </w:r>
      <w:r>
        <w:instrText xml:space="preserve"> PAGEREF _Toc14604 \h </w:instrText>
      </w:r>
      <w:r>
        <w:fldChar w:fldCharType="separate"/>
      </w:r>
      <w:r>
        <w:t>107</w:t>
      </w:r>
      <w:r>
        <w:fldChar w:fldCharType="end"/>
      </w:r>
      <w:r>
        <w:fldChar w:fldCharType="end"/>
      </w:r>
    </w:p>
    <w:p w14:paraId="5269CF4B">
      <w:pPr>
        <w:pStyle w:val="24"/>
        <w:tabs>
          <w:tab w:val="right" w:leader="dot" w:pos="8788"/>
        </w:tabs>
      </w:pPr>
      <w:r>
        <w:fldChar w:fldCharType="begin"/>
      </w:r>
      <w:r>
        <w:instrText xml:space="preserve"> HYPERLINK \l _Toc22727 </w:instrText>
      </w:r>
      <w:r>
        <w:fldChar w:fldCharType="separate"/>
      </w:r>
      <w:r>
        <w:t>1.6.4 物化的认识论后果</w:t>
      </w:r>
      <w:r>
        <w:tab/>
      </w:r>
      <w:r>
        <w:fldChar w:fldCharType="begin"/>
      </w:r>
      <w:r>
        <w:instrText xml:space="preserve"> PAGEREF _Toc22727 \h </w:instrText>
      </w:r>
      <w:r>
        <w:fldChar w:fldCharType="separate"/>
      </w:r>
      <w:r>
        <w:t>107</w:t>
      </w:r>
      <w:r>
        <w:fldChar w:fldCharType="end"/>
      </w:r>
      <w:r>
        <w:fldChar w:fldCharType="end"/>
      </w:r>
    </w:p>
    <w:p w14:paraId="7AC24A76">
      <w:pPr>
        <w:pStyle w:val="30"/>
        <w:tabs>
          <w:tab w:val="right" w:leader="dot" w:pos="8788"/>
        </w:tabs>
      </w:pPr>
      <w:r>
        <w:fldChar w:fldCharType="begin"/>
      </w:r>
      <w:r>
        <w:instrText xml:space="preserve"> HYPERLINK \l _Toc2404 </w:instrText>
      </w:r>
      <w:r>
        <w:fldChar w:fldCharType="separate"/>
      </w:r>
      <w:r>
        <w:t>1.7 阿尔都塞与意识形态国家机器：控制的结构性分析（续）</w:t>
      </w:r>
      <w:r>
        <w:tab/>
      </w:r>
      <w:r>
        <w:fldChar w:fldCharType="begin"/>
      </w:r>
      <w:r>
        <w:instrText xml:space="preserve"> PAGEREF _Toc2404 \h </w:instrText>
      </w:r>
      <w:r>
        <w:fldChar w:fldCharType="separate"/>
      </w:r>
      <w:r>
        <w:t>108</w:t>
      </w:r>
      <w:r>
        <w:fldChar w:fldCharType="end"/>
      </w:r>
      <w:r>
        <w:fldChar w:fldCharType="end"/>
      </w:r>
    </w:p>
    <w:p w14:paraId="791C937E">
      <w:pPr>
        <w:pStyle w:val="24"/>
        <w:tabs>
          <w:tab w:val="right" w:leader="dot" w:pos="8788"/>
        </w:tabs>
      </w:pPr>
      <w:r>
        <w:fldChar w:fldCharType="begin"/>
      </w:r>
      <w:r>
        <w:instrText xml:space="preserve"> HYPERLINK \l _Toc28816 </w:instrText>
      </w:r>
      <w:r>
        <w:fldChar w:fldCharType="separate"/>
      </w:r>
      <w:r>
        <w:t>1.7.4 社会主义国家中意识形态的自我解构</w:t>
      </w:r>
      <w:r>
        <w:tab/>
      </w:r>
      <w:r>
        <w:fldChar w:fldCharType="begin"/>
      </w:r>
      <w:r>
        <w:instrText xml:space="preserve"> PAGEREF _Toc28816 \h </w:instrText>
      </w:r>
      <w:r>
        <w:fldChar w:fldCharType="separate"/>
      </w:r>
      <w:r>
        <w:t>108</w:t>
      </w:r>
      <w:r>
        <w:fldChar w:fldCharType="end"/>
      </w:r>
      <w:r>
        <w:fldChar w:fldCharType="end"/>
      </w:r>
    </w:p>
    <w:p w14:paraId="6C4AC163">
      <w:pPr>
        <w:pStyle w:val="27"/>
        <w:tabs>
          <w:tab w:val="right" w:leader="dot" w:pos="8788"/>
        </w:tabs>
      </w:pPr>
      <w:r>
        <w:fldChar w:fldCharType="begin"/>
      </w:r>
      <w:r>
        <w:instrText xml:space="preserve"> HYPERLINK \l _Toc5814 </w:instrText>
      </w:r>
      <w:r>
        <w:fldChar w:fldCharType="separate"/>
      </w:r>
      <w:r>
        <w:t>理论章节深度扩写</w:t>
      </w:r>
      <w:r>
        <w:tab/>
      </w:r>
      <w:r>
        <w:fldChar w:fldCharType="begin"/>
      </w:r>
      <w:r>
        <w:instrText xml:space="preserve"> PAGEREF _Toc5814 \h </w:instrText>
      </w:r>
      <w:r>
        <w:fldChar w:fldCharType="separate"/>
      </w:r>
      <w:r>
        <w:t>110</w:t>
      </w:r>
      <w:r>
        <w:fldChar w:fldCharType="end"/>
      </w:r>
      <w:r>
        <w:fldChar w:fldCharType="end"/>
      </w:r>
    </w:p>
    <w:p w14:paraId="5CE187E9">
      <w:pPr>
        <w:pStyle w:val="30"/>
        <w:tabs>
          <w:tab w:val="right" w:leader="dot" w:pos="8788"/>
        </w:tabs>
      </w:pPr>
      <w:r>
        <w:fldChar w:fldCharType="begin"/>
      </w:r>
      <w:r>
        <w:instrText xml:space="preserve"> HYPERLINK \l _Toc32053 </w:instrText>
      </w:r>
      <w:r>
        <w:fldChar w:fldCharType="separate"/>
      </w:r>
      <w:r>
        <w:t>第一篇 理论基石的全面深化</w:t>
      </w:r>
      <w:r>
        <w:tab/>
      </w:r>
      <w:r>
        <w:fldChar w:fldCharType="begin"/>
      </w:r>
      <w:r>
        <w:instrText xml:space="preserve"> PAGEREF _Toc32053 \h </w:instrText>
      </w:r>
      <w:r>
        <w:fldChar w:fldCharType="separate"/>
      </w:r>
      <w:r>
        <w:t>110</w:t>
      </w:r>
      <w:r>
        <w:fldChar w:fldCharType="end"/>
      </w:r>
      <w:r>
        <w:fldChar w:fldCharType="end"/>
      </w:r>
    </w:p>
    <w:p w14:paraId="710A0DC2">
      <w:pPr>
        <w:pStyle w:val="24"/>
        <w:tabs>
          <w:tab w:val="right" w:leader="dot" w:pos="8788"/>
        </w:tabs>
      </w:pPr>
      <w:r>
        <w:fldChar w:fldCharType="begin"/>
      </w:r>
      <w:r>
        <w:instrText xml:space="preserve"> HYPERLINK \l _Toc15124 </w:instrText>
      </w:r>
      <w:r>
        <w:fldChar w:fldCharType="separate"/>
      </w:r>
      <w:r>
        <w:t>1.1 马克思与恩格斯：科学社会主义的奠基（全面扩写）</w:t>
      </w:r>
      <w:r>
        <w:tab/>
      </w:r>
      <w:r>
        <w:fldChar w:fldCharType="begin"/>
      </w:r>
      <w:r>
        <w:instrText xml:space="preserve"> PAGEREF _Toc15124 \h </w:instrText>
      </w:r>
      <w:r>
        <w:fldChar w:fldCharType="separate"/>
      </w:r>
      <w:r>
        <w:t>110</w:t>
      </w:r>
      <w:r>
        <w:fldChar w:fldCharType="end"/>
      </w:r>
      <w:r>
        <w:fldChar w:fldCharType="end"/>
      </w:r>
    </w:p>
    <w:p w14:paraId="1BCCA837">
      <w:pPr>
        <w:pStyle w:val="24"/>
        <w:tabs>
          <w:tab w:val="right" w:leader="dot" w:pos="8788"/>
        </w:tabs>
      </w:pPr>
      <w:r>
        <w:fldChar w:fldCharType="begin"/>
      </w:r>
      <w:r>
        <w:instrText xml:space="preserve"> HYPERLINK \l _Toc30931 </w:instrText>
      </w:r>
      <w:r>
        <w:fldChar w:fldCharType="separate"/>
      </w:r>
      <w:r>
        <w:t>1.2 列宁与十月革命（全面扩写）</w:t>
      </w:r>
      <w:r>
        <w:tab/>
      </w:r>
      <w:r>
        <w:fldChar w:fldCharType="begin"/>
      </w:r>
      <w:r>
        <w:instrText xml:space="preserve"> PAGEREF _Toc30931 \h </w:instrText>
      </w:r>
      <w:r>
        <w:fldChar w:fldCharType="separate"/>
      </w:r>
      <w:r>
        <w:t>113</w:t>
      </w:r>
      <w:r>
        <w:fldChar w:fldCharType="end"/>
      </w:r>
      <w:r>
        <w:fldChar w:fldCharType="end"/>
      </w:r>
    </w:p>
    <w:p w14:paraId="6A2E1735">
      <w:pPr>
        <w:pStyle w:val="24"/>
        <w:tabs>
          <w:tab w:val="right" w:leader="dot" w:pos="8788"/>
        </w:tabs>
      </w:pPr>
      <w:r>
        <w:fldChar w:fldCharType="begin"/>
      </w:r>
      <w:r>
        <w:instrText xml:space="preserve"> HYPERLINK \l _Toc14131 </w:instrText>
      </w:r>
      <w:r>
        <w:fldChar w:fldCharType="separate"/>
      </w:r>
      <w:r>
        <w:t>1.3 毛泽东：继续革命（全面扩写）</w:t>
      </w:r>
      <w:r>
        <w:tab/>
      </w:r>
      <w:r>
        <w:fldChar w:fldCharType="begin"/>
      </w:r>
      <w:r>
        <w:instrText xml:space="preserve"> PAGEREF _Toc14131 \h </w:instrText>
      </w:r>
      <w:r>
        <w:fldChar w:fldCharType="separate"/>
      </w:r>
      <w:r>
        <w:t>115</w:t>
      </w:r>
      <w:r>
        <w:fldChar w:fldCharType="end"/>
      </w:r>
      <w:r>
        <w:fldChar w:fldCharType="end"/>
      </w:r>
    </w:p>
    <w:p w14:paraId="70F1AF11">
      <w:pPr>
        <w:pStyle w:val="24"/>
        <w:tabs>
          <w:tab w:val="right" w:leader="dot" w:pos="8788"/>
        </w:tabs>
      </w:pPr>
      <w:r>
        <w:fldChar w:fldCharType="begin"/>
      </w:r>
      <w:r>
        <w:instrText xml:space="preserve"> HYPERLINK \l _Toc15403 </w:instrText>
      </w:r>
      <w:r>
        <w:fldChar w:fldCharType="separate"/>
      </w:r>
      <w:r>
        <w:t>1.4 葛兰西的意识形态领导权（全面扩写）</w:t>
      </w:r>
      <w:r>
        <w:tab/>
      </w:r>
      <w:r>
        <w:fldChar w:fldCharType="begin"/>
      </w:r>
      <w:r>
        <w:instrText xml:space="preserve"> PAGEREF _Toc15403 \h </w:instrText>
      </w:r>
      <w:r>
        <w:fldChar w:fldCharType="separate"/>
      </w:r>
      <w:r>
        <w:t>118</w:t>
      </w:r>
      <w:r>
        <w:fldChar w:fldCharType="end"/>
      </w:r>
      <w:r>
        <w:fldChar w:fldCharType="end"/>
      </w:r>
    </w:p>
    <w:p w14:paraId="1740AFB5">
      <w:pPr>
        <w:pStyle w:val="24"/>
        <w:tabs>
          <w:tab w:val="right" w:leader="dot" w:pos="8788"/>
        </w:tabs>
      </w:pPr>
      <w:r>
        <w:fldChar w:fldCharType="begin"/>
      </w:r>
      <w:r>
        <w:instrText xml:space="preserve"> HYPERLINK \l _Toc14375 </w:instrText>
      </w:r>
      <w:r>
        <w:fldChar w:fldCharType="separate"/>
      </w:r>
      <w:r>
        <w:t>1.5 马尔库塞的单向度批判（全面扩写）</w:t>
      </w:r>
      <w:r>
        <w:tab/>
      </w:r>
      <w:r>
        <w:fldChar w:fldCharType="begin"/>
      </w:r>
      <w:r>
        <w:instrText xml:space="preserve"> PAGEREF _Toc14375 \h </w:instrText>
      </w:r>
      <w:r>
        <w:fldChar w:fldCharType="separate"/>
      </w:r>
      <w:r>
        <w:t>119</w:t>
      </w:r>
      <w:r>
        <w:fldChar w:fldCharType="end"/>
      </w:r>
      <w:r>
        <w:fldChar w:fldCharType="end"/>
      </w:r>
    </w:p>
    <w:p w14:paraId="15068110">
      <w:pPr>
        <w:pStyle w:val="24"/>
        <w:tabs>
          <w:tab w:val="right" w:leader="dot" w:pos="8788"/>
        </w:tabs>
      </w:pPr>
      <w:r>
        <w:fldChar w:fldCharType="begin"/>
      </w:r>
      <w:r>
        <w:instrText xml:space="preserve"> HYPERLINK \l _Toc501 </w:instrText>
      </w:r>
      <w:r>
        <w:fldChar w:fldCharType="separate"/>
      </w:r>
      <w:r>
        <w:t>1.6 卢卡奇的物化理论（全面扩写）</w:t>
      </w:r>
      <w:r>
        <w:tab/>
      </w:r>
      <w:r>
        <w:fldChar w:fldCharType="begin"/>
      </w:r>
      <w:r>
        <w:instrText xml:space="preserve"> PAGEREF _Toc501 \h </w:instrText>
      </w:r>
      <w:r>
        <w:fldChar w:fldCharType="separate"/>
      </w:r>
      <w:r>
        <w:t>121</w:t>
      </w:r>
      <w:r>
        <w:fldChar w:fldCharType="end"/>
      </w:r>
      <w:r>
        <w:fldChar w:fldCharType="end"/>
      </w:r>
    </w:p>
    <w:p w14:paraId="51A3E385">
      <w:pPr>
        <w:pStyle w:val="24"/>
        <w:tabs>
          <w:tab w:val="right" w:leader="dot" w:pos="8788"/>
        </w:tabs>
      </w:pPr>
      <w:r>
        <w:fldChar w:fldCharType="begin"/>
      </w:r>
      <w:r>
        <w:instrText xml:space="preserve"> HYPERLINK \l _Toc4087 </w:instrText>
      </w:r>
      <w:r>
        <w:fldChar w:fldCharType="separate"/>
      </w:r>
      <w:r>
        <w:t>1.7 阿尔都塞的意识形态国家机器（全面扩写）</w:t>
      </w:r>
      <w:r>
        <w:tab/>
      </w:r>
      <w:r>
        <w:fldChar w:fldCharType="begin"/>
      </w:r>
      <w:r>
        <w:instrText xml:space="preserve"> PAGEREF _Toc4087 \h </w:instrText>
      </w:r>
      <w:r>
        <w:fldChar w:fldCharType="separate"/>
      </w:r>
      <w:r>
        <w:t>122</w:t>
      </w:r>
      <w:r>
        <w:fldChar w:fldCharType="end"/>
      </w:r>
      <w:r>
        <w:fldChar w:fldCharType="end"/>
      </w:r>
    </w:p>
    <w:p w14:paraId="325D97C8">
      <w:pPr>
        <w:pStyle w:val="24"/>
        <w:tabs>
          <w:tab w:val="right" w:leader="dot" w:pos="8788"/>
        </w:tabs>
      </w:pPr>
      <w:r>
        <w:fldChar w:fldCharType="begin"/>
      </w:r>
      <w:r>
        <w:instrText xml:space="preserve"> HYPERLINK \l _Toc30111 </w:instrText>
      </w:r>
      <w:r>
        <w:fldChar w:fldCharType="separate"/>
      </w:r>
      <w:r>
        <w:t>1.8 普兰查斯的国家相对自主性（全面扩写）</w:t>
      </w:r>
      <w:r>
        <w:tab/>
      </w:r>
      <w:r>
        <w:fldChar w:fldCharType="begin"/>
      </w:r>
      <w:r>
        <w:instrText xml:space="preserve"> PAGEREF _Toc30111 \h </w:instrText>
      </w:r>
      <w:r>
        <w:fldChar w:fldCharType="separate"/>
      </w:r>
      <w:r>
        <w:t>124</w:t>
      </w:r>
      <w:r>
        <w:fldChar w:fldCharType="end"/>
      </w:r>
      <w:r>
        <w:fldChar w:fldCharType="end"/>
      </w:r>
    </w:p>
    <w:p w14:paraId="67E81796">
      <w:pPr>
        <w:pStyle w:val="24"/>
        <w:tabs>
          <w:tab w:val="right" w:leader="dot" w:pos="8788"/>
        </w:tabs>
      </w:pPr>
      <w:r>
        <w:fldChar w:fldCharType="begin"/>
      </w:r>
      <w:r>
        <w:instrText xml:space="preserve"> HYPERLINK \l _Toc24528 </w:instrText>
      </w:r>
      <w:r>
        <w:fldChar w:fldCharType="separate"/>
      </w:r>
      <w:r>
        <w:t>1.9 经典定义的综合清单（全面扩写）</w:t>
      </w:r>
      <w:r>
        <w:tab/>
      </w:r>
      <w:r>
        <w:fldChar w:fldCharType="begin"/>
      </w:r>
      <w:r>
        <w:instrText xml:space="preserve"> PAGEREF _Toc24528 \h </w:instrText>
      </w:r>
      <w:r>
        <w:fldChar w:fldCharType="separate"/>
      </w:r>
      <w:r>
        <w:t>125</w:t>
      </w:r>
      <w:r>
        <w:fldChar w:fldCharType="end"/>
      </w:r>
      <w:r>
        <w:fldChar w:fldCharType="end"/>
      </w:r>
    </w:p>
    <w:p w14:paraId="15371644">
      <w:pPr>
        <w:pStyle w:val="27"/>
        <w:tabs>
          <w:tab w:val="right" w:leader="dot" w:pos="8788"/>
        </w:tabs>
      </w:pPr>
      <w:r>
        <w:fldChar w:fldCharType="begin"/>
      </w:r>
      <w:r>
        <w:instrText xml:space="preserve"> HYPERLINK \l _Toc12592 </w:instrText>
      </w:r>
      <w:r>
        <w:fldChar w:fldCharType="separate"/>
      </w:r>
      <w:r>
        <w:t>理论章节深度扩写（第二部分）</w:t>
      </w:r>
      <w:r>
        <w:tab/>
      </w:r>
      <w:r>
        <w:fldChar w:fldCharType="begin"/>
      </w:r>
      <w:r>
        <w:instrText xml:space="preserve"> PAGEREF _Toc12592 \h </w:instrText>
      </w:r>
      <w:r>
        <w:fldChar w:fldCharType="separate"/>
      </w:r>
      <w:r>
        <w:t>130</w:t>
      </w:r>
      <w:r>
        <w:fldChar w:fldCharType="end"/>
      </w:r>
      <w:r>
        <w:fldChar w:fldCharType="end"/>
      </w:r>
    </w:p>
    <w:p w14:paraId="10AF32E3">
      <w:pPr>
        <w:pStyle w:val="30"/>
        <w:tabs>
          <w:tab w:val="right" w:leader="dot" w:pos="8788"/>
        </w:tabs>
      </w:pPr>
      <w:r>
        <w:fldChar w:fldCharType="begin"/>
      </w:r>
      <w:r>
        <w:instrText xml:space="preserve"> HYPERLINK \l _Toc10471 </w:instrText>
      </w:r>
      <w:r>
        <w:fldChar w:fldCharType="separate"/>
      </w:r>
      <w:r>
        <w:t>1.1 马克思与恩格斯的更多理论贡献</w:t>
      </w:r>
      <w:r>
        <w:tab/>
      </w:r>
      <w:r>
        <w:fldChar w:fldCharType="begin"/>
      </w:r>
      <w:r>
        <w:instrText xml:space="preserve"> PAGEREF _Toc10471 \h </w:instrText>
      </w:r>
      <w:r>
        <w:fldChar w:fldCharType="separate"/>
      </w:r>
      <w:r>
        <w:t>130</w:t>
      </w:r>
      <w:r>
        <w:fldChar w:fldCharType="end"/>
      </w:r>
      <w:r>
        <w:fldChar w:fldCharType="end"/>
      </w:r>
    </w:p>
    <w:p w14:paraId="63C59A18">
      <w:pPr>
        <w:pStyle w:val="24"/>
        <w:tabs>
          <w:tab w:val="right" w:leader="dot" w:pos="8788"/>
        </w:tabs>
      </w:pPr>
      <w:r>
        <w:fldChar w:fldCharType="begin"/>
      </w:r>
      <w:r>
        <w:instrText xml:space="preserve"> HYPERLINK \l _Toc27437 </w:instrText>
      </w:r>
      <w:r>
        <w:fldChar w:fldCharType="separate"/>
      </w:r>
      <w:r>
        <w:t>《1848年至1850年的法兰西阶级斗争》：阶级分析的方法论</w:t>
      </w:r>
      <w:r>
        <w:tab/>
      </w:r>
      <w:r>
        <w:fldChar w:fldCharType="begin"/>
      </w:r>
      <w:r>
        <w:instrText xml:space="preserve"> PAGEREF _Toc27437 \h </w:instrText>
      </w:r>
      <w:r>
        <w:fldChar w:fldCharType="separate"/>
      </w:r>
      <w:r>
        <w:t>130</w:t>
      </w:r>
      <w:r>
        <w:fldChar w:fldCharType="end"/>
      </w:r>
      <w:r>
        <w:fldChar w:fldCharType="end"/>
      </w:r>
    </w:p>
    <w:p w14:paraId="2D288ACC">
      <w:pPr>
        <w:pStyle w:val="24"/>
        <w:tabs>
          <w:tab w:val="right" w:leader="dot" w:pos="8788"/>
        </w:tabs>
      </w:pPr>
      <w:r>
        <w:fldChar w:fldCharType="begin"/>
      </w:r>
      <w:r>
        <w:instrText xml:space="preserve"> HYPERLINK \l _Toc8517 </w:instrText>
      </w:r>
      <w:r>
        <w:fldChar w:fldCharType="separate"/>
      </w:r>
      <w:r>
        <w:t>《路易·波拿巴的雾月十八日》：国家相对自主性的早期论述</w:t>
      </w:r>
      <w:r>
        <w:tab/>
      </w:r>
      <w:r>
        <w:fldChar w:fldCharType="begin"/>
      </w:r>
      <w:r>
        <w:instrText xml:space="preserve"> PAGEREF _Toc8517 \h </w:instrText>
      </w:r>
      <w:r>
        <w:fldChar w:fldCharType="separate"/>
      </w:r>
      <w:r>
        <w:t>131</w:t>
      </w:r>
      <w:r>
        <w:fldChar w:fldCharType="end"/>
      </w:r>
      <w:r>
        <w:fldChar w:fldCharType="end"/>
      </w:r>
    </w:p>
    <w:p w14:paraId="607F7ED2">
      <w:pPr>
        <w:pStyle w:val="24"/>
        <w:tabs>
          <w:tab w:val="right" w:leader="dot" w:pos="8788"/>
        </w:tabs>
      </w:pPr>
      <w:r>
        <w:fldChar w:fldCharType="begin"/>
      </w:r>
      <w:r>
        <w:instrText xml:space="preserve"> HYPERLINK \l _Toc23726 </w:instrText>
      </w:r>
      <w:r>
        <w:fldChar w:fldCharType="separate"/>
      </w:r>
      <w:r>
        <w:t>《哥达纲领批判》的详细解读</w:t>
      </w:r>
      <w:r>
        <w:tab/>
      </w:r>
      <w:r>
        <w:fldChar w:fldCharType="begin"/>
      </w:r>
      <w:r>
        <w:instrText xml:space="preserve"> PAGEREF _Toc23726 \h </w:instrText>
      </w:r>
      <w:r>
        <w:fldChar w:fldCharType="separate"/>
      </w:r>
      <w:r>
        <w:t>131</w:t>
      </w:r>
      <w:r>
        <w:fldChar w:fldCharType="end"/>
      </w:r>
      <w:r>
        <w:fldChar w:fldCharType="end"/>
      </w:r>
    </w:p>
    <w:p w14:paraId="7E7ACE8F">
      <w:pPr>
        <w:pStyle w:val="30"/>
        <w:tabs>
          <w:tab w:val="right" w:leader="dot" w:pos="8788"/>
        </w:tabs>
      </w:pPr>
      <w:r>
        <w:fldChar w:fldCharType="begin"/>
      </w:r>
      <w:r>
        <w:instrText xml:space="preserve"> HYPERLINK \l _Toc21521 </w:instrText>
      </w:r>
      <w:r>
        <w:fldChar w:fldCharType="separate"/>
      </w:r>
      <w:r>
        <w:t>1.2 列宁的更多理论贡献</w:t>
      </w:r>
      <w:r>
        <w:tab/>
      </w:r>
      <w:r>
        <w:fldChar w:fldCharType="begin"/>
      </w:r>
      <w:r>
        <w:instrText xml:space="preserve"> PAGEREF _Toc21521 \h </w:instrText>
      </w:r>
      <w:r>
        <w:fldChar w:fldCharType="separate"/>
      </w:r>
      <w:r>
        <w:t>132</w:t>
      </w:r>
      <w:r>
        <w:fldChar w:fldCharType="end"/>
      </w:r>
      <w:r>
        <w:fldChar w:fldCharType="end"/>
      </w:r>
    </w:p>
    <w:p w14:paraId="14E74146">
      <w:pPr>
        <w:pStyle w:val="24"/>
        <w:tabs>
          <w:tab w:val="right" w:leader="dot" w:pos="8788"/>
        </w:tabs>
      </w:pPr>
      <w:r>
        <w:fldChar w:fldCharType="begin"/>
      </w:r>
      <w:r>
        <w:instrText xml:space="preserve"> HYPERLINK \l _Toc26882 </w:instrText>
      </w:r>
      <w:r>
        <w:fldChar w:fldCharType="separate"/>
      </w:r>
      <w:r>
        <w:t>《怎么办？》的详细解读</w:t>
      </w:r>
      <w:r>
        <w:tab/>
      </w:r>
      <w:r>
        <w:fldChar w:fldCharType="begin"/>
      </w:r>
      <w:r>
        <w:instrText xml:space="preserve"> PAGEREF _Toc26882 \h </w:instrText>
      </w:r>
      <w:r>
        <w:fldChar w:fldCharType="separate"/>
      </w:r>
      <w:r>
        <w:t>132</w:t>
      </w:r>
      <w:r>
        <w:fldChar w:fldCharType="end"/>
      </w:r>
      <w:r>
        <w:fldChar w:fldCharType="end"/>
      </w:r>
    </w:p>
    <w:p w14:paraId="7CD23197">
      <w:pPr>
        <w:pStyle w:val="24"/>
        <w:tabs>
          <w:tab w:val="right" w:leader="dot" w:pos="8788"/>
        </w:tabs>
      </w:pPr>
      <w:r>
        <w:fldChar w:fldCharType="begin"/>
      </w:r>
      <w:r>
        <w:instrText xml:space="preserve"> HYPERLINK \l _Toc4374 </w:instrText>
      </w:r>
      <w:r>
        <w:fldChar w:fldCharType="separate"/>
      </w:r>
      <w:r>
        <w:t>《进一步，退两步》：组织原则的系统阐述</w:t>
      </w:r>
      <w:r>
        <w:tab/>
      </w:r>
      <w:r>
        <w:fldChar w:fldCharType="begin"/>
      </w:r>
      <w:r>
        <w:instrText xml:space="preserve"> PAGEREF _Toc4374 \h </w:instrText>
      </w:r>
      <w:r>
        <w:fldChar w:fldCharType="separate"/>
      </w:r>
      <w:r>
        <w:t>133</w:t>
      </w:r>
      <w:r>
        <w:fldChar w:fldCharType="end"/>
      </w:r>
      <w:r>
        <w:fldChar w:fldCharType="end"/>
      </w:r>
    </w:p>
    <w:p w14:paraId="3C8A204E">
      <w:pPr>
        <w:pStyle w:val="24"/>
        <w:tabs>
          <w:tab w:val="right" w:leader="dot" w:pos="8788"/>
        </w:tabs>
      </w:pPr>
      <w:r>
        <w:fldChar w:fldCharType="begin"/>
      </w:r>
      <w:r>
        <w:instrText xml:space="preserve"> HYPERLINK \l _Toc7060 </w:instrText>
      </w:r>
      <w:r>
        <w:fldChar w:fldCharType="separate"/>
      </w:r>
      <w:r>
        <w:t>《唯物主义和经验批判主义》的详细解读</w:t>
      </w:r>
      <w:r>
        <w:tab/>
      </w:r>
      <w:r>
        <w:fldChar w:fldCharType="begin"/>
      </w:r>
      <w:r>
        <w:instrText xml:space="preserve"> PAGEREF _Toc7060 \h </w:instrText>
      </w:r>
      <w:r>
        <w:fldChar w:fldCharType="separate"/>
      </w:r>
      <w:r>
        <w:t>133</w:t>
      </w:r>
      <w:r>
        <w:fldChar w:fldCharType="end"/>
      </w:r>
      <w:r>
        <w:fldChar w:fldCharType="end"/>
      </w:r>
    </w:p>
    <w:p w14:paraId="7A5B0EAF">
      <w:pPr>
        <w:pStyle w:val="24"/>
        <w:tabs>
          <w:tab w:val="right" w:leader="dot" w:pos="8788"/>
        </w:tabs>
      </w:pPr>
      <w:r>
        <w:fldChar w:fldCharType="begin"/>
      </w:r>
      <w:r>
        <w:instrText xml:space="preserve"> HYPERLINK \l _Toc3482 </w:instrText>
      </w:r>
      <w:r>
        <w:fldChar w:fldCharType="separate"/>
      </w:r>
      <w:r>
        <w:t>《帝国主义论》的详细解读</w:t>
      </w:r>
      <w:r>
        <w:tab/>
      </w:r>
      <w:r>
        <w:fldChar w:fldCharType="begin"/>
      </w:r>
      <w:r>
        <w:instrText xml:space="preserve"> PAGEREF _Toc3482 \h </w:instrText>
      </w:r>
      <w:r>
        <w:fldChar w:fldCharType="separate"/>
      </w:r>
      <w:r>
        <w:t>134</w:t>
      </w:r>
      <w:r>
        <w:fldChar w:fldCharType="end"/>
      </w:r>
      <w:r>
        <w:fldChar w:fldCharType="end"/>
      </w:r>
    </w:p>
    <w:p w14:paraId="661FBA3D">
      <w:pPr>
        <w:pStyle w:val="30"/>
        <w:tabs>
          <w:tab w:val="right" w:leader="dot" w:pos="8788"/>
        </w:tabs>
      </w:pPr>
      <w:r>
        <w:fldChar w:fldCharType="begin"/>
      </w:r>
      <w:r>
        <w:instrText xml:space="preserve"> HYPERLINK \l _Toc30200 </w:instrText>
      </w:r>
      <w:r>
        <w:fldChar w:fldCharType="separate"/>
      </w:r>
      <w:r>
        <w:t>1.3 毛泽东的更多理论贡献</w:t>
      </w:r>
      <w:r>
        <w:tab/>
      </w:r>
      <w:r>
        <w:fldChar w:fldCharType="begin"/>
      </w:r>
      <w:r>
        <w:instrText xml:space="preserve"> PAGEREF _Toc30200 \h </w:instrText>
      </w:r>
      <w:r>
        <w:fldChar w:fldCharType="separate"/>
      </w:r>
      <w:r>
        <w:t>134</w:t>
      </w:r>
      <w:r>
        <w:fldChar w:fldCharType="end"/>
      </w:r>
      <w:r>
        <w:fldChar w:fldCharType="end"/>
      </w:r>
    </w:p>
    <w:p w14:paraId="7F650999">
      <w:pPr>
        <w:pStyle w:val="24"/>
        <w:tabs>
          <w:tab w:val="right" w:leader="dot" w:pos="8788"/>
        </w:tabs>
      </w:pPr>
      <w:r>
        <w:fldChar w:fldCharType="begin"/>
      </w:r>
      <w:r>
        <w:instrText xml:space="preserve"> HYPERLINK \l _Toc26813 </w:instrText>
      </w:r>
      <w:r>
        <w:fldChar w:fldCharType="separate"/>
      </w:r>
      <w:r>
        <w:t>《新民主主义论》的详细解读</w:t>
      </w:r>
      <w:r>
        <w:tab/>
      </w:r>
      <w:r>
        <w:fldChar w:fldCharType="begin"/>
      </w:r>
      <w:r>
        <w:instrText xml:space="preserve"> PAGEREF _Toc26813 \h </w:instrText>
      </w:r>
      <w:r>
        <w:fldChar w:fldCharType="separate"/>
      </w:r>
      <w:r>
        <w:t>134</w:t>
      </w:r>
      <w:r>
        <w:fldChar w:fldCharType="end"/>
      </w:r>
      <w:r>
        <w:fldChar w:fldCharType="end"/>
      </w:r>
    </w:p>
    <w:p w14:paraId="3B091EDC">
      <w:pPr>
        <w:pStyle w:val="24"/>
        <w:tabs>
          <w:tab w:val="right" w:leader="dot" w:pos="8788"/>
        </w:tabs>
      </w:pPr>
      <w:r>
        <w:fldChar w:fldCharType="begin"/>
      </w:r>
      <w:r>
        <w:instrText xml:space="preserve"> HYPERLINK \l _Toc5951 </w:instrText>
      </w:r>
      <w:r>
        <w:fldChar w:fldCharType="separate"/>
      </w:r>
      <w:r>
        <w:t>《论持久战》的战略思想</w:t>
      </w:r>
      <w:r>
        <w:tab/>
      </w:r>
      <w:r>
        <w:fldChar w:fldCharType="begin"/>
      </w:r>
      <w:r>
        <w:instrText xml:space="preserve"> PAGEREF _Toc5951 \h </w:instrText>
      </w:r>
      <w:r>
        <w:fldChar w:fldCharType="separate"/>
      </w:r>
      <w:r>
        <w:t>135</w:t>
      </w:r>
      <w:r>
        <w:fldChar w:fldCharType="end"/>
      </w:r>
      <w:r>
        <w:fldChar w:fldCharType="end"/>
      </w:r>
    </w:p>
    <w:p w14:paraId="47E4C563">
      <w:pPr>
        <w:pStyle w:val="24"/>
        <w:tabs>
          <w:tab w:val="right" w:leader="dot" w:pos="8788"/>
        </w:tabs>
      </w:pPr>
      <w:r>
        <w:fldChar w:fldCharType="begin"/>
      </w:r>
      <w:r>
        <w:instrText xml:space="preserve"> HYPERLINK \l _Toc6135 </w:instrText>
      </w:r>
      <w:r>
        <w:fldChar w:fldCharType="separate"/>
      </w:r>
      <w:r>
        <w:t>《论联合政府》的政治纲领</w:t>
      </w:r>
      <w:r>
        <w:tab/>
      </w:r>
      <w:r>
        <w:fldChar w:fldCharType="begin"/>
      </w:r>
      <w:r>
        <w:instrText xml:space="preserve"> PAGEREF _Toc6135 \h </w:instrText>
      </w:r>
      <w:r>
        <w:fldChar w:fldCharType="separate"/>
      </w:r>
      <w:r>
        <w:t>135</w:t>
      </w:r>
      <w:r>
        <w:fldChar w:fldCharType="end"/>
      </w:r>
      <w:r>
        <w:fldChar w:fldCharType="end"/>
      </w:r>
    </w:p>
    <w:p w14:paraId="3BE2C591">
      <w:pPr>
        <w:pStyle w:val="30"/>
        <w:tabs>
          <w:tab w:val="right" w:leader="dot" w:pos="8788"/>
        </w:tabs>
      </w:pPr>
      <w:r>
        <w:fldChar w:fldCharType="begin"/>
      </w:r>
      <w:r>
        <w:instrText xml:space="preserve"> HYPERLINK \l _Toc20226 </w:instrText>
      </w:r>
      <w:r>
        <w:fldChar w:fldCharType="separate"/>
      </w:r>
      <w:r>
        <w:t>1.4 西方马克思主义的更多理论贡献</w:t>
      </w:r>
      <w:r>
        <w:tab/>
      </w:r>
      <w:r>
        <w:fldChar w:fldCharType="begin"/>
      </w:r>
      <w:r>
        <w:instrText xml:space="preserve"> PAGEREF _Toc20226 \h </w:instrText>
      </w:r>
      <w:r>
        <w:fldChar w:fldCharType="separate"/>
      </w:r>
      <w:r>
        <w:t>136</w:t>
      </w:r>
      <w:r>
        <w:fldChar w:fldCharType="end"/>
      </w:r>
      <w:r>
        <w:fldChar w:fldCharType="end"/>
      </w:r>
    </w:p>
    <w:p w14:paraId="6FFAC7BB">
      <w:pPr>
        <w:pStyle w:val="24"/>
        <w:tabs>
          <w:tab w:val="right" w:leader="dot" w:pos="8788"/>
        </w:tabs>
      </w:pPr>
      <w:r>
        <w:fldChar w:fldCharType="begin"/>
      </w:r>
      <w:r>
        <w:instrText xml:space="preserve"> HYPERLINK \l _Toc9334 </w:instrText>
      </w:r>
      <w:r>
        <w:fldChar w:fldCharType="separate"/>
      </w:r>
      <w:r>
        <w:t>法兰克福学派的批判理论</w:t>
      </w:r>
      <w:r>
        <w:tab/>
      </w:r>
      <w:r>
        <w:fldChar w:fldCharType="begin"/>
      </w:r>
      <w:r>
        <w:instrText xml:space="preserve"> PAGEREF _Toc9334 \h </w:instrText>
      </w:r>
      <w:r>
        <w:fldChar w:fldCharType="separate"/>
      </w:r>
      <w:r>
        <w:t>136</w:t>
      </w:r>
      <w:r>
        <w:fldChar w:fldCharType="end"/>
      </w:r>
      <w:r>
        <w:fldChar w:fldCharType="end"/>
      </w:r>
    </w:p>
    <w:p w14:paraId="55866B05">
      <w:pPr>
        <w:pStyle w:val="24"/>
        <w:tabs>
          <w:tab w:val="right" w:leader="dot" w:pos="8788"/>
        </w:tabs>
      </w:pPr>
      <w:r>
        <w:fldChar w:fldCharType="begin"/>
      </w:r>
      <w:r>
        <w:instrText xml:space="preserve"> HYPERLINK \l _Toc461 </w:instrText>
      </w:r>
      <w:r>
        <w:fldChar w:fldCharType="separate"/>
      </w:r>
      <w:r>
        <w:t>结构主义马克思主义</w:t>
      </w:r>
      <w:r>
        <w:tab/>
      </w:r>
      <w:r>
        <w:fldChar w:fldCharType="begin"/>
      </w:r>
      <w:r>
        <w:instrText xml:space="preserve"> PAGEREF _Toc461 \h </w:instrText>
      </w:r>
      <w:r>
        <w:fldChar w:fldCharType="separate"/>
      </w:r>
      <w:r>
        <w:t>137</w:t>
      </w:r>
      <w:r>
        <w:fldChar w:fldCharType="end"/>
      </w:r>
      <w:r>
        <w:fldChar w:fldCharType="end"/>
      </w:r>
    </w:p>
    <w:p w14:paraId="36A075F2">
      <w:pPr>
        <w:pStyle w:val="24"/>
        <w:tabs>
          <w:tab w:val="right" w:leader="dot" w:pos="8788"/>
        </w:tabs>
      </w:pPr>
      <w:r>
        <w:fldChar w:fldCharType="begin"/>
      </w:r>
      <w:r>
        <w:instrText xml:space="preserve"> HYPERLINK \l _Toc10336 </w:instrText>
      </w:r>
      <w:r>
        <w:fldChar w:fldCharType="separate"/>
      </w:r>
      <w:r>
        <w:t>后马克思主义</w:t>
      </w:r>
      <w:r>
        <w:tab/>
      </w:r>
      <w:r>
        <w:fldChar w:fldCharType="begin"/>
      </w:r>
      <w:r>
        <w:instrText xml:space="preserve"> PAGEREF _Toc10336 \h </w:instrText>
      </w:r>
      <w:r>
        <w:fldChar w:fldCharType="separate"/>
      </w:r>
      <w:r>
        <w:t>137</w:t>
      </w:r>
      <w:r>
        <w:fldChar w:fldCharType="end"/>
      </w:r>
      <w:r>
        <w:fldChar w:fldCharType="end"/>
      </w:r>
    </w:p>
    <w:p w14:paraId="649FDD1A">
      <w:pPr>
        <w:pStyle w:val="30"/>
        <w:tabs>
          <w:tab w:val="right" w:leader="dot" w:pos="8788"/>
        </w:tabs>
      </w:pPr>
      <w:r>
        <w:fldChar w:fldCharType="begin"/>
      </w:r>
      <w:r>
        <w:instrText xml:space="preserve"> HYPERLINK \l _Toc12747 </w:instrText>
      </w:r>
      <w:r>
        <w:fldChar w:fldCharType="separate"/>
      </w:r>
      <w:r>
        <w:t>1.9 经典定义的综合清单：评分方法论</w:t>
      </w:r>
      <w:r>
        <w:tab/>
      </w:r>
      <w:r>
        <w:fldChar w:fldCharType="begin"/>
      </w:r>
      <w:r>
        <w:instrText xml:space="preserve"> PAGEREF _Toc12747 \h </w:instrText>
      </w:r>
      <w:r>
        <w:fldChar w:fldCharType="separate"/>
      </w:r>
      <w:r>
        <w:t>138</w:t>
      </w:r>
      <w:r>
        <w:fldChar w:fldCharType="end"/>
      </w:r>
      <w:r>
        <w:fldChar w:fldCharType="end"/>
      </w:r>
    </w:p>
    <w:p w14:paraId="43DA3111">
      <w:pPr>
        <w:pStyle w:val="24"/>
        <w:tabs>
          <w:tab w:val="right" w:leader="dot" w:pos="8788"/>
        </w:tabs>
      </w:pPr>
      <w:r>
        <w:fldChar w:fldCharType="begin"/>
      </w:r>
      <w:r>
        <w:instrText xml:space="preserve"> HYPERLINK \l _Toc13137 </w:instrText>
      </w:r>
      <w:r>
        <w:fldChar w:fldCharType="separate"/>
      </w:r>
      <w:r>
        <w:t>评分方法论的详细说明</w:t>
      </w:r>
      <w:r>
        <w:tab/>
      </w:r>
      <w:r>
        <w:fldChar w:fldCharType="begin"/>
      </w:r>
      <w:r>
        <w:instrText xml:space="preserve"> PAGEREF _Toc13137 \h </w:instrText>
      </w:r>
      <w:r>
        <w:fldChar w:fldCharType="separate"/>
      </w:r>
      <w:r>
        <w:t>138</w:t>
      </w:r>
      <w:r>
        <w:fldChar w:fldCharType="end"/>
      </w:r>
      <w:r>
        <w:fldChar w:fldCharType="end"/>
      </w:r>
    </w:p>
    <w:p w14:paraId="229FA301">
      <w:pPr>
        <w:pStyle w:val="24"/>
        <w:tabs>
          <w:tab w:val="right" w:leader="dot" w:pos="8788"/>
        </w:tabs>
      </w:pPr>
      <w:r>
        <w:fldChar w:fldCharType="begin"/>
      </w:r>
      <w:r>
        <w:instrText xml:space="preserve"> HYPERLINK \l _Toc21984 </w:instrText>
      </w:r>
      <w:r>
        <w:fldChar w:fldCharType="separate"/>
      </w:r>
      <w:r>
        <w:t>评分的理论依据</w:t>
      </w:r>
      <w:r>
        <w:tab/>
      </w:r>
      <w:r>
        <w:fldChar w:fldCharType="begin"/>
      </w:r>
      <w:r>
        <w:instrText xml:space="preserve"> PAGEREF _Toc21984 \h </w:instrText>
      </w:r>
      <w:r>
        <w:fldChar w:fldCharType="separate"/>
      </w:r>
      <w:r>
        <w:t>138</w:t>
      </w:r>
      <w:r>
        <w:fldChar w:fldCharType="end"/>
      </w:r>
      <w:r>
        <w:fldChar w:fldCharType="end"/>
      </w:r>
    </w:p>
    <w:p w14:paraId="3A44985D">
      <w:pPr>
        <w:pStyle w:val="27"/>
        <w:tabs>
          <w:tab w:val="right" w:leader="dot" w:pos="8788"/>
        </w:tabs>
      </w:pPr>
      <w:r>
        <w:fldChar w:fldCharType="begin"/>
      </w:r>
      <w:r>
        <w:instrText xml:space="preserve"> HYPERLINK \l _Toc14210 </w:instrText>
      </w:r>
      <w:r>
        <w:fldChar w:fldCharType="separate"/>
      </w:r>
      <w:r>
        <w:t>理论章节深度扩写（第三部分）</w:t>
      </w:r>
      <w:r>
        <w:tab/>
      </w:r>
      <w:r>
        <w:fldChar w:fldCharType="begin"/>
      </w:r>
      <w:r>
        <w:instrText xml:space="preserve"> PAGEREF _Toc14210 \h </w:instrText>
      </w:r>
      <w:r>
        <w:fldChar w:fldCharType="separate"/>
      </w:r>
      <w:r>
        <w:t>140</w:t>
      </w:r>
      <w:r>
        <w:fldChar w:fldCharType="end"/>
      </w:r>
      <w:r>
        <w:fldChar w:fldCharType="end"/>
      </w:r>
    </w:p>
    <w:p w14:paraId="40C52202">
      <w:pPr>
        <w:pStyle w:val="30"/>
        <w:tabs>
          <w:tab w:val="right" w:leader="dot" w:pos="8788"/>
        </w:tabs>
      </w:pPr>
      <w:r>
        <w:fldChar w:fldCharType="begin"/>
      </w:r>
      <w:r>
        <w:instrText xml:space="preserve"> HYPERLINK \l _Toc15002 </w:instrText>
      </w:r>
      <w:r>
        <w:fldChar w:fldCharType="separate"/>
      </w:r>
      <w:r>
        <w:t>1.1 马克思与恩格斯的更多经典论述</w:t>
      </w:r>
      <w:r>
        <w:tab/>
      </w:r>
      <w:r>
        <w:fldChar w:fldCharType="begin"/>
      </w:r>
      <w:r>
        <w:instrText xml:space="preserve"> PAGEREF _Toc15002 \h </w:instrText>
      </w:r>
      <w:r>
        <w:fldChar w:fldCharType="separate"/>
      </w:r>
      <w:r>
        <w:t>140</w:t>
      </w:r>
      <w:r>
        <w:fldChar w:fldCharType="end"/>
      </w:r>
      <w:r>
        <w:fldChar w:fldCharType="end"/>
      </w:r>
    </w:p>
    <w:p w14:paraId="550FC4BF">
      <w:pPr>
        <w:pStyle w:val="24"/>
        <w:tabs>
          <w:tab w:val="right" w:leader="dot" w:pos="8788"/>
        </w:tabs>
      </w:pPr>
      <w:r>
        <w:fldChar w:fldCharType="begin"/>
      </w:r>
      <w:r>
        <w:instrText xml:space="preserve"> HYPERLINK \l _Toc28037 </w:instrText>
      </w:r>
      <w:r>
        <w:fldChar w:fldCharType="separate"/>
      </w:r>
      <w:r>
        <w:t>《德意志意识形态》：历史唯物主义的系统阐述</w:t>
      </w:r>
      <w:r>
        <w:tab/>
      </w:r>
      <w:r>
        <w:fldChar w:fldCharType="begin"/>
      </w:r>
      <w:r>
        <w:instrText xml:space="preserve"> PAGEREF _Toc28037 \h </w:instrText>
      </w:r>
      <w:r>
        <w:fldChar w:fldCharType="separate"/>
      </w:r>
      <w:r>
        <w:t>140</w:t>
      </w:r>
      <w:r>
        <w:fldChar w:fldCharType="end"/>
      </w:r>
      <w:r>
        <w:fldChar w:fldCharType="end"/>
      </w:r>
    </w:p>
    <w:p w14:paraId="4C7A8B5A">
      <w:pPr>
        <w:pStyle w:val="24"/>
        <w:tabs>
          <w:tab w:val="right" w:leader="dot" w:pos="8788"/>
        </w:tabs>
      </w:pPr>
      <w:r>
        <w:fldChar w:fldCharType="begin"/>
      </w:r>
      <w:r>
        <w:instrText xml:space="preserve"> HYPERLINK \l _Toc17310 </w:instrText>
      </w:r>
      <w:r>
        <w:fldChar w:fldCharType="separate"/>
      </w:r>
      <w:r>
        <w:t>《共产党宣言》的更多详细分析</w:t>
      </w:r>
      <w:r>
        <w:tab/>
      </w:r>
      <w:r>
        <w:fldChar w:fldCharType="begin"/>
      </w:r>
      <w:r>
        <w:instrText xml:space="preserve"> PAGEREF _Toc17310 \h </w:instrText>
      </w:r>
      <w:r>
        <w:fldChar w:fldCharType="separate"/>
      </w:r>
      <w:r>
        <w:t>141</w:t>
      </w:r>
      <w:r>
        <w:fldChar w:fldCharType="end"/>
      </w:r>
      <w:r>
        <w:fldChar w:fldCharType="end"/>
      </w:r>
    </w:p>
    <w:p w14:paraId="7D73ED83">
      <w:pPr>
        <w:pStyle w:val="24"/>
        <w:tabs>
          <w:tab w:val="right" w:leader="dot" w:pos="8788"/>
        </w:tabs>
      </w:pPr>
      <w:r>
        <w:fldChar w:fldCharType="begin"/>
      </w:r>
      <w:r>
        <w:instrText xml:space="preserve"> HYPERLINK \l _Toc19061 </w:instrText>
      </w:r>
      <w:r>
        <w:fldChar w:fldCharType="separate"/>
      </w:r>
      <w:r>
        <w:t>《法兰西内战》的详细解读</w:t>
      </w:r>
      <w:r>
        <w:tab/>
      </w:r>
      <w:r>
        <w:fldChar w:fldCharType="begin"/>
      </w:r>
      <w:r>
        <w:instrText xml:space="preserve"> PAGEREF _Toc19061 \h </w:instrText>
      </w:r>
      <w:r>
        <w:fldChar w:fldCharType="separate"/>
      </w:r>
      <w:r>
        <w:t>142</w:t>
      </w:r>
      <w:r>
        <w:fldChar w:fldCharType="end"/>
      </w:r>
      <w:r>
        <w:fldChar w:fldCharType="end"/>
      </w:r>
    </w:p>
    <w:p w14:paraId="1FCEE2A2">
      <w:pPr>
        <w:pStyle w:val="24"/>
        <w:tabs>
          <w:tab w:val="right" w:leader="dot" w:pos="8788"/>
        </w:tabs>
      </w:pPr>
      <w:r>
        <w:fldChar w:fldCharType="begin"/>
      </w:r>
      <w:r>
        <w:instrText xml:space="preserve"> HYPERLINK \l _Toc22905 </w:instrText>
      </w:r>
      <w:r>
        <w:fldChar w:fldCharType="separate"/>
      </w:r>
      <w:r>
        <w:t>《反杜林论》的详细解读</w:t>
      </w:r>
      <w:r>
        <w:tab/>
      </w:r>
      <w:r>
        <w:fldChar w:fldCharType="begin"/>
      </w:r>
      <w:r>
        <w:instrText xml:space="preserve"> PAGEREF _Toc22905 \h </w:instrText>
      </w:r>
      <w:r>
        <w:fldChar w:fldCharType="separate"/>
      </w:r>
      <w:r>
        <w:t>142</w:t>
      </w:r>
      <w:r>
        <w:fldChar w:fldCharType="end"/>
      </w:r>
      <w:r>
        <w:fldChar w:fldCharType="end"/>
      </w:r>
    </w:p>
    <w:p w14:paraId="125634EB">
      <w:pPr>
        <w:pStyle w:val="30"/>
        <w:tabs>
          <w:tab w:val="right" w:leader="dot" w:pos="8788"/>
        </w:tabs>
      </w:pPr>
      <w:r>
        <w:fldChar w:fldCharType="begin"/>
      </w:r>
      <w:r>
        <w:instrText xml:space="preserve"> HYPERLINK \l _Toc17671 </w:instrText>
      </w:r>
      <w:r>
        <w:fldChar w:fldCharType="separate"/>
      </w:r>
      <w:r>
        <w:t>1.2 列宁的更多经典论述</w:t>
      </w:r>
      <w:r>
        <w:tab/>
      </w:r>
      <w:r>
        <w:fldChar w:fldCharType="begin"/>
      </w:r>
      <w:r>
        <w:instrText xml:space="preserve"> PAGEREF _Toc17671 \h </w:instrText>
      </w:r>
      <w:r>
        <w:fldChar w:fldCharType="separate"/>
      </w:r>
      <w:r>
        <w:t>143</w:t>
      </w:r>
      <w:r>
        <w:fldChar w:fldCharType="end"/>
      </w:r>
      <w:r>
        <w:fldChar w:fldCharType="end"/>
      </w:r>
    </w:p>
    <w:p w14:paraId="7B94CCDC">
      <w:pPr>
        <w:pStyle w:val="24"/>
        <w:tabs>
          <w:tab w:val="right" w:leader="dot" w:pos="8788"/>
        </w:tabs>
      </w:pPr>
      <w:r>
        <w:fldChar w:fldCharType="begin"/>
      </w:r>
      <w:r>
        <w:instrText xml:space="preserve"> HYPERLINK \l _Toc28413 </w:instrText>
      </w:r>
      <w:r>
        <w:fldChar w:fldCharType="separate"/>
      </w:r>
      <w:r>
        <w:t>《两种策略》：民主革命与社会主义革命的关系</w:t>
      </w:r>
      <w:r>
        <w:tab/>
      </w:r>
      <w:r>
        <w:fldChar w:fldCharType="begin"/>
      </w:r>
      <w:r>
        <w:instrText xml:space="preserve"> PAGEREF _Toc28413 \h </w:instrText>
      </w:r>
      <w:r>
        <w:fldChar w:fldCharType="separate"/>
      </w:r>
      <w:r>
        <w:t>143</w:t>
      </w:r>
      <w:r>
        <w:fldChar w:fldCharType="end"/>
      </w:r>
      <w:r>
        <w:fldChar w:fldCharType="end"/>
      </w:r>
    </w:p>
    <w:p w14:paraId="576241F9">
      <w:pPr>
        <w:pStyle w:val="24"/>
        <w:tabs>
          <w:tab w:val="right" w:leader="dot" w:pos="8788"/>
        </w:tabs>
      </w:pPr>
      <w:r>
        <w:fldChar w:fldCharType="begin"/>
      </w:r>
      <w:r>
        <w:instrText xml:space="preserve"> HYPERLINK \l _Toc18413 </w:instrText>
      </w:r>
      <w:r>
        <w:fldChar w:fldCharType="separate"/>
      </w:r>
      <w:r>
        <w:t>《论合作社》：社会主义建设的路径探索</w:t>
      </w:r>
      <w:r>
        <w:tab/>
      </w:r>
      <w:r>
        <w:fldChar w:fldCharType="begin"/>
      </w:r>
      <w:r>
        <w:instrText xml:space="preserve"> PAGEREF _Toc18413 \h </w:instrText>
      </w:r>
      <w:r>
        <w:fldChar w:fldCharType="separate"/>
      </w:r>
      <w:r>
        <w:t>143</w:t>
      </w:r>
      <w:r>
        <w:fldChar w:fldCharType="end"/>
      </w:r>
      <w:r>
        <w:fldChar w:fldCharType="end"/>
      </w:r>
    </w:p>
    <w:p w14:paraId="02F8E384">
      <w:pPr>
        <w:pStyle w:val="24"/>
        <w:tabs>
          <w:tab w:val="right" w:leader="dot" w:pos="8788"/>
        </w:tabs>
      </w:pPr>
      <w:r>
        <w:fldChar w:fldCharType="begin"/>
      </w:r>
      <w:r>
        <w:instrText xml:space="preserve"> HYPERLINK \l _Toc8854 </w:instrText>
      </w:r>
      <w:r>
        <w:fldChar w:fldCharType="separate"/>
      </w:r>
      <w:r>
        <w:t>《论我国革命》：对落后国家革命道路的思考</w:t>
      </w:r>
      <w:r>
        <w:tab/>
      </w:r>
      <w:r>
        <w:fldChar w:fldCharType="begin"/>
      </w:r>
      <w:r>
        <w:instrText xml:space="preserve"> PAGEREF _Toc8854 \h </w:instrText>
      </w:r>
      <w:r>
        <w:fldChar w:fldCharType="separate"/>
      </w:r>
      <w:r>
        <w:t>144</w:t>
      </w:r>
      <w:r>
        <w:fldChar w:fldCharType="end"/>
      </w:r>
      <w:r>
        <w:fldChar w:fldCharType="end"/>
      </w:r>
    </w:p>
    <w:p w14:paraId="45B9F43F">
      <w:pPr>
        <w:pStyle w:val="30"/>
        <w:tabs>
          <w:tab w:val="right" w:leader="dot" w:pos="8788"/>
        </w:tabs>
      </w:pPr>
      <w:r>
        <w:fldChar w:fldCharType="begin"/>
      </w:r>
      <w:r>
        <w:instrText xml:space="preserve"> HYPERLINK \l _Toc25691 </w:instrText>
      </w:r>
      <w:r>
        <w:fldChar w:fldCharType="separate"/>
      </w:r>
      <w:r>
        <w:t>1.3 毛泽东的更多理论贡献</w:t>
      </w:r>
      <w:r>
        <w:tab/>
      </w:r>
      <w:r>
        <w:fldChar w:fldCharType="begin"/>
      </w:r>
      <w:r>
        <w:instrText xml:space="preserve"> PAGEREF _Toc25691 \h </w:instrText>
      </w:r>
      <w:r>
        <w:fldChar w:fldCharType="separate"/>
      </w:r>
      <w:r>
        <w:t>144</w:t>
      </w:r>
      <w:r>
        <w:fldChar w:fldCharType="end"/>
      </w:r>
      <w:r>
        <w:fldChar w:fldCharType="end"/>
      </w:r>
    </w:p>
    <w:p w14:paraId="201EF732">
      <w:pPr>
        <w:pStyle w:val="24"/>
        <w:tabs>
          <w:tab w:val="right" w:leader="dot" w:pos="8788"/>
        </w:tabs>
      </w:pPr>
      <w:r>
        <w:fldChar w:fldCharType="begin"/>
      </w:r>
      <w:r>
        <w:instrText xml:space="preserve"> HYPERLINK \l _Toc25405 </w:instrText>
      </w:r>
      <w:r>
        <w:fldChar w:fldCharType="separate"/>
      </w:r>
      <w:r>
        <w:t>《关于正确处理人民内部矛盾的问题》的详细解读</w:t>
      </w:r>
      <w:r>
        <w:tab/>
      </w:r>
      <w:r>
        <w:fldChar w:fldCharType="begin"/>
      </w:r>
      <w:r>
        <w:instrText xml:space="preserve"> PAGEREF _Toc25405 \h </w:instrText>
      </w:r>
      <w:r>
        <w:fldChar w:fldCharType="separate"/>
      </w:r>
      <w:r>
        <w:t>144</w:t>
      </w:r>
      <w:r>
        <w:fldChar w:fldCharType="end"/>
      </w:r>
      <w:r>
        <w:fldChar w:fldCharType="end"/>
      </w:r>
    </w:p>
    <w:p w14:paraId="1237702F">
      <w:pPr>
        <w:pStyle w:val="24"/>
        <w:tabs>
          <w:tab w:val="right" w:leader="dot" w:pos="8788"/>
        </w:tabs>
      </w:pPr>
      <w:r>
        <w:fldChar w:fldCharType="begin"/>
      </w:r>
      <w:r>
        <w:instrText xml:space="preserve"> HYPERLINK \l _Toc11700 </w:instrText>
      </w:r>
      <w:r>
        <w:fldChar w:fldCharType="separate"/>
      </w:r>
      <w:r>
        <w:t>《论十大关系》的详细解读</w:t>
      </w:r>
      <w:r>
        <w:tab/>
      </w:r>
      <w:r>
        <w:fldChar w:fldCharType="begin"/>
      </w:r>
      <w:r>
        <w:instrText xml:space="preserve"> PAGEREF _Toc11700 \h </w:instrText>
      </w:r>
      <w:r>
        <w:fldChar w:fldCharType="separate"/>
      </w:r>
      <w:r>
        <w:t>145</w:t>
      </w:r>
      <w:r>
        <w:fldChar w:fldCharType="end"/>
      </w:r>
      <w:r>
        <w:fldChar w:fldCharType="end"/>
      </w:r>
    </w:p>
    <w:p w14:paraId="018E4DD5">
      <w:pPr>
        <w:pStyle w:val="24"/>
        <w:tabs>
          <w:tab w:val="right" w:leader="dot" w:pos="8788"/>
        </w:tabs>
      </w:pPr>
      <w:r>
        <w:fldChar w:fldCharType="begin"/>
      </w:r>
      <w:r>
        <w:instrText xml:space="preserve"> HYPERLINK \l _Toc32233 </w:instrText>
      </w:r>
      <w:r>
        <w:fldChar w:fldCharType="separate"/>
      </w:r>
      <w:r>
        <w:t>《论人民民主专政》的政治理论</w:t>
      </w:r>
      <w:r>
        <w:tab/>
      </w:r>
      <w:r>
        <w:fldChar w:fldCharType="begin"/>
      </w:r>
      <w:r>
        <w:instrText xml:space="preserve"> PAGEREF _Toc32233 \h </w:instrText>
      </w:r>
      <w:r>
        <w:fldChar w:fldCharType="separate"/>
      </w:r>
      <w:r>
        <w:t>146</w:t>
      </w:r>
      <w:r>
        <w:fldChar w:fldCharType="end"/>
      </w:r>
      <w:r>
        <w:fldChar w:fldCharType="end"/>
      </w:r>
    </w:p>
    <w:p w14:paraId="20A255F6">
      <w:pPr>
        <w:pStyle w:val="30"/>
        <w:tabs>
          <w:tab w:val="right" w:leader="dot" w:pos="8788"/>
        </w:tabs>
      </w:pPr>
      <w:r>
        <w:fldChar w:fldCharType="begin"/>
      </w:r>
      <w:r>
        <w:instrText xml:space="preserve"> HYPERLINK \l _Toc12203 </w:instrText>
      </w:r>
      <w:r>
        <w:fldChar w:fldCharType="separate"/>
      </w:r>
      <w:r>
        <w:t>1.4 葛兰西的更多理论贡献</w:t>
      </w:r>
      <w:r>
        <w:tab/>
      </w:r>
      <w:r>
        <w:fldChar w:fldCharType="begin"/>
      </w:r>
      <w:r>
        <w:instrText xml:space="preserve"> PAGEREF _Toc12203 \h </w:instrText>
      </w:r>
      <w:r>
        <w:fldChar w:fldCharType="separate"/>
      </w:r>
      <w:r>
        <w:t>146</w:t>
      </w:r>
      <w:r>
        <w:fldChar w:fldCharType="end"/>
      </w:r>
      <w:r>
        <w:fldChar w:fldCharType="end"/>
      </w:r>
    </w:p>
    <w:p w14:paraId="6E2330E7">
      <w:pPr>
        <w:pStyle w:val="24"/>
        <w:tabs>
          <w:tab w:val="right" w:leader="dot" w:pos="8788"/>
        </w:tabs>
      </w:pPr>
      <w:r>
        <w:fldChar w:fldCharType="begin"/>
      </w:r>
      <w:r>
        <w:instrText xml:space="preserve"> HYPERLINK \l _Toc24502 </w:instrText>
      </w:r>
      <w:r>
        <w:fldChar w:fldCharType="separate"/>
      </w:r>
      <w:r>
        <w:t>《狱中札记》的写作背景与方法</w:t>
      </w:r>
      <w:r>
        <w:tab/>
      </w:r>
      <w:r>
        <w:fldChar w:fldCharType="begin"/>
      </w:r>
      <w:r>
        <w:instrText xml:space="preserve"> PAGEREF _Toc24502 \h </w:instrText>
      </w:r>
      <w:r>
        <w:fldChar w:fldCharType="separate"/>
      </w:r>
      <w:r>
        <w:t>146</w:t>
      </w:r>
      <w:r>
        <w:fldChar w:fldCharType="end"/>
      </w:r>
      <w:r>
        <w:fldChar w:fldCharType="end"/>
      </w:r>
    </w:p>
    <w:p w14:paraId="0EF693F4">
      <w:pPr>
        <w:pStyle w:val="24"/>
        <w:tabs>
          <w:tab w:val="right" w:leader="dot" w:pos="8788"/>
        </w:tabs>
      </w:pPr>
      <w:r>
        <w:fldChar w:fldCharType="begin"/>
      </w:r>
      <w:r>
        <w:instrText xml:space="preserve"> HYPERLINK \l _Toc14936 </w:instrText>
      </w:r>
      <w:r>
        <w:fldChar w:fldCharType="separate"/>
      </w:r>
      <w:r>
        <w:t>"有机知识分子"的详细分析</w:t>
      </w:r>
      <w:r>
        <w:tab/>
      </w:r>
      <w:r>
        <w:fldChar w:fldCharType="begin"/>
      </w:r>
      <w:r>
        <w:instrText xml:space="preserve"> PAGEREF _Toc14936 \h </w:instrText>
      </w:r>
      <w:r>
        <w:fldChar w:fldCharType="separate"/>
      </w:r>
      <w:r>
        <w:t>147</w:t>
      </w:r>
      <w:r>
        <w:fldChar w:fldCharType="end"/>
      </w:r>
      <w:r>
        <w:fldChar w:fldCharType="end"/>
      </w:r>
    </w:p>
    <w:p w14:paraId="470DD515">
      <w:pPr>
        <w:pStyle w:val="24"/>
        <w:tabs>
          <w:tab w:val="right" w:leader="dot" w:pos="8788"/>
        </w:tabs>
      </w:pPr>
      <w:r>
        <w:fldChar w:fldCharType="begin"/>
      </w:r>
      <w:r>
        <w:instrText xml:space="preserve"> HYPERLINK \l _Toc31255 </w:instrText>
      </w:r>
      <w:r>
        <w:fldChar w:fldCharType="separate"/>
      </w:r>
      <w:r>
        <w:t>"阵地战"与"运动战"的详细分析</w:t>
      </w:r>
      <w:r>
        <w:tab/>
      </w:r>
      <w:r>
        <w:fldChar w:fldCharType="begin"/>
      </w:r>
      <w:r>
        <w:instrText xml:space="preserve"> PAGEREF _Toc31255 \h </w:instrText>
      </w:r>
      <w:r>
        <w:fldChar w:fldCharType="separate"/>
      </w:r>
      <w:r>
        <w:t>147</w:t>
      </w:r>
      <w:r>
        <w:fldChar w:fldCharType="end"/>
      </w:r>
      <w:r>
        <w:fldChar w:fldCharType="end"/>
      </w:r>
    </w:p>
    <w:p w14:paraId="1C40BFE5">
      <w:pPr>
        <w:pStyle w:val="30"/>
        <w:tabs>
          <w:tab w:val="right" w:leader="dot" w:pos="8788"/>
        </w:tabs>
      </w:pPr>
      <w:r>
        <w:fldChar w:fldCharType="begin"/>
      </w:r>
      <w:r>
        <w:instrText xml:space="preserve"> HYPERLINK \l _Toc23574 </w:instrText>
      </w:r>
      <w:r>
        <w:fldChar w:fldCharType="separate"/>
      </w:r>
      <w:r>
        <w:t>1.5 马尔库塞的更多理论贡献</w:t>
      </w:r>
      <w:r>
        <w:tab/>
      </w:r>
      <w:r>
        <w:fldChar w:fldCharType="begin"/>
      </w:r>
      <w:r>
        <w:instrText xml:space="preserve"> PAGEREF _Toc23574 \h </w:instrText>
      </w:r>
      <w:r>
        <w:fldChar w:fldCharType="separate"/>
      </w:r>
      <w:r>
        <w:t>148</w:t>
      </w:r>
      <w:r>
        <w:fldChar w:fldCharType="end"/>
      </w:r>
      <w:r>
        <w:fldChar w:fldCharType="end"/>
      </w:r>
    </w:p>
    <w:p w14:paraId="3F4B2830">
      <w:pPr>
        <w:pStyle w:val="24"/>
        <w:tabs>
          <w:tab w:val="right" w:leader="dot" w:pos="8788"/>
        </w:tabs>
      </w:pPr>
      <w:r>
        <w:fldChar w:fldCharType="begin"/>
      </w:r>
      <w:r>
        <w:instrText xml:space="preserve"> HYPERLINK \l _Toc25043 </w:instrText>
      </w:r>
      <w:r>
        <w:fldChar w:fldCharType="separate"/>
      </w:r>
      <w:r>
        <w:t>《爱欲与文明》：弗洛伊德与马克思的综合</w:t>
      </w:r>
      <w:r>
        <w:tab/>
      </w:r>
      <w:r>
        <w:fldChar w:fldCharType="begin"/>
      </w:r>
      <w:r>
        <w:instrText xml:space="preserve"> PAGEREF _Toc25043 \h </w:instrText>
      </w:r>
      <w:r>
        <w:fldChar w:fldCharType="separate"/>
      </w:r>
      <w:r>
        <w:t>148</w:t>
      </w:r>
      <w:r>
        <w:fldChar w:fldCharType="end"/>
      </w:r>
      <w:r>
        <w:fldChar w:fldCharType="end"/>
      </w:r>
    </w:p>
    <w:p w14:paraId="7FE13DC9">
      <w:pPr>
        <w:pStyle w:val="24"/>
        <w:tabs>
          <w:tab w:val="right" w:leader="dot" w:pos="8788"/>
        </w:tabs>
      </w:pPr>
      <w:r>
        <w:fldChar w:fldCharType="begin"/>
      </w:r>
      <w:r>
        <w:instrText xml:space="preserve"> HYPERLINK \l _Toc24353 </w:instrText>
      </w:r>
      <w:r>
        <w:fldChar w:fldCharType="separate"/>
      </w:r>
      <w:r>
        <w:t>《单向度的人》的更多详细分析</w:t>
      </w:r>
      <w:r>
        <w:tab/>
      </w:r>
      <w:r>
        <w:fldChar w:fldCharType="begin"/>
      </w:r>
      <w:r>
        <w:instrText xml:space="preserve"> PAGEREF _Toc24353 \h </w:instrText>
      </w:r>
      <w:r>
        <w:fldChar w:fldCharType="separate"/>
      </w:r>
      <w:r>
        <w:t>148</w:t>
      </w:r>
      <w:r>
        <w:fldChar w:fldCharType="end"/>
      </w:r>
      <w:r>
        <w:fldChar w:fldCharType="end"/>
      </w:r>
    </w:p>
    <w:p w14:paraId="28FD4C6B">
      <w:pPr>
        <w:pStyle w:val="30"/>
        <w:tabs>
          <w:tab w:val="right" w:leader="dot" w:pos="8788"/>
        </w:tabs>
      </w:pPr>
      <w:r>
        <w:fldChar w:fldCharType="begin"/>
      </w:r>
      <w:r>
        <w:instrText xml:space="preserve"> HYPERLINK \l _Toc18071 </w:instrText>
      </w:r>
      <w:r>
        <w:fldChar w:fldCharType="separate"/>
      </w:r>
      <w:r>
        <w:t>1.6 卢卡奇的更多理论贡献</w:t>
      </w:r>
      <w:r>
        <w:tab/>
      </w:r>
      <w:r>
        <w:fldChar w:fldCharType="begin"/>
      </w:r>
      <w:r>
        <w:instrText xml:space="preserve"> PAGEREF _Toc18071 \h </w:instrText>
      </w:r>
      <w:r>
        <w:fldChar w:fldCharType="separate"/>
      </w:r>
      <w:r>
        <w:t>149</w:t>
      </w:r>
      <w:r>
        <w:fldChar w:fldCharType="end"/>
      </w:r>
      <w:r>
        <w:fldChar w:fldCharType="end"/>
      </w:r>
    </w:p>
    <w:p w14:paraId="40C81CBB">
      <w:pPr>
        <w:pStyle w:val="24"/>
        <w:tabs>
          <w:tab w:val="right" w:leader="dot" w:pos="8788"/>
        </w:tabs>
      </w:pPr>
      <w:r>
        <w:fldChar w:fldCharType="begin"/>
      </w:r>
      <w:r>
        <w:instrText xml:space="preserve"> HYPERLINK \l _Toc4426 </w:instrText>
      </w:r>
      <w:r>
        <w:fldChar w:fldCharType="separate"/>
      </w:r>
      <w:r>
        <w:t>《历史与阶级意识》的写作背景</w:t>
      </w:r>
      <w:r>
        <w:tab/>
      </w:r>
      <w:r>
        <w:fldChar w:fldCharType="begin"/>
      </w:r>
      <w:r>
        <w:instrText xml:space="preserve"> PAGEREF _Toc4426 \h </w:instrText>
      </w:r>
      <w:r>
        <w:fldChar w:fldCharType="separate"/>
      </w:r>
      <w:r>
        <w:t>149</w:t>
      </w:r>
      <w:r>
        <w:fldChar w:fldCharType="end"/>
      </w:r>
      <w:r>
        <w:fldChar w:fldCharType="end"/>
      </w:r>
    </w:p>
    <w:p w14:paraId="1EBF4CEF">
      <w:pPr>
        <w:pStyle w:val="24"/>
        <w:tabs>
          <w:tab w:val="right" w:leader="dot" w:pos="8788"/>
        </w:tabs>
      </w:pPr>
      <w:r>
        <w:fldChar w:fldCharType="begin"/>
      </w:r>
      <w:r>
        <w:instrText xml:space="preserve"> HYPERLINK \l _Toc4191 </w:instrText>
      </w:r>
      <w:r>
        <w:fldChar w:fldCharType="separate"/>
      </w:r>
      <w:r>
        <w:t>"总体性"概念的详细分析</w:t>
      </w:r>
      <w:r>
        <w:tab/>
      </w:r>
      <w:r>
        <w:fldChar w:fldCharType="begin"/>
      </w:r>
      <w:r>
        <w:instrText xml:space="preserve"> PAGEREF _Toc4191 \h </w:instrText>
      </w:r>
      <w:r>
        <w:fldChar w:fldCharType="separate"/>
      </w:r>
      <w:r>
        <w:t>150</w:t>
      </w:r>
      <w:r>
        <w:fldChar w:fldCharType="end"/>
      </w:r>
      <w:r>
        <w:fldChar w:fldCharType="end"/>
      </w:r>
    </w:p>
    <w:p w14:paraId="209B4868">
      <w:pPr>
        <w:pStyle w:val="24"/>
        <w:tabs>
          <w:tab w:val="right" w:leader="dot" w:pos="8788"/>
        </w:tabs>
      </w:pPr>
      <w:r>
        <w:fldChar w:fldCharType="begin"/>
      </w:r>
      <w:r>
        <w:instrText xml:space="preserve"> HYPERLINK \l _Toc3653 </w:instrText>
      </w:r>
      <w:r>
        <w:fldChar w:fldCharType="separate"/>
      </w:r>
      <w:r>
        <w:t>"无产阶级的阶级意识"</w:t>
      </w:r>
      <w:r>
        <w:tab/>
      </w:r>
      <w:r>
        <w:fldChar w:fldCharType="begin"/>
      </w:r>
      <w:r>
        <w:instrText xml:space="preserve"> PAGEREF _Toc3653 \h </w:instrText>
      </w:r>
      <w:r>
        <w:fldChar w:fldCharType="separate"/>
      </w:r>
      <w:r>
        <w:t>150</w:t>
      </w:r>
      <w:r>
        <w:fldChar w:fldCharType="end"/>
      </w:r>
      <w:r>
        <w:fldChar w:fldCharType="end"/>
      </w:r>
    </w:p>
    <w:p w14:paraId="4D470E08">
      <w:pPr>
        <w:pStyle w:val="27"/>
        <w:tabs>
          <w:tab w:val="right" w:leader="dot" w:pos="8788"/>
        </w:tabs>
      </w:pPr>
      <w:r>
        <w:fldChar w:fldCharType="begin"/>
      </w:r>
      <w:r>
        <w:instrText xml:space="preserve"> HYPERLINK \l _Toc6419 </w:instrText>
      </w:r>
      <w:r>
        <w:fldChar w:fldCharType="separate"/>
      </w:r>
      <w:r>
        <w:t>理论章节深度扩写（第四部分）</w:t>
      </w:r>
      <w:r>
        <w:tab/>
      </w:r>
      <w:r>
        <w:fldChar w:fldCharType="begin"/>
      </w:r>
      <w:r>
        <w:instrText xml:space="preserve"> PAGEREF _Toc6419 \h </w:instrText>
      </w:r>
      <w:r>
        <w:fldChar w:fldCharType="separate"/>
      </w:r>
      <w:r>
        <w:t>152</w:t>
      </w:r>
      <w:r>
        <w:fldChar w:fldCharType="end"/>
      </w:r>
      <w:r>
        <w:fldChar w:fldCharType="end"/>
      </w:r>
    </w:p>
    <w:p w14:paraId="47CDCADA">
      <w:pPr>
        <w:pStyle w:val="30"/>
        <w:tabs>
          <w:tab w:val="right" w:leader="dot" w:pos="8788"/>
        </w:tabs>
      </w:pPr>
      <w:r>
        <w:fldChar w:fldCharType="begin"/>
      </w:r>
      <w:r>
        <w:instrText xml:space="preserve"> HYPERLINK \l _Toc18773 </w:instrText>
      </w:r>
      <w:r>
        <w:fldChar w:fldCharType="separate"/>
      </w:r>
      <w:r>
        <w:t>1.7 阿尔都塞的更多理论贡献</w:t>
      </w:r>
      <w:r>
        <w:tab/>
      </w:r>
      <w:r>
        <w:fldChar w:fldCharType="begin"/>
      </w:r>
      <w:r>
        <w:instrText xml:space="preserve"> PAGEREF _Toc18773 \h </w:instrText>
      </w:r>
      <w:r>
        <w:fldChar w:fldCharType="separate"/>
      </w:r>
      <w:r>
        <w:t>152</w:t>
      </w:r>
      <w:r>
        <w:fldChar w:fldCharType="end"/>
      </w:r>
      <w:r>
        <w:fldChar w:fldCharType="end"/>
      </w:r>
    </w:p>
    <w:p w14:paraId="401B18CD">
      <w:pPr>
        <w:pStyle w:val="24"/>
        <w:tabs>
          <w:tab w:val="right" w:leader="dot" w:pos="8788"/>
        </w:tabs>
      </w:pPr>
      <w:r>
        <w:fldChar w:fldCharType="begin"/>
      </w:r>
      <w:r>
        <w:instrText xml:space="preserve"> HYPERLINK \l _Toc27647 </w:instrText>
      </w:r>
      <w:r>
        <w:fldChar w:fldCharType="separate"/>
      </w:r>
      <w:r>
        <w:t>《保卫马克思》：认识论断裂</w:t>
      </w:r>
      <w:r>
        <w:tab/>
      </w:r>
      <w:r>
        <w:fldChar w:fldCharType="begin"/>
      </w:r>
      <w:r>
        <w:instrText xml:space="preserve"> PAGEREF _Toc27647 \h </w:instrText>
      </w:r>
      <w:r>
        <w:fldChar w:fldCharType="separate"/>
      </w:r>
      <w:r>
        <w:t>152</w:t>
      </w:r>
      <w:r>
        <w:fldChar w:fldCharType="end"/>
      </w:r>
      <w:r>
        <w:fldChar w:fldCharType="end"/>
      </w:r>
    </w:p>
    <w:p w14:paraId="43CC2208">
      <w:pPr>
        <w:pStyle w:val="24"/>
        <w:tabs>
          <w:tab w:val="right" w:leader="dot" w:pos="8788"/>
        </w:tabs>
      </w:pPr>
      <w:r>
        <w:fldChar w:fldCharType="begin"/>
      </w:r>
      <w:r>
        <w:instrText xml:space="preserve"> HYPERLINK \l _Toc14687 </w:instrText>
      </w:r>
      <w:r>
        <w:fldChar w:fldCharType="separate"/>
      </w:r>
      <w:r>
        <w:t>《读〈资本论〉》：症候阅读法</w:t>
      </w:r>
      <w:r>
        <w:tab/>
      </w:r>
      <w:r>
        <w:fldChar w:fldCharType="begin"/>
      </w:r>
      <w:r>
        <w:instrText xml:space="preserve"> PAGEREF _Toc14687 \h </w:instrText>
      </w:r>
      <w:r>
        <w:fldChar w:fldCharType="separate"/>
      </w:r>
      <w:r>
        <w:t>152</w:t>
      </w:r>
      <w:r>
        <w:fldChar w:fldCharType="end"/>
      </w:r>
      <w:r>
        <w:fldChar w:fldCharType="end"/>
      </w:r>
    </w:p>
    <w:p w14:paraId="0A4714DE">
      <w:pPr>
        <w:pStyle w:val="24"/>
        <w:tabs>
          <w:tab w:val="right" w:leader="dot" w:pos="8788"/>
        </w:tabs>
      </w:pPr>
      <w:r>
        <w:fldChar w:fldCharType="begin"/>
      </w:r>
      <w:r>
        <w:instrText xml:space="preserve"> HYPERLINK \l _Toc529 </w:instrText>
      </w:r>
      <w:r>
        <w:fldChar w:fldCharType="separate"/>
      </w:r>
      <w:r>
        <w:t>《意识形态和意识形态国家机器》的详细解读</w:t>
      </w:r>
      <w:r>
        <w:tab/>
      </w:r>
      <w:r>
        <w:fldChar w:fldCharType="begin"/>
      </w:r>
      <w:r>
        <w:instrText xml:space="preserve"> PAGEREF _Toc529 \h </w:instrText>
      </w:r>
      <w:r>
        <w:fldChar w:fldCharType="separate"/>
      </w:r>
      <w:r>
        <w:t>153</w:t>
      </w:r>
      <w:r>
        <w:fldChar w:fldCharType="end"/>
      </w:r>
      <w:r>
        <w:fldChar w:fldCharType="end"/>
      </w:r>
    </w:p>
    <w:p w14:paraId="0339554C">
      <w:pPr>
        <w:pStyle w:val="30"/>
        <w:tabs>
          <w:tab w:val="right" w:leader="dot" w:pos="8788"/>
        </w:tabs>
      </w:pPr>
      <w:r>
        <w:fldChar w:fldCharType="begin"/>
      </w:r>
      <w:r>
        <w:instrText xml:space="preserve"> HYPERLINK \l _Toc25272 </w:instrText>
      </w:r>
      <w:r>
        <w:fldChar w:fldCharType="separate"/>
      </w:r>
      <w:r>
        <w:t>1.8 普兰查斯的更多理论贡献</w:t>
      </w:r>
      <w:r>
        <w:tab/>
      </w:r>
      <w:r>
        <w:fldChar w:fldCharType="begin"/>
      </w:r>
      <w:r>
        <w:instrText xml:space="preserve"> PAGEREF _Toc25272 \h </w:instrText>
      </w:r>
      <w:r>
        <w:fldChar w:fldCharType="separate"/>
      </w:r>
      <w:r>
        <w:t>154</w:t>
      </w:r>
      <w:r>
        <w:fldChar w:fldCharType="end"/>
      </w:r>
      <w:r>
        <w:fldChar w:fldCharType="end"/>
      </w:r>
    </w:p>
    <w:p w14:paraId="3B5B9277">
      <w:pPr>
        <w:pStyle w:val="24"/>
        <w:tabs>
          <w:tab w:val="right" w:leader="dot" w:pos="8788"/>
        </w:tabs>
      </w:pPr>
      <w:r>
        <w:fldChar w:fldCharType="begin"/>
      </w:r>
      <w:r>
        <w:instrText xml:space="preserve"> HYPERLINK \l _Toc26880 </w:instrText>
      </w:r>
      <w:r>
        <w:fldChar w:fldCharType="separate"/>
      </w:r>
      <w:r>
        <w:t>《政治权力与社会阶级》：国家理论的系统化</w:t>
      </w:r>
      <w:r>
        <w:tab/>
      </w:r>
      <w:r>
        <w:fldChar w:fldCharType="begin"/>
      </w:r>
      <w:r>
        <w:instrText xml:space="preserve"> PAGEREF _Toc26880 \h </w:instrText>
      </w:r>
      <w:r>
        <w:fldChar w:fldCharType="separate"/>
      </w:r>
      <w:r>
        <w:t>154</w:t>
      </w:r>
      <w:r>
        <w:fldChar w:fldCharType="end"/>
      </w:r>
      <w:r>
        <w:fldChar w:fldCharType="end"/>
      </w:r>
    </w:p>
    <w:p w14:paraId="4619D519">
      <w:pPr>
        <w:pStyle w:val="24"/>
        <w:tabs>
          <w:tab w:val="right" w:leader="dot" w:pos="8788"/>
        </w:tabs>
      </w:pPr>
      <w:r>
        <w:fldChar w:fldCharType="begin"/>
      </w:r>
      <w:r>
        <w:instrText xml:space="preserve"> HYPERLINK \l _Toc5150 </w:instrText>
      </w:r>
      <w:r>
        <w:fldChar w:fldCharType="separate"/>
      </w:r>
      <w:r>
        <w:t>《国家、权力与社会主义》：权威主义国家主义</w:t>
      </w:r>
      <w:r>
        <w:tab/>
      </w:r>
      <w:r>
        <w:fldChar w:fldCharType="begin"/>
      </w:r>
      <w:r>
        <w:instrText xml:space="preserve"> PAGEREF _Toc5150 \h </w:instrText>
      </w:r>
      <w:r>
        <w:fldChar w:fldCharType="separate"/>
      </w:r>
      <w:r>
        <w:t>154</w:t>
      </w:r>
      <w:r>
        <w:fldChar w:fldCharType="end"/>
      </w:r>
      <w:r>
        <w:fldChar w:fldCharType="end"/>
      </w:r>
    </w:p>
    <w:p w14:paraId="0515050B">
      <w:pPr>
        <w:pStyle w:val="30"/>
        <w:tabs>
          <w:tab w:val="right" w:leader="dot" w:pos="8788"/>
        </w:tabs>
      </w:pPr>
      <w:r>
        <w:fldChar w:fldCharType="begin"/>
      </w:r>
      <w:r>
        <w:instrText xml:space="preserve"> HYPERLINK \l _Toc29906 </w:instrText>
      </w:r>
      <w:r>
        <w:fldChar w:fldCharType="separate"/>
      </w:r>
      <w:r>
        <w:t>1.9 经典定义的综合清单：五国评分</w:t>
      </w:r>
      <w:r>
        <w:tab/>
      </w:r>
      <w:r>
        <w:fldChar w:fldCharType="begin"/>
      </w:r>
      <w:r>
        <w:instrText xml:space="preserve"> PAGEREF _Toc29906 \h </w:instrText>
      </w:r>
      <w:r>
        <w:fldChar w:fldCharType="separate"/>
      </w:r>
      <w:r>
        <w:t>155</w:t>
      </w:r>
      <w:r>
        <w:fldChar w:fldCharType="end"/>
      </w:r>
      <w:r>
        <w:fldChar w:fldCharType="end"/>
      </w:r>
    </w:p>
    <w:p w14:paraId="4911DA8D">
      <w:pPr>
        <w:pStyle w:val="24"/>
        <w:tabs>
          <w:tab w:val="right" w:leader="dot" w:pos="8788"/>
        </w:tabs>
      </w:pPr>
      <w:r>
        <w:fldChar w:fldCharType="begin"/>
      </w:r>
      <w:r>
        <w:instrText xml:space="preserve"> HYPERLINK \l _Toc6333 </w:instrText>
      </w:r>
      <w:r>
        <w:fldChar w:fldCharType="separate"/>
      </w:r>
      <w:r>
        <w:t>五国评分详细分析</w:t>
      </w:r>
      <w:r>
        <w:tab/>
      </w:r>
      <w:r>
        <w:fldChar w:fldCharType="begin"/>
      </w:r>
      <w:r>
        <w:instrText xml:space="preserve"> PAGEREF _Toc6333 \h </w:instrText>
      </w:r>
      <w:r>
        <w:fldChar w:fldCharType="separate"/>
      </w:r>
      <w:r>
        <w:t>155</w:t>
      </w:r>
      <w:r>
        <w:fldChar w:fldCharType="end"/>
      </w:r>
      <w:r>
        <w:fldChar w:fldCharType="end"/>
      </w:r>
    </w:p>
    <w:p w14:paraId="6189D164">
      <w:pPr>
        <w:pStyle w:val="27"/>
        <w:tabs>
          <w:tab w:val="right" w:leader="dot" w:pos="8788"/>
        </w:tabs>
      </w:pPr>
      <w:r>
        <w:fldChar w:fldCharType="begin"/>
      </w:r>
      <w:r>
        <w:instrText xml:space="preserve"> HYPERLINK \l _Toc22099 </w:instrText>
      </w:r>
      <w:r>
        <w:fldChar w:fldCharType="separate"/>
      </w:r>
      <w:r>
        <w:t>理论章节深度扩写（第五部分）</w:t>
      </w:r>
      <w:r>
        <w:tab/>
      </w:r>
      <w:r>
        <w:fldChar w:fldCharType="begin"/>
      </w:r>
      <w:r>
        <w:instrText xml:space="preserve"> PAGEREF _Toc22099 \h </w:instrText>
      </w:r>
      <w:r>
        <w:fldChar w:fldCharType="separate"/>
      </w:r>
      <w:r>
        <w:t>158</w:t>
      </w:r>
      <w:r>
        <w:fldChar w:fldCharType="end"/>
      </w:r>
      <w:r>
        <w:fldChar w:fldCharType="end"/>
      </w:r>
    </w:p>
    <w:p w14:paraId="549BB733">
      <w:pPr>
        <w:pStyle w:val="30"/>
        <w:tabs>
          <w:tab w:val="right" w:leader="dot" w:pos="8788"/>
        </w:tabs>
      </w:pPr>
      <w:r>
        <w:fldChar w:fldCharType="begin"/>
      </w:r>
      <w:r>
        <w:instrText xml:space="preserve"> HYPERLINK \l _Toc28474 </w:instrText>
      </w:r>
      <w:r>
        <w:fldChar w:fldCharType="separate"/>
      </w:r>
      <w:r>
        <w:t>马克思原著的更多详细解读</w:t>
      </w:r>
      <w:r>
        <w:tab/>
      </w:r>
      <w:r>
        <w:fldChar w:fldCharType="begin"/>
      </w:r>
      <w:r>
        <w:instrText xml:space="preserve"> PAGEREF _Toc28474 \h </w:instrText>
      </w:r>
      <w:r>
        <w:fldChar w:fldCharType="separate"/>
      </w:r>
      <w:r>
        <w:t>158</w:t>
      </w:r>
      <w:r>
        <w:fldChar w:fldCharType="end"/>
      </w:r>
      <w:r>
        <w:fldChar w:fldCharType="end"/>
      </w:r>
    </w:p>
    <w:p w14:paraId="35A287B8">
      <w:pPr>
        <w:pStyle w:val="24"/>
        <w:tabs>
          <w:tab w:val="right" w:leader="dot" w:pos="8788"/>
        </w:tabs>
      </w:pPr>
      <w:r>
        <w:fldChar w:fldCharType="begin"/>
      </w:r>
      <w:r>
        <w:instrText xml:space="preserve"> HYPERLINK \l _Toc1658 </w:instrText>
      </w:r>
      <w:r>
        <w:fldChar w:fldCharType="separate"/>
      </w:r>
      <w:r>
        <w:t>《资本论》第三卷：利润率趋向下降的规律</w:t>
      </w:r>
      <w:r>
        <w:tab/>
      </w:r>
      <w:r>
        <w:fldChar w:fldCharType="begin"/>
      </w:r>
      <w:r>
        <w:instrText xml:space="preserve"> PAGEREF _Toc1658 \h </w:instrText>
      </w:r>
      <w:r>
        <w:fldChar w:fldCharType="separate"/>
      </w:r>
      <w:r>
        <w:t>158</w:t>
      </w:r>
      <w:r>
        <w:fldChar w:fldCharType="end"/>
      </w:r>
      <w:r>
        <w:fldChar w:fldCharType="end"/>
      </w:r>
    </w:p>
    <w:p w14:paraId="1B19482C">
      <w:pPr>
        <w:pStyle w:val="24"/>
        <w:tabs>
          <w:tab w:val="right" w:leader="dot" w:pos="8788"/>
        </w:tabs>
      </w:pPr>
      <w:r>
        <w:fldChar w:fldCharType="begin"/>
      </w:r>
      <w:r>
        <w:instrText xml:space="preserve"> HYPERLINK \l _Toc22027 </w:instrText>
      </w:r>
      <w:r>
        <w:fldChar w:fldCharType="separate"/>
      </w:r>
      <w:r>
        <w:t>《资本论》第二卷：资本的流通过程</w:t>
      </w:r>
      <w:r>
        <w:tab/>
      </w:r>
      <w:r>
        <w:fldChar w:fldCharType="begin"/>
      </w:r>
      <w:r>
        <w:instrText xml:space="preserve"> PAGEREF _Toc22027 \h </w:instrText>
      </w:r>
      <w:r>
        <w:fldChar w:fldCharType="separate"/>
      </w:r>
      <w:r>
        <w:t>159</w:t>
      </w:r>
      <w:r>
        <w:fldChar w:fldCharType="end"/>
      </w:r>
      <w:r>
        <w:fldChar w:fldCharType="end"/>
      </w:r>
    </w:p>
    <w:p w14:paraId="239C563D">
      <w:pPr>
        <w:pStyle w:val="24"/>
        <w:tabs>
          <w:tab w:val="right" w:leader="dot" w:pos="8788"/>
        </w:tabs>
      </w:pPr>
      <w:r>
        <w:fldChar w:fldCharType="begin"/>
      </w:r>
      <w:r>
        <w:instrText xml:space="preserve"> HYPERLINK \l _Toc13782 </w:instrText>
      </w:r>
      <w:r>
        <w:fldChar w:fldCharType="separate"/>
      </w:r>
      <w:r>
        <w:t>《资本论》第一卷：工作日的分析</w:t>
      </w:r>
      <w:r>
        <w:tab/>
      </w:r>
      <w:r>
        <w:fldChar w:fldCharType="begin"/>
      </w:r>
      <w:r>
        <w:instrText xml:space="preserve"> PAGEREF _Toc13782 \h </w:instrText>
      </w:r>
      <w:r>
        <w:fldChar w:fldCharType="separate"/>
      </w:r>
      <w:r>
        <w:t>160</w:t>
      </w:r>
      <w:r>
        <w:fldChar w:fldCharType="end"/>
      </w:r>
      <w:r>
        <w:fldChar w:fldCharType="end"/>
      </w:r>
    </w:p>
    <w:p w14:paraId="0D51B430">
      <w:pPr>
        <w:pStyle w:val="24"/>
        <w:tabs>
          <w:tab w:val="right" w:leader="dot" w:pos="8788"/>
        </w:tabs>
      </w:pPr>
      <w:r>
        <w:fldChar w:fldCharType="begin"/>
      </w:r>
      <w:r>
        <w:instrText xml:space="preserve"> HYPERLINK \l _Toc16301 </w:instrText>
      </w:r>
      <w:r>
        <w:fldChar w:fldCharType="separate"/>
      </w:r>
      <w:r>
        <w:t>《政治经济学批判》导言：方法论的经典阐述</w:t>
      </w:r>
      <w:r>
        <w:tab/>
      </w:r>
      <w:r>
        <w:fldChar w:fldCharType="begin"/>
      </w:r>
      <w:r>
        <w:instrText xml:space="preserve"> PAGEREF _Toc16301 \h </w:instrText>
      </w:r>
      <w:r>
        <w:fldChar w:fldCharType="separate"/>
      </w:r>
      <w:r>
        <w:t>161</w:t>
      </w:r>
      <w:r>
        <w:fldChar w:fldCharType="end"/>
      </w:r>
      <w:r>
        <w:fldChar w:fldCharType="end"/>
      </w:r>
    </w:p>
    <w:p w14:paraId="7B282F32">
      <w:pPr>
        <w:pStyle w:val="30"/>
        <w:tabs>
          <w:tab w:val="right" w:leader="dot" w:pos="8788"/>
        </w:tabs>
      </w:pPr>
      <w:r>
        <w:fldChar w:fldCharType="begin"/>
      </w:r>
      <w:r>
        <w:instrText xml:space="preserve"> HYPERLINK \l _Toc10354 </w:instrText>
      </w:r>
      <w:r>
        <w:fldChar w:fldCharType="separate"/>
      </w:r>
      <w:r>
        <w:t>列宁原著的更多详细解读</w:t>
      </w:r>
      <w:r>
        <w:tab/>
      </w:r>
      <w:r>
        <w:fldChar w:fldCharType="begin"/>
      </w:r>
      <w:r>
        <w:instrText xml:space="preserve"> PAGEREF _Toc10354 \h </w:instrText>
      </w:r>
      <w:r>
        <w:fldChar w:fldCharType="separate"/>
      </w:r>
      <w:r>
        <w:t>162</w:t>
      </w:r>
      <w:r>
        <w:fldChar w:fldCharType="end"/>
      </w:r>
      <w:r>
        <w:fldChar w:fldCharType="end"/>
      </w:r>
    </w:p>
    <w:p w14:paraId="04AF6766">
      <w:pPr>
        <w:pStyle w:val="24"/>
        <w:tabs>
          <w:tab w:val="right" w:leader="dot" w:pos="8788"/>
        </w:tabs>
      </w:pPr>
      <w:r>
        <w:fldChar w:fldCharType="begin"/>
      </w:r>
      <w:r>
        <w:instrText xml:space="preserve"> HYPERLINK \l _Toc5496 </w:instrText>
      </w:r>
      <w:r>
        <w:fldChar w:fldCharType="separate"/>
      </w:r>
      <w:r>
        <w:t>《帝国主义论》的详细分析</w:t>
      </w:r>
      <w:r>
        <w:tab/>
      </w:r>
      <w:r>
        <w:fldChar w:fldCharType="begin"/>
      </w:r>
      <w:r>
        <w:instrText xml:space="preserve"> PAGEREF _Toc5496 \h </w:instrText>
      </w:r>
      <w:r>
        <w:fldChar w:fldCharType="separate"/>
      </w:r>
      <w:r>
        <w:t>162</w:t>
      </w:r>
      <w:r>
        <w:fldChar w:fldCharType="end"/>
      </w:r>
      <w:r>
        <w:fldChar w:fldCharType="end"/>
      </w:r>
    </w:p>
    <w:p w14:paraId="7429D83C">
      <w:pPr>
        <w:pStyle w:val="24"/>
        <w:tabs>
          <w:tab w:val="right" w:leader="dot" w:pos="8788"/>
        </w:tabs>
      </w:pPr>
      <w:r>
        <w:fldChar w:fldCharType="begin"/>
      </w:r>
      <w:r>
        <w:instrText xml:space="preserve"> HYPERLINK \l _Toc27094 </w:instrText>
      </w:r>
      <w:r>
        <w:fldChar w:fldCharType="separate"/>
      </w:r>
      <w:r>
        <w:t>《论合作社》的详细分析</w:t>
      </w:r>
      <w:r>
        <w:tab/>
      </w:r>
      <w:r>
        <w:fldChar w:fldCharType="begin"/>
      </w:r>
      <w:r>
        <w:instrText xml:space="preserve"> PAGEREF _Toc27094 \h </w:instrText>
      </w:r>
      <w:r>
        <w:fldChar w:fldCharType="separate"/>
      </w:r>
      <w:r>
        <w:t>163</w:t>
      </w:r>
      <w:r>
        <w:fldChar w:fldCharType="end"/>
      </w:r>
      <w:r>
        <w:fldChar w:fldCharType="end"/>
      </w:r>
    </w:p>
    <w:p w14:paraId="165AC2F2">
      <w:pPr>
        <w:pStyle w:val="24"/>
        <w:tabs>
          <w:tab w:val="right" w:leader="dot" w:pos="8788"/>
        </w:tabs>
      </w:pPr>
      <w:r>
        <w:fldChar w:fldCharType="begin"/>
      </w:r>
      <w:r>
        <w:instrText xml:space="preserve"> HYPERLINK \l _Toc9759 </w:instrText>
      </w:r>
      <w:r>
        <w:fldChar w:fldCharType="separate"/>
      </w:r>
      <w:r>
        <w:t>《论我国革命》的详细分析</w:t>
      </w:r>
      <w:r>
        <w:tab/>
      </w:r>
      <w:r>
        <w:fldChar w:fldCharType="begin"/>
      </w:r>
      <w:r>
        <w:instrText xml:space="preserve"> PAGEREF _Toc9759 \h </w:instrText>
      </w:r>
      <w:r>
        <w:fldChar w:fldCharType="separate"/>
      </w:r>
      <w:r>
        <w:t>164</w:t>
      </w:r>
      <w:r>
        <w:fldChar w:fldCharType="end"/>
      </w:r>
      <w:r>
        <w:fldChar w:fldCharType="end"/>
      </w:r>
    </w:p>
    <w:p w14:paraId="19089E96">
      <w:pPr>
        <w:pStyle w:val="30"/>
        <w:tabs>
          <w:tab w:val="right" w:leader="dot" w:pos="8788"/>
        </w:tabs>
      </w:pPr>
      <w:r>
        <w:fldChar w:fldCharType="begin"/>
      </w:r>
      <w:r>
        <w:instrText xml:space="preserve"> HYPERLINK \l _Toc25099 </w:instrText>
      </w:r>
      <w:r>
        <w:fldChar w:fldCharType="separate"/>
      </w:r>
      <w:r>
        <w:t>毛泽东原著的更多详细解读</w:t>
      </w:r>
      <w:r>
        <w:tab/>
      </w:r>
      <w:r>
        <w:fldChar w:fldCharType="begin"/>
      </w:r>
      <w:r>
        <w:instrText xml:space="preserve"> PAGEREF _Toc25099 \h </w:instrText>
      </w:r>
      <w:r>
        <w:fldChar w:fldCharType="separate"/>
      </w:r>
      <w:r>
        <w:t>164</w:t>
      </w:r>
      <w:r>
        <w:fldChar w:fldCharType="end"/>
      </w:r>
      <w:r>
        <w:fldChar w:fldCharType="end"/>
      </w:r>
    </w:p>
    <w:p w14:paraId="2874E494">
      <w:pPr>
        <w:pStyle w:val="24"/>
        <w:tabs>
          <w:tab w:val="right" w:leader="dot" w:pos="8788"/>
        </w:tabs>
      </w:pPr>
      <w:r>
        <w:fldChar w:fldCharType="begin"/>
      </w:r>
      <w:r>
        <w:instrText xml:space="preserve"> HYPERLINK \l _Toc17694 </w:instrText>
      </w:r>
      <w:r>
        <w:fldChar w:fldCharType="separate"/>
      </w:r>
      <w:r>
        <w:t>《实践论》的详细解读</w:t>
      </w:r>
      <w:r>
        <w:tab/>
      </w:r>
      <w:r>
        <w:fldChar w:fldCharType="begin"/>
      </w:r>
      <w:r>
        <w:instrText xml:space="preserve"> PAGEREF _Toc17694 \h </w:instrText>
      </w:r>
      <w:r>
        <w:fldChar w:fldCharType="separate"/>
      </w:r>
      <w:r>
        <w:t>164</w:t>
      </w:r>
      <w:r>
        <w:fldChar w:fldCharType="end"/>
      </w:r>
      <w:r>
        <w:fldChar w:fldCharType="end"/>
      </w:r>
    </w:p>
    <w:p w14:paraId="5142AD2C">
      <w:pPr>
        <w:pStyle w:val="24"/>
        <w:tabs>
          <w:tab w:val="right" w:leader="dot" w:pos="8788"/>
        </w:tabs>
      </w:pPr>
      <w:r>
        <w:fldChar w:fldCharType="begin"/>
      </w:r>
      <w:r>
        <w:instrText xml:space="preserve"> HYPERLINK \l _Toc23505 </w:instrText>
      </w:r>
      <w:r>
        <w:fldChar w:fldCharType="separate"/>
      </w:r>
      <w:r>
        <w:t>《矛盾论》的详细解读</w:t>
      </w:r>
      <w:r>
        <w:tab/>
      </w:r>
      <w:r>
        <w:fldChar w:fldCharType="begin"/>
      </w:r>
      <w:r>
        <w:instrText xml:space="preserve"> PAGEREF _Toc23505 \h </w:instrText>
      </w:r>
      <w:r>
        <w:fldChar w:fldCharType="separate"/>
      </w:r>
      <w:r>
        <w:t>165</w:t>
      </w:r>
      <w:r>
        <w:fldChar w:fldCharType="end"/>
      </w:r>
      <w:r>
        <w:fldChar w:fldCharType="end"/>
      </w:r>
    </w:p>
    <w:p w14:paraId="4867BD80">
      <w:pPr>
        <w:pStyle w:val="24"/>
        <w:tabs>
          <w:tab w:val="right" w:leader="dot" w:pos="8788"/>
        </w:tabs>
      </w:pPr>
      <w:r>
        <w:fldChar w:fldCharType="begin"/>
      </w:r>
      <w:r>
        <w:instrText xml:space="preserve"> HYPERLINK \l _Toc2722 </w:instrText>
      </w:r>
      <w:r>
        <w:fldChar w:fldCharType="separate"/>
      </w:r>
      <w:r>
        <w:t>《关于正确处理人民内部矛盾的问题》的更多详细分析</w:t>
      </w:r>
      <w:r>
        <w:tab/>
      </w:r>
      <w:r>
        <w:fldChar w:fldCharType="begin"/>
      </w:r>
      <w:r>
        <w:instrText xml:space="preserve"> PAGEREF _Toc2722 \h </w:instrText>
      </w:r>
      <w:r>
        <w:fldChar w:fldCharType="separate"/>
      </w:r>
      <w:r>
        <w:t>166</w:t>
      </w:r>
      <w:r>
        <w:fldChar w:fldCharType="end"/>
      </w:r>
      <w:r>
        <w:fldChar w:fldCharType="end"/>
      </w:r>
    </w:p>
    <w:p w14:paraId="651B8B90">
      <w:pPr>
        <w:pStyle w:val="24"/>
        <w:tabs>
          <w:tab w:val="right" w:leader="dot" w:pos="8788"/>
        </w:tabs>
      </w:pPr>
      <w:r>
        <w:fldChar w:fldCharType="begin"/>
      </w:r>
      <w:r>
        <w:instrText xml:space="preserve"> HYPERLINK \l _Toc19812 </w:instrText>
      </w:r>
      <w:r>
        <w:fldChar w:fldCharType="separate"/>
      </w:r>
      <w:r>
        <w:t>《论十大关系》的更多详细分析</w:t>
      </w:r>
      <w:r>
        <w:tab/>
      </w:r>
      <w:r>
        <w:fldChar w:fldCharType="begin"/>
      </w:r>
      <w:r>
        <w:instrText xml:space="preserve"> PAGEREF _Toc19812 \h </w:instrText>
      </w:r>
      <w:r>
        <w:fldChar w:fldCharType="separate"/>
      </w:r>
      <w:r>
        <w:t>167</w:t>
      </w:r>
      <w:r>
        <w:fldChar w:fldCharType="end"/>
      </w:r>
      <w:r>
        <w:fldChar w:fldCharType="end"/>
      </w:r>
    </w:p>
    <w:p w14:paraId="33EF177C">
      <w:pPr>
        <w:pStyle w:val="30"/>
        <w:tabs>
          <w:tab w:val="right" w:leader="dot" w:pos="8788"/>
        </w:tabs>
      </w:pPr>
      <w:r>
        <w:fldChar w:fldCharType="begin"/>
      </w:r>
      <w:r>
        <w:instrText xml:space="preserve"> HYPERLINK \l _Toc24497 </w:instrText>
      </w:r>
      <w:r>
        <w:fldChar w:fldCharType="separate"/>
      </w:r>
      <w:r>
        <w:t>西方马克思主义原著的更多详细解读</w:t>
      </w:r>
      <w:r>
        <w:tab/>
      </w:r>
      <w:r>
        <w:fldChar w:fldCharType="begin"/>
      </w:r>
      <w:r>
        <w:instrText xml:space="preserve"> PAGEREF _Toc24497 \h </w:instrText>
      </w:r>
      <w:r>
        <w:fldChar w:fldCharType="separate"/>
      </w:r>
      <w:r>
        <w:t>168</w:t>
      </w:r>
      <w:r>
        <w:fldChar w:fldCharType="end"/>
      </w:r>
      <w:r>
        <w:fldChar w:fldCharType="end"/>
      </w:r>
    </w:p>
    <w:p w14:paraId="31F0631B">
      <w:pPr>
        <w:pStyle w:val="24"/>
        <w:tabs>
          <w:tab w:val="right" w:leader="dot" w:pos="8788"/>
        </w:tabs>
      </w:pPr>
      <w:r>
        <w:fldChar w:fldCharType="begin"/>
      </w:r>
      <w:r>
        <w:instrText xml:space="preserve"> HYPERLINK \l _Toc128 </w:instrText>
      </w:r>
      <w:r>
        <w:fldChar w:fldCharType="separate"/>
      </w:r>
      <w:r>
        <w:t>马尔库塞《单向度的人》的更多详细分析</w:t>
      </w:r>
      <w:r>
        <w:tab/>
      </w:r>
      <w:r>
        <w:fldChar w:fldCharType="begin"/>
      </w:r>
      <w:r>
        <w:instrText xml:space="preserve"> PAGEREF _Toc128 \h </w:instrText>
      </w:r>
      <w:r>
        <w:fldChar w:fldCharType="separate"/>
      </w:r>
      <w:r>
        <w:t>168</w:t>
      </w:r>
      <w:r>
        <w:fldChar w:fldCharType="end"/>
      </w:r>
      <w:r>
        <w:fldChar w:fldCharType="end"/>
      </w:r>
    </w:p>
    <w:p w14:paraId="33CD2CD9">
      <w:pPr>
        <w:pStyle w:val="24"/>
        <w:tabs>
          <w:tab w:val="right" w:leader="dot" w:pos="8788"/>
        </w:tabs>
      </w:pPr>
      <w:r>
        <w:fldChar w:fldCharType="begin"/>
      </w:r>
      <w:r>
        <w:instrText xml:space="preserve"> HYPERLINK \l _Toc8351 </w:instrText>
      </w:r>
      <w:r>
        <w:fldChar w:fldCharType="separate"/>
      </w:r>
      <w:r>
        <w:t>卢卡奇《历史与阶级意识》的更多详细分析</w:t>
      </w:r>
      <w:r>
        <w:tab/>
      </w:r>
      <w:r>
        <w:fldChar w:fldCharType="begin"/>
      </w:r>
      <w:r>
        <w:instrText xml:space="preserve"> PAGEREF _Toc8351 \h </w:instrText>
      </w:r>
      <w:r>
        <w:fldChar w:fldCharType="separate"/>
      </w:r>
      <w:r>
        <w:t>169</w:t>
      </w:r>
      <w:r>
        <w:fldChar w:fldCharType="end"/>
      </w:r>
      <w:r>
        <w:fldChar w:fldCharType="end"/>
      </w:r>
    </w:p>
    <w:p w14:paraId="0076A006">
      <w:pPr>
        <w:pStyle w:val="24"/>
        <w:tabs>
          <w:tab w:val="right" w:leader="dot" w:pos="8788"/>
        </w:tabs>
      </w:pPr>
      <w:r>
        <w:fldChar w:fldCharType="begin"/>
      </w:r>
      <w:r>
        <w:instrText xml:space="preserve"> HYPERLINK \l _Toc23437 </w:instrText>
      </w:r>
      <w:r>
        <w:fldChar w:fldCharType="separate"/>
      </w:r>
      <w:r>
        <w:t>阿尔都塞《保卫马克思》的更多详细分析</w:t>
      </w:r>
      <w:r>
        <w:tab/>
      </w:r>
      <w:r>
        <w:fldChar w:fldCharType="begin"/>
      </w:r>
      <w:r>
        <w:instrText xml:space="preserve"> PAGEREF _Toc23437 \h </w:instrText>
      </w:r>
      <w:r>
        <w:fldChar w:fldCharType="separate"/>
      </w:r>
      <w:r>
        <w:t>169</w:t>
      </w:r>
      <w:r>
        <w:fldChar w:fldCharType="end"/>
      </w:r>
      <w:r>
        <w:fldChar w:fldCharType="end"/>
      </w:r>
    </w:p>
    <w:p w14:paraId="5EF4B241">
      <w:pPr>
        <w:pStyle w:val="24"/>
        <w:tabs>
          <w:tab w:val="right" w:leader="dot" w:pos="8788"/>
        </w:tabs>
      </w:pPr>
      <w:r>
        <w:fldChar w:fldCharType="begin"/>
      </w:r>
      <w:r>
        <w:instrText xml:space="preserve"> HYPERLINK \l _Toc12304 </w:instrText>
      </w:r>
      <w:r>
        <w:fldChar w:fldCharType="separate"/>
      </w:r>
      <w:r>
        <w:t>普兰查斯《政治权力与社会阶级》的更多详细分析</w:t>
      </w:r>
      <w:r>
        <w:tab/>
      </w:r>
      <w:r>
        <w:fldChar w:fldCharType="begin"/>
      </w:r>
      <w:r>
        <w:instrText xml:space="preserve"> PAGEREF _Toc12304 \h </w:instrText>
      </w:r>
      <w:r>
        <w:fldChar w:fldCharType="separate"/>
      </w:r>
      <w:r>
        <w:t>170</w:t>
      </w:r>
      <w:r>
        <w:fldChar w:fldCharType="end"/>
      </w:r>
      <w:r>
        <w:fldChar w:fldCharType="end"/>
      </w:r>
    </w:p>
    <w:p w14:paraId="37B20113">
      <w:pPr>
        <w:pStyle w:val="27"/>
        <w:tabs>
          <w:tab w:val="right" w:leader="dot" w:pos="8788"/>
        </w:tabs>
      </w:pPr>
      <w:r>
        <w:fldChar w:fldCharType="begin"/>
      </w:r>
      <w:r>
        <w:instrText xml:space="preserve"> HYPERLINK \l _Toc23828 </w:instrText>
      </w:r>
      <w:r>
        <w:fldChar w:fldCharType="separate"/>
      </w:r>
      <w:r>
        <w:t>理论章节深度扩写（第六部分）</w:t>
      </w:r>
      <w:r>
        <w:tab/>
      </w:r>
      <w:r>
        <w:fldChar w:fldCharType="begin"/>
      </w:r>
      <w:r>
        <w:instrText xml:space="preserve"> PAGEREF _Toc23828 \h </w:instrText>
      </w:r>
      <w:r>
        <w:fldChar w:fldCharType="separate"/>
      </w:r>
      <w:r>
        <w:t>173</w:t>
      </w:r>
      <w:r>
        <w:fldChar w:fldCharType="end"/>
      </w:r>
      <w:r>
        <w:fldChar w:fldCharType="end"/>
      </w:r>
    </w:p>
    <w:p w14:paraId="1D3BF1B9">
      <w:pPr>
        <w:pStyle w:val="30"/>
        <w:tabs>
          <w:tab w:val="right" w:leader="dot" w:pos="8788"/>
        </w:tabs>
      </w:pPr>
      <w:r>
        <w:fldChar w:fldCharType="begin"/>
      </w:r>
      <w:r>
        <w:instrText xml:space="preserve"> HYPERLINK \l _Toc26384 </w:instrText>
      </w:r>
      <w:r>
        <w:fldChar w:fldCharType="separate"/>
      </w:r>
      <w:r>
        <w:t>恩格斯原著的更多详细解读</w:t>
      </w:r>
      <w:r>
        <w:tab/>
      </w:r>
      <w:r>
        <w:fldChar w:fldCharType="begin"/>
      </w:r>
      <w:r>
        <w:instrText xml:space="preserve"> PAGEREF _Toc26384 \h </w:instrText>
      </w:r>
      <w:r>
        <w:fldChar w:fldCharType="separate"/>
      </w:r>
      <w:r>
        <w:t>173</w:t>
      </w:r>
      <w:r>
        <w:fldChar w:fldCharType="end"/>
      </w:r>
      <w:r>
        <w:fldChar w:fldCharType="end"/>
      </w:r>
    </w:p>
    <w:p w14:paraId="5940257F">
      <w:pPr>
        <w:pStyle w:val="24"/>
        <w:tabs>
          <w:tab w:val="right" w:leader="dot" w:pos="8788"/>
        </w:tabs>
      </w:pPr>
      <w:r>
        <w:fldChar w:fldCharType="begin"/>
      </w:r>
      <w:r>
        <w:instrText xml:space="preserve"> HYPERLINK \l _Toc9196 </w:instrText>
      </w:r>
      <w:r>
        <w:fldChar w:fldCharType="separate"/>
      </w:r>
      <w:r>
        <w:t>《反杜林论》的详细分析</w:t>
      </w:r>
      <w:r>
        <w:tab/>
      </w:r>
      <w:r>
        <w:fldChar w:fldCharType="begin"/>
      </w:r>
      <w:r>
        <w:instrText xml:space="preserve"> PAGEREF _Toc9196 \h </w:instrText>
      </w:r>
      <w:r>
        <w:fldChar w:fldCharType="separate"/>
      </w:r>
      <w:r>
        <w:t>173</w:t>
      </w:r>
      <w:r>
        <w:fldChar w:fldCharType="end"/>
      </w:r>
      <w:r>
        <w:fldChar w:fldCharType="end"/>
      </w:r>
    </w:p>
    <w:p w14:paraId="29A2ECA5">
      <w:pPr>
        <w:pStyle w:val="24"/>
        <w:tabs>
          <w:tab w:val="right" w:leader="dot" w:pos="8788"/>
        </w:tabs>
      </w:pPr>
      <w:r>
        <w:fldChar w:fldCharType="begin"/>
      </w:r>
      <w:r>
        <w:instrText xml:space="preserve"> HYPERLINK \l _Toc29465 </w:instrText>
      </w:r>
      <w:r>
        <w:fldChar w:fldCharType="separate"/>
      </w:r>
      <w:r>
        <w:t>《家庭、私有制和国家的起源》的详细分析</w:t>
      </w:r>
      <w:r>
        <w:tab/>
      </w:r>
      <w:r>
        <w:fldChar w:fldCharType="begin"/>
      </w:r>
      <w:r>
        <w:instrText xml:space="preserve"> PAGEREF _Toc29465 \h </w:instrText>
      </w:r>
      <w:r>
        <w:fldChar w:fldCharType="separate"/>
      </w:r>
      <w:r>
        <w:t>174</w:t>
      </w:r>
      <w:r>
        <w:fldChar w:fldCharType="end"/>
      </w:r>
      <w:r>
        <w:fldChar w:fldCharType="end"/>
      </w:r>
    </w:p>
    <w:p w14:paraId="630D0E13">
      <w:pPr>
        <w:pStyle w:val="30"/>
        <w:tabs>
          <w:tab w:val="right" w:leader="dot" w:pos="8788"/>
        </w:tabs>
      </w:pPr>
      <w:r>
        <w:fldChar w:fldCharType="begin"/>
      </w:r>
      <w:r>
        <w:instrText xml:space="preserve"> HYPERLINK \l _Toc29121 </w:instrText>
      </w:r>
      <w:r>
        <w:fldChar w:fldCharType="separate"/>
      </w:r>
      <w:r>
        <w:t>列宁《唯物主义和经验批判主义》的详细解读</w:t>
      </w:r>
      <w:r>
        <w:tab/>
      </w:r>
      <w:r>
        <w:fldChar w:fldCharType="begin"/>
      </w:r>
      <w:r>
        <w:instrText xml:space="preserve"> PAGEREF _Toc29121 \h </w:instrText>
      </w:r>
      <w:r>
        <w:fldChar w:fldCharType="separate"/>
      </w:r>
      <w:r>
        <w:t>175</w:t>
      </w:r>
      <w:r>
        <w:fldChar w:fldCharType="end"/>
      </w:r>
      <w:r>
        <w:fldChar w:fldCharType="end"/>
      </w:r>
    </w:p>
    <w:p w14:paraId="0F0FE1FE">
      <w:pPr>
        <w:pStyle w:val="24"/>
        <w:tabs>
          <w:tab w:val="right" w:leader="dot" w:pos="8788"/>
        </w:tabs>
      </w:pPr>
      <w:r>
        <w:fldChar w:fldCharType="begin"/>
      </w:r>
      <w:r>
        <w:instrText xml:space="preserve"> HYPERLINK \l _Toc30960 </w:instrText>
      </w:r>
      <w:r>
        <w:fldChar w:fldCharType="separate"/>
      </w:r>
      <w:r>
        <w:t>哲学唯物主义的基本立场</w:t>
      </w:r>
      <w:r>
        <w:tab/>
      </w:r>
      <w:r>
        <w:fldChar w:fldCharType="begin"/>
      </w:r>
      <w:r>
        <w:instrText xml:space="preserve"> PAGEREF _Toc30960 \h </w:instrText>
      </w:r>
      <w:r>
        <w:fldChar w:fldCharType="separate"/>
      </w:r>
      <w:r>
        <w:t>175</w:t>
      </w:r>
      <w:r>
        <w:fldChar w:fldCharType="end"/>
      </w:r>
      <w:r>
        <w:fldChar w:fldCharType="end"/>
      </w:r>
    </w:p>
    <w:p w14:paraId="16745C65">
      <w:pPr>
        <w:pStyle w:val="24"/>
        <w:tabs>
          <w:tab w:val="right" w:leader="dot" w:pos="8788"/>
        </w:tabs>
      </w:pPr>
      <w:r>
        <w:fldChar w:fldCharType="begin"/>
      </w:r>
      <w:r>
        <w:instrText xml:space="preserve"> HYPERLINK \l _Toc17120 </w:instrText>
      </w:r>
      <w:r>
        <w:fldChar w:fldCharType="separate"/>
      </w:r>
      <w:r>
        <w:t>认识论的基本原理</w:t>
      </w:r>
      <w:r>
        <w:tab/>
      </w:r>
      <w:r>
        <w:fldChar w:fldCharType="begin"/>
      </w:r>
      <w:r>
        <w:instrText xml:space="preserve"> PAGEREF _Toc17120 \h </w:instrText>
      </w:r>
      <w:r>
        <w:fldChar w:fldCharType="separate"/>
      </w:r>
      <w:r>
        <w:t>176</w:t>
      </w:r>
      <w:r>
        <w:fldChar w:fldCharType="end"/>
      </w:r>
      <w:r>
        <w:fldChar w:fldCharType="end"/>
      </w:r>
    </w:p>
    <w:p w14:paraId="08EA27F7">
      <w:pPr>
        <w:pStyle w:val="24"/>
        <w:tabs>
          <w:tab w:val="right" w:leader="dot" w:pos="8788"/>
        </w:tabs>
      </w:pPr>
      <w:r>
        <w:fldChar w:fldCharType="begin"/>
      </w:r>
      <w:r>
        <w:instrText xml:space="preserve"> HYPERLINK \l _Toc19394 </w:instrText>
      </w:r>
      <w:r>
        <w:fldChar w:fldCharType="separate"/>
      </w:r>
      <w:r>
        <w:t>哲学的党性</w:t>
      </w:r>
      <w:r>
        <w:tab/>
      </w:r>
      <w:r>
        <w:fldChar w:fldCharType="begin"/>
      </w:r>
      <w:r>
        <w:instrText xml:space="preserve"> PAGEREF _Toc19394 \h </w:instrText>
      </w:r>
      <w:r>
        <w:fldChar w:fldCharType="separate"/>
      </w:r>
      <w:r>
        <w:t>176</w:t>
      </w:r>
      <w:r>
        <w:fldChar w:fldCharType="end"/>
      </w:r>
      <w:r>
        <w:fldChar w:fldCharType="end"/>
      </w:r>
    </w:p>
    <w:p w14:paraId="70BAEE31">
      <w:pPr>
        <w:pStyle w:val="30"/>
        <w:tabs>
          <w:tab w:val="right" w:leader="dot" w:pos="8788"/>
        </w:tabs>
      </w:pPr>
      <w:r>
        <w:fldChar w:fldCharType="begin"/>
      </w:r>
      <w:r>
        <w:instrText xml:space="preserve"> HYPERLINK \l _Toc11641 </w:instrText>
      </w:r>
      <w:r>
        <w:fldChar w:fldCharType="separate"/>
      </w:r>
      <w:r>
        <w:t>毛泽东《论人民民主专政》的详细解读</w:t>
      </w:r>
      <w:r>
        <w:tab/>
      </w:r>
      <w:r>
        <w:fldChar w:fldCharType="begin"/>
      </w:r>
      <w:r>
        <w:instrText xml:space="preserve"> PAGEREF _Toc11641 \h </w:instrText>
      </w:r>
      <w:r>
        <w:fldChar w:fldCharType="separate"/>
      </w:r>
      <w:r>
        <w:t>176</w:t>
      </w:r>
      <w:r>
        <w:fldChar w:fldCharType="end"/>
      </w:r>
      <w:r>
        <w:fldChar w:fldCharType="end"/>
      </w:r>
    </w:p>
    <w:p w14:paraId="2FAF1E70">
      <w:pPr>
        <w:pStyle w:val="24"/>
        <w:tabs>
          <w:tab w:val="right" w:leader="dot" w:pos="8788"/>
        </w:tabs>
      </w:pPr>
      <w:r>
        <w:fldChar w:fldCharType="begin"/>
      </w:r>
      <w:r>
        <w:instrText xml:space="preserve"> HYPERLINK \l _Toc16880 </w:instrText>
      </w:r>
      <w:r>
        <w:fldChar w:fldCharType="separate"/>
      </w:r>
      <w:r>
        <w:t>"人民民主专政"的含义</w:t>
      </w:r>
      <w:r>
        <w:tab/>
      </w:r>
      <w:r>
        <w:fldChar w:fldCharType="begin"/>
      </w:r>
      <w:r>
        <w:instrText xml:space="preserve"> PAGEREF _Toc16880 \h </w:instrText>
      </w:r>
      <w:r>
        <w:fldChar w:fldCharType="separate"/>
      </w:r>
      <w:r>
        <w:t>176</w:t>
      </w:r>
      <w:r>
        <w:fldChar w:fldCharType="end"/>
      </w:r>
      <w:r>
        <w:fldChar w:fldCharType="end"/>
      </w:r>
    </w:p>
    <w:p w14:paraId="762EAB02">
      <w:pPr>
        <w:pStyle w:val="24"/>
        <w:tabs>
          <w:tab w:val="right" w:leader="dot" w:pos="8788"/>
        </w:tabs>
      </w:pPr>
      <w:r>
        <w:fldChar w:fldCharType="begin"/>
      </w:r>
      <w:r>
        <w:instrText xml:space="preserve"> HYPERLINK \l _Toc2981 </w:instrText>
      </w:r>
      <w:r>
        <w:fldChar w:fldCharType="separate"/>
      </w:r>
      <w:r>
        <w:t>"一边倒"的外交政策</w:t>
      </w:r>
      <w:r>
        <w:tab/>
      </w:r>
      <w:r>
        <w:fldChar w:fldCharType="begin"/>
      </w:r>
      <w:r>
        <w:instrText xml:space="preserve"> PAGEREF _Toc2981 \h </w:instrText>
      </w:r>
      <w:r>
        <w:fldChar w:fldCharType="separate"/>
      </w:r>
      <w:r>
        <w:t>177</w:t>
      </w:r>
      <w:r>
        <w:fldChar w:fldCharType="end"/>
      </w:r>
      <w:r>
        <w:fldChar w:fldCharType="end"/>
      </w:r>
    </w:p>
    <w:p w14:paraId="04FF2A1C">
      <w:pPr>
        <w:pStyle w:val="30"/>
        <w:tabs>
          <w:tab w:val="right" w:leader="dot" w:pos="8788"/>
        </w:tabs>
      </w:pPr>
      <w:r>
        <w:fldChar w:fldCharType="begin"/>
      </w:r>
      <w:r>
        <w:instrText xml:space="preserve"> HYPERLINK \l _Toc15717 </w:instrText>
      </w:r>
      <w:r>
        <w:fldChar w:fldCharType="separate"/>
      </w:r>
      <w:r>
        <w:t>马克思恩格斯合著的更多经典论述</w:t>
      </w:r>
      <w:r>
        <w:tab/>
      </w:r>
      <w:r>
        <w:fldChar w:fldCharType="begin"/>
      </w:r>
      <w:r>
        <w:instrText xml:space="preserve"> PAGEREF _Toc15717 \h </w:instrText>
      </w:r>
      <w:r>
        <w:fldChar w:fldCharType="separate"/>
      </w:r>
      <w:r>
        <w:t>177</w:t>
      </w:r>
      <w:r>
        <w:fldChar w:fldCharType="end"/>
      </w:r>
      <w:r>
        <w:fldChar w:fldCharType="end"/>
      </w:r>
    </w:p>
    <w:p w14:paraId="3F2302FA">
      <w:pPr>
        <w:pStyle w:val="24"/>
        <w:tabs>
          <w:tab w:val="right" w:leader="dot" w:pos="8788"/>
        </w:tabs>
      </w:pPr>
      <w:r>
        <w:fldChar w:fldCharType="begin"/>
      </w:r>
      <w:r>
        <w:instrText xml:space="preserve"> HYPERLINK \l _Toc20218 </w:instrText>
      </w:r>
      <w:r>
        <w:fldChar w:fldCharType="separate"/>
      </w:r>
      <w:r>
        <w:t>《神圣家族》：对青年黑格尔派的批判</w:t>
      </w:r>
      <w:r>
        <w:tab/>
      </w:r>
      <w:r>
        <w:fldChar w:fldCharType="begin"/>
      </w:r>
      <w:r>
        <w:instrText xml:space="preserve"> PAGEREF _Toc20218 \h </w:instrText>
      </w:r>
      <w:r>
        <w:fldChar w:fldCharType="separate"/>
      </w:r>
      <w:r>
        <w:t>177</w:t>
      </w:r>
      <w:r>
        <w:fldChar w:fldCharType="end"/>
      </w:r>
      <w:r>
        <w:fldChar w:fldCharType="end"/>
      </w:r>
    </w:p>
    <w:p w14:paraId="7D452485">
      <w:pPr>
        <w:pStyle w:val="24"/>
        <w:tabs>
          <w:tab w:val="right" w:leader="dot" w:pos="8788"/>
        </w:tabs>
      </w:pPr>
      <w:r>
        <w:fldChar w:fldCharType="begin"/>
      </w:r>
      <w:r>
        <w:instrText xml:space="preserve"> HYPERLINK \l _Toc27500 </w:instrText>
      </w:r>
      <w:r>
        <w:fldChar w:fldCharType="separate"/>
      </w:r>
      <w:r>
        <w:t>《哲学的贫困》：对蒲鲁东的批判</w:t>
      </w:r>
      <w:r>
        <w:tab/>
      </w:r>
      <w:r>
        <w:fldChar w:fldCharType="begin"/>
      </w:r>
      <w:r>
        <w:instrText xml:space="preserve"> PAGEREF _Toc27500 \h </w:instrText>
      </w:r>
      <w:r>
        <w:fldChar w:fldCharType="separate"/>
      </w:r>
      <w:r>
        <w:t>178</w:t>
      </w:r>
      <w:r>
        <w:fldChar w:fldCharType="end"/>
      </w:r>
      <w:r>
        <w:fldChar w:fldCharType="end"/>
      </w:r>
    </w:p>
    <w:p w14:paraId="0B132F6A">
      <w:pPr>
        <w:pStyle w:val="24"/>
        <w:tabs>
          <w:tab w:val="right" w:leader="dot" w:pos="8788"/>
        </w:tabs>
      </w:pPr>
      <w:r>
        <w:fldChar w:fldCharType="begin"/>
      </w:r>
      <w:r>
        <w:instrText xml:space="preserve"> HYPERLINK \l _Toc4472 </w:instrText>
      </w:r>
      <w:r>
        <w:fldChar w:fldCharType="separate"/>
      </w:r>
      <w:r>
        <w:t>《共产党宣言》1872年德文版序言</w:t>
      </w:r>
      <w:r>
        <w:tab/>
      </w:r>
      <w:r>
        <w:fldChar w:fldCharType="begin"/>
      </w:r>
      <w:r>
        <w:instrText xml:space="preserve"> PAGEREF _Toc4472 \h </w:instrText>
      </w:r>
      <w:r>
        <w:fldChar w:fldCharType="separate"/>
      </w:r>
      <w:r>
        <w:t>178</w:t>
      </w:r>
      <w:r>
        <w:fldChar w:fldCharType="end"/>
      </w:r>
      <w:r>
        <w:fldChar w:fldCharType="end"/>
      </w:r>
    </w:p>
    <w:p w14:paraId="12DE33BC">
      <w:pPr>
        <w:pStyle w:val="30"/>
        <w:tabs>
          <w:tab w:val="right" w:leader="dot" w:pos="8788"/>
        </w:tabs>
      </w:pPr>
      <w:r>
        <w:fldChar w:fldCharType="begin"/>
      </w:r>
      <w:r>
        <w:instrText xml:space="preserve"> HYPERLINK \l _Toc8284 </w:instrText>
      </w:r>
      <w:r>
        <w:fldChar w:fldCharType="separate"/>
      </w:r>
      <w:r>
        <w:t>西方马克思主义的更多经典论述</w:t>
      </w:r>
      <w:r>
        <w:tab/>
      </w:r>
      <w:r>
        <w:fldChar w:fldCharType="begin"/>
      </w:r>
      <w:r>
        <w:instrText xml:space="preserve"> PAGEREF _Toc8284 \h </w:instrText>
      </w:r>
      <w:r>
        <w:fldChar w:fldCharType="separate"/>
      </w:r>
      <w:r>
        <w:t>179</w:t>
      </w:r>
      <w:r>
        <w:fldChar w:fldCharType="end"/>
      </w:r>
      <w:r>
        <w:fldChar w:fldCharType="end"/>
      </w:r>
    </w:p>
    <w:p w14:paraId="3151494B">
      <w:pPr>
        <w:pStyle w:val="24"/>
        <w:tabs>
          <w:tab w:val="right" w:leader="dot" w:pos="8788"/>
        </w:tabs>
      </w:pPr>
      <w:r>
        <w:fldChar w:fldCharType="begin"/>
      </w:r>
      <w:r>
        <w:instrText xml:space="preserve"> HYPERLINK \l _Toc22282 </w:instrText>
      </w:r>
      <w:r>
        <w:fldChar w:fldCharType="separate"/>
      </w:r>
      <w:r>
        <w:t>阿多诺《否定辩证法》的核心命题</w:t>
      </w:r>
      <w:r>
        <w:tab/>
      </w:r>
      <w:r>
        <w:fldChar w:fldCharType="begin"/>
      </w:r>
      <w:r>
        <w:instrText xml:space="preserve"> PAGEREF _Toc22282 \h </w:instrText>
      </w:r>
      <w:r>
        <w:fldChar w:fldCharType="separate"/>
      </w:r>
      <w:r>
        <w:t>179</w:t>
      </w:r>
      <w:r>
        <w:fldChar w:fldCharType="end"/>
      </w:r>
      <w:r>
        <w:fldChar w:fldCharType="end"/>
      </w:r>
    </w:p>
    <w:p w14:paraId="72BC3FEE">
      <w:pPr>
        <w:pStyle w:val="24"/>
        <w:tabs>
          <w:tab w:val="right" w:leader="dot" w:pos="8788"/>
        </w:tabs>
      </w:pPr>
      <w:r>
        <w:fldChar w:fldCharType="begin"/>
      </w:r>
      <w:r>
        <w:instrText xml:space="preserve"> HYPERLINK \l _Toc5533 </w:instrText>
      </w:r>
      <w:r>
        <w:fldChar w:fldCharType="separate"/>
      </w:r>
      <w:r>
        <w:t>本雅明《历史哲学论纲》的核心命题</w:t>
      </w:r>
      <w:r>
        <w:tab/>
      </w:r>
      <w:r>
        <w:fldChar w:fldCharType="begin"/>
      </w:r>
      <w:r>
        <w:instrText xml:space="preserve"> PAGEREF _Toc5533 \h </w:instrText>
      </w:r>
      <w:r>
        <w:fldChar w:fldCharType="separate"/>
      </w:r>
      <w:r>
        <w:t>179</w:t>
      </w:r>
      <w:r>
        <w:fldChar w:fldCharType="end"/>
      </w:r>
      <w:r>
        <w:fldChar w:fldCharType="end"/>
      </w:r>
    </w:p>
    <w:p w14:paraId="4B01AC06">
      <w:pPr>
        <w:pStyle w:val="24"/>
        <w:tabs>
          <w:tab w:val="right" w:leader="dot" w:pos="8788"/>
        </w:tabs>
      </w:pPr>
      <w:r>
        <w:fldChar w:fldCharType="begin"/>
      </w:r>
      <w:r>
        <w:instrText xml:space="preserve"> HYPERLINK \l _Toc19451 </w:instrText>
      </w:r>
      <w:r>
        <w:fldChar w:fldCharType="separate"/>
      </w:r>
      <w:r>
        <w:t>哈贝马斯的"交往理性"理论</w:t>
      </w:r>
      <w:r>
        <w:tab/>
      </w:r>
      <w:r>
        <w:fldChar w:fldCharType="begin"/>
      </w:r>
      <w:r>
        <w:instrText xml:space="preserve"> PAGEREF _Toc19451 \h </w:instrText>
      </w:r>
      <w:r>
        <w:fldChar w:fldCharType="separate"/>
      </w:r>
      <w:r>
        <w:t>180</w:t>
      </w:r>
      <w:r>
        <w:fldChar w:fldCharType="end"/>
      </w:r>
      <w:r>
        <w:fldChar w:fldCharType="end"/>
      </w:r>
    </w:p>
    <w:p w14:paraId="6BAED812">
      <w:pPr>
        <w:pStyle w:val="27"/>
        <w:tabs>
          <w:tab w:val="right" w:leader="dot" w:pos="8788"/>
        </w:tabs>
      </w:pPr>
      <w:r>
        <w:fldChar w:fldCharType="begin"/>
      </w:r>
      <w:r>
        <w:instrText xml:space="preserve"> HYPERLINK \l _Toc17614 </w:instrText>
      </w:r>
      <w:r>
        <w:fldChar w:fldCharType="separate"/>
      </w:r>
      <w:r>
        <w:t>理论与实践的深度结合：将马克思主义经典理论应用于每个国家的具体案例</w:t>
      </w:r>
      <w:r>
        <w:tab/>
      </w:r>
      <w:r>
        <w:fldChar w:fldCharType="begin"/>
      </w:r>
      <w:r>
        <w:instrText xml:space="preserve"> PAGEREF _Toc17614 \h </w:instrText>
      </w:r>
      <w:r>
        <w:fldChar w:fldCharType="separate"/>
      </w:r>
      <w:r>
        <w:t>182</w:t>
      </w:r>
      <w:r>
        <w:fldChar w:fldCharType="end"/>
      </w:r>
      <w:r>
        <w:fldChar w:fldCharType="end"/>
      </w:r>
    </w:p>
    <w:p w14:paraId="194D5858">
      <w:pPr>
        <w:pStyle w:val="30"/>
        <w:tabs>
          <w:tab w:val="right" w:leader="dot" w:pos="8788"/>
        </w:tabs>
      </w:pPr>
      <w:r>
        <w:fldChar w:fldCharType="begin"/>
      </w:r>
      <w:r>
        <w:instrText xml:space="preserve"> HYPERLINK \l _Toc28673 </w:instrText>
      </w:r>
      <w:r>
        <w:fldChar w:fldCharType="separate"/>
      </w:r>
      <w:r>
        <w:t>一、朝鲜：运用马克思主义经典理论的深度分析</w:t>
      </w:r>
      <w:r>
        <w:tab/>
      </w:r>
      <w:r>
        <w:fldChar w:fldCharType="begin"/>
      </w:r>
      <w:r>
        <w:instrText xml:space="preserve"> PAGEREF _Toc28673 \h </w:instrText>
      </w:r>
      <w:r>
        <w:fldChar w:fldCharType="separate"/>
      </w:r>
      <w:r>
        <w:t>182</w:t>
      </w:r>
      <w:r>
        <w:fldChar w:fldCharType="end"/>
      </w:r>
      <w:r>
        <w:fldChar w:fldCharType="end"/>
      </w:r>
    </w:p>
    <w:p w14:paraId="58AEDBE3">
      <w:pPr>
        <w:pStyle w:val="24"/>
        <w:tabs>
          <w:tab w:val="right" w:leader="dot" w:pos="8788"/>
        </w:tabs>
      </w:pPr>
      <w:r>
        <w:fldChar w:fldCharType="begin"/>
      </w:r>
      <w:r>
        <w:instrText xml:space="preserve"> HYPERLINK \l _Toc12560 </w:instrText>
      </w:r>
      <w:r>
        <w:fldChar w:fldCharType="separate"/>
      </w:r>
      <w:r>
        <w:t>1.1 运用"商品拜物教"理论分析朝鲜的领袖崇拜</w:t>
      </w:r>
      <w:r>
        <w:tab/>
      </w:r>
      <w:r>
        <w:fldChar w:fldCharType="begin"/>
      </w:r>
      <w:r>
        <w:instrText xml:space="preserve"> PAGEREF _Toc12560 \h </w:instrText>
      </w:r>
      <w:r>
        <w:fldChar w:fldCharType="separate"/>
      </w:r>
      <w:r>
        <w:t>182</w:t>
      </w:r>
      <w:r>
        <w:fldChar w:fldCharType="end"/>
      </w:r>
      <w:r>
        <w:fldChar w:fldCharType="end"/>
      </w:r>
    </w:p>
    <w:p w14:paraId="6AB53A60">
      <w:pPr>
        <w:pStyle w:val="24"/>
        <w:tabs>
          <w:tab w:val="right" w:leader="dot" w:pos="8788"/>
        </w:tabs>
      </w:pPr>
      <w:r>
        <w:fldChar w:fldCharType="begin"/>
      </w:r>
      <w:r>
        <w:instrText xml:space="preserve"> HYPERLINK \l _Toc23258 </w:instrText>
      </w:r>
      <w:r>
        <w:fldChar w:fldCharType="separate"/>
      </w:r>
      <w:r>
        <w:t>1.2 运用"异化劳动"理论分析朝鲜的劳动体制</w:t>
      </w:r>
      <w:r>
        <w:tab/>
      </w:r>
      <w:r>
        <w:fldChar w:fldCharType="begin"/>
      </w:r>
      <w:r>
        <w:instrText xml:space="preserve"> PAGEREF _Toc23258 \h </w:instrText>
      </w:r>
      <w:r>
        <w:fldChar w:fldCharType="separate"/>
      </w:r>
      <w:r>
        <w:t>182</w:t>
      </w:r>
      <w:r>
        <w:fldChar w:fldCharType="end"/>
      </w:r>
      <w:r>
        <w:fldChar w:fldCharType="end"/>
      </w:r>
    </w:p>
    <w:p w14:paraId="00AE4FE4">
      <w:pPr>
        <w:pStyle w:val="24"/>
        <w:tabs>
          <w:tab w:val="right" w:leader="dot" w:pos="8788"/>
        </w:tabs>
      </w:pPr>
      <w:r>
        <w:fldChar w:fldCharType="begin"/>
      </w:r>
      <w:r>
        <w:instrText xml:space="preserve"> HYPERLINK \l _Toc14280 </w:instrText>
      </w:r>
      <w:r>
        <w:fldChar w:fldCharType="separate"/>
      </w:r>
      <w:r>
        <w:t>1.3 运用"意识形态国家机器"理论分析朝鲜的控制机制</w:t>
      </w:r>
      <w:r>
        <w:tab/>
      </w:r>
      <w:r>
        <w:fldChar w:fldCharType="begin"/>
      </w:r>
      <w:r>
        <w:instrText xml:space="preserve"> PAGEREF _Toc14280 \h </w:instrText>
      </w:r>
      <w:r>
        <w:fldChar w:fldCharType="separate"/>
      </w:r>
      <w:r>
        <w:t>183</w:t>
      </w:r>
      <w:r>
        <w:fldChar w:fldCharType="end"/>
      </w:r>
      <w:r>
        <w:fldChar w:fldCharType="end"/>
      </w:r>
    </w:p>
    <w:p w14:paraId="017F917E">
      <w:pPr>
        <w:pStyle w:val="24"/>
        <w:tabs>
          <w:tab w:val="right" w:leader="dot" w:pos="8788"/>
        </w:tabs>
      </w:pPr>
      <w:r>
        <w:fldChar w:fldCharType="begin"/>
      </w:r>
      <w:r>
        <w:instrText xml:space="preserve"> HYPERLINK \l _Toc28297 </w:instrText>
      </w:r>
      <w:r>
        <w:fldChar w:fldCharType="separate"/>
      </w:r>
      <w:r>
        <w:t>1.4 运用"国家消亡"理论分析朝鲜的国家膨胀</w:t>
      </w:r>
      <w:r>
        <w:tab/>
      </w:r>
      <w:r>
        <w:fldChar w:fldCharType="begin"/>
      </w:r>
      <w:r>
        <w:instrText xml:space="preserve"> PAGEREF _Toc28297 \h </w:instrText>
      </w:r>
      <w:r>
        <w:fldChar w:fldCharType="separate"/>
      </w:r>
      <w:r>
        <w:t>184</w:t>
      </w:r>
      <w:r>
        <w:fldChar w:fldCharType="end"/>
      </w:r>
      <w:r>
        <w:fldChar w:fldCharType="end"/>
      </w:r>
    </w:p>
    <w:p w14:paraId="0A6CE0DF">
      <w:pPr>
        <w:pStyle w:val="24"/>
        <w:tabs>
          <w:tab w:val="right" w:leader="dot" w:pos="8788"/>
        </w:tabs>
      </w:pPr>
      <w:r>
        <w:fldChar w:fldCharType="begin"/>
      </w:r>
      <w:r>
        <w:instrText xml:space="preserve"> HYPERLINK \l _Toc3159 </w:instrText>
      </w:r>
      <w:r>
        <w:fldChar w:fldCharType="separate"/>
      </w:r>
      <w:r>
        <w:t>1.5 运用毛泽东"矛盾论"分析朝鲜社会的主要矛盾</w:t>
      </w:r>
      <w:r>
        <w:tab/>
      </w:r>
      <w:r>
        <w:fldChar w:fldCharType="begin"/>
      </w:r>
      <w:r>
        <w:instrText xml:space="preserve"> PAGEREF _Toc3159 \h </w:instrText>
      </w:r>
      <w:r>
        <w:fldChar w:fldCharType="separate"/>
      </w:r>
      <w:r>
        <w:t>184</w:t>
      </w:r>
      <w:r>
        <w:fldChar w:fldCharType="end"/>
      </w:r>
      <w:r>
        <w:fldChar w:fldCharType="end"/>
      </w:r>
    </w:p>
    <w:p w14:paraId="0B5BA487">
      <w:pPr>
        <w:pStyle w:val="30"/>
        <w:tabs>
          <w:tab w:val="right" w:leader="dot" w:pos="8788"/>
        </w:tabs>
      </w:pPr>
      <w:r>
        <w:fldChar w:fldCharType="begin"/>
      </w:r>
      <w:r>
        <w:instrText xml:space="preserve"> HYPERLINK \l _Toc11439 </w:instrText>
      </w:r>
      <w:r>
        <w:fldChar w:fldCharType="separate"/>
      </w:r>
      <w:r>
        <w:t>二、越南：运用马克思主义经典理论的深度分析</w:t>
      </w:r>
      <w:r>
        <w:tab/>
      </w:r>
      <w:r>
        <w:fldChar w:fldCharType="begin"/>
      </w:r>
      <w:r>
        <w:instrText xml:space="preserve"> PAGEREF _Toc11439 \h </w:instrText>
      </w:r>
      <w:r>
        <w:fldChar w:fldCharType="separate"/>
      </w:r>
      <w:r>
        <w:t>185</w:t>
      </w:r>
      <w:r>
        <w:fldChar w:fldCharType="end"/>
      </w:r>
      <w:r>
        <w:fldChar w:fldCharType="end"/>
      </w:r>
    </w:p>
    <w:p w14:paraId="71F65EA4">
      <w:pPr>
        <w:pStyle w:val="24"/>
        <w:tabs>
          <w:tab w:val="right" w:leader="dot" w:pos="8788"/>
        </w:tabs>
      </w:pPr>
      <w:r>
        <w:fldChar w:fldCharType="begin"/>
      </w:r>
      <w:r>
        <w:instrText xml:space="preserve"> HYPERLINK \l _Toc24208 </w:instrText>
      </w:r>
      <w:r>
        <w:fldChar w:fldCharType="separate"/>
      </w:r>
      <w:r>
        <w:t>2.1 运用"剩余价值"理论分析越南的外资企业</w:t>
      </w:r>
      <w:r>
        <w:tab/>
      </w:r>
      <w:r>
        <w:fldChar w:fldCharType="begin"/>
      </w:r>
      <w:r>
        <w:instrText xml:space="preserve"> PAGEREF _Toc24208 \h </w:instrText>
      </w:r>
      <w:r>
        <w:fldChar w:fldCharType="separate"/>
      </w:r>
      <w:r>
        <w:t>185</w:t>
      </w:r>
      <w:r>
        <w:fldChar w:fldCharType="end"/>
      </w:r>
      <w:r>
        <w:fldChar w:fldCharType="end"/>
      </w:r>
    </w:p>
    <w:p w14:paraId="62B70714">
      <w:pPr>
        <w:pStyle w:val="24"/>
        <w:tabs>
          <w:tab w:val="right" w:leader="dot" w:pos="8788"/>
        </w:tabs>
      </w:pPr>
      <w:r>
        <w:fldChar w:fldCharType="begin"/>
      </w:r>
      <w:r>
        <w:instrText xml:space="preserve"> HYPERLINK \l _Toc20386 </w:instrText>
      </w:r>
      <w:r>
        <w:fldChar w:fldCharType="separate"/>
      </w:r>
      <w:r>
        <w:t>2.2 运用"官僚资本主义"理论分析越南的阶级结构</w:t>
      </w:r>
      <w:r>
        <w:tab/>
      </w:r>
      <w:r>
        <w:fldChar w:fldCharType="begin"/>
      </w:r>
      <w:r>
        <w:instrText xml:space="preserve"> PAGEREF _Toc20386 \h </w:instrText>
      </w:r>
      <w:r>
        <w:fldChar w:fldCharType="separate"/>
      </w:r>
      <w:r>
        <w:t>186</w:t>
      </w:r>
      <w:r>
        <w:fldChar w:fldCharType="end"/>
      </w:r>
      <w:r>
        <w:fldChar w:fldCharType="end"/>
      </w:r>
    </w:p>
    <w:p w14:paraId="403611D4">
      <w:pPr>
        <w:pStyle w:val="24"/>
        <w:tabs>
          <w:tab w:val="right" w:leader="dot" w:pos="8788"/>
        </w:tabs>
      </w:pPr>
      <w:r>
        <w:fldChar w:fldCharType="begin"/>
      </w:r>
      <w:r>
        <w:instrText xml:space="preserve"> HYPERLINK \l _Toc27134 </w:instrText>
      </w:r>
      <w:r>
        <w:fldChar w:fldCharType="separate"/>
      </w:r>
      <w:r>
        <w:t>2.3 运用"资产阶级法权"理论分析越南的分配问题</w:t>
      </w:r>
      <w:r>
        <w:tab/>
      </w:r>
      <w:r>
        <w:fldChar w:fldCharType="begin"/>
      </w:r>
      <w:r>
        <w:instrText xml:space="preserve"> PAGEREF _Toc27134 \h </w:instrText>
      </w:r>
      <w:r>
        <w:fldChar w:fldCharType="separate"/>
      </w:r>
      <w:r>
        <w:t>186</w:t>
      </w:r>
      <w:r>
        <w:fldChar w:fldCharType="end"/>
      </w:r>
      <w:r>
        <w:fldChar w:fldCharType="end"/>
      </w:r>
    </w:p>
    <w:p w14:paraId="1CAB85A3">
      <w:pPr>
        <w:pStyle w:val="24"/>
        <w:tabs>
          <w:tab w:val="right" w:leader="dot" w:pos="8788"/>
        </w:tabs>
      </w:pPr>
      <w:r>
        <w:fldChar w:fldCharType="begin"/>
      </w:r>
      <w:r>
        <w:instrText xml:space="preserve"> HYPERLINK \l _Toc3363 </w:instrText>
      </w:r>
      <w:r>
        <w:fldChar w:fldCharType="separate"/>
      </w:r>
      <w:r>
        <w:t>2.4 运用"文化霸权"理论分析越南的意识形态困境</w:t>
      </w:r>
      <w:r>
        <w:tab/>
      </w:r>
      <w:r>
        <w:fldChar w:fldCharType="begin"/>
      </w:r>
      <w:r>
        <w:instrText xml:space="preserve"> PAGEREF _Toc3363 \h </w:instrText>
      </w:r>
      <w:r>
        <w:fldChar w:fldCharType="separate"/>
      </w:r>
      <w:r>
        <w:t>187</w:t>
      </w:r>
      <w:r>
        <w:fldChar w:fldCharType="end"/>
      </w:r>
      <w:r>
        <w:fldChar w:fldCharType="end"/>
      </w:r>
    </w:p>
    <w:p w14:paraId="68F8D3BE">
      <w:pPr>
        <w:pStyle w:val="24"/>
        <w:tabs>
          <w:tab w:val="right" w:leader="dot" w:pos="8788"/>
        </w:tabs>
      </w:pPr>
      <w:r>
        <w:fldChar w:fldCharType="begin"/>
      </w:r>
      <w:r>
        <w:instrText xml:space="preserve"> HYPERLINK \l _Toc23606 </w:instrText>
      </w:r>
      <w:r>
        <w:fldChar w:fldCharType="separate"/>
      </w:r>
      <w:r>
        <w:t>2.5 运用"单向度"理论分析越南的消费主义</w:t>
      </w:r>
      <w:r>
        <w:tab/>
      </w:r>
      <w:r>
        <w:fldChar w:fldCharType="begin"/>
      </w:r>
      <w:r>
        <w:instrText xml:space="preserve"> PAGEREF _Toc23606 \h </w:instrText>
      </w:r>
      <w:r>
        <w:fldChar w:fldCharType="separate"/>
      </w:r>
      <w:r>
        <w:t>187</w:t>
      </w:r>
      <w:r>
        <w:fldChar w:fldCharType="end"/>
      </w:r>
      <w:r>
        <w:fldChar w:fldCharType="end"/>
      </w:r>
    </w:p>
    <w:p w14:paraId="18D863BE">
      <w:pPr>
        <w:pStyle w:val="30"/>
        <w:tabs>
          <w:tab w:val="right" w:leader="dot" w:pos="8788"/>
        </w:tabs>
      </w:pPr>
      <w:r>
        <w:fldChar w:fldCharType="begin"/>
      </w:r>
      <w:r>
        <w:instrText xml:space="preserve"> HYPERLINK \l _Toc22505 </w:instrText>
      </w:r>
      <w:r>
        <w:fldChar w:fldCharType="separate"/>
      </w:r>
      <w:r>
        <w:t>三、古巴：运用马克思主义经典理论的深度分析</w:t>
      </w:r>
      <w:r>
        <w:tab/>
      </w:r>
      <w:r>
        <w:fldChar w:fldCharType="begin"/>
      </w:r>
      <w:r>
        <w:instrText xml:space="preserve"> PAGEREF _Toc22505 \h </w:instrText>
      </w:r>
      <w:r>
        <w:fldChar w:fldCharType="separate"/>
      </w:r>
      <w:r>
        <w:t>188</w:t>
      </w:r>
      <w:r>
        <w:fldChar w:fldCharType="end"/>
      </w:r>
      <w:r>
        <w:fldChar w:fldCharType="end"/>
      </w:r>
    </w:p>
    <w:p w14:paraId="07306133">
      <w:pPr>
        <w:pStyle w:val="24"/>
        <w:tabs>
          <w:tab w:val="right" w:leader="dot" w:pos="8788"/>
        </w:tabs>
      </w:pPr>
      <w:r>
        <w:fldChar w:fldCharType="begin"/>
      </w:r>
      <w:r>
        <w:instrText xml:space="preserve"> HYPERLINK \l _Toc12993 </w:instrText>
      </w:r>
      <w:r>
        <w:fldChar w:fldCharType="separate"/>
      </w:r>
      <w:r>
        <w:t>3.1 运用"革命遗产"理论分析古巴的合法性困境</w:t>
      </w:r>
      <w:r>
        <w:tab/>
      </w:r>
      <w:r>
        <w:fldChar w:fldCharType="begin"/>
      </w:r>
      <w:r>
        <w:instrText xml:space="preserve"> PAGEREF _Toc12993 \h </w:instrText>
      </w:r>
      <w:r>
        <w:fldChar w:fldCharType="separate"/>
      </w:r>
      <w:r>
        <w:t>188</w:t>
      </w:r>
      <w:r>
        <w:fldChar w:fldCharType="end"/>
      </w:r>
      <w:r>
        <w:fldChar w:fldCharType="end"/>
      </w:r>
    </w:p>
    <w:p w14:paraId="0C7E4A17">
      <w:pPr>
        <w:pStyle w:val="24"/>
        <w:tabs>
          <w:tab w:val="right" w:leader="dot" w:pos="8788"/>
        </w:tabs>
      </w:pPr>
      <w:r>
        <w:fldChar w:fldCharType="begin"/>
      </w:r>
      <w:r>
        <w:instrText xml:space="preserve"> HYPERLINK \l _Toc24150 </w:instrText>
      </w:r>
      <w:r>
        <w:fldChar w:fldCharType="separate"/>
      </w:r>
      <w:r>
        <w:t>3.2 运用"压抑性容忍"理论分析古巴的控制策略</w:t>
      </w:r>
      <w:r>
        <w:tab/>
      </w:r>
      <w:r>
        <w:fldChar w:fldCharType="begin"/>
      </w:r>
      <w:r>
        <w:instrText xml:space="preserve"> PAGEREF _Toc24150 \h </w:instrText>
      </w:r>
      <w:r>
        <w:fldChar w:fldCharType="separate"/>
      </w:r>
      <w:r>
        <w:t>188</w:t>
      </w:r>
      <w:r>
        <w:fldChar w:fldCharType="end"/>
      </w:r>
      <w:r>
        <w:fldChar w:fldCharType="end"/>
      </w:r>
    </w:p>
    <w:p w14:paraId="61635802">
      <w:pPr>
        <w:pStyle w:val="24"/>
        <w:tabs>
          <w:tab w:val="right" w:leader="dot" w:pos="8788"/>
        </w:tabs>
      </w:pPr>
      <w:r>
        <w:fldChar w:fldCharType="begin"/>
      </w:r>
      <w:r>
        <w:instrText xml:space="preserve"> HYPERLINK \l _Toc30059 </w:instrText>
      </w:r>
      <w:r>
        <w:fldChar w:fldCharType="separate"/>
      </w:r>
      <w:r>
        <w:t>3.3 运用"物化"理论分析古巴的革命话语</w:t>
      </w:r>
      <w:r>
        <w:tab/>
      </w:r>
      <w:r>
        <w:fldChar w:fldCharType="begin"/>
      </w:r>
      <w:r>
        <w:instrText xml:space="preserve"> PAGEREF _Toc30059 \h </w:instrText>
      </w:r>
      <w:r>
        <w:fldChar w:fldCharType="separate"/>
      </w:r>
      <w:r>
        <w:t>189</w:t>
      </w:r>
      <w:r>
        <w:fldChar w:fldCharType="end"/>
      </w:r>
      <w:r>
        <w:fldChar w:fldCharType="end"/>
      </w:r>
    </w:p>
    <w:p w14:paraId="61DF26F0">
      <w:pPr>
        <w:pStyle w:val="24"/>
        <w:tabs>
          <w:tab w:val="right" w:leader="dot" w:pos="8788"/>
        </w:tabs>
      </w:pPr>
      <w:r>
        <w:fldChar w:fldCharType="begin"/>
      </w:r>
      <w:r>
        <w:instrText xml:space="preserve"> HYPERLINK \l _Toc14361 </w:instrText>
      </w:r>
      <w:r>
        <w:fldChar w:fldCharType="separate"/>
      </w:r>
      <w:r>
        <w:t>3.4 运用"继续革命"理论分析古巴的困境</w:t>
      </w:r>
      <w:r>
        <w:tab/>
      </w:r>
      <w:r>
        <w:fldChar w:fldCharType="begin"/>
      </w:r>
      <w:r>
        <w:instrText xml:space="preserve"> PAGEREF _Toc14361 \h </w:instrText>
      </w:r>
      <w:r>
        <w:fldChar w:fldCharType="separate"/>
      </w:r>
      <w:r>
        <w:t>189</w:t>
      </w:r>
      <w:r>
        <w:fldChar w:fldCharType="end"/>
      </w:r>
      <w:r>
        <w:fldChar w:fldCharType="end"/>
      </w:r>
    </w:p>
    <w:p w14:paraId="70DA1701">
      <w:pPr>
        <w:pStyle w:val="30"/>
        <w:tabs>
          <w:tab w:val="right" w:leader="dot" w:pos="8788"/>
        </w:tabs>
      </w:pPr>
      <w:r>
        <w:fldChar w:fldCharType="begin"/>
      </w:r>
      <w:r>
        <w:instrText xml:space="preserve"> HYPERLINK \l _Toc6139 </w:instrText>
      </w:r>
      <w:r>
        <w:fldChar w:fldCharType="separate"/>
      </w:r>
      <w:r>
        <w:t>四、中国：运用马克思主义经典理论的深度分析</w:t>
      </w:r>
      <w:r>
        <w:tab/>
      </w:r>
      <w:r>
        <w:fldChar w:fldCharType="begin"/>
      </w:r>
      <w:r>
        <w:instrText xml:space="preserve"> PAGEREF _Toc6139 \h </w:instrText>
      </w:r>
      <w:r>
        <w:fldChar w:fldCharType="separate"/>
      </w:r>
      <w:r>
        <w:t>190</w:t>
      </w:r>
      <w:r>
        <w:fldChar w:fldCharType="end"/>
      </w:r>
      <w:r>
        <w:fldChar w:fldCharType="end"/>
      </w:r>
    </w:p>
    <w:p w14:paraId="05E0FE4B">
      <w:pPr>
        <w:pStyle w:val="24"/>
        <w:tabs>
          <w:tab w:val="right" w:leader="dot" w:pos="8788"/>
        </w:tabs>
      </w:pPr>
      <w:r>
        <w:fldChar w:fldCharType="begin"/>
      </w:r>
      <w:r>
        <w:instrText xml:space="preserve"> HYPERLINK \l _Toc386 </w:instrText>
      </w:r>
      <w:r>
        <w:fldChar w:fldCharType="separate"/>
      </w:r>
      <w:r>
        <w:t>4.1 运用"政治经济学批判"理论分析中国的市场经济</w:t>
      </w:r>
      <w:r>
        <w:tab/>
      </w:r>
      <w:r>
        <w:fldChar w:fldCharType="begin"/>
      </w:r>
      <w:r>
        <w:instrText xml:space="preserve"> PAGEREF _Toc386 \h </w:instrText>
      </w:r>
      <w:r>
        <w:fldChar w:fldCharType="separate"/>
      </w:r>
      <w:r>
        <w:t>190</w:t>
      </w:r>
      <w:r>
        <w:fldChar w:fldCharType="end"/>
      </w:r>
      <w:r>
        <w:fldChar w:fldCharType="end"/>
      </w:r>
    </w:p>
    <w:p w14:paraId="08DF9C7D">
      <w:pPr>
        <w:pStyle w:val="24"/>
        <w:tabs>
          <w:tab w:val="right" w:leader="dot" w:pos="8788"/>
        </w:tabs>
      </w:pPr>
      <w:r>
        <w:fldChar w:fldCharType="begin"/>
      </w:r>
      <w:r>
        <w:instrText xml:space="preserve"> HYPERLINK \l _Toc26262 </w:instrText>
      </w:r>
      <w:r>
        <w:fldChar w:fldCharType="separate"/>
      </w:r>
      <w:r>
        <w:t>4.2 运用"阶级分析"理论分析中国的社会结构</w:t>
      </w:r>
      <w:r>
        <w:tab/>
      </w:r>
      <w:r>
        <w:fldChar w:fldCharType="begin"/>
      </w:r>
      <w:r>
        <w:instrText xml:space="preserve"> PAGEREF _Toc26262 \h </w:instrText>
      </w:r>
      <w:r>
        <w:fldChar w:fldCharType="separate"/>
      </w:r>
      <w:r>
        <w:t>191</w:t>
      </w:r>
      <w:r>
        <w:fldChar w:fldCharType="end"/>
      </w:r>
      <w:r>
        <w:fldChar w:fldCharType="end"/>
      </w:r>
    </w:p>
    <w:p w14:paraId="4B09D7FB">
      <w:pPr>
        <w:pStyle w:val="24"/>
        <w:tabs>
          <w:tab w:val="right" w:leader="dot" w:pos="8788"/>
        </w:tabs>
      </w:pPr>
      <w:r>
        <w:fldChar w:fldCharType="begin"/>
      </w:r>
      <w:r>
        <w:instrText xml:space="preserve"> HYPERLINK \l _Toc23250 </w:instrText>
      </w:r>
      <w:r>
        <w:fldChar w:fldCharType="separate"/>
      </w:r>
      <w:r>
        <w:t>4.3 运用"上层建筑与经济基础"理论分析中国的政治改革</w:t>
      </w:r>
      <w:r>
        <w:tab/>
      </w:r>
      <w:r>
        <w:fldChar w:fldCharType="begin"/>
      </w:r>
      <w:r>
        <w:instrText xml:space="preserve"> PAGEREF _Toc23250 \h </w:instrText>
      </w:r>
      <w:r>
        <w:fldChar w:fldCharType="separate"/>
      </w:r>
      <w:r>
        <w:t>191</w:t>
      </w:r>
      <w:r>
        <w:fldChar w:fldCharType="end"/>
      </w:r>
      <w:r>
        <w:fldChar w:fldCharType="end"/>
      </w:r>
    </w:p>
    <w:p w14:paraId="3EE3EAB7">
      <w:pPr>
        <w:pStyle w:val="24"/>
        <w:tabs>
          <w:tab w:val="right" w:leader="dot" w:pos="8788"/>
        </w:tabs>
      </w:pPr>
      <w:r>
        <w:fldChar w:fldCharType="begin"/>
      </w:r>
      <w:r>
        <w:instrText xml:space="preserve"> HYPERLINK \l _Toc14946 </w:instrText>
      </w:r>
      <w:r>
        <w:fldChar w:fldCharType="separate"/>
      </w:r>
      <w:r>
        <w:t>4.4 运用"继续革命"理论分析中国的反腐运动</w:t>
      </w:r>
      <w:r>
        <w:tab/>
      </w:r>
      <w:r>
        <w:fldChar w:fldCharType="begin"/>
      </w:r>
      <w:r>
        <w:instrText xml:space="preserve"> PAGEREF _Toc14946 \h </w:instrText>
      </w:r>
      <w:r>
        <w:fldChar w:fldCharType="separate"/>
      </w:r>
      <w:r>
        <w:t>192</w:t>
      </w:r>
      <w:r>
        <w:fldChar w:fldCharType="end"/>
      </w:r>
      <w:r>
        <w:fldChar w:fldCharType="end"/>
      </w:r>
    </w:p>
    <w:p w14:paraId="239E46F4">
      <w:pPr>
        <w:pStyle w:val="24"/>
        <w:tabs>
          <w:tab w:val="right" w:leader="dot" w:pos="8788"/>
        </w:tabs>
      </w:pPr>
      <w:r>
        <w:fldChar w:fldCharType="begin"/>
      </w:r>
      <w:r>
        <w:instrText xml:space="preserve"> HYPERLINK \l _Toc13019 </w:instrText>
      </w:r>
      <w:r>
        <w:fldChar w:fldCharType="separate"/>
      </w:r>
      <w:r>
        <w:t>4.5 运用"从抽象到具体"方法分析中国的"社会主义"性质</w:t>
      </w:r>
      <w:r>
        <w:tab/>
      </w:r>
      <w:r>
        <w:fldChar w:fldCharType="begin"/>
      </w:r>
      <w:r>
        <w:instrText xml:space="preserve"> PAGEREF _Toc13019 \h </w:instrText>
      </w:r>
      <w:r>
        <w:fldChar w:fldCharType="separate"/>
      </w:r>
      <w:r>
        <w:t>193</w:t>
      </w:r>
      <w:r>
        <w:fldChar w:fldCharType="end"/>
      </w:r>
      <w:r>
        <w:fldChar w:fldCharType="end"/>
      </w:r>
    </w:p>
    <w:p w14:paraId="23A5202C">
      <w:pPr>
        <w:pStyle w:val="27"/>
        <w:tabs>
          <w:tab w:val="right" w:leader="dot" w:pos="8788"/>
        </w:tabs>
      </w:pPr>
      <w:r>
        <w:fldChar w:fldCharType="begin"/>
      </w:r>
      <w:r>
        <w:instrText xml:space="preserve"> HYPERLINK \l _Toc24613 </w:instrText>
      </w:r>
      <w:r>
        <w:fldChar w:fldCharType="separate"/>
      </w:r>
      <w:r>
        <w:t>理论与实践的深度结合（第二部分）</w:t>
      </w:r>
      <w:r>
        <w:tab/>
      </w:r>
      <w:r>
        <w:fldChar w:fldCharType="begin"/>
      </w:r>
      <w:r>
        <w:instrText xml:space="preserve"> PAGEREF _Toc24613 \h </w:instrText>
      </w:r>
      <w:r>
        <w:fldChar w:fldCharType="separate"/>
      </w:r>
      <w:r>
        <w:t>195</w:t>
      </w:r>
      <w:r>
        <w:fldChar w:fldCharType="end"/>
      </w:r>
      <w:r>
        <w:fldChar w:fldCharType="end"/>
      </w:r>
    </w:p>
    <w:p w14:paraId="77954961">
      <w:pPr>
        <w:pStyle w:val="30"/>
        <w:tabs>
          <w:tab w:val="right" w:leader="dot" w:pos="8788"/>
        </w:tabs>
      </w:pPr>
      <w:r>
        <w:fldChar w:fldCharType="begin"/>
      </w:r>
      <w:r>
        <w:instrText xml:space="preserve"> HYPERLINK \l _Toc16281 </w:instrText>
      </w:r>
      <w:r>
        <w:fldChar w:fldCharType="separate"/>
      </w:r>
      <w:r>
        <w:t>五、老挝：运用马克思主义经典理论的深度分析</w:t>
      </w:r>
      <w:r>
        <w:tab/>
      </w:r>
      <w:r>
        <w:fldChar w:fldCharType="begin"/>
      </w:r>
      <w:r>
        <w:instrText xml:space="preserve"> PAGEREF _Toc16281 \h </w:instrText>
      </w:r>
      <w:r>
        <w:fldChar w:fldCharType="separate"/>
      </w:r>
      <w:r>
        <w:t>195</w:t>
      </w:r>
      <w:r>
        <w:fldChar w:fldCharType="end"/>
      </w:r>
      <w:r>
        <w:fldChar w:fldCharType="end"/>
      </w:r>
    </w:p>
    <w:p w14:paraId="537AA116">
      <w:pPr>
        <w:pStyle w:val="24"/>
        <w:tabs>
          <w:tab w:val="right" w:leader="dot" w:pos="8788"/>
        </w:tabs>
      </w:pPr>
      <w:r>
        <w:fldChar w:fldCharType="begin"/>
      </w:r>
      <w:r>
        <w:instrText xml:space="preserve"> HYPERLINK \l _Toc10482 </w:instrText>
      </w:r>
      <w:r>
        <w:fldChar w:fldCharType="separate"/>
      </w:r>
      <w:r>
        <w:t>5.1 运用"原始积累"理论分析老挝的经济发展</w:t>
      </w:r>
      <w:r>
        <w:tab/>
      </w:r>
      <w:r>
        <w:fldChar w:fldCharType="begin"/>
      </w:r>
      <w:r>
        <w:instrText xml:space="preserve"> PAGEREF _Toc10482 \h </w:instrText>
      </w:r>
      <w:r>
        <w:fldChar w:fldCharType="separate"/>
      </w:r>
      <w:r>
        <w:t>195</w:t>
      </w:r>
      <w:r>
        <w:fldChar w:fldCharType="end"/>
      </w:r>
      <w:r>
        <w:fldChar w:fldCharType="end"/>
      </w:r>
    </w:p>
    <w:p w14:paraId="432B68B0">
      <w:pPr>
        <w:pStyle w:val="24"/>
        <w:tabs>
          <w:tab w:val="right" w:leader="dot" w:pos="8788"/>
        </w:tabs>
      </w:pPr>
      <w:r>
        <w:fldChar w:fldCharType="begin"/>
      </w:r>
      <w:r>
        <w:instrText xml:space="preserve"> HYPERLINK \l _Toc23737 </w:instrText>
      </w:r>
      <w:r>
        <w:fldChar w:fldCharType="separate"/>
      </w:r>
      <w:r>
        <w:t>5.2 运用"宗教是人民的鸦片"理论分析老挝的佛教</w:t>
      </w:r>
      <w:r>
        <w:tab/>
      </w:r>
      <w:r>
        <w:fldChar w:fldCharType="begin"/>
      </w:r>
      <w:r>
        <w:instrText xml:space="preserve"> PAGEREF _Toc23737 \h </w:instrText>
      </w:r>
      <w:r>
        <w:fldChar w:fldCharType="separate"/>
      </w:r>
      <w:r>
        <w:t>196</w:t>
      </w:r>
      <w:r>
        <w:fldChar w:fldCharType="end"/>
      </w:r>
      <w:r>
        <w:fldChar w:fldCharType="end"/>
      </w:r>
    </w:p>
    <w:p w14:paraId="34A3E181">
      <w:pPr>
        <w:pStyle w:val="24"/>
        <w:tabs>
          <w:tab w:val="right" w:leader="dot" w:pos="8788"/>
        </w:tabs>
      </w:pPr>
      <w:r>
        <w:fldChar w:fldCharType="begin"/>
      </w:r>
      <w:r>
        <w:instrText xml:space="preserve"> HYPERLINK \l _Toc7457 </w:instrText>
      </w:r>
      <w:r>
        <w:fldChar w:fldCharType="separate"/>
      </w:r>
      <w:r>
        <w:t>5.3 运用"国家消亡"理论分析老挝的国家性质</w:t>
      </w:r>
      <w:r>
        <w:tab/>
      </w:r>
      <w:r>
        <w:fldChar w:fldCharType="begin"/>
      </w:r>
      <w:r>
        <w:instrText xml:space="preserve"> PAGEREF _Toc7457 \h </w:instrText>
      </w:r>
      <w:r>
        <w:fldChar w:fldCharType="separate"/>
      </w:r>
      <w:r>
        <w:t>196</w:t>
      </w:r>
      <w:r>
        <w:fldChar w:fldCharType="end"/>
      </w:r>
      <w:r>
        <w:fldChar w:fldCharType="end"/>
      </w:r>
    </w:p>
    <w:p w14:paraId="3B2F57C3">
      <w:pPr>
        <w:pStyle w:val="30"/>
        <w:tabs>
          <w:tab w:val="right" w:leader="dot" w:pos="8788"/>
        </w:tabs>
      </w:pPr>
      <w:r>
        <w:fldChar w:fldCharType="begin"/>
      </w:r>
      <w:r>
        <w:instrText xml:space="preserve"> HYPERLINK \l _Toc1825 </w:instrText>
      </w:r>
      <w:r>
        <w:fldChar w:fldCharType="separate"/>
      </w:r>
      <w:r>
        <w:t>六、运用"经典定义清单"对五国的系统评估</w:t>
      </w:r>
      <w:r>
        <w:tab/>
      </w:r>
      <w:r>
        <w:fldChar w:fldCharType="begin"/>
      </w:r>
      <w:r>
        <w:instrText xml:space="preserve"> PAGEREF _Toc1825 \h </w:instrText>
      </w:r>
      <w:r>
        <w:fldChar w:fldCharType="separate"/>
      </w:r>
      <w:r>
        <w:t>197</w:t>
      </w:r>
      <w:r>
        <w:fldChar w:fldCharType="end"/>
      </w:r>
      <w:r>
        <w:fldChar w:fldCharType="end"/>
      </w:r>
    </w:p>
    <w:p w14:paraId="1799F330">
      <w:pPr>
        <w:pStyle w:val="24"/>
        <w:tabs>
          <w:tab w:val="right" w:leader="dot" w:pos="8788"/>
        </w:tabs>
      </w:pPr>
      <w:r>
        <w:fldChar w:fldCharType="begin"/>
      </w:r>
      <w:r>
        <w:instrText xml:space="preserve"> HYPERLINK \l _Toc19495 </w:instrText>
      </w:r>
      <w:r>
        <w:fldChar w:fldCharType="separate"/>
      </w:r>
      <w:r>
        <w:t>6.1 经济基础维度的系统评估</w:t>
      </w:r>
      <w:r>
        <w:tab/>
      </w:r>
      <w:r>
        <w:fldChar w:fldCharType="begin"/>
      </w:r>
      <w:r>
        <w:instrText xml:space="preserve"> PAGEREF _Toc19495 \h </w:instrText>
      </w:r>
      <w:r>
        <w:fldChar w:fldCharType="separate"/>
      </w:r>
      <w:r>
        <w:t>197</w:t>
      </w:r>
      <w:r>
        <w:fldChar w:fldCharType="end"/>
      </w:r>
      <w:r>
        <w:fldChar w:fldCharType="end"/>
      </w:r>
    </w:p>
    <w:p w14:paraId="2F0D6B83">
      <w:pPr>
        <w:pStyle w:val="24"/>
        <w:tabs>
          <w:tab w:val="right" w:leader="dot" w:pos="8788"/>
        </w:tabs>
      </w:pPr>
      <w:r>
        <w:fldChar w:fldCharType="begin"/>
      </w:r>
      <w:r>
        <w:instrText xml:space="preserve"> HYPERLINK \l _Toc9720 </w:instrText>
      </w:r>
      <w:r>
        <w:fldChar w:fldCharType="separate"/>
      </w:r>
      <w:r>
        <w:t>6.2 政治体制维度的系统评估</w:t>
      </w:r>
      <w:r>
        <w:tab/>
      </w:r>
      <w:r>
        <w:fldChar w:fldCharType="begin"/>
      </w:r>
      <w:r>
        <w:instrText xml:space="preserve"> PAGEREF _Toc9720 \h </w:instrText>
      </w:r>
      <w:r>
        <w:fldChar w:fldCharType="separate"/>
      </w:r>
      <w:r>
        <w:t>197</w:t>
      </w:r>
      <w:r>
        <w:fldChar w:fldCharType="end"/>
      </w:r>
      <w:r>
        <w:fldChar w:fldCharType="end"/>
      </w:r>
    </w:p>
    <w:p w14:paraId="2508AF0C">
      <w:pPr>
        <w:pStyle w:val="24"/>
        <w:tabs>
          <w:tab w:val="right" w:leader="dot" w:pos="8788"/>
        </w:tabs>
      </w:pPr>
      <w:r>
        <w:fldChar w:fldCharType="begin"/>
      </w:r>
      <w:r>
        <w:instrText xml:space="preserve"> HYPERLINK \l _Toc18438 </w:instrText>
      </w:r>
      <w:r>
        <w:fldChar w:fldCharType="separate"/>
      </w:r>
      <w:r>
        <w:t>6.3 意识形态维度的系统评估</w:t>
      </w:r>
      <w:r>
        <w:tab/>
      </w:r>
      <w:r>
        <w:fldChar w:fldCharType="begin"/>
      </w:r>
      <w:r>
        <w:instrText xml:space="preserve"> PAGEREF _Toc18438 \h </w:instrText>
      </w:r>
      <w:r>
        <w:fldChar w:fldCharType="separate"/>
      </w:r>
      <w:r>
        <w:t>198</w:t>
      </w:r>
      <w:r>
        <w:fldChar w:fldCharType="end"/>
      </w:r>
      <w:r>
        <w:fldChar w:fldCharType="end"/>
      </w:r>
    </w:p>
    <w:p w14:paraId="68E5C707">
      <w:pPr>
        <w:pStyle w:val="24"/>
        <w:tabs>
          <w:tab w:val="right" w:leader="dot" w:pos="8788"/>
        </w:tabs>
      </w:pPr>
      <w:r>
        <w:fldChar w:fldCharType="begin"/>
      </w:r>
      <w:r>
        <w:instrText xml:space="preserve"> HYPERLINK \l _Toc5320 </w:instrText>
      </w:r>
      <w:r>
        <w:fldChar w:fldCharType="separate"/>
      </w:r>
      <w:r>
        <w:t>6.4 社会结构维度的系统评估</w:t>
      </w:r>
      <w:r>
        <w:tab/>
      </w:r>
      <w:r>
        <w:fldChar w:fldCharType="begin"/>
      </w:r>
      <w:r>
        <w:instrText xml:space="preserve"> PAGEREF _Toc5320 \h </w:instrText>
      </w:r>
      <w:r>
        <w:fldChar w:fldCharType="separate"/>
      </w:r>
      <w:r>
        <w:t>198</w:t>
      </w:r>
      <w:r>
        <w:fldChar w:fldCharType="end"/>
      </w:r>
      <w:r>
        <w:fldChar w:fldCharType="end"/>
      </w:r>
    </w:p>
    <w:p w14:paraId="6F255A83">
      <w:pPr>
        <w:pStyle w:val="24"/>
        <w:tabs>
          <w:tab w:val="right" w:leader="dot" w:pos="8788"/>
        </w:tabs>
      </w:pPr>
      <w:r>
        <w:fldChar w:fldCharType="begin"/>
      </w:r>
      <w:r>
        <w:instrText xml:space="preserve"> HYPERLINK \l _Toc4463 </w:instrText>
      </w:r>
      <w:r>
        <w:fldChar w:fldCharType="separate"/>
      </w:r>
      <w:r>
        <w:t>6.5 法治与权利维度的系统评估</w:t>
      </w:r>
      <w:r>
        <w:tab/>
      </w:r>
      <w:r>
        <w:fldChar w:fldCharType="begin"/>
      </w:r>
      <w:r>
        <w:instrText xml:space="preserve"> PAGEREF _Toc4463 \h </w:instrText>
      </w:r>
      <w:r>
        <w:fldChar w:fldCharType="separate"/>
      </w:r>
      <w:r>
        <w:t>199</w:t>
      </w:r>
      <w:r>
        <w:fldChar w:fldCharType="end"/>
      </w:r>
      <w:r>
        <w:fldChar w:fldCharType="end"/>
      </w:r>
    </w:p>
    <w:p w14:paraId="75297F71">
      <w:pPr>
        <w:pStyle w:val="24"/>
        <w:tabs>
          <w:tab w:val="right" w:leader="dot" w:pos="8788"/>
        </w:tabs>
      </w:pPr>
      <w:r>
        <w:fldChar w:fldCharType="begin"/>
      </w:r>
      <w:r>
        <w:instrText xml:space="preserve"> HYPERLINK \l _Toc16287 </w:instrText>
      </w:r>
      <w:r>
        <w:fldChar w:fldCharType="separate"/>
      </w:r>
      <w:r>
        <w:t>6.6 文化道德维度的系统评估</w:t>
      </w:r>
      <w:r>
        <w:tab/>
      </w:r>
      <w:r>
        <w:fldChar w:fldCharType="begin"/>
      </w:r>
      <w:r>
        <w:instrText xml:space="preserve"> PAGEREF _Toc16287 \h </w:instrText>
      </w:r>
      <w:r>
        <w:fldChar w:fldCharType="separate"/>
      </w:r>
      <w:r>
        <w:t>199</w:t>
      </w:r>
      <w:r>
        <w:fldChar w:fldCharType="end"/>
      </w:r>
      <w:r>
        <w:fldChar w:fldCharType="end"/>
      </w:r>
    </w:p>
    <w:p w14:paraId="53FC0B69">
      <w:pPr>
        <w:pStyle w:val="30"/>
        <w:tabs>
          <w:tab w:val="right" w:leader="dot" w:pos="8788"/>
        </w:tabs>
      </w:pPr>
      <w:r>
        <w:fldChar w:fldCharType="begin"/>
      </w:r>
      <w:r>
        <w:instrText xml:space="preserve"> HYPERLINK \l _Toc8657 </w:instrText>
      </w:r>
      <w:r>
        <w:fldChar w:fldCharType="separate"/>
      </w:r>
      <w:r>
        <w:t>七、综合理论反思</w:t>
      </w:r>
      <w:r>
        <w:tab/>
      </w:r>
      <w:r>
        <w:fldChar w:fldCharType="begin"/>
      </w:r>
      <w:r>
        <w:instrText xml:space="preserve"> PAGEREF _Toc8657 \h </w:instrText>
      </w:r>
      <w:r>
        <w:fldChar w:fldCharType="separate"/>
      </w:r>
      <w:r>
        <w:t>200</w:t>
      </w:r>
      <w:r>
        <w:fldChar w:fldCharType="end"/>
      </w:r>
      <w:r>
        <w:fldChar w:fldCharType="end"/>
      </w:r>
    </w:p>
    <w:p w14:paraId="7AB397A8">
      <w:pPr>
        <w:pStyle w:val="24"/>
        <w:tabs>
          <w:tab w:val="right" w:leader="dot" w:pos="8788"/>
        </w:tabs>
      </w:pPr>
      <w:r>
        <w:fldChar w:fldCharType="begin"/>
      </w:r>
      <w:r>
        <w:instrText xml:space="preserve"> HYPERLINK \l _Toc26981 </w:instrText>
      </w:r>
      <w:r>
        <w:fldChar w:fldCharType="separate"/>
      </w:r>
      <w:r>
        <w:t>7.1 为什么没有现存国家符合社会主义定义？</w:t>
      </w:r>
      <w:r>
        <w:tab/>
      </w:r>
      <w:r>
        <w:fldChar w:fldCharType="begin"/>
      </w:r>
      <w:r>
        <w:instrText xml:space="preserve"> PAGEREF _Toc26981 \h </w:instrText>
      </w:r>
      <w:r>
        <w:fldChar w:fldCharType="separate"/>
      </w:r>
      <w:r>
        <w:t>200</w:t>
      </w:r>
      <w:r>
        <w:fldChar w:fldCharType="end"/>
      </w:r>
      <w:r>
        <w:fldChar w:fldCharType="end"/>
      </w:r>
    </w:p>
    <w:p w14:paraId="069B9DB9">
      <w:pPr>
        <w:pStyle w:val="24"/>
        <w:tabs>
          <w:tab w:val="right" w:leader="dot" w:pos="8788"/>
        </w:tabs>
      </w:pPr>
      <w:r>
        <w:fldChar w:fldCharType="begin"/>
      </w:r>
      <w:r>
        <w:instrText xml:space="preserve"> HYPERLINK \l _Toc27359 </w:instrText>
      </w:r>
      <w:r>
        <w:fldChar w:fldCharType="separate"/>
      </w:r>
      <w:r>
        <w:t>7.2 官僚化：共同的敌人</w:t>
      </w:r>
      <w:r>
        <w:tab/>
      </w:r>
      <w:r>
        <w:fldChar w:fldCharType="begin"/>
      </w:r>
      <w:r>
        <w:instrText xml:space="preserve"> PAGEREF _Toc27359 \h </w:instrText>
      </w:r>
      <w:r>
        <w:fldChar w:fldCharType="separate"/>
      </w:r>
      <w:r>
        <w:t>200</w:t>
      </w:r>
      <w:r>
        <w:fldChar w:fldCharType="end"/>
      </w:r>
      <w:r>
        <w:fldChar w:fldCharType="end"/>
      </w:r>
    </w:p>
    <w:p w14:paraId="55E7CFEB">
      <w:pPr>
        <w:pStyle w:val="24"/>
        <w:tabs>
          <w:tab w:val="right" w:leader="dot" w:pos="8788"/>
        </w:tabs>
      </w:pPr>
      <w:r>
        <w:fldChar w:fldCharType="begin"/>
      </w:r>
      <w:r>
        <w:instrText xml:space="preserve"> HYPERLINK \l _Toc13761 </w:instrText>
      </w:r>
      <w:r>
        <w:fldChar w:fldCharType="separate"/>
      </w:r>
      <w:r>
        <w:t>7.3 民族主义的陷阱</w:t>
      </w:r>
      <w:r>
        <w:tab/>
      </w:r>
      <w:r>
        <w:fldChar w:fldCharType="begin"/>
      </w:r>
      <w:r>
        <w:instrText xml:space="preserve"> PAGEREF _Toc13761 \h </w:instrText>
      </w:r>
      <w:r>
        <w:fldChar w:fldCharType="separate"/>
      </w:r>
      <w:r>
        <w:t>200</w:t>
      </w:r>
      <w:r>
        <w:fldChar w:fldCharType="end"/>
      </w:r>
      <w:r>
        <w:fldChar w:fldCharType="end"/>
      </w:r>
    </w:p>
    <w:p w14:paraId="2CAE837F">
      <w:pPr>
        <w:pStyle w:val="24"/>
        <w:tabs>
          <w:tab w:val="right" w:leader="dot" w:pos="8788"/>
        </w:tabs>
      </w:pPr>
      <w:r>
        <w:fldChar w:fldCharType="begin"/>
      </w:r>
      <w:r>
        <w:instrText xml:space="preserve"> HYPERLINK \l _Toc8026 </w:instrText>
      </w:r>
      <w:r>
        <w:fldChar w:fldCharType="separate"/>
      </w:r>
      <w:r>
        <w:t>7.4 毛泽东晚年思想的当代价值</w:t>
      </w:r>
      <w:r>
        <w:tab/>
      </w:r>
      <w:r>
        <w:fldChar w:fldCharType="begin"/>
      </w:r>
      <w:r>
        <w:instrText xml:space="preserve"> PAGEREF _Toc8026 \h </w:instrText>
      </w:r>
      <w:r>
        <w:fldChar w:fldCharType="separate"/>
      </w:r>
      <w:r>
        <w:t>201</w:t>
      </w:r>
      <w:r>
        <w:fldChar w:fldCharType="end"/>
      </w:r>
      <w:r>
        <w:fldChar w:fldCharType="end"/>
      </w:r>
    </w:p>
    <w:p w14:paraId="0F09EA35">
      <w:pPr>
        <w:pStyle w:val="24"/>
        <w:tabs>
          <w:tab w:val="right" w:leader="dot" w:pos="8788"/>
        </w:tabs>
      </w:pPr>
      <w:r>
        <w:fldChar w:fldCharType="begin"/>
      </w:r>
      <w:r>
        <w:instrText xml:space="preserve"> HYPERLINK \l _Toc6977 </w:instrText>
      </w:r>
      <w:r>
        <w:fldChar w:fldCharType="separate"/>
      </w:r>
      <w:r>
        <w:t>7.5 21世纪社会主义的可能出路</w:t>
      </w:r>
      <w:r>
        <w:tab/>
      </w:r>
      <w:r>
        <w:fldChar w:fldCharType="begin"/>
      </w:r>
      <w:r>
        <w:instrText xml:space="preserve"> PAGEREF _Toc6977 \h </w:instrText>
      </w:r>
      <w:r>
        <w:fldChar w:fldCharType="separate"/>
      </w:r>
      <w:r>
        <w:t>201</w:t>
      </w:r>
      <w:r>
        <w:fldChar w:fldCharType="end"/>
      </w:r>
      <w:r>
        <w:fldChar w:fldCharType="end"/>
      </w:r>
    </w:p>
    <w:p w14:paraId="15B17E3E">
      <w:pPr>
        <w:pStyle w:val="27"/>
        <w:tabs>
          <w:tab w:val="right" w:leader="dot" w:pos="8788"/>
        </w:tabs>
      </w:pPr>
      <w:r>
        <w:fldChar w:fldCharType="begin"/>
      </w:r>
      <w:r>
        <w:instrText xml:space="preserve"> HYPERLINK \l _Toc30501 </w:instrText>
      </w:r>
      <w:r>
        <w:fldChar w:fldCharType="separate"/>
      </w:r>
      <w:r>
        <w:t>理论与实践的深度结合（第三部分）</w:t>
      </w:r>
      <w:r>
        <w:tab/>
      </w:r>
      <w:r>
        <w:fldChar w:fldCharType="begin"/>
      </w:r>
      <w:r>
        <w:instrText xml:space="preserve"> PAGEREF _Toc30501 \h </w:instrText>
      </w:r>
      <w:r>
        <w:fldChar w:fldCharType="separate"/>
      </w:r>
      <w:r>
        <w:t>202</w:t>
      </w:r>
      <w:r>
        <w:fldChar w:fldCharType="end"/>
      </w:r>
      <w:r>
        <w:fldChar w:fldCharType="end"/>
      </w:r>
    </w:p>
    <w:p w14:paraId="4678B033">
      <w:pPr>
        <w:pStyle w:val="30"/>
        <w:tabs>
          <w:tab w:val="right" w:leader="dot" w:pos="8788"/>
        </w:tabs>
      </w:pPr>
      <w:r>
        <w:fldChar w:fldCharType="begin"/>
      </w:r>
      <w:r>
        <w:instrText xml:space="preserve"> HYPERLINK \l _Toc18337 </w:instrText>
      </w:r>
      <w:r>
        <w:fldChar w:fldCharType="separate"/>
      </w:r>
      <w:r>
        <w:t>八、老挝与古巴的更多理论分析</w:t>
      </w:r>
      <w:r>
        <w:tab/>
      </w:r>
      <w:r>
        <w:fldChar w:fldCharType="begin"/>
      </w:r>
      <w:r>
        <w:instrText xml:space="preserve"> PAGEREF _Toc18337 \h </w:instrText>
      </w:r>
      <w:r>
        <w:fldChar w:fldCharType="separate"/>
      </w:r>
      <w:r>
        <w:t>202</w:t>
      </w:r>
      <w:r>
        <w:fldChar w:fldCharType="end"/>
      </w:r>
      <w:r>
        <w:fldChar w:fldCharType="end"/>
      </w:r>
    </w:p>
    <w:p w14:paraId="7B1D6970">
      <w:pPr>
        <w:pStyle w:val="24"/>
        <w:tabs>
          <w:tab w:val="right" w:leader="dot" w:pos="8788"/>
        </w:tabs>
      </w:pPr>
      <w:r>
        <w:fldChar w:fldCharType="begin"/>
      </w:r>
      <w:r>
        <w:instrText xml:space="preserve"> HYPERLINK \l _Toc28900 </w:instrText>
      </w:r>
      <w:r>
        <w:fldChar w:fldCharType="separate"/>
      </w:r>
      <w:r>
        <w:t>8.1 老挝：运用"帝国主义论"分析外资依赖</w:t>
      </w:r>
      <w:r>
        <w:tab/>
      </w:r>
      <w:r>
        <w:fldChar w:fldCharType="begin"/>
      </w:r>
      <w:r>
        <w:instrText xml:space="preserve"> PAGEREF _Toc28900 \h </w:instrText>
      </w:r>
      <w:r>
        <w:fldChar w:fldCharType="separate"/>
      </w:r>
      <w:r>
        <w:t>202</w:t>
      </w:r>
      <w:r>
        <w:fldChar w:fldCharType="end"/>
      </w:r>
      <w:r>
        <w:fldChar w:fldCharType="end"/>
      </w:r>
    </w:p>
    <w:p w14:paraId="28B2F9A1">
      <w:pPr>
        <w:pStyle w:val="24"/>
        <w:tabs>
          <w:tab w:val="right" w:leader="dot" w:pos="8788"/>
        </w:tabs>
      </w:pPr>
      <w:r>
        <w:fldChar w:fldCharType="begin"/>
      </w:r>
      <w:r>
        <w:instrText xml:space="preserve"> HYPERLINK \l _Toc3939 </w:instrText>
      </w:r>
      <w:r>
        <w:fldChar w:fldCharType="separate"/>
      </w:r>
      <w:r>
        <w:t>8.2 老挝：运用"原始积累"理论分析土地征用</w:t>
      </w:r>
      <w:r>
        <w:tab/>
      </w:r>
      <w:r>
        <w:fldChar w:fldCharType="begin"/>
      </w:r>
      <w:r>
        <w:instrText xml:space="preserve"> PAGEREF _Toc3939 \h </w:instrText>
      </w:r>
      <w:r>
        <w:fldChar w:fldCharType="separate"/>
      </w:r>
      <w:r>
        <w:t>203</w:t>
      </w:r>
      <w:r>
        <w:fldChar w:fldCharType="end"/>
      </w:r>
      <w:r>
        <w:fldChar w:fldCharType="end"/>
      </w:r>
    </w:p>
    <w:p w14:paraId="0AC98199">
      <w:pPr>
        <w:pStyle w:val="24"/>
        <w:tabs>
          <w:tab w:val="right" w:leader="dot" w:pos="8788"/>
        </w:tabs>
      </w:pPr>
      <w:r>
        <w:fldChar w:fldCharType="begin"/>
      </w:r>
      <w:r>
        <w:instrText xml:space="preserve"> HYPERLINK \l _Toc26046 </w:instrText>
      </w:r>
      <w:r>
        <w:fldChar w:fldCharType="separate"/>
      </w:r>
      <w:r>
        <w:t>8.3 古巴：运用"计划经济"理论分析古巴的经济困境</w:t>
      </w:r>
      <w:r>
        <w:tab/>
      </w:r>
      <w:r>
        <w:fldChar w:fldCharType="begin"/>
      </w:r>
      <w:r>
        <w:instrText xml:space="preserve"> PAGEREF _Toc26046 \h </w:instrText>
      </w:r>
      <w:r>
        <w:fldChar w:fldCharType="separate"/>
      </w:r>
      <w:r>
        <w:t>203</w:t>
      </w:r>
      <w:r>
        <w:fldChar w:fldCharType="end"/>
      </w:r>
      <w:r>
        <w:fldChar w:fldCharType="end"/>
      </w:r>
    </w:p>
    <w:p w14:paraId="4D1F7B24">
      <w:pPr>
        <w:pStyle w:val="24"/>
        <w:tabs>
          <w:tab w:val="right" w:leader="dot" w:pos="8788"/>
        </w:tabs>
      </w:pPr>
      <w:r>
        <w:fldChar w:fldCharType="begin"/>
      </w:r>
      <w:r>
        <w:instrText xml:space="preserve"> HYPERLINK \l _Toc2841 </w:instrText>
      </w:r>
      <w:r>
        <w:fldChar w:fldCharType="separate"/>
      </w:r>
      <w:r>
        <w:t>8.4 古巴：运用"革命辩证法"分析古巴的未来</w:t>
      </w:r>
      <w:r>
        <w:tab/>
      </w:r>
      <w:r>
        <w:fldChar w:fldCharType="begin"/>
      </w:r>
      <w:r>
        <w:instrText xml:space="preserve"> PAGEREF _Toc2841 \h </w:instrText>
      </w:r>
      <w:r>
        <w:fldChar w:fldCharType="separate"/>
      </w:r>
      <w:r>
        <w:t>204</w:t>
      </w:r>
      <w:r>
        <w:fldChar w:fldCharType="end"/>
      </w:r>
      <w:r>
        <w:fldChar w:fldCharType="end"/>
      </w:r>
    </w:p>
    <w:p w14:paraId="07A6324C">
      <w:pPr>
        <w:pStyle w:val="30"/>
        <w:tabs>
          <w:tab w:val="right" w:leader="dot" w:pos="8788"/>
        </w:tabs>
      </w:pPr>
      <w:r>
        <w:fldChar w:fldCharType="begin"/>
      </w:r>
      <w:r>
        <w:instrText xml:space="preserve"> HYPERLINK \l _Toc10227 </w:instrText>
      </w:r>
      <w:r>
        <w:fldChar w:fldCharType="separate"/>
      </w:r>
      <w:r>
        <w:t>九、运用"当代左翼理论"分析五国</w:t>
      </w:r>
      <w:r>
        <w:tab/>
      </w:r>
      <w:r>
        <w:fldChar w:fldCharType="begin"/>
      </w:r>
      <w:r>
        <w:instrText xml:space="preserve"> PAGEREF _Toc10227 \h </w:instrText>
      </w:r>
      <w:r>
        <w:fldChar w:fldCharType="separate"/>
      </w:r>
      <w:r>
        <w:t>205</w:t>
      </w:r>
      <w:r>
        <w:fldChar w:fldCharType="end"/>
      </w:r>
      <w:r>
        <w:fldChar w:fldCharType="end"/>
      </w:r>
    </w:p>
    <w:p w14:paraId="380E85D2">
      <w:pPr>
        <w:pStyle w:val="24"/>
        <w:tabs>
          <w:tab w:val="right" w:leader="dot" w:pos="8788"/>
        </w:tabs>
      </w:pPr>
      <w:r>
        <w:fldChar w:fldCharType="begin"/>
      </w:r>
      <w:r>
        <w:instrText xml:space="preserve"> HYPERLINK \l _Toc22545 </w:instrText>
      </w:r>
      <w:r>
        <w:fldChar w:fldCharType="separate"/>
      </w:r>
      <w:r>
        <w:t>9.1 大卫·哈维的"空间修复"理论与越南</w:t>
      </w:r>
      <w:r>
        <w:tab/>
      </w:r>
      <w:r>
        <w:fldChar w:fldCharType="begin"/>
      </w:r>
      <w:r>
        <w:instrText xml:space="preserve"> PAGEREF _Toc22545 \h </w:instrText>
      </w:r>
      <w:r>
        <w:fldChar w:fldCharType="separate"/>
      </w:r>
      <w:r>
        <w:t>205</w:t>
      </w:r>
      <w:r>
        <w:fldChar w:fldCharType="end"/>
      </w:r>
      <w:r>
        <w:fldChar w:fldCharType="end"/>
      </w:r>
    </w:p>
    <w:p w14:paraId="2C861D5A">
      <w:pPr>
        <w:pStyle w:val="24"/>
        <w:tabs>
          <w:tab w:val="right" w:leader="dot" w:pos="8788"/>
        </w:tabs>
      </w:pPr>
      <w:r>
        <w:fldChar w:fldCharType="begin"/>
      </w:r>
      <w:r>
        <w:instrText xml:space="preserve"> HYPERLINK \l _Toc27497 </w:instrText>
      </w:r>
      <w:r>
        <w:fldChar w:fldCharType="separate"/>
      </w:r>
      <w:r>
        <w:t>9.2 齐泽克的"犬儒主义"理论与朝鲜</w:t>
      </w:r>
      <w:r>
        <w:tab/>
      </w:r>
      <w:r>
        <w:fldChar w:fldCharType="begin"/>
      </w:r>
      <w:r>
        <w:instrText xml:space="preserve"> PAGEREF _Toc27497 \h </w:instrText>
      </w:r>
      <w:r>
        <w:fldChar w:fldCharType="separate"/>
      </w:r>
      <w:r>
        <w:t>205</w:t>
      </w:r>
      <w:r>
        <w:fldChar w:fldCharType="end"/>
      </w:r>
      <w:r>
        <w:fldChar w:fldCharType="end"/>
      </w:r>
    </w:p>
    <w:p w14:paraId="4565B786">
      <w:pPr>
        <w:pStyle w:val="24"/>
        <w:tabs>
          <w:tab w:val="right" w:leader="dot" w:pos="8788"/>
        </w:tabs>
      </w:pPr>
      <w:r>
        <w:fldChar w:fldCharType="begin"/>
      </w:r>
      <w:r>
        <w:instrText xml:space="preserve"> HYPERLINK \l _Toc24381 </w:instrText>
      </w:r>
      <w:r>
        <w:fldChar w:fldCharType="separate"/>
      </w:r>
      <w:r>
        <w:t>9.3 皮凯蒂的"r &gt; g"理论与越南的贫富分化</w:t>
      </w:r>
      <w:r>
        <w:tab/>
      </w:r>
      <w:r>
        <w:fldChar w:fldCharType="begin"/>
      </w:r>
      <w:r>
        <w:instrText xml:space="preserve"> PAGEREF _Toc24381 \h </w:instrText>
      </w:r>
      <w:r>
        <w:fldChar w:fldCharType="separate"/>
      </w:r>
      <w:r>
        <w:t>205</w:t>
      </w:r>
      <w:r>
        <w:fldChar w:fldCharType="end"/>
      </w:r>
      <w:r>
        <w:fldChar w:fldCharType="end"/>
      </w:r>
    </w:p>
    <w:p w14:paraId="4B09B40D">
      <w:pPr>
        <w:pStyle w:val="24"/>
        <w:tabs>
          <w:tab w:val="right" w:leader="dot" w:pos="8788"/>
        </w:tabs>
      </w:pPr>
      <w:r>
        <w:fldChar w:fldCharType="begin"/>
      </w:r>
      <w:r>
        <w:instrText xml:space="preserve"> HYPERLINK \l _Toc28510 </w:instrText>
      </w:r>
      <w:r>
        <w:fldChar w:fldCharType="separate"/>
      </w:r>
      <w:r>
        <w:t>9.4 瓦鲁法基斯的"全球牛头怪"与古巴的经济困境</w:t>
      </w:r>
      <w:r>
        <w:tab/>
      </w:r>
      <w:r>
        <w:fldChar w:fldCharType="begin"/>
      </w:r>
      <w:r>
        <w:instrText xml:space="preserve"> PAGEREF _Toc28510 \h </w:instrText>
      </w:r>
      <w:r>
        <w:fldChar w:fldCharType="separate"/>
      </w:r>
      <w:r>
        <w:t>206</w:t>
      </w:r>
      <w:r>
        <w:fldChar w:fldCharType="end"/>
      </w:r>
      <w:r>
        <w:fldChar w:fldCharType="end"/>
      </w:r>
    </w:p>
    <w:p w14:paraId="34BD0D08">
      <w:pPr>
        <w:pStyle w:val="30"/>
        <w:tabs>
          <w:tab w:val="right" w:leader="dot" w:pos="8788"/>
        </w:tabs>
      </w:pPr>
      <w:r>
        <w:fldChar w:fldCharType="begin"/>
      </w:r>
      <w:r>
        <w:instrText xml:space="preserve"> HYPERLINK \l _Toc23699 </w:instrText>
      </w:r>
      <w:r>
        <w:fldChar w:fldCharType="separate"/>
      </w:r>
      <w:r>
        <w:t>十、综合结论：灵魂的空壳与尚存的希望</w:t>
      </w:r>
      <w:r>
        <w:tab/>
      </w:r>
      <w:r>
        <w:fldChar w:fldCharType="begin"/>
      </w:r>
      <w:r>
        <w:instrText xml:space="preserve"> PAGEREF _Toc23699 \h </w:instrText>
      </w:r>
      <w:r>
        <w:fldChar w:fldCharType="separate"/>
      </w:r>
      <w:r>
        <w:t>206</w:t>
      </w:r>
      <w:r>
        <w:fldChar w:fldCharType="end"/>
      </w:r>
      <w:r>
        <w:fldChar w:fldCharType="end"/>
      </w:r>
    </w:p>
    <w:p w14:paraId="23E4D2FA">
      <w:pPr>
        <w:pStyle w:val="24"/>
        <w:tabs>
          <w:tab w:val="right" w:leader="dot" w:pos="8788"/>
        </w:tabs>
      </w:pPr>
      <w:r>
        <w:fldChar w:fldCharType="begin"/>
      </w:r>
      <w:r>
        <w:instrText xml:space="preserve"> HYPERLINK \l _Toc23259 </w:instrText>
      </w:r>
      <w:r>
        <w:fldChar w:fldCharType="separate"/>
      </w:r>
      <w:r>
        <w:t>10.1 灵魂的空壳</w:t>
      </w:r>
      <w:r>
        <w:tab/>
      </w:r>
      <w:r>
        <w:fldChar w:fldCharType="begin"/>
      </w:r>
      <w:r>
        <w:instrText xml:space="preserve"> PAGEREF _Toc23259 \h </w:instrText>
      </w:r>
      <w:r>
        <w:fldChar w:fldCharType="separate"/>
      </w:r>
      <w:r>
        <w:t>206</w:t>
      </w:r>
      <w:r>
        <w:fldChar w:fldCharType="end"/>
      </w:r>
      <w:r>
        <w:fldChar w:fldCharType="end"/>
      </w:r>
    </w:p>
    <w:p w14:paraId="48DDAF88">
      <w:pPr>
        <w:pStyle w:val="24"/>
        <w:tabs>
          <w:tab w:val="right" w:leader="dot" w:pos="8788"/>
        </w:tabs>
      </w:pPr>
      <w:r>
        <w:fldChar w:fldCharType="begin"/>
      </w:r>
      <w:r>
        <w:instrText xml:space="preserve"> HYPERLINK \l _Toc29243 </w:instrText>
      </w:r>
      <w:r>
        <w:fldChar w:fldCharType="separate"/>
      </w:r>
      <w:r>
        <w:t>10.2 尚存的希望</w:t>
      </w:r>
      <w:r>
        <w:tab/>
      </w:r>
      <w:r>
        <w:fldChar w:fldCharType="begin"/>
      </w:r>
      <w:r>
        <w:instrText xml:space="preserve"> PAGEREF _Toc29243 \h </w:instrText>
      </w:r>
      <w:r>
        <w:fldChar w:fldCharType="separate"/>
      </w:r>
      <w:r>
        <w:t>206</w:t>
      </w:r>
      <w:r>
        <w:fldChar w:fldCharType="end"/>
      </w:r>
      <w:r>
        <w:fldChar w:fldCharType="end"/>
      </w:r>
    </w:p>
    <w:p w14:paraId="7C30E0E3">
      <w:pPr>
        <w:pStyle w:val="24"/>
        <w:tabs>
          <w:tab w:val="right" w:leader="dot" w:pos="8788"/>
        </w:tabs>
      </w:pPr>
      <w:r>
        <w:fldChar w:fldCharType="begin"/>
      </w:r>
      <w:r>
        <w:instrText xml:space="preserve"> HYPERLINK \l _Toc2468 </w:instrText>
      </w:r>
      <w:r>
        <w:fldChar w:fldCharType="separate"/>
      </w:r>
      <w:r>
        <w:t>10.3 新一代社会主义者的使命</w:t>
      </w:r>
      <w:r>
        <w:tab/>
      </w:r>
      <w:r>
        <w:fldChar w:fldCharType="begin"/>
      </w:r>
      <w:r>
        <w:instrText xml:space="preserve"> PAGEREF _Toc2468 \h </w:instrText>
      </w:r>
      <w:r>
        <w:fldChar w:fldCharType="separate"/>
      </w:r>
      <w:r>
        <w:t>207</w:t>
      </w:r>
      <w:r>
        <w:fldChar w:fldCharType="end"/>
      </w:r>
      <w:r>
        <w:fldChar w:fldCharType="end"/>
      </w:r>
    </w:p>
    <w:p w14:paraId="6B17EE99">
      <w:pPr>
        <w:pStyle w:val="27"/>
        <w:tabs>
          <w:tab w:val="right" w:leader="dot" w:pos="8788"/>
        </w:tabs>
      </w:pPr>
      <w:r>
        <w:fldChar w:fldCharType="begin"/>
      </w:r>
      <w:r>
        <w:instrText xml:space="preserve"> HYPERLINK \l _Toc11834 </w:instrText>
      </w:r>
      <w:r>
        <w:fldChar w:fldCharType="separate"/>
      </w:r>
      <w:r>
        <w:t>理论交叉分析与附录内容整合</w:t>
      </w:r>
      <w:r>
        <w:tab/>
      </w:r>
      <w:r>
        <w:fldChar w:fldCharType="begin"/>
      </w:r>
      <w:r>
        <w:instrText xml:space="preserve"> PAGEREF _Toc11834 \h </w:instrText>
      </w:r>
      <w:r>
        <w:fldChar w:fldCharType="separate"/>
      </w:r>
      <w:r>
        <w:t>208</w:t>
      </w:r>
      <w:r>
        <w:fldChar w:fldCharType="end"/>
      </w:r>
      <w:r>
        <w:fldChar w:fldCharType="end"/>
      </w:r>
    </w:p>
    <w:p w14:paraId="1CF53952">
      <w:pPr>
        <w:pStyle w:val="30"/>
        <w:tabs>
          <w:tab w:val="right" w:leader="dot" w:pos="8788"/>
        </w:tabs>
      </w:pPr>
      <w:r>
        <w:fldChar w:fldCharType="begin"/>
      </w:r>
      <w:r>
        <w:instrText xml:space="preserve"> HYPERLINK \l _Toc13748 </w:instrText>
      </w:r>
      <w:r>
        <w:fldChar w:fldCharType="separate"/>
      </w:r>
      <w:r>
        <w:t>一、马克思主义经典理论家之间的交叉对话</w:t>
      </w:r>
      <w:r>
        <w:tab/>
      </w:r>
      <w:r>
        <w:fldChar w:fldCharType="begin"/>
      </w:r>
      <w:r>
        <w:instrText xml:space="preserve"> PAGEREF _Toc13748 \h </w:instrText>
      </w:r>
      <w:r>
        <w:fldChar w:fldCharType="separate"/>
      </w:r>
      <w:r>
        <w:t>208</w:t>
      </w:r>
      <w:r>
        <w:fldChar w:fldCharType="end"/>
      </w:r>
      <w:r>
        <w:fldChar w:fldCharType="end"/>
      </w:r>
    </w:p>
    <w:p w14:paraId="10D15458">
      <w:pPr>
        <w:pStyle w:val="24"/>
        <w:tabs>
          <w:tab w:val="right" w:leader="dot" w:pos="8788"/>
        </w:tabs>
      </w:pPr>
      <w:r>
        <w:fldChar w:fldCharType="begin"/>
      </w:r>
      <w:r>
        <w:instrText xml:space="preserve"> HYPERLINK \l _Toc24198 </w:instrText>
      </w:r>
      <w:r>
        <w:fldChar w:fldCharType="separate"/>
      </w:r>
      <w:r>
        <w:t>1.1 马克思与列宁的对话：国家理论的继承与发展</w:t>
      </w:r>
      <w:r>
        <w:tab/>
      </w:r>
      <w:r>
        <w:fldChar w:fldCharType="begin"/>
      </w:r>
      <w:r>
        <w:instrText xml:space="preserve"> PAGEREF _Toc24198 \h </w:instrText>
      </w:r>
      <w:r>
        <w:fldChar w:fldCharType="separate"/>
      </w:r>
      <w:r>
        <w:t>208</w:t>
      </w:r>
      <w:r>
        <w:fldChar w:fldCharType="end"/>
      </w:r>
      <w:r>
        <w:fldChar w:fldCharType="end"/>
      </w:r>
    </w:p>
    <w:p w14:paraId="2C85CC33">
      <w:pPr>
        <w:pStyle w:val="24"/>
        <w:tabs>
          <w:tab w:val="right" w:leader="dot" w:pos="8788"/>
        </w:tabs>
      </w:pPr>
      <w:r>
        <w:fldChar w:fldCharType="begin"/>
      </w:r>
      <w:r>
        <w:instrText xml:space="preserve"> HYPERLINK \l _Toc2435 </w:instrText>
      </w:r>
      <w:r>
        <w:fldChar w:fldCharType="separate"/>
      </w:r>
      <w:r>
        <w:t>1.2 列宁与毛泽东的对话：革命策略的东西方差异</w:t>
      </w:r>
      <w:r>
        <w:tab/>
      </w:r>
      <w:r>
        <w:fldChar w:fldCharType="begin"/>
      </w:r>
      <w:r>
        <w:instrText xml:space="preserve"> PAGEREF _Toc2435 \h </w:instrText>
      </w:r>
      <w:r>
        <w:fldChar w:fldCharType="separate"/>
      </w:r>
      <w:r>
        <w:t>209</w:t>
      </w:r>
      <w:r>
        <w:fldChar w:fldCharType="end"/>
      </w:r>
      <w:r>
        <w:fldChar w:fldCharType="end"/>
      </w:r>
    </w:p>
    <w:p w14:paraId="427070E7">
      <w:pPr>
        <w:pStyle w:val="24"/>
        <w:tabs>
          <w:tab w:val="right" w:leader="dot" w:pos="8788"/>
        </w:tabs>
      </w:pPr>
      <w:r>
        <w:fldChar w:fldCharType="begin"/>
      </w:r>
      <w:r>
        <w:instrText xml:space="preserve"> HYPERLINK \l _Toc11937 </w:instrText>
      </w:r>
      <w:r>
        <w:fldChar w:fldCharType="separate"/>
      </w:r>
      <w:r>
        <w:t>1.3 马克思与葛兰西的对话：革命策略的西方化</w:t>
      </w:r>
      <w:r>
        <w:tab/>
      </w:r>
      <w:r>
        <w:fldChar w:fldCharType="begin"/>
      </w:r>
      <w:r>
        <w:instrText xml:space="preserve"> PAGEREF _Toc11937 \h </w:instrText>
      </w:r>
      <w:r>
        <w:fldChar w:fldCharType="separate"/>
      </w:r>
      <w:r>
        <w:t>209</w:t>
      </w:r>
      <w:r>
        <w:fldChar w:fldCharType="end"/>
      </w:r>
      <w:r>
        <w:fldChar w:fldCharType="end"/>
      </w:r>
    </w:p>
    <w:p w14:paraId="7B5386EB">
      <w:pPr>
        <w:pStyle w:val="24"/>
        <w:tabs>
          <w:tab w:val="right" w:leader="dot" w:pos="8788"/>
        </w:tabs>
      </w:pPr>
      <w:r>
        <w:fldChar w:fldCharType="begin"/>
      </w:r>
      <w:r>
        <w:instrText xml:space="preserve"> HYPERLINK \l _Toc18866 </w:instrText>
      </w:r>
      <w:r>
        <w:fldChar w:fldCharType="separate"/>
      </w:r>
      <w:r>
        <w:t>1.4 马克思与马尔库塞的对话：批判理论的西方化</w:t>
      </w:r>
      <w:r>
        <w:tab/>
      </w:r>
      <w:r>
        <w:fldChar w:fldCharType="begin"/>
      </w:r>
      <w:r>
        <w:instrText xml:space="preserve"> PAGEREF _Toc18866 \h </w:instrText>
      </w:r>
      <w:r>
        <w:fldChar w:fldCharType="separate"/>
      </w:r>
      <w:r>
        <w:t>210</w:t>
      </w:r>
      <w:r>
        <w:fldChar w:fldCharType="end"/>
      </w:r>
      <w:r>
        <w:fldChar w:fldCharType="end"/>
      </w:r>
    </w:p>
    <w:p w14:paraId="5DBE9A8F">
      <w:pPr>
        <w:pStyle w:val="24"/>
        <w:tabs>
          <w:tab w:val="right" w:leader="dot" w:pos="8788"/>
        </w:tabs>
      </w:pPr>
      <w:r>
        <w:fldChar w:fldCharType="begin"/>
      </w:r>
      <w:r>
        <w:instrText xml:space="preserve"> HYPERLINK \l _Toc9011 </w:instrText>
      </w:r>
      <w:r>
        <w:fldChar w:fldCharType="separate"/>
      </w:r>
      <w:r>
        <w:t>1.5 马克思与卢卡奇的对话：物化理论的深化</w:t>
      </w:r>
      <w:r>
        <w:tab/>
      </w:r>
      <w:r>
        <w:fldChar w:fldCharType="begin"/>
      </w:r>
      <w:r>
        <w:instrText xml:space="preserve"> PAGEREF _Toc9011 \h </w:instrText>
      </w:r>
      <w:r>
        <w:fldChar w:fldCharType="separate"/>
      </w:r>
      <w:r>
        <w:t>210</w:t>
      </w:r>
      <w:r>
        <w:fldChar w:fldCharType="end"/>
      </w:r>
      <w:r>
        <w:fldChar w:fldCharType="end"/>
      </w:r>
    </w:p>
    <w:p w14:paraId="53908846">
      <w:pPr>
        <w:pStyle w:val="24"/>
        <w:tabs>
          <w:tab w:val="right" w:leader="dot" w:pos="8788"/>
        </w:tabs>
      </w:pPr>
      <w:r>
        <w:fldChar w:fldCharType="begin"/>
      </w:r>
      <w:r>
        <w:instrText xml:space="preserve"> HYPERLINK \l _Toc30919 </w:instrText>
      </w:r>
      <w:r>
        <w:fldChar w:fldCharType="separate"/>
      </w:r>
      <w:r>
        <w:t>1.6 马克思与阿尔都塞的对话：科学与意识形态</w:t>
      </w:r>
      <w:r>
        <w:tab/>
      </w:r>
      <w:r>
        <w:fldChar w:fldCharType="begin"/>
      </w:r>
      <w:r>
        <w:instrText xml:space="preserve"> PAGEREF _Toc30919 \h </w:instrText>
      </w:r>
      <w:r>
        <w:fldChar w:fldCharType="separate"/>
      </w:r>
      <w:r>
        <w:t>211</w:t>
      </w:r>
      <w:r>
        <w:fldChar w:fldCharType="end"/>
      </w:r>
      <w:r>
        <w:fldChar w:fldCharType="end"/>
      </w:r>
    </w:p>
    <w:p w14:paraId="79DFA1FF">
      <w:pPr>
        <w:pStyle w:val="24"/>
        <w:tabs>
          <w:tab w:val="right" w:leader="dot" w:pos="8788"/>
        </w:tabs>
      </w:pPr>
      <w:r>
        <w:fldChar w:fldCharType="begin"/>
      </w:r>
      <w:r>
        <w:instrText xml:space="preserve"> HYPERLINK \l _Toc27443 </w:instrText>
      </w:r>
      <w:r>
        <w:fldChar w:fldCharType="separate"/>
      </w:r>
      <w:r>
        <w:t>1.7 马克思与普兰查斯的对话：国家理论的结构化</w:t>
      </w:r>
      <w:r>
        <w:tab/>
      </w:r>
      <w:r>
        <w:fldChar w:fldCharType="begin"/>
      </w:r>
      <w:r>
        <w:instrText xml:space="preserve"> PAGEREF _Toc27443 \h </w:instrText>
      </w:r>
      <w:r>
        <w:fldChar w:fldCharType="separate"/>
      </w:r>
      <w:r>
        <w:t>211</w:t>
      </w:r>
      <w:r>
        <w:fldChar w:fldCharType="end"/>
      </w:r>
      <w:r>
        <w:fldChar w:fldCharType="end"/>
      </w:r>
    </w:p>
    <w:p w14:paraId="0AA2237B">
      <w:pPr>
        <w:pStyle w:val="30"/>
        <w:tabs>
          <w:tab w:val="right" w:leader="dot" w:pos="8788"/>
        </w:tabs>
      </w:pPr>
      <w:r>
        <w:fldChar w:fldCharType="begin"/>
      </w:r>
      <w:r>
        <w:instrText xml:space="preserve"> HYPERLINK \l _Toc11812 </w:instrText>
      </w:r>
      <w:r>
        <w:fldChar w:fldCharType="separate"/>
      </w:r>
      <w:r>
        <w:t>二、当代左翼理论家之间的交叉对话</w:t>
      </w:r>
      <w:r>
        <w:tab/>
      </w:r>
      <w:r>
        <w:fldChar w:fldCharType="begin"/>
      </w:r>
      <w:r>
        <w:instrText xml:space="preserve"> PAGEREF _Toc11812 \h </w:instrText>
      </w:r>
      <w:r>
        <w:fldChar w:fldCharType="separate"/>
      </w:r>
      <w:r>
        <w:t>212</w:t>
      </w:r>
      <w:r>
        <w:fldChar w:fldCharType="end"/>
      </w:r>
      <w:r>
        <w:fldChar w:fldCharType="end"/>
      </w:r>
    </w:p>
    <w:p w14:paraId="53CD400E">
      <w:pPr>
        <w:pStyle w:val="24"/>
        <w:tabs>
          <w:tab w:val="right" w:leader="dot" w:pos="8788"/>
        </w:tabs>
      </w:pPr>
      <w:r>
        <w:fldChar w:fldCharType="begin"/>
      </w:r>
      <w:r>
        <w:instrText xml:space="preserve"> HYPERLINK \l _Toc31651 </w:instrText>
      </w:r>
      <w:r>
        <w:fldChar w:fldCharType="separate"/>
      </w:r>
      <w:r>
        <w:t>2.1 哈维与皮凯蒂的对话：资本主义不平等的两种解释</w:t>
      </w:r>
      <w:r>
        <w:tab/>
      </w:r>
      <w:r>
        <w:fldChar w:fldCharType="begin"/>
      </w:r>
      <w:r>
        <w:instrText xml:space="preserve"> PAGEREF _Toc31651 \h </w:instrText>
      </w:r>
      <w:r>
        <w:fldChar w:fldCharType="separate"/>
      </w:r>
      <w:r>
        <w:t>212</w:t>
      </w:r>
      <w:r>
        <w:fldChar w:fldCharType="end"/>
      </w:r>
      <w:r>
        <w:fldChar w:fldCharType="end"/>
      </w:r>
    </w:p>
    <w:p w14:paraId="2C860F2B">
      <w:pPr>
        <w:pStyle w:val="24"/>
        <w:tabs>
          <w:tab w:val="right" w:leader="dot" w:pos="8788"/>
        </w:tabs>
      </w:pPr>
      <w:r>
        <w:fldChar w:fldCharType="begin"/>
      </w:r>
      <w:r>
        <w:instrText xml:space="preserve"> HYPERLINK \l _Toc24929 </w:instrText>
      </w:r>
      <w:r>
        <w:fldChar w:fldCharType="separate"/>
      </w:r>
      <w:r>
        <w:t>2.2 齐泽克与哈贝马斯的对话：理性与意识形态</w:t>
      </w:r>
      <w:r>
        <w:tab/>
      </w:r>
      <w:r>
        <w:fldChar w:fldCharType="begin"/>
      </w:r>
      <w:r>
        <w:instrText xml:space="preserve"> PAGEREF _Toc24929 \h </w:instrText>
      </w:r>
      <w:r>
        <w:fldChar w:fldCharType="separate"/>
      </w:r>
      <w:r>
        <w:t>212</w:t>
      </w:r>
      <w:r>
        <w:fldChar w:fldCharType="end"/>
      </w:r>
      <w:r>
        <w:fldChar w:fldCharType="end"/>
      </w:r>
    </w:p>
    <w:p w14:paraId="6E75C07D">
      <w:pPr>
        <w:pStyle w:val="24"/>
        <w:tabs>
          <w:tab w:val="right" w:leader="dot" w:pos="8788"/>
        </w:tabs>
      </w:pPr>
      <w:r>
        <w:fldChar w:fldCharType="begin"/>
      </w:r>
      <w:r>
        <w:instrText xml:space="preserve"> HYPERLINK \l _Toc20973 </w:instrText>
      </w:r>
      <w:r>
        <w:fldChar w:fldCharType="separate"/>
      </w:r>
      <w:r>
        <w:t>2.3 哈维与大卫·格雷伯的对话：资本主义与人类学</w:t>
      </w:r>
      <w:r>
        <w:tab/>
      </w:r>
      <w:r>
        <w:fldChar w:fldCharType="begin"/>
      </w:r>
      <w:r>
        <w:instrText xml:space="preserve"> PAGEREF _Toc20973 \h </w:instrText>
      </w:r>
      <w:r>
        <w:fldChar w:fldCharType="separate"/>
      </w:r>
      <w:r>
        <w:t>213</w:t>
      </w:r>
      <w:r>
        <w:fldChar w:fldCharType="end"/>
      </w:r>
      <w:r>
        <w:fldChar w:fldCharType="end"/>
      </w:r>
    </w:p>
    <w:p w14:paraId="084BB832">
      <w:pPr>
        <w:pStyle w:val="30"/>
        <w:tabs>
          <w:tab w:val="right" w:leader="dot" w:pos="8788"/>
        </w:tabs>
      </w:pPr>
      <w:r>
        <w:fldChar w:fldCharType="begin"/>
      </w:r>
      <w:r>
        <w:instrText xml:space="preserve"> HYPERLINK \l _Toc13730 </w:instrText>
      </w:r>
      <w:r>
        <w:fldChar w:fldCharType="separate"/>
      </w:r>
      <w:r>
        <w:t>三、附录内容整合</w:t>
      </w:r>
      <w:r>
        <w:tab/>
      </w:r>
      <w:r>
        <w:fldChar w:fldCharType="begin"/>
      </w:r>
      <w:r>
        <w:instrText xml:space="preserve"> PAGEREF _Toc13730 \h </w:instrText>
      </w:r>
      <w:r>
        <w:fldChar w:fldCharType="separate"/>
      </w:r>
      <w:r>
        <w:t>214</w:t>
      </w:r>
      <w:r>
        <w:fldChar w:fldCharType="end"/>
      </w:r>
      <w:r>
        <w:fldChar w:fldCharType="end"/>
      </w:r>
    </w:p>
    <w:p w14:paraId="1467D80A">
      <w:pPr>
        <w:pStyle w:val="24"/>
        <w:tabs>
          <w:tab w:val="right" w:leader="dot" w:pos="8788"/>
        </w:tabs>
      </w:pPr>
      <w:r>
        <w:fldChar w:fldCharType="begin"/>
      </w:r>
      <w:r>
        <w:instrText xml:space="preserve"> HYPERLINK \l _Toc23138 </w:instrText>
      </w:r>
      <w:r>
        <w:fldChar w:fldCharType="separate"/>
      </w:r>
      <w:r>
        <w:t>3.1 附录一：卢卡奇"物化"理论的深化</w:t>
      </w:r>
      <w:r>
        <w:tab/>
      </w:r>
      <w:r>
        <w:fldChar w:fldCharType="begin"/>
      </w:r>
      <w:r>
        <w:instrText xml:space="preserve"> PAGEREF _Toc23138 \h </w:instrText>
      </w:r>
      <w:r>
        <w:fldChar w:fldCharType="separate"/>
      </w:r>
      <w:r>
        <w:t>214</w:t>
      </w:r>
      <w:r>
        <w:fldChar w:fldCharType="end"/>
      </w:r>
      <w:r>
        <w:fldChar w:fldCharType="end"/>
      </w:r>
    </w:p>
    <w:p w14:paraId="409488BA">
      <w:pPr>
        <w:pStyle w:val="24"/>
        <w:tabs>
          <w:tab w:val="right" w:leader="dot" w:pos="8788"/>
        </w:tabs>
      </w:pPr>
      <w:r>
        <w:fldChar w:fldCharType="begin"/>
      </w:r>
      <w:r>
        <w:instrText xml:space="preserve"> HYPERLINK \l _Toc27832 </w:instrText>
      </w:r>
      <w:r>
        <w:fldChar w:fldCharType="separate"/>
      </w:r>
      <w:r>
        <w:t>3.2 附录二：阿尔都塞意识形态国家机器理论的深化</w:t>
      </w:r>
      <w:r>
        <w:tab/>
      </w:r>
      <w:r>
        <w:fldChar w:fldCharType="begin"/>
      </w:r>
      <w:r>
        <w:instrText xml:space="preserve"> PAGEREF _Toc27832 \h </w:instrText>
      </w:r>
      <w:r>
        <w:fldChar w:fldCharType="separate"/>
      </w:r>
      <w:r>
        <w:t>216</w:t>
      </w:r>
      <w:r>
        <w:fldChar w:fldCharType="end"/>
      </w:r>
      <w:r>
        <w:fldChar w:fldCharType="end"/>
      </w:r>
    </w:p>
    <w:p w14:paraId="5D3AAD5B">
      <w:pPr>
        <w:pStyle w:val="24"/>
        <w:tabs>
          <w:tab w:val="right" w:leader="dot" w:pos="8788"/>
        </w:tabs>
      </w:pPr>
      <w:r>
        <w:fldChar w:fldCharType="begin"/>
      </w:r>
      <w:r>
        <w:instrText xml:space="preserve"> HYPERLINK \l _Toc9061 </w:instrText>
      </w:r>
      <w:r>
        <w:fldChar w:fldCharType="separate"/>
      </w:r>
      <w:r>
        <w:t>3.3 附录三：普兰查斯国家相对自主性理论的深化</w:t>
      </w:r>
      <w:r>
        <w:tab/>
      </w:r>
      <w:r>
        <w:fldChar w:fldCharType="begin"/>
      </w:r>
      <w:r>
        <w:instrText xml:space="preserve"> PAGEREF _Toc9061 \h </w:instrText>
      </w:r>
      <w:r>
        <w:fldChar w:fldCharType="separate"/>
      </w:r>
      <w:r>
        <w:t>217</w:t>
      </w:r>
      <w:r>
        <w:fldChar w:fldCharType="end"/>
      </w:r>
      <w:r>
        <w:fldChar w:fldCharType="end"/>
      </w:r>
    </w:p>
    <w:p w14:paraId="3ED5A352">
      <w:pPr>
        <w:pStyle w:val="27"/>
        <w:tabs>
          <w:tab w:val="right" w:leader="dot" w:pos="8788"/>
        </w:tabs>
      </w:pPr>
      <w:r>
        <w:fldChar w:fldCharType="begin"/>
      </w:r>
      <w:r>
        <w:instrText xml:space="preserve"> HYPERLINK \l _Toc10236 </w:instrText>
      </w:r>
      <w:r>
        <w:fldChar w:fldCharType="separate"/>
      </w:r>
      <w:r>
        <w:t>附录内容整合与更多理论交叉分析</w:t>
      </w:r>
      <w:r>
        <w:tab/>
      </w:r>
      <w:r>
        <w:fldChar w:fldCharType="begin"/>
      </w:r>
      <w:r>
        <w:instrText xml:space="preserve"> PAGEREF _Toc10236 \h </w:instrText>
      </w:r>
      <w:r>
        <w:fldChar w:fldCharType="separate"/>
      </w:r>
      <w:r>
        <w:t>221</w:t>
      </w:r>
      <w:r>
        <w:fldChar w:fldCharType="end"/>
      </w:r>
      <w:r>
        <w:fldChar w:fldCharType="end"/>
      </w:r>
    </w:p>
    <w:p w14:paraId="026EBAE4">
      <w:pPr>
        <w:pStyle w:val="30"/>
        <w:tabs>
          <w:tab w:val="right" w:leader="dot" w:pos="8788"/>
        </w:tabs>
      </w:pPr>
      <w:r>
        <w:fldChar w:fldCharType="begin"/>
      </w:r>
      <w:r>
        <w:instrText xml:space="preserve"> HYPERLINK \l _Toc2895 </w:instrText>
      </w:r>
      <w:r>
        <w:fldChar w:fldCharType="separate"/>
      </w:r>
      <w:r>
        <w:t>四、毛泽东晚年思想与西方马克思主义的交叉对话</w:t>
      </w:r>
      <w:r>
        <w:tab/>
      </w:r>
      <w:r>
        <w:fldChar w:fldCharType="begin"/>
      </w:r>
      <w:r>
        <w:instrText xml:space="preserve"> PAGEREF _Toc2895 \h </w:instrText>
      </w:r>
      <w:r>
        <w:fldChar w:fldCharType="separate"/>
      </w:r>
      <w:r>
        <w:t>221</w:t>
      </w:r>
      <w:r>
        <w:fldChar w:fldCharType="end"/>
      </w:r>
      <w:r>
        <w:fldChar w:fldCharType="end"/>
      </w:r>
    </w:p>
    <w:p w14:paraId="2CC16D0F">
      <w:pPr>
        <w:pStyle w:val="24"/>
        <w:tabs>
          <w:tab w:val="right" w:leader="dot" w:pos="8788"/>
        </w:tabs>
      </w:pPr>
      <w:r>
        <w:fldChar w:fldCharType="begin"/>
      </w:r>
      <w:r>
        <w:instrText xml:space="preserve"> HYPERLINK \l _Toc3396 </w:instrText>
      </w:r>
      <w:r>
        <w:fldChar w:fldCharType="separate"/>
      </w:r>
      <w:r>
        <w:t>4.1 毛泽东与葛兰西：意识形态领导权的东方与西方</w:t>
      </w:r>
      <w:r>
        <w:tab/>
      </w:r>
      <w:r>
        <w:fldChar w:fldCharType="begin"/>
      </w:r>
      <w:r>
        <w:instrText xml:space="preserve"> PAGEREF _Toc3396 \h </w:instrText>
      </w:r>
      <w:r>
        <w:fldChar w:fldCharType="separate"/>
      </w:r>
      <w:r>
        <w:t>221</w:t>
      </w:r>
      <w:r>
        <w:fldChar w:fldCharType="end"/>
      </w:r>
      <w:r>
        <w:fldChar w:fldCharType="end"/>
      </w:r>
    </w:p>
    <w:p w14:paraId="1FDEA103">
      <w:pPr>
        <w:pStyle w:val="24"/>
        <w:tabs>
          <w:tab w:val="right" w:leader="dot" w:pos="8788"/>
        </w:tabs>
      </w:pPr>
      <w:r>
        <w:fldChar w:fldCharType="begin"/>
      </w:r>
      <w:r>
        <w:instrText xml:space="preserve"> HYPERLINK \l _Toc17932 </w:instrText>
      </w:r>
      <w:r>
        <w:fldChar w:fldCharType="separate"/>
      </w:r>
      <w:r>
        <w:t>4.2 毛泽东与马尔库塞：批判的共同敌人</w:t>
      </w:r>
      <w:r>
        <w:tab/>
      </w:r>
      <w:r>
        <w:fldChar w:fldCharType="begin"/>
      </w:r>
      <w:r>
        <w:instrText xml:space="preserve"> PAGEREF _Toc17932 \h </w:instrText>
      </w:r>
      <w:r>
        <w:fldChar w:fldCharType="separate"/>
      </w:r>
      <w:r>
        <w:t>222</w:t>
      </w:r>
      <w:r>
        <w:fldChar w:fldCharType="end"/>
      </w:r>
      <w:r>
        <w:fldChar w:fldCharType="end"/>
      </w:r>
    </w:p>
    <w:p w14:paraId="61509352">
      <w:pPr>
        <w:pStyle w:val="24"/>
        <w:tabs>
          <w:tab w:val="right" w:leader="dot" w:pos="8788"/>
        </w:tabs>
      </w:pPr>
      <w:r>
        <w:fldChar w:fldCharType="begin"/>
      </w:r>
      <w:r>
        <w:instrText xml:space="preserve"> HYPERLINK \l _Toc22640 </w:instrText>
      </w:r>
      <w:r>
        <w:fldChar w:fldCharType="separate"/>
      </w:r>
      <w:r>
        <w:t>4.3 毛泽东与卢卡奇：总体性与矛盾</w:t>
      </w:r>
      <w:r>
        <w:tab/>
      </w:r>
      <w:r>
        <w:fldChar w:fldCharType="begin"/>
      </w:r>
      <w:r>
        <w:instrText xml:space="preserve"> PAGEREF _Toc22640 \h </w:instrText>
      </w:r>
      <w:r>
        <w:fldChar w:fldCharType="separate"/>
      </w:r>
      <w:r>
        <w:t>222</w:t>
      </w:r>
      <w:r>
        <w:fldChar w:fldCharType="end"/>
      </w:r>
      <w:r>
        <w:fldChar w:fldCharType="end"/>
      </w:r>
    </w:p>
    <w:p w14:paraId="54A9E4C7">
      <w:pPr>
        <w:pStyle w:val="24"/>
        <w:tabs>
          <w:tab w:val="right" w:leader="dot" w:pos="8788"/>
        </w:tabs>
      </w:pPr>
      <w:r>
        <w:fldChar w:fldCharType="begin"/>
      </w:r>
      <w:r>
        <w:instrText xml:space="preserve"> HYPERLINK \l _Toc16637 </w:instrText>
      </w:r>
      <w:r>
        <w:fldChar w:fldCharType="separate"/>
      </w:r>
      <w:r>
        <w:t>4.4 毛泽东与阿尔都塞：实践与结构</w:t>
      </w:r>
      <w:r>
        <w:tab/>
      </w:r>
      <w:r>
        <w:fldChar w:fldCharType="begin"/>
      </w:r>
      <w:r>
        <w:instrText xml:space="preserve"> PAGEREF _Toc16637 \h </w:instrText>
      </w:r>
      <w:r>
        <w:fldChar w:fldCharType="separate"/>
      </w:r>
      <w:r>
        <w:t>223</w:t>
      </w:r>
      <w:r>
        <w:fldChar w:fldCharType="end"/>
      </w:r>
      <w:r>
        <w:fldChar w:fldCharType="end"/>
      </w:r>
    </w:p>
    <w:p w14:paraId="21A4338D">
      <w:pPr>
        <w:pStyle w:val="24"/>
        <w:tabs>
          <w:tab w:val="right" w:leader="dot" w:pos="8788"/>
        </w:tabs>
      </w:pPr>
      <w:r>
        <w:fldChar w:fldCharType="begin"/>
      </w:r>
      <w:r>
        <w:instrText xml:space="preserve"> HYPERLINK \l _Toc26200 </w:instrText>
      </w:r>
      <w:r>
        <w:fldChar w:fldCharType="separate"/>
      </w:r>
      <w:r>
        <w:t>4.5 毛泽东与普兰查斯：权力与制度</w:t>
      </w:r>
      <w:r>
        <w:tab/>
      </w:r>
      <w:r>
        <w:fldChar w:fldCharType="begin"/>
      </w:r>
      <w:r>
        <w:instrText xml:space="preserve"> PAGEREF _Toc26200 \h </w:instrText>
      </w:r>
      <w:r>
        <w:fldChar w:fldCharType="separate"/>
      </w:r>
      <w:r>
        <w:t>223</w:t>
      </w:r>
      <w:r>
        <w:fldChar w:fldCharType="end"/>
      </w:r>
      <w:r>
        <w:fldChar w:fldCharType="end"/>
      </w:r>
    </w:p>
    <w:p w14:paraId="298423CE">
      <w:pPr>
        <w:pStyle w:val="30"/>
        <w:tabs>
          <w:tab w:val="right" w:leader="dot" w:pos="8788"/>
        </w:tabs>
      </w:pPr>
      <w:r>
        <w:fldChar w:fldCharType="begin"/>
      </w:r>
      <w:r>
        <w:instrText xml:space="preserve"> HYPERLINK \l _Toc24240 </w:instrText>
      </w:r>
      <w:r>
        <w:fldChar w:fldCharType="separate"/>
      </w:r>
      <w:r>
        <w:t>五、更多理论交叉分析</w:t>
      </w:r>
      <w:r>
        <w:tab/>
      </w:r>
      <w:r>
        <w:fldChar w:fldCharType="begin"/>
      </w:r>
      <w:r>
        <w:instrText xml:space="preserve"> PAGEREF _Toc24240 \h </w:instrText>
      </w:r>
      <w:r>
        <w:fldChar w:fldCharType="separate"/>
      </w:r>
      <w:r>
        <w:t>224</w:t>
      </w:r>
      <w:r>
        <w:fldChar w:fldCharType="end"/>
      </w:r>
      <w:r>
        <w:fldChar w:fldCharType="end"/>
      </w:r>
    </w:p>
    <w:p w14:paraId="7A365A78">
      <w:pPr>
        <w:pStyle w:val="24"/>
        <w:tabs>
          <w:tab w:val="right" w:leader="dot" w:pos="8788"/>
        </w:tabs>
      </w:pPr>
      <w:r>
        <w:fldChar w:fldCharType="begin"/>
      </w:r>
      <w:r>
        <w:instrText xml:space="preserve"> HYPERLINK \l _Toc27680 </w:instrText>
      </w:r>
      <w:r>
        <w:fldChar w:fldCharType="separate"/>
      </w:r>
      <w:r>
        <w:t>5.1 马克思与韦伯：理性化与物化的交汇</w:t>
      </w:r>
      <w:r>
        <w:tab/>
      </w:r>
      <w:r>
        <w:fldChar w:fldCharType="begin"/>
      </w:r>
      <w:r>
        <w:instrText xml:space="preserve"> PAGEREF _Toc27680 \h </w:instrText>
      </w:r>
      <w:r>
        <w:fldChar w:fldCharType="separate"/>
      </w:r>
      <w:r>
        <w:t>224</w:t>
      </w:r>
      <w:r>
        <w:fldChar w:fldCharType="end"/>
      </w:r>
      <w:r>
        <w:fldChar w:fldCharType="end"/>
      </w:r>
    </w:p>
    <w:p w14:paraId="30982A02">
      <w:pPr>
        <w:pStyle w:val="24"/>
        <w:tabs>
          <w:tab w:val="right" w:leader="dot" w:pos="8788"/>
        </w:tabs>
      </w:pPr>
      <w:r>
        <w:fldChar w:fldCharType="begin"/>
      </w:r>
      <w:r>
        <w:instrText xml:space="preserve"> HYPERLINK \l _Toc4442 </w:instrText>
      </w:r>
      <w:r>
        <w:fldChar w:fldCharType="separate"/>
      </w:r>
      <w:r>
        <w:t>5.2 马克思与尼采：权力意志与阶级斗争</w:t>
      </w:r>
      <w:r>
        <w:tab/>
      </w:r>
      <w:r>
        <w:fldChar w:fldCharType="begin"/>
      </w:r>
      <w:r>
        <w:instrText xml:space="preserve"> PAGEREF _Toc4442 \h </w:instrText>
      </w:r>
      <w:r>
        <w:fldChar w:fldCharType="separate"/>
      </w:r>
      <w:r>
        <w:t>224</w:t>
      </w:r>
      <w:r>
        <w:fldChar w:fldCharType="end"/>
      </w:r>
      <w:r>
        <w:fldChar w:fldCharType="end"/>
      </w:r>
    </w:p>
    <w:p w14:paraId="7C3F05E0">
      <w:pPr>
        <w:pStyle w:val="24"/>
        <w:tabs>
          <w:tab w:val="right" w:leader="dot" w:pos="8788"/>
        </w:tabs>
      </w:pPr>
      <w:r>
        <w:fldChar w:fldCharType="begin"/>
      </w:r>
      <w:r>
        <w:instrText xml:space="preserve"> HYPERLINK \l _Toc26175 </w:instrText>
      </w:r>
      <w:r>
        <w:fldChar w:fldCharType="separate"/>
      </w:r>
      <w:r>
        <w:t>5.3 马克思与福柯：权力与知识的辩证法</w:t>
      </w:r>
      <w:r>
        <w:tab/>
      </w:r>
      <w:r>
        <w:fldChar w:fldCharType="begin"/>
      </w:r>
      <w:r>
        <w:instrText xml:space="preserve"> PAGEREF _Toc26175 \h </w:instrText>
      </w:r>
      <w:r>
        <w:fldChar w:fldCharType="separate"/>
      </w:r>
      <w:r>
        <w:t>224</w:t>
      </w:r>
      <w:r>
        <w:fldChar w:fldCharType="end"/>
      </w:r>
      <w:r>
        <w:fldChar w:fldCharType="end"/>
      </w:r>
    </w:p>
    <w:p w14:paraId="0D5915B8">
      <w:pPr>
        <w:pStyle w:val="30"/>
        <w:tabs>
          <w:tab w:val="right" w:leader="dot" w:pos="8788"/>
        </w:tabs>
      </w:pPr>
      <w:r>
        <w:fldChar w:fldCharType="begin"/>
      </w:r>
      <w:r>
        <w:instrText xml:space="preserve"> HYPERLINK \l _Toc21061 </w:instrText>
      </w:r>
      <w:r>
        <w:fldChar w:fldCharType="separate"/>
      </w:r>
      <w:r>
        <w:t>六、原版文档附录内容的整合</w:t>
      </w:r>
      <w:r>
        <w:tab/>
      </w:r>
      <w:r>
        <w:fldChar w:fldCharType="begin"/>
      </w:r>
      <w:r>
        <w:instrText xml:space="preserve"> PAGEREF _Toc21061 \h </w:instrText>
      </w:r>
      <w:r>
        <w:fldChar w:fldCharType="separate"/>
      </w:r>
      <w:r>
        <w:t>225</w:t>
      </w:r>
      <w:r>
        <w:fldChar w:fldCharType="end"/>
      </w:r>
      <w:r>
        <w:fldChar w:fldCharType="end"/>
      </w:r>
    </w:p>
    <w:p w14:paraId="4C07468A">
      <w:pPr>
        <w:pStyle w:val="24"/>
        <w:tabs>
          <w:tab w:val="right" w:leader="dot" w:pos="8788"/>
        </w:tabs>
      </w:pPr>
      <w:r>
        <w:fldChar w:fldCharType="begin"/>
      </w:r>
      <w:r>
        <w:instrText xml:space="preserve"> HYPERLINK \l _Toc25795 </w:instrText>
      </w:r>
      <w:r>
        <w:fldChar w:fldCharType="separate"/>
      </w:r>
      <w:r>
        <w:t>6.1 原版附录一：理论基石深化</w:t>
      </w:r>
      <w:r>
        <w:tab/>
      </w:r>
      <w:r>
        <w:fldChar w:fldCharType="begin"/>
      </w:r>
      <w:r>
        <w:instrText xml:space="preserve"> PAGEREF _Toc25795 \h </w:instrText>
      </w:r>
      <w:r>
        <w:fldChar w:fldCharType="separate"/>
      </w:r>
      <w:r>
        <w:t>225</w:t>
      </w:r>
      <w:r>
        <w:fldChar w:fldCharType="end"/>
      </w:r>
      <w:r>
        <w:fldChar w:fldCharType="end"/>
      </w:r>
    </w:p>
    <w:p w14:paraId="375CAA90">
      <w:pPr>
        <w:pStyle w:val="24"/>
        <w:tabs>
          <w:tab w:val="right" w:leader="dot" w:pos="8788"/>
        </w:tabs>
      </w:pPr>
      <w:r>
        <w:fldChar w:fldCharType="begin"/>
      </w:r>
      <w:r>
        <w:instrText xml:space="preserve"> HYPERLINK \l _Toc9614 </w:instrText>
      </w:r>
      <w:r>
        <w:fldChar w:fldCharType="separate"/>
      </w:r>
      <w:r>
        <w:t>6.2 原版附录二：国别分析深化</w:t>
      </w:r>
      <w:r>
        <w:tab/>
      </w:r>
      <w:r>
        <w:fldChar w:fldCharType="begin"/>
      </w:r>
      <w:r>
        <w:instrText xml:space="preserve"> PAGEREF _Toc9614 \h </w:instrText>
      </w:r>
      <w:r>
        <w:fldChar w:fldCharType="separate"/>
      </w:r>
      <w:r>
        <w:t>225</w:t>
      </w:r>
      <w:r>
        <w:fldChar w:fldCharType="end"/>
      </w:r>
      <w:r>
        <w:fldChar w:fldCharType="end"/>
      </w:r>
    </w:p>
    <w:p w14:paraId="0B730924">
      <w:pPr>
        <w:pStyle w:val="24"/>
        <w:tabs>
          <w:tab w:val="right" w:leader="dot" w:pos="8788"/>
        </w:tabs>
      </w:pPr>
      <w:r>
        <w:fldChar w:fldCharType="begin"/>
      </w:r>
      <w:r>
        <w:instrText xml:space="preserve"> HYPERLINK \l _Toc18059 </w:instrText>
      </w:r>
      <w:r>
        <w:fldChar w:fldCharType="separate"/>
      </w:r>
      <w:r>
        <w:t>6.3 原版附录三：历史镜鉴与比较分析深化</w:t>
      </w:r>
      <w:r>
        <w:tab/>
      </w:r>
      <w:r>
        <w:fldChar w:fldCharType="begin"/>
      </w:r>
      <w:r>
        <w:instrText xml:space="preserve"> PAGEREF _Toc18059 \h </w:instrText>
      </w:r>
      <w:r>
        <w:fldChar w:fldCharType="separate"/>
      </w:r>
      <w:r>
        <w:t>225</w:t>
      </w:r>
      <w:r>
        <w:fldChar w:fldCharType="end"/>
      </w:r>
      <w:r>
        <w:fldChar w:fldCharType="end"/>
      </w:r>
    </w:p>
    <w:p w14:paraId="2A7671DA">
      <w:pPr>
        <w:pStyle w:val="24"/>
        <w:tabs>
          <w:tab w:val="right" w:leader="dot" w:pos="8788"/>
        </w:tabs>
      </w:pPr>
      <w:r>
        <w:fldChar w:fldCharType="begin"/>
      </w:r>
      <w:r>
        <w:instrText xml:space="preserve"> HYPERLINK \l _Toc5348 </w:instrText>
      </w:r>
      <w:r>
        <w:fldChar w:fldCharType="separate"/>
      </w:r>
      <w:r>
        <w:t>6.4 原版附录四：当代左翼理论</w:t>
      </w:r>
      <w:r>
        <w:tab/>
      </w:r>
      <w:r>
        <w:fldChar w:fldCharType="begin"/>
      </w:r>
      <w:r>
        <w:instrText xml:space="preserve"> PAGEREF _Toc5348 \h </w:instrText>
      </w:r>
      <w:r>
        <w:fldChar w:fldCharType="separate"/>
      </w:r>
      <w:r>
        <w:t>225</w:t>
      </w:r>
      <w:r>
        <w:fldChar w:fldCharType="end"/>
      </w:r>
      <w:r>
        <w:fldChar w:fldCharType="end"/>
      </w:r>
    </w:p>
    <w:p w14:paraId="7C6F97C0">
      <w:pPr>
        <w:pStyle w:val="30"/>
        <w:tabs>
          <w:tab w:val="right" w:leader="dot" w:pos="8788"/>
        </w:tabs>
      </w:pPr>
      <w:r>
        <w:fldChar w:fldCharType="begin"/>
      </w:r>
      <w:r>
        <w:instrText xml:space="preserve"> HYPERLINK \l _Toc17306 </w:instrText>
      </w:r>
      <w:r>
        <w:fldChar w:fldCharType="separate"/>
      </w:r>
      <w:r>
        <w:t>七、最终综合结论</w:t>
      </w:r>
      <w:r>
        <w:tab/>
      </w:r>
      <w:r>
        <w:fldChar w:fldCharType="begin"/>
      </w:r>
      <w:r>
        <w:instrText xml:space="preserve"> PAGEREF _Toc17306 \h </w:instrText>
      </w:r>
      <w:r>
        <w:fldChar w:fldCharType="separate"/>
      </w:r>
      <w:r>
        <w:t>226</w:t>
      </w:r>
      <w:r>
        <w:fldChar w:fldCharType="end"/>
      </w:r>
      <w:r>
        <w:fldChar w:fldCharType="end"/>
      </w:r>
    </w:p>
    <w:p w14:paraId="78D77600">
      <w:pPr>
        <w:pStyle w:val="24"/>
        <w:tabs>
          <w:tab w:val="right" w:leader="dot" w:pos="8788"/>
        </w:tabs>
      </w:pPr>
      <w:r>
        <w:fldChar w:fldCharType="begin"/>
      </w:r>
      <w:r>
        <w:instrText xml:space="preserve"> HYPERLINK \l _Toc8486 </w:instrText>
      </w:r>
      <w:r>
        <w:fldChar w:fldCharType="separate"/>
      </w:r>
      <w:r>
        <w:t>7.1 理论的力量</w:t>
      </w:r>
      <w:r>
        <w:tab/>
      </w:r>
      <w:r>
        <w:fldChar w:fldCharType="begin"/>
      </w:r>
      <w:r>
        <w:instrText xml:space="preserve"> PAGEREF _Toc8486 \h </w:instrText>
      </w:r>
      <w:r>
        <w:fldChar w:fldCharType="separate"/>
      </w:r>
      <w:r>
        <w:t>226</w:t>
      </w:r>
      <w:r>
        <w:fldChar w:fldCharType="end"/>
      </w:r>
      <w:r>
        <w:fldChar w:fldCharType="end"/>
      </w:r>
    </w:p>
    <w:p w14:paraId="3D69B3D0">
      <w:pPr>
        <w:pStyle w:val="24"/>
        <w:tabs>
          <w:tab w:val="right" w:leader="dot" w:pos="8788"/>
        </w:tabs>
      </w:pPr>
      <w:r>
        <w:fldChar w:fldCharType="begin"/>
      </w:r>
      <w:r>
        <w:instrText xml:space="preserve"> HYPERLINK \l _Toc26282 </w:instrText>
      </w:r>
      <w:r>
        <w:fldChar w:fldCharType="separate"/>
      </w:r>
      <w:r>
        <w:t>7.2 实践的困境</w:t>
      </w:r>
      <w:r>
        <w:tab/>
      </w:r>
      <w:r>
        <w:fldChar w:fldCharType="begin"/>
      </w:r>
      <w:r>
        <w:instrText xml:space="preserve"> PAGEREF _Toc26282 \h </w:instrText>
      </w:r>
      <w:r>
        <w:fldChar w:fldCharType="separate"/>
      </w:r>
      <w:r>
        <w:t>226</w:t>
      </w:r>
      <w:r>
        <w:fldChar w:fldCharType="end"/>
      </w:r>
      <w:r>
        <w:fldChar w:fldCharType="end"/>
      </w:r>
    </w:p>
    <w:p w14:paraId="7F43423C">
      <w:pPr>
        <w:pStyle w:val="24"/>
        <w:tabs>
          <w:tab w:val="right" w:leader="dot" w:pos="8788"/>
        </w:tabs>
      </w:pPr>
      <w:r>
        <w:fldChar w:fldCharType="begin"/>
      </w:r>
      <w:r>
        <w:instrText xml:space="preserve"> HYPERLINK \l _Toc27156 </w:instrText>
      </w:r>
      <w:r>
        <w:fldChar w:fldCharType="separate"/>
      </w:r>
      <w:r>
        <w:t>7.3 未来的方向</w:t>
      </w:r>
      <w:r>
        <w:tab/>
      </w:r>
      <w:r>
        <w:fldChar w:fldCharType="begin"/>
      </w:r>
      <w:r>
        <w:instrText xml:space="preserve"> PAGEREF _Toc27156 \h </w:instrText>
      </w:r>
      <w:r>
        <w:fldChar w:fldCharType="separate"/>
      </w:r>
      <w:r>
        <w:t>227</w:t>
      </w:r>
      <w:r>
        <w:fldChar w:fldCharType="end"/>
      </w:r>
      <w:r>
        <w:fldChar w:fldCharType="end"/>
      </w:r>
    </w:p>
    <w:p w14:paraId="4059A473">
      <w:pPr>
        <w:pStyle w:val="27"/>
        <w:tabs>
          <w:tab w:val="right" w:leader="dot" w:pos="8788"/>
        </w:tabs>
      </w:pPr>
      <w:r>
        <w:fldChar w:fldCharType="begin"/>
      </w:r>
      <w:r>
        <w:instrText xml:space="preserve"> HYPERLINK \l _Toc22693 </w:instrText>
      </w:r>
      <w:r>
        <w:fldChar w:fldCharType="separate"/>
      </w:r>
      <w:r>
        <w:t>新增章节</w:t>
      </w:r>
      <w:r>
        <w:tab/>
      </w:r>
      <w:r>
        <w:fldChar w:fldCharType="begin"/>
      </w:r>
      <w:r>
        <w:instrText xml:space="preserve"> PAGEREF _Toc22693 \h </w:instrText>
      </w:r>
      <w:r>
        <w:fldChar w:fldCharType="separate"/>
      </w:r>
      <w:r>
        <w:t>228</w:t>
      </w:r>
      <w:r>
        <w:fldChar w:fldCharType="end"/>
      </w:r>
      <w:r>
        <w:fldChar w:fldCharType="end"/>
      </w:r>
    </w:p>
    <w:p w14:paraId="0B7DCC8E">
      <w:pPr>
        <w:pStyle w:val="30"/>
        <w:tabs>
          <w:tab w:val="right" w:leader="dot" w:pos="8788"/>
        </w:tabs>
      </w:pPr>
      <w:r>
        <w:fldChar w:fldCharType="begin"/>
      </w:r>
      <w:r>
        <w:instrText xml:space="preserve"> HYPERLINK \l _Toc1138 </w:instrText>
      </w:r>
      <w:r>
        <w:fldChar w:fldCharType="separate"/>
      </w:r>
      <w:r>
        <w:t>第二十一章 数字时代的社会主义：监控技术与新型社会控制</w:t>
      </w:r>
      <w:r>
        <w:tab/>
      </w:r>
      <w:r>
        <w:fldChar w:fldCharType="begin"/>
      </w:r>
      <w:r>
        <w:instrText xml:space="preserve"> PAGEREF _Toc1138 \h </w:instrText>
      </w:r>
      <w:r>
        <w:fldChar w:fldCharType="separate"/>
      </w:r>
      <w:r>
        <w:t>228</w:t>
      </w:r>
      <w:r>
        <w:fldChar w:fldCharType="end"/>
      </w:r>
      <w:r>
        <w:fldChar w:fldCharType="end"/>
      </w:r>
    </w:p>
    <w:p w14:paraId="45322FD0">
      <w:pPr>
        <w:pStyle w:val="24"/>
        <w:tabs>
          <w:tab w:val="right" w:leader="dot" w:pos="8788"/>
        </w:tabs>
      </w:pPr>
      <w:r>
        <w:fldChar w:fldCharType="begin"/>
      </w:r>
      <w:r>
        <w:instrText xml:space="preserve"> HYPERLINK \l _Toc13498 </w:instrText>
      </w:r>
      <w:r>
        <w:fldChar w:fldCharType="separate"/>
      </w:r>
      <w:r>
        <w:t>21.1 数字威权主义的理论框架</w:t>
      </w:r>
      <w:r>
        <w:tab/>
      </w:r>
      <w:r>
        <w:fldChar w:fldCharType="begin"/>
      </w:r>
      <w:r>
        <w:instrText xml:space="preserve"> PAGEREF _Toc13498 \h </w:instrText>
      </w:r>
      <w:r>
        <w:fldChar w:fldCharType="separate"/>
      </w:r>
      <w:r>
        <w:t>228</w:t>
      </w:r>
      <w:r>
        <w:fldChar w:fldCharType="end"/>
      </w:r>
      <w:r>
        <w:fldChar w:fldCharType="end"/>
      </w:r>
    </w:p>
    <w:p w14:paraId="774CEAF1">
      <w:pPr>
        <w:pStyle w:val="24"/>
        <w:tabs>
          <w:tab w:val="right" w:leader="dot" w:pos="8788"/>
        </w:tabs>
      </w:pPr>
      <w:r>
        <w:fldChar w:fldCharType="begin"/>
      </w:r>
      <w:r>
        <w:instrText xml:space="preserve"> HYPERLINK \l _Toc31305 </w:instrText>
      </w:r>
      <w:r>
        <w:fldChar w:fldCharType="separate"/>
      </w:r>
      <w:r>
        <w:t>21.2 朝鲜：信息黑洞的数字化</w:t>
      </w:r>
      <w:r>
        <w:tab/>
      </w:r>
      <w:r>
        <w:fldChar w:fldCharType="begin"/>
      </w:r>
      <w:r>
        <w:instrText xml:space="preserve"> PAGEREF _Toc31305 \h </w:instrText>
      </w:r>
      <w:r>
        <w:fldChar w:fldCharType="separate"/>
      </w:r>
      <w:r>
        <w:t>228</w:t>
      </w:r>
      <w:r>
        <w:fldChar w:fldCharType="end"/>
      </w:r>
      <w:r>
        <w:fldChar w:fldCharType="end"/>
      </w:r>
    </w:p>
    <w:p w14:paraId="3853705B">
      <w:pPr>
        <w:pStyle w:val="24"/>
        <w:tabs>
          <w:tab w:val="right" w:leader="dot" w:pos="8788"/>
        </w:tabs>
      </w:pPr>
      <w:r>
        <w:fldChar w:fldCharType="begin"/>
      </w:r>
      <w:r>
        <w:instrText xml:space="preserve"> HYPERLINK \l _Toc4632 </w:instrText>
      </w:r>
      <w:r>
        <w:fldChar w:fldCharType="separate"/>
      </w:r>
      <w:r>
        <w:t>21.3 中国：数字监控的系统化</w:t>
      </w:r>
      <w:r>
        <w:tab/>
      </w:r>
      <w:r>
        <w:fldChar w:fldCharType="begin"/>
      </w:r>
      <w:r>
        <w:instrText xml:space="preserve"> PAGEREF _Toc4632 \h </w:instrText>
      </w:r>
      <w:r>
        <w:fldChar w:fldCharType="separate"/>
      </w:r>
      <w:r>
        <w:t>229</w:t>
      </w:r>
      <w:r>
        <w:fldChar w:fldCharType="end"/>
      </w:r>
      <w:r>
        <w:fldChar w:fldCharType="end"/>
      </w:r>
    </w:p>
    <w:p w14:paraId="6AE33038">
      <w:pPr>
        <w:pStyle w:val="24"/>
        <w:tabs>
          <w:tab w:val="right" w:leader="dot" w:pos="8788"/>
        </w:tabs>
      </w:pPr>
      <w:r>
        <w:fldChar w:fldCharType="begin"/>
      </w:r>
      <w:r>
        <w:instrText xml:space="preserve"> HYPERLINK \l _Toc3627 </w:instrText>
      </w:r>
      <w:r>
        <w:fldChar w:fldCharType="separate"/>
      </w:r>
      <w:r>
        <w:t>21.4 越南：网络安全法的监控框架</w:t>
      </w:r>
      <w:r>
        <w:tab/>
      </w:r>
      <w:r>
        <w:fldChar w:fldCharType="begin"/>
      </w:r>
      <w:r>
        <w:instrText xml:space="preserve"> PAGEREF _Toc3627 \h </w:instrText>
      </w:r>
      <w:r>
        <w:fldChar w:fldCharType="separate"/>
      </w:r>
      <w:r>
        <w:t>229</w:t>
      </w:r>
      <w:r>
        <w:fldChar w:fldCharType="end"/>
      </w:r>
      <w:r>
        <w:fldChar w:fldCharType="end"/>
      </w:r>
    </w:p>
    <w:p w14:paraId="0430F5F7">
      <w:pPr>
        <w:pStyle w:val="24"/>
        <w:tabs>
          <w:tab w:val="right" w:leader="dot" w:pos="8788"/>
        </w:tabs>
      </w:pPr>
      <w:r>
        <w:fldChar w:fldCharType="begin"/>
      </w:r>
      <w:r>
        <w:instrText xml:space="preserve"> HYPERLINK \l _Toc6302 </w:instrText>
      </w:r>
      <w:r>
        <w:fldChar w:fldCharType="separate"/>
      </w:r>
      <w:r>
        <w:t>21.5 古巴：互联网普及与政治控制的张力</w:t>
      </w:r>
      <w:r>
        <w:tab/>
      </w:r>
      <w:r>
        <w:fldChar w:fldCharType="begin"/>
      </w:r>
      <w:r>
        <w:instrText xml:space="preserve"> PAGEREF _Toc6302 \h </w:instrText>
      </w:r>
      <w:r>
        <w:fldChar w:fldCharType="separate"/>
      </w:r>
      <w:r>
        <w:t>229</w:t>
      </w:r>
      <w:r>
        <w:fldChar w:fldCharType="end"/>
      </w:r>
      <w:r>
        <w:fldChar w:fldCharType="end"/>
      </w:r>
    </w:p>
    <w:p w14:paraId="5B7A70AF">
      <w:pPr>
        <w:pStyle w:val="24"/>
        <w:tabs>
          <w:tab w:val="right" w:leader="dot" w:pos="8788"/>
        </w:tabs>
      </w:pPr>
      <w:r>
        <w:fldChar w:fldCharType="begin"/>
      </w:r>
      <w:r>
        <w:instrText xml:space="preserve"> HYPERLINK \l _Toc25002 </w:instrText>
      </w:r>
      <w:r>
        <w:fldChar w:fldCharType="separate"/>
      </w:r>
      <w:r>
        <w:t>21.6 数字时代社会主义的新可能</w:t>
      </w:r>
      <w:r>
        <w:tab/>
      </w:r>
      <w:r>
        <w:fldChar w:fldCharType="begin"/>
      </w:r>
      <w:r>
        <w:instrText xml:space="preserve"> PAGEREF _Toc25002 \h </w:instrText>
      </w:r>
      <w:r>
        <w:fldChar w:fldCharType="separate"/>
      </w:r>
      <w:r>
        <w:t>230</w:t>
      </w:r>
      <w:r>
        <w:fldChar w:fldCharType="end"/>
      </w:r>
      <w:r>
        <w:fldChar w:fldCharType="end"/>
      </w:r>
    </w:p>
    <w:p w14:paraId="7E70B36F">
      <w:pPr>
        <w:pStyle w:val="30"/>
        <w:tabs>
          <w:tab w:val="right" w:leader="dot" w:pos="8788"/>
        </w:tabs>
      </w:pPr>
      <w:r>
        <w:fldChar w:fldCharType="begin"/>
      </w:r>
      <w:r>
        <w:instrText xml:space="preserve"> HYPERLINK \l _Toc24585 </w:instrText>
      </w:r>
      <w:r>
        <w:fldChar w:fldCharType="separate"/>
      </w:r>
      <w:r>
        <w:t>第二十二章 生态社会主义：自然与革命的新辩证法</w:t>
      </w:r>
      <w:r>
        <w:tab/>
      </w:r>
      <w:r>
        <w:fldChar w:fldCharType="begin"/>
      </w:r>
      <w:r>
        <w:instrText xml:space="preserve"> PAGEREF _Toc24585 \h </w:instrText>
      </w:r>
      <w:r>
        <w:fldChar w:fldCharType="separate"/>
      </w:r>
      <w:r>
        <w:t>230</w:t>
      </w:r>
      <w:r>
        <w:fldChar w:fldCharType="end"/>
      </w:r>
      <w:r>
        <w:fldChar w:fldCharType="end"/>
      </w:r>
    </w:p>
    <w:p w14:paraId="24E400FC">
      <w:pPr>
        <w:pStyle w:val="24"/>
        <w:tabs>
          <w:tab w:val="right" w:leader="dot" w:pos="8788"/>
        </w:tabs>
      </w:pPr>
      <w:r>
        <w:fldChar w:fldCharType="begin"/>
      </w:r>
      <w:r>
        <w:instrText xml:space="preserve"> HYPERLINK \l _Toc24665 </w:instrText>
      </w:r>
      <w:r>
        <w:fldChar w:fldCharType="separate"/>
      </w:r>
      <w:r>
        <w:t>22.1 生态危机的马克思主义分析</w:t>
      </w:r>
      <w:r>
        <w:tab/>
      </w:r>
      <w:r>
        <w:fldChar w:fldCharType="begin"/>
      </w:r>
      <w:r>
        <w:instrText xml:space="preserve"> PAGEREF _Toc24665 \h </w:instrText>
      </w:r>
      <w:r>
        <w:fldChar w:fldCharType="separate"/>
      </w:r>
      <w:r>
        <w:t>230</w:t>
      </w:r>
      <w:r>
        <w:fldChar w:fldCharType="end"/>
      </w:r>
      <w:r>
        <w:fldChar w:fldCharType="end"/>
      </w:r>
    </w:p>
    <w:p w14:paraId="4DC1F60C">
      <w:pPr>
        <w:pStyle w:val="24"/>
        <w:tabs>
          <w:tab w:val="right" w:leader="dot" w:pos="8788"/>
        </w:tabs>
      </w:pPr>
      <w:r>
        <w:fldChar w:fldCharType="begin"/>
      </w:r>
      <w:r>
        <w:instrText xml:space="preserve"> HYPERLINK \l _Toc5458 </w:instrText>
      </w:r>
      <w:r>
        <w:fldChar w:fldCharType="separate"/>
      </w:r>
      <w:r>
        <w:t>22.2 生态社会主义的基本主张</w:t>
      </w:r>
      <w:r>
        <w:tab/>
      </w:r>
      <w:r>
        <w:fldChar w:fldCharType="begin"/>
      </w:r>
      <w:r>
        <w:instrText xml:space="preserve"> PAGEREF _Toc5458 \h </w:instrText>
      </w:r>
      <w:r>
        <w:fldChar w:fldCharType="separate"/>
      </w:r>
      <w:r>
        <w:t>231</w:t>
      </w:r>
      <w:r>
        <w:fldChar w:fldCharType="end"/>
      </w:r>
      <w:r>
        <w:fldChar w:fldCharType="end"/>
      </w:r>
    </w:p>
    <w:p w14:paraId="34BA6DD7">
      <w:pPr>
        <w:pStyle w:val="24"/>
        <w:tabs>
          <w:tab w:val="right" w:leader="dot" w:pos="8788"/>
        </w:tabs>
      </w:pPr>
      <w:r>
        <w:fldChar w:fldCharType="begin"/>
      </w:r>
      <w:r>
        <w:instrText xml:space="preserve"> HYPERLINK \l _Toc7191 </w:instrText>
      </w:r>
      <w:r>
        <w:fldChar w:fldCharType="separate"/>
      </w:r>
      <w:r>
        <w:t>22.3 生态社会主义与"社会主义"国家的关联</w:t>
      </w:r>
      <w:r>
        <w:tab/>
      </w:r>
      <w:r>
        <w:fldChar w:fldCharType="begin"/>
      </w:r>
      <w:r>
        <w:instrText xml:space="preserve"> PAGEREF _Toc7191 \h </w:instrText>
      </w:r>
      <w:r>
        <w:fldChar w:fldCharType="separate"/>
      </w:r>
      <w:r>
        <w:t>231</w:t>
      </w:r>
      <w:r>
        <w:fldChar w:fldCharType="end"/>
      </w:r>
      <w:r>
        <w:fldChar w:fldCharType="end"/>
      </w:r>
    </w:p>
    <w:p w14:paraId="162D3CAD">
      <w:pPr>
        <w:pStyle w:val="30"/>
        <w:tabs>
          <w:tab w:val="right" w:leader="dot" w:pos="8788"/>
        </w:tabs>
      </w:pPr>
      <w:r>
        <w:fldChar w:fldCharType="begin"/>
      </w:r>
      <w:r>
        <w:instrText xml:space="preserve"> HYPERLINK \l _Toc107 </w:instrText>
      </w:r>
      <w:r>
        <w:fldChar w:fldCharType="separate"/>
      </w:r>
      <w:r>
        <w:t>第二十三章 性别与社会主义：被忽视的维度</w:t>
      </w:r>
      <w:r>
        <w:tab/>
      </w:r>
      <w:r>
        <w:fldChar w:fldCharType="begin"/>
      </w:r>
      <w:r>
        <w:instrText xml:space="preserve"> PAGEREF _Toc107 \h </w:instrText>
      </w:r>
      <w:r>
        <w:fldChar w:fldCharType="separate"/>
      </w:r>
      <w:r>
        <w:t>232</w:t>
      </w:r>
      <w:r>
        <w:fldChar w:fldCharType="end"/>
      </w:r>
      <w:r>
        <w:fldChar w:fldCharType="end"/>
      </w:r>
    </w:p>
    <w:p w14:paraId="3D48C3AF">
      <w:pPr>
        <w:pStyle w:val="24"/>
        <w:tabs>
          <w:tab w:val="right" w:leader="dot" w:pos="8788"/>
        </w:tabs>
      </w:pPr>
      <w:r>
        <w:fldChar w:fldCharType="begin"/>
      </w:r>
      <w:r>
        <w:instrText xml:space="preserve"> HYPERLINK \l _Toc27764 </w:instrText>
      </w:r>
      <w:r>
        <w:fldChar w:fldCharType="separate"/>
      </w:r>
      <w:r>
        <w:t>23.1 马克思主义女性主义的理论贡献</w:t>
      </w:r>
      <w:r>
        <w:tab/>
      </w:r>
      <w:r>
        <w:fldChar w:fldCharType="begin"/>
      </w:r>
      <w:r>
        <w:instrText xml:space="preserve"> PAGEREF _Toc27764 \h </w:instrText>
      </w:r>
      <w:r>
        <w:fldChar w:fldCharType="separate"/>
      </w:r>
      <w:r>
        <w:t>232</w:t>
      </w:r>
      <w:r>
        <w:fldChar w:fldCharType="end"/>
      </w:r>
      <w:r>
        <w:fldChar w:fldCharType="end"/>
      </w:r>
    </w:p>
    <w:p w14:paraId="32B00E49">
      <w:pPr>
        <w:pStyle w:val="24"/>
        <w:tabs>
          <w:tab w:val="right" w:leader="dot" w:pos="8788"/>
        </w:tabs>
      </w:pPr>
      <w:r>
        <w:fldChar w:fldCharType="begin"/>
      </w:r>
      <w:r>
        <w:instrText xml:space="preserve"> HYPERLINK \l _Toc5243 </w:instrText>
      </w:r>
      <w:r>
        <w:fldChar w:fldCharType="separate"/>
      </w:r>
      <w:r>
        <w:t>23.2 "社会主义"国家中的性别问题</w:t>
      </w:r>
      <w:r>
        <w:tab/>
      </w:r>
      <w:r>
        <w:fldChar w:fldCharType="begin"/>
      </w:r>
      <w:r>
        <w:instrText xml:space="preserve"> PAGEREF _Toc5243 \h </w:instrText>
      </w:r>
      <w:r>
        <w:fldChar w:fldCharType="separate"/>
      </w:r>
      <w:r>
        <w:t>232</w:t>
      </w:r>
      <w:r>
        <w:fldChar w:fldCharType="end"/>
      </w:r>
      <w:r>
        <w:fldChar w:fldCharType="end"/>
      </w:r>
    </w:p>
    <w:p w14:paraId="4F08CE36">
      <w:pPr>
        <w:pStyle w:val="24"/>
        <w:tabs>
          <w:tab w:val="right" w:leader="dot" w:pos="8788"/>
        </w:tabs>
      </w:pPr>
      <w:r>
        <w:fldChar w:fldCharType="begin"/>
      </w:r>
      <w:r>
        <w:instrText xml:space="preserve"> HYPERLINK \l _Toc29291 </w:instrText>
      </w:r>
      <w:r>
        <w:fldChar w:fldCharType="separate"/>
      </w:r>
      <w:r>
        <w:t>23.3 性别与社会主义的理论关联</w:t>
      </w:r>
      <w:r>
        <w:tab/>
      </w:r>
      <w:r>
        <w:fldChar w:fldCharType="begin"/>
      </w:r>
      <w:r>
        <w:instrText xml:space="preserve"> PAGEREF _Toc29291 \h </w:instrText>
      </w:r>
      <w:r>
        <w:fldChar w:fldCharType="separate"/>
      </w:r>
      <w:r>
        <w:t>233</w:t>
      </w:r>
      <w:r>
        <w:fldChar w:fldCharType="end"/>
      </w:r>
      <w:r>
        <w:fldChar w:fldCharType="end"/>
      </w:r>
    </w:p>
    <w:p w14:paraId="65E9E9FD">
      <w:pPr>
        <w:pStyle w:val="30"/>
        <w:tabs>
          <w:tab w:val="right" w:leader="dot" w:pos="8788"/>
        </w:tabs>
      </w:pPr>
      <w:r>
        <w:fldChar w:fldCharType="begin"/>
      </w:r>
      <w:r>
        <w:instrText xml:space="preserve"> HYPERLINK \l _Toc18239 </w:instrText>
      </w:r>
      <w:r>
        <w:fldChar w:fldCharType="separate"/>
      </w:r>
      <w:r>
        <w:t>第二十四章 少数民族与社会主义：被压制的声音</w:t>
      </w:r>
      <w:r>
        <w:tab/>
      </w:r>
      <w:r>
        <w:fldChar w:fldCharType="begin"/>
      </w:r>
      <w:r>
        <w:instrText xml:space="preserve"> PAGEREF _Toc18239 \h </w:instrText>
      </w:r>
      <w:r>
        <w:fldChar w:fldCharType="separate"/>
      </w:r>
      <w:r>
        <w:t>233</w:t>
      </w:r>
      <w:r>
        <w:fldChar w:fldCharType="end"/>
      </w:r>
      <w:r>
        <w:fldChar w:fldCharType="end"/>
      </w:r>
    </w:p>
    <w:p w14:paraId="5F8DE30E">
      <w:pPr>
        <w:pStyle w:val="24"/>
        <w:tabs>
          <w:tab w:val="right" w:leader="dot" w:pos="8788"/>
        </w:tabs>
      </w:pPr>
      <w:r>
        <w:fldChar w:fldCharType="begin"/>
      </w:r>
      <w:r>
        <w:instrText xml:space="preserve"> HYPERLINK \l _Toc27338 </w:instrText>
      </w:r>
      <w:r>
        <w:fldChar w:fldCharType="separate"/>
      </w:r>
      <w:r>
        <w:t>24.1 马克思主义与民族问题</w:t>
      </w:r>
      <w:r>
        <w:tab/>
      </w:r>
      <w:r>
        <w:fldChar w:fldCharType="begin"/>
      </w:r>
      <w:r>
        <w:instrText xml:space="preserve"> PAGEREF _Toc27338 \h </w:instrText>
      </w:r>
      <w:r>
        <w:fldChar w:fldCharType="separate"/>
      </w:r>
      <w:r>
        <w:t>233</w:t>
      </w:r>
      <w:r>
        <w:fldChar w:fldCharType="end"/>
      </w:r>
      <w:r>
        <w:fldChar w:fldCharType="end"/>
      </w:r>
    </w:p>
    <w:p w14:paraId="4701A19F">
      <w:pPr>
        <w:pStyle w:val="24"/>
        <w:tabs>
          <w:tab w:val="right" w:leader="dot" w:pos="8788"/>
        </w:tabs>
      </w:pPr>
      <w:r>
        <w:fldChar w:fldCharType="begin"/>
      </w:r>
      <w:r>
        <w:instrText xml:space="preserve"> HYPERLINK \l _Toc4163 </w:instrText>
      </w:r>
      <w:r>
        <w:fldChar w:fldCharType="separate"/>
      </w:r>
      <w:r>
        <w:t>24.2 "社会主义"国家中的民族问题</w:t>
      </w:r>
      <w:r>
        <w:tab/>
      </w:r>
      <w:r>
        <w:fldChar w:fldCharType="begin"/>
      </w:r>
      <w:r>
        <w:instrText xml:space="preserve"> PAGEREF _Toc4163 \h </w:instrText>
      </w:r>
      <w:r>
        <w:fldChar w:fldCharType="separate"/>
      </w:r>
      <w:r>
        <w:t>234</w:t>
      </w:r>
      <w:r>
        <w:fldChar w:fldCharType="end"/>
      </w:r>
      <w:r>
        <w:fldChar w:fldCharType="end"/>
      </w:r>
    </w:p>
    <w:p w14:paraId="5771E3CE">
      <w:pPr>
        <w:pStyle w:val="24"/>
        <w:tabs>
          <w:tab w:val="right" w:leader="dot" w:pos="8788"/>
        </w:tabs>
      </w:pPr>
      <w:r>
        <w:fldChar w:fldCharType="begin"/>
      </w:r>
      <w:r>
        <w:instrText xml:space="preserve"> HYPERLINK \l _Toc19710 </w:instrText>
      </w:r>
      <w:r>
        <w:fldChar w:fldCharType="separate"/>
      </w:r>
      <w:r>
        <w:t>24.3 民族问题的理论反思</w:t>
      </w:r>
      <w:r>
        <w:tab/>
      </w:r>
      <w:r>
        <w:fldChar w:fldCharType="begin"/>
      </w:r>
      <w:r>
        <w:instrText xml:space="preserve"> PAGEREF _Toc19710 \h </w:instrText>
      </w:r>
      <w:r>
        <w:fldChar w:fldCharType="separate"/>
      </w:r>
      <w:r>
        <w:t>234</w:t>
      </w:r>
      <w:r>
        <w:fldChar w:fldCharType="end"/>
      </w:r>
      <w:r>
        <w:fldChar w:fldCharType="end"/>
      </w:r>
    </w:p>
    <w:p w14:paraId="45EE20F6">
      <w:pPr>
        <w:pStyle w:val="30"/>
        <w:tabs>
          <w:tab w:val="right" w:leader="dot" w:pos="8788"/>
        </w:tabs>
      </w:pPr>
      <w:r>
        <w:fldChar w:fldCharType="begin"/>
      </w:r>
      <w:r>
        <w:instrText xml:space="preserve"> HYPERLINK \l _Toc14089 </w:instrText>
      </w:r>
      <w:r>
        <w:fldChar w:fldCharType="separate"/>
      </w:r>
      <w:r>
        <w:t>第二十五章 21世纪社会主义的理论重构</w:t>
      </w:r>
      <w:r>
        <w:tab/>
      </w:r>
      <w:r>
        <w:fldChar w:fldCharType="begin"/>
      </w:r>
      <w:r>
        <w:instrText xml:space="preserve"> PAGEREF _Toc14089 \h </w:instrText>
      </w:r>
      <w:r>
        <w:fldChar w:fldCharType="separate"/>
      </w:r>
      <w:r>
        <w:t>234</w:t>
      </w:r>
      <w:r>
        <w:fldChar w:fldCharType="end"/>
      </w:r>
      <w:r>
        <w:fldChar w:fldCharType="end"/>
      </w:r>
    </w:p>
    <w:p w14:paraId="3C4A3C38">
      <w:pPr>
        <w:pStyle w:val="24"/>
        <w:tabs>
          <w:tab w:val="right" w:leader="dot" w:pos="8788"/>
        </w:tabs>
      </w:pPr>
      <w:r>
        <w:fldChar w:fldCharType="begin"/>
      </w:r>
      <w:r>
        <w:instrText xml:space="preserve"> HYPERLINK \l _Toc24864 </w:instrText>
      </w:r>
      <w:r>
        <w:fldChar w:fldCharType="separate"/>
      </w:r>
      <w:r>
        <w:t>25.1 超越"计划"与"市场"的二元对立</w:t>
      </w:r>
      <w:r>
        <w:tab/>
      </w:r>
      <w:r>
        <w:fldChar w:fldCharType="begin"/>
      </w:r>
      <w:r>
        <w:instrText xml:space="preserve"> PAGEREF _Toc24864 \h </w:instrText>
      </w:r>
      <w:r>
        <w:fldChar w:fldCharType="separate"/>
      </w:r>
      <w:r>
        <w:t>234</w:t>
      </w:r>
      <w:r>
        <w:fldChar w:fldCharType="end"/>
      </w:r>
      <w:r>
        <w:fldChar w:fldCharType="end"/>
      </w:r>
    </w:p>
    <w:p w14:paraId="03578AEF">
      <w:pPr>
        <w:pStyle w:val="24"/>
        <w:tabs>
          <w:tab w:val="right" w:leader="dot" w:pos="8788"/>
        </w:tabs>
      </w:pPr>
      <w:r>
        <w:fldChar w:fldCharType="begin"/>
      </w:r>
      <w:r>
        <w:instrText xml:space="preserve"> HYPERLINK \l _Toc3951 </w:instrText>
      </w:r>
      <w:r>
        <w:fldChar w:fldCharType="separate"/>
      </w:r>
      <w:r>
        <w:t>25.2 超越"国家"与"社会"的二元对立</w:t>
      </w:r>
      <w:r>
        <w:tab/>
      </w:r>
      <w:r>
        <w:fldChar w:fldCharType="begin"/>
      </w:r>
      <w:r>
        <w:instrText xml:space="preserve"> PAGEREF _Toc3951 \h </w:instrText>
      </w:r>
      <w:r>
        <w:fldChar w:fldCharType="separate"/>
      </w:r>
      <w:r>
        <w:t>235</w:t>
      </w:r>
      <w:r>
        <w:fldChar w:fldCharType="end"/>
      </w:r>
      <w:r>
        <w:fldChar w:fldCharType="end"/>
      </w:r>
    </w:p>
    <w:p w14:paraId="30C69FB5">
      <w:pPr>
        <w:pStyle w:val="24"/>
        <w:tabs>
          <w:tab w:val="right" w:leader="dot" w:pos="8788"/>
        </w:tabs>
      </w:pPr>
      <w:r>
        <w:fldChar w:fldCharType="begin"/>
      </w:r>
      <w:r>
        <w:instrText xml:space="preserve"> HYPERLINK \l _Toc32129 </w:instrText>
      </w:r>
      <w:r>
        <w:fldChar w:fldCharType="separate"/>
      </w:r>
      <w:r>
        <w:t>25.3 超越"一国"与"国际"的二元对立</w:t>
      </w:r>
      <w:r>
        <w:tab/>
      </w:r>
      <w:r>
        <w:fldChar w:fldCharType="begin"/>
      </w:r>
      <w:r>
        <w:instrText xml:space="preserve"> PAGEREF _Toc32129 \h </w:instrText>
      </w:r>
      <w:r>
        <w:fldChar w:fldCharType="separate"/>
      </w:r>
      <w:r>
        <w:t>235</w:t>
      </w:r>
      <w:r>
        <w:fldChar w:fldCharType="end"/>
      </w:r>
      <w:r>
        <w:fldChar w:fldCharType="end"/>
      </w:r>
    </w:p>
    <w:p w14:paraId="238F4573">
      <w:pPr>
        <w:pStyle w:val="24"/>
        <w:tabs>
          <w:tab w:val="right" w:leader="dot" w:pos="8788"/>
        </w:tabs>
      </w:pPr>
      <w:r>
        <w:fldChar w:fldCharType="begin"/>
      </w:r>
      <w:r>
        <w:instrText xml:space="preserve"> HYPERLINK \l _Toc31900 </w:instrText>
      </w:r>
      <w:r>
        <w:fldChar w:fldCharType="separate"/>
      </w:r>
      <w:r>
        <w:t>25.4 21世纪社会主义的核心命题</w:t>
      </w:r>
      <w:r>
        <w:tab/>
      </w:r>
      <w:r>
        <w:fldChar w:fldCharType="begin"/>
      </w:r>
      <w:r>
        <w:instrText xml:space="preserve"> PAGEREF _Toc31900 \h </w:instrText>
      </w:r>
      <w:r>
        <w:fldChar w:fldCharType="separate"/>
      </w:r>
      <w:r>
        <w:t>235</w:t>
      </w:r>
      <w:r>
        <w:fldChar w:fldCharType="end"/>
      </w:r>
      <w:r>
        <w:fldChar w:fldCharType="end"/>
      </w:r>
    </w:p>
    <w:p w14:paraId="3602E077">
      <w:pPr>
        <w:pStyle w:val="27"/>
        <w:tabs>
          <w:tab w:val="right" w:leader="dot" w:pos="8788"/>
        </w:tabs>
      </w:pPr>
      <w:r>
        <w:fldChar w:fldCharType="begin"/>
      </w:r>
      <w:r>
        <w:instrText xml:space="preserve"> HYPERLINK \l _Toc10113 </w:instrText>
      </w:r>
      <w:r>
        <w:fldChar w:fldCharType="separate"/>
      </w:r>
      <w:r>
        <w:t>新增章节（第二部分）</w:t>
      </w:r>
      <w:r>
        <w:tab/>
      </w:r>
      <w:r>
        <w:fldChar w:fldCharType="begin"/>
      </w:r>
      <w:r>
        <w:instrText xml:space="preserve"> PAGEREF _Toc10113 \h </w:instrText>
      </w:r>
      <w:r>
        <w:fldChar w:fldCharType="separate"/>
      </w:r>
      <w:r>
        <w:t>237</w:t>
      </w:r>
      <w:r>
        <w:fldChar w:fldCharType="end"/>
      </w:r>
      <w:r>
        <w:fldChar w:fldCharType="end"/>
      </w:r>
    </w:p>
    <w:p w14:paraId="135522A2">
      <w:pPr>
        <w:pStyle w:val="30"/>
        <w:tabs>
          <w:tab w:val="right" w:leader="dot" w:pos="8788"/>
        </w:tabs>
      </w:pPr>
      <w:r>
        <w:fldChar w:fldCharType="begin"/>
      </w:r>
      <w:r>
        <w:instrText xml:space="preserve"> HYPERLINK \l _Toc24992 </w:instrText>
      </w:r>
      <w:r>
        <w:fldChar w:fldCharType="separate"/>
      </w:r>
      <w:r>
        <w:t>第二十六章 全球左翼运动的当代图景</w:t>
      </w:r>
      <w:r>
        <w:tab/>
      </w:r>
      <w:r>
        <w:fldChar w:fldCharType="begin"/>
      </w:r>
      <w:r>
        <w:instrText xml:space="preserve"> PAGEREF _Toc24992 \h </w:instrText>
      </w:r>
      <w:r>
        <w:fldChar w:fldCharType="separate"/>
      </w:r>
      <w:r>
        <w:t>237</w:t>
      </w:r>
      <w:r>
        <w:fldChar w:fldCharType="end"/>
      </w:r>
      <w:r>
        <w:fldChar w:fldCharType="end"/>
      </w:r>
    </w:p>
    <w:p w14:paraId="2258AB0A">
      <w:pPr>
        <w:pStyle w:val="24"/>
        <w:tabs>
          <w:tab w:val="right" w:leader="dot" w:pos="8788"/>
        </w:tabs>
      </w:pPr>
      <w:r>
        <w:fldChar w:fldCharType="begin"/>
      </w:r>
      <w:r>
        <w:instrText xml:space="preserve"> HYPERLINK \l _Toc10380 </w:instrText>
      </w:r>
      <w:r>
        <w:fldChar w:fldCharType="separate"/>
      </w:r>
      <w:r>
        <w:t>26.1 拉丁美洲的"粉红浪潮"：成就与教训</w:t>
      </w:r>
      <w:r>
        <w:tab/>
      </w:r>
      <w:r>
        <w:fldChar w:fldCharType="begin"/>
      </w:r>
      <w:r>
        <w:instrText xml:space="preserve"> PAGEREF _Toc10380 \h </w:instrText>
      </w:r>
      <w:r>
        <w:fldChar w:fldCharType="separate"/>
      </w:r>
      <w:r>
        <w:t>237</w:t>
      </w:r>
      <w:r>
        <w:fldChar w:fldCharType="end"/>
      </w:r>
      <w:r>
        <w:fldChar w:fldCharType="end"/>
      </w:r>
    </w:p>
    <w:p w14:paraId="6E75A543">
      <w:pPr>
        <w:pStyle w:val="24"/>
        <w:tabs>
          <w:tab w:val="right" w:leader="dot" w:pos="8788"/>
        </w:tabs>
      </w:pPr>
      <w:r>
        <w:fldChar w:fldCharType="begin"/>
      </w:r>
      <w:r>
        <w:instrText xml:space="preserve"> HYPERLINK \l _Toc17123 </w:instrText>
      </w:r>
      <w:r>
        <w:fldChar w:fldCharType="separate"/>
      </w:r>
      <w:r>
        <w:t>26.2 "占领运动"与新社会运动</w:t>
      </w:r>
      <w:r>
        <w:tab/>
      </w:r>
      <w:r>
        <w:fldChar w:fldCharType="begin"/>
      </w:r>
      <w:r>
        <w:instrText xml:space="preserve"> PAGEREF _Toc17123 \h </w:instrText>
      </w:r>
      <w:r>
        <w:fldChar w:fldCharType="separate"/>
      </w:r>
      <w:r>
        <w:t>238</w:t>
      </w:r>
      <w:r>
        <w:fldChar w:fldCharType="end"/>
      </w:r>
      <w:r>
        <w:fldChar w:fldCharType="end"/>
      </w:r>
    </w:p>
    <w:p w14:paraId="59CA745E">
      <w:pPr>
        <w:pStyle w:val="24"/>
        <w:tabs>
          <w:tab w:val="right" w:leader="dot" w:pos="8788"/>
        </w:tabs>
      </w:pPr>
      <w:r>
        <w:fldChar w:fldCharType="begin"/>
      </w:r>
      <w:r>
        <w:instrText xml:space="preserve"> HYPERLINK \l _Toc31165 </w:instrText>
      </w:r>
      <w:r>
        <w:fldChar w:fldCharType="separate"/>
      </w:r>
      <w:r>
        <w:t>26.3 欧洲的左翼政党</w:t>
      </w:r>
      <w:r>
        <w:tab/>
      </w:r>
      <w:r>
        <w:fldChar w:fldCharType="begin"/>
      </w:r>
      <w:r>
        <w:instrText xml:space="preserve"> PAGEREF _Toc31165 \h </w:instrText>
      </w:r>
      <w:r>
        <w:fldChar w:fldCharType="separate"/>
      </w:r>
      <w:r>
        <w:t>238</w:t>
      </w:r>
      <w:r>
        <w:fldChar w:fldCharType="end"/>
      </w:r>
      <w:r>
        <w:fldChar w:fldCharType="end"/>
      </w:r>
    </w:p>
    <w:p w14:paraId="78639AF0">
      <w:pPr>
        <w:pStyle w:val="24"/>
        <w:tabs>
          <w:tab w:val="right" w:leader="dot" w:pos="8788"/>
        </w:tabs>
      </w:pPr>
      <w:r>
        <w:fldChar w:fldCharType="begin"/>
      </w:r>
      <w:r>
        <w:instrText xml:space="preserve"> HYPERLINK \l _Toc2561 </w:instrText>
      </w:r>
      <w:r>
        <w:fldChar w:fldCharType="separate"/>
      </w:r>
      <w:r>
        <w:t>26.4 亚洲的左翼运动</w:t>
      </w:r>
      <w:r>
        <w:tab/>
      </w:r>
      <w:r>
        <w:fldChar w:fldCharType="begin"/>
      </w:r>
      <w:r>
        <w:instrText xml:space="preserve"> PAGEREF _Toc2561 \h </w:instrText>
      </w:r>
      <w:r>
        <w:fldChar w:fldCharType="separate"/>
      </w:r>
      <w:r>
        <w:t>238</w:t>
      </w:r>
      <w:r>
        <w:fldChar w:fldCharType="end"/>
      </w:r>
      <w:r>
        <w:fldChar w:fldCharType="end"/>
      </w:r>
    </w:p>
    <w:p w14:paraId="4ACF387D">
      <w:pPr>
        <w:pStyle w:val="30"/>
        <w:tabs>
          <w:tab w:val="right" w:leader="dot" w:pos="8788"/>
        </w:tabs>
      </w:pPr>
      <w:r>
        <w:fldChar w:fldCharType="begin"/>
      </w:r>
      <w:r>
        <w:instrText xml:space="preserve"> HYPERLINK \l _Toc10090 </w:instrText>
      </w:r>
      <w:r>
        <w:fldChar w:fldCharType="separate"/>
      </w:r>
      <w:r>
        <w:t>第二十七章 社会主义与人权：一个被忽视的维度</w:t>
      </w:r>
      <w:r>
        <w:tab/>
      </w:r>
      <w:r>
        <w:fldChar w:fldCharType="begin"/>
      </w:r>
      <w:r>
        <w:instrText xml:space="preserve"> PAGEREF _Toc10090 \h </w:instrText>
      </w:r>
      <w:r>
        <w:fldChar w:fldCharType="separate"/>
      </w:r>
      <w:r>
        <w:t>239</w:t>
      </w:r>
      <w:r>
        <w:fldChar w:fldCharType="end"/>
      </w:r>
      <w:r>
        <w:fldChar w:fldCharType="end"/>
      </w:r>
    </w:p>
    <w:p w14:paraId="3867A710">
      <w:pPr>
        <w:pStyle w:val="24"/>
        <w:tabs>
          <w:tab w:val="right" w:leader="dot" w:pos="8788"/>
        </w:tabs>
      </w:pPr>
      <w:r>
        <w:fldChar w:fldCharType="begin"/>
      </w:r>
      <w:r>
        <w:instrText xml:space="preserve"> HYPERLINK \l _Toc24190 </w:instrText>
      </w:r>
      <w:r>
        <w:fldChar w:fldCharType="separate"/>
      </w:r>
      <w:r>
        <w:t>27.1 马克思主义的人权理论</w:t>
      </w:r>
      <w:r>
        <w:tab/>
      </w:r>
      <w:r>
        <w:fldChar w:fldCharType="begin"/>
      </w:r>
      <w:r>
        <w:instrText xml:space="preserve"> PAGEREF _Toc24190 \h </w:instrText>
      </w:r>
      <w:r>
        <w:fldChar w:fldCharType="separate"/>
      </w:r>
      <w:r>
        <w:t>239</w:t>
      </w:r>
      <w:r>
        <w:fldChar w:fldCharType="end"/>
      </w:r>
      <w:r>
        <w:fldChar w:fldCharType="end"/>
      </w:r>
    </w:p>
    <w:p w14:paraId="5B516B09">
      <w:pPr>
        <w:pStyle w:val="24"/>
        <w:tabs>
          <w:tab w:val="right" w:leader="dot" w:pos="8788"/>
        </w:tabs>
      </w:pPr>
      <w:r>
        <w:fldChar w:fldCharType="begin"/>
      </w:r>
      <w:r>
        <w:instrText xml:space="preserve"> HYPERLINK \l _Toc23943 </w:instrText>
      </w:r>
      <w:r>
        <w:fldChar w:fldCharType="separate"/>
      </w:r>
      <w:r>
        <w:t>27.2 "社会主义"国家中的人权问题</w:t>
      </w:r>
      <w:r>
        <w:tab/>
      </w:r>
      <w:r>
        <w:fldChar w:fldCharType="begin"/>
      </w:r>
      <w:r>
        <w:instrText xml:space="preserve"> PAGEREF _Toc23943 \h </w:instrText>
      </w:r>
      <w:r>
        <w:fldChar w:fldCharType="separate"/>
      </w:r>
      <w:r>
        <w:t>239</w:t>
      </w:r>
      <w:r>
        <w:fldChar w:fldCharType="end"/>
      </w:r>
      <w:r>
        <w:fldChar w:fldCharType="end"/>
      </w:r>
    </w:p>
    <w:p w14:paraId="58A2DFEF">
      <w:pPr>
        <w:pStyle w:val="24"/>
        <w:tabs>
          <w:tab w:val="right" w:leader="dot" w:pos="8788"/>
        </w:tabs>
      </w:pPr>
      <w:r>
        <w:fldChar w:fldCharType="begin"/>
      </w:r>
      <w:r>
        <w:instrText xml:space="preserve"> HYPERLINK \l _Toc15634 </w:instrText>
      </w:r>
      <w:r>
        <w:fldChar w:fldCharType="separate"/>
      </w:r>
      <w:r>
        <w:t>27.3 社会主义与人权的理论关联</w:t>
      </w:r>
      <w:r>
        <w:tab/>
      </w:r>
      <w:r>
        <w:fldChar w:fldCharType="begin"/>
      </w:r>
      <w:r>
        <w:instrText xml:space="preserve"> PAGEREF _Toc15634 \h </w:instrText>
      </w:r>
      <w:r>
        <w:fldChar w:fldCharType="separate"/>
      </w:r>
      <w:r>
        <w:t>240</w:t>
      </w:r>
      <w:r>
        <w:fldChar w:fldCharType="end"/>
      </w:r>
      <w:r>
        <w:fldChar w:fldCharType="end"/>
      </w:r>
    </w:p>
    <w:p w14:paraId="52393E8B">
      <w:pPr>
        <w:pStyle w:val="30"/>
        <w:tabs>
          <w:tab w:val="right" w:leader="dot" w:pos="8788"/>
        </w:tabs>
      </w:pPr>
      <w:r>
        <w:fldChar w:fldCharType="begin"/>
      </w:r>
      <w:r>
        <w:instrText xml:space="preserve"> HYPERLINK \l _Toc27697 </w:instrText>
      </w:r>
      <w:r>
        <w:fldChar w:fldCharType="separate"/>
      </w:r>
      <w:r>
        <w:t>第二十八章 社会主义的未来：一个开放的问题</w:t>
      </w:r>
      <w:r>
        <w:tab/>
      </w:r>
      <w:r>
        <w:fldChar w:fldCharType="begin"/>
      </w:r>
      <w:r>
        <w:instrText xml:space="preserve"> PAGEREF _Toc27697 \h </w:instrText>
      </w:r>
      <w:r>
        <w:fldChar w:fldCharType="separate"/>
      </w:r>
      <w:r>
        <w:t>240</w:t>
      </w:r>
      <w:r>
        <w:fldChar w:fldCharType="end"/>
      </w:r>
      <w:r>
        <w:fldChar w:fldCharType="end"/>
      </w:r>
    </w:p>
    <w:p w14:paraId="310D262E">
      <w:pPr>
        <w:pStyle w:val="24"/>
        <w:tabs>
          <w:tab w:val="right" w:leader="dot" w:pos="8788"/>
        </w:tabs>
      </w:pPr>
      <w:r>
        <w:fldChar w:fldCharType="begin"/>
      </w:r>
      <w:r>
        <w:instrText xml:space="preserve"> HYPERLINK \l _Toc2690 </w:instrText>
      </w:r>
      <w:r>
        <w:fldChar w:fldCharType="separate"/>
      </w:r>
      <w:r>
        <w:t>28.1 社会主义的三种未来</w:t>
      </w:r>
      <w:r>
        <w:tab/>
      </w:r>
      <w:r>
        <w:fldChar w:fldCharType="begin"/>
      </w:r>
      <w:r>
        <w:instrText xml:space="preserve"> PAGEREF _Toc2690 \h </w:instrText>
      </w:r>
      <w:r>
        <w:fldChar w:fldCharType="separate"/>
      </w:r>
      <w:r>
        <w:t>240</w:t>
      </w:r>
      <w:r>
        <w:fldChar w:fldCharType="end"/>
      </w:r>
      <w:r>
        <w:fldChar w:fldCharType="end"/>
      </w:r>
    </w:p>
    <w:p w14:paraId="49FC4AFC">
      <w:pPr>
        <w:pStyle w:val="24"/>
        <w:tabs>
          <w:tab w:val="right" w:leader="dot" w:pos="8788"/>
        </w:tabs>
      </w:pPr>
      <w:r>
        <w:fldChar w:fldCharType="begin"/>
      </w:r>
      <w:r>
        <w:instrText xml:space="preserve"> HYPERLINK \l _Toc11699 </w:instrText>
      </w:r>
      <w:r>
        <w:fldChar w:fldCharType="separate"/>
      </w:r>
      <w:r>
        <w:t>28.2 社会主义的国际维度</w:t>
      </w:r>
      <w:r>
        <w:tab/>
      </w:r>
      <w:r>
        <w:fldChar w:fldCharType="begin"/>
      </w:r>
      <w:r>
        <w:instrText xml:space="preserve"> PAGEREF _Toc11699 \h </w:instrText>
      </w:r>
      <w:r>
        <w:fldChar w:fldCharType="separate"/>
      </w:r>
      <w:r>
        <w:t>241</w:t>
      </w:r>
      <w:r>
        <w:fldChar w:fldCharType="end"/>
      </w:r>
      <w:r>
        <w:fldChar w:fldCharType="end"/>
      </w:r>
    </w:p>
    <w:p w14:paraId="04571F22">
      <w:pPr>
        <w:pStyle w:val="24"/>
        <w:tabs>
          <w:tab w:val="right" w:leader="dot" w:pos="8788"/>
        </w:tabs>
      </w:pPr>
      <w:r>
        <w:fldChar w:fldCharType="begin"/>
      </w:r>
      <w:r>
        <w:instrText xml:space="preserve"> HYPERLINK \l _Toc1571 </w:instrText>
      </w:r>
      <w:r>
        <w:fldChar w:fldCharType="separate"/>
      </w:r>
      <w:r>
        <w:t>28.3 社会主义的文化维度</w:t>
      </w:r>
      <w:r>
        <w:tab/>
      </w:r>
      <w:r>
        <w:fldChar w:fldCharType="begin"/>
      </w:r>
      <w:r>
        <w:instrText xml:space="preserve"> PAGEREF _Toc1571 \h </w:instrText>
      </w:r>
      <w:r>
        <w:fldChar w:fldCharType="separate"/>
      </w:r>
      <w:r>
        <w:t>241</w:t>
      </w:r>
      <w:r>
        <w:fldChar w:fldCharType="end"/>
      </w:r>
      <w:r>
        <w:fldChar w:fldCharType="end"/>
      </w:r>
    </w:p>
    <w:p w14:paraId="7B82A5DF">
      <w:pPr>
        <w:pStyle w:val="24"/>
        <w:tabs>
          <w:tab w:val="right" w:leader="dot" w:pos="8788"/>
        </w:tabs>
      </w:pPr>
      <w:r>
        <w:fldChar w:fldCharType="begin"/>
      </w:r>
      <w:r>
        <w:instrText xml:space="preserve"> HYPERLINK \l _Toc16762 </w:instrText>
      </w:r>
      <w:r>
        <w:fldChar w:fldCharType="separate"/>
      </w:r>
      <w:r>
        <w:t>28.4 未竟的事业</w:t>
      </w:r>
      <w:r>
        <w:tab/>
      </w:r>
      <w:r>
        <w:fldChar w:fldCharType="begin"/>
      </w:r>
      <w:r>
        <w:instrText xml:space="preserve"> PAGEREF _Toc16762 \h </w:instrText>
      </w:r>
      <w:r>
        <w:fldChar w:fldCharType="separate"/>
      </w:r>
      <w:r>
        <w:t>241</w:t>
      </w:r>
      <w:r>
        <w:fldChar w:fldCharType="end"/>
      </w:r>
      <w:r>
        <w:fldChar w:fldCharType="end"/>
      </w:r>
    </w:p>
    <w:p w14:paraId="19A2A85D">
      <w:pPr>
        <w:pStyle w:val="27"/>
        <w:tabs>
          <w:tab w:val="right" w:leader="dot" w:pos="8788"/>
        </w:tabs>
      </w:pPr>
      <w:r>
        <w:fldChar w:fldCharType="begin"/>
      </w:r>
      <w:r>
        <w:instrText xml:space="preserve"> HYPERLINK \l _Toc24944 </w:instrText>
      </w:r>
      <w:r>
        <w:fldChar w:fldCharType="separate"/>
      </w:r>
      <w:r>
        <w:t>新增章节（第三部分）</w:t>
      </w:r>
      <w:r>
        <w:tab/>
      </w:r>
      <w:r>
        <w:fldChar w:fldCharType="begin"/>
      </w:r>
      <w:r>
        <w:instrText xml:space="preserve"> PAGEREF _Toc24944 \h </w:instrText>
      </w:r>
      <w:r>
        <w:fldChar w:fldCharType="separate"/>
      </w:r>
      <w:r>
        <w:t>243</w:t>
      </w:r>
      <w:r>
        <w:fldChar w:fldCharType="end"/>
      </w:r>
      <w:r>
        <w:fldChar w:fldCharType="end"/>
      </w:r>
    </w:p>
    <w:p w14:paraId="560CA7DA">
      <w:pPr>
        <w:pStyle w:val="30"/>
        <w:tabs>
          <w:tab w:val="right" w:leader="dot" w:pos="8788"/>
        </w:tabs>
      </w:pPr>
      <w:r>
        <w:fldChar w:fldCharType="begin"/>
      </w:r>
      <w:r>
        <w:instrText xml:space="preserve"> HYPERLINK \l _Toc27599 </w:instrText>
      </w:r>
      <w:r>
        <w:fldChar w:fldCharType="separate"/>
      </w:r>
      <w:r>
        <w:t>第二十九章 马克思主义中国化的理论演进</w:t>
      </w:r>
      <w:r>
        <w:tab/>
      </w:r>
      <w:r>
        <w:fldChar w:fldCharType="begin"/>
      </w:r>
      <w:r>
        <w:instrText xml:space="preserve"> PAGEREF _Toc27599 \h </w:instrText>
      </w:r>
      <w:r>
        <w:fldChar w:fldCharType="separate"/>
      </w:r>
      <w:r>
        <w:t>243</w:t>
      </w:r>
      <w:r>
        <w:fldChar w:fldCharType="end"/>
      </w:r>
      <w:r>
        <w:fldChar w:fldCharType="end"/>
      </w:r>
    </w:p>
    <w:p w14:paraId="1815B947">
      <w:pPr>
        <w:pStyle w:val="24"/>
        <w:tabs>
          <w:tab w:val="right" w:leader="dot" w:pos="8788"/>
        </w:tabs>
      </w:pPr>
      <w:r>
        <w:fldChar w:fldCharType="begin"/>
      </w:r>
      <w:r>
        <w:instrText xml:space="preserve"> HYPERLINK \l _Toc11614 </w:instrText>
      </w:r>
      <w:r>
        <w:fldChar w:fldCharType="separate"/>
      </w:r>
      <w:r>
        <w:t>29.1 从毛泽东思想到习近平思想</w:t>
      </w:r>
      <w:r>
        <w:tab/>
      </w:r>
      <w:r>
        <w:fldChar w:fldCharType="begin"/>
      </w:r>
      <w:r>
        <w:instrText xml:space="preserve"> PAGEREF _Toc11614 \h </w:instrText>
      </w:r>
      <w:r>
        <w:fldChar w:fldCharType="separate"/>
      </w:r>
      <w:r>
        <w:t>243</w:t>
      </w:r>
      <w:r>
        <w:fldChar w:fldCharType="end"/>
      </w:r>
      <w:r>
        <w:fldChar w:fldCharType="end"/>
      </w:r>
    </w:p>
    <w:p w14:paraId="28C35996">
      <w:pPr>
        <w:pStyle w:val="24"/>
        <w:tabs>
          <w:tab w:val="right" w:leader="dot" w:pos="8788"/>
        </w:tabs>
      </w:pPr>
      <w:r>
        <w:fldChar w:fldCharType="begin"/>
      </w:r>
      <w:r>
        <w:instrText xml:space="preserve"> HYPERLINK \l _Toc10330 </w:instrText>
      </w:r>
      <w:r>
        <w:fldChar w:fldCharType="separate"/>
      </w:r>
      <w:r>
        <w:t>29.2 马克思主义中国化的理论张力</w:t>
      </w:r>
      <w:r>
        <w:tab/>
      </w:r>
      <w:r>
        <w:fldChar w:fldCharType="begin"/>
      </w:r>
      <w:r>
        <w:instrText xml:space="preserve"> PAGEREF _Toc10330 \h </w:instrText>
      </w:r>
      <w:r>
        <w:fldChar w:fldCharType="separate"/>
      </w:r>
      <w:r>
        <w:t>243</w:t>
      </w:r>
      <w:r>
        <w:fldChar w:fldCharType="end"/>
      </w:r>
      <w:r>
        <w:fldChar w:fldCharType="end"/>
      </w:r>
    </w:p>
    <w:p w14:paraId="50ACFC2F">
      <w:pPr>
        <w:pStyle w:val="24"/>
        <w:tabs>
          <w:tab w:val="right" w:leader="dot" w:pos="8788"/>
        </w:tabs>
      </w:pPr>
      <w:r>
        <w:fldChar w:fldCharType="begin"/>
      </w:r>
      <w:r>
        <w:instrText xml:space="preserve"> HYPERLINK \l _Toc4954 </w:instrText>
      </w:r>
      <w:r>
        <w:fldChar w:fldCharType="separate"/>
      </w:r>
      <w:r>
        <w:t>29.3 马克思主义中国化的当代意义</w:t>
      </w:r>
      <w:r>
        <w:tab/>
      </w:r>
      <w:r>
        <w:fldChar w:fldCharType="begin"/>
      </w:r>
      <w:r>
        <w:instrText xml:space="preserve"> PAGEREF _Toc4954 \h </w:instrText>
      </w:r>
      <w:r>
        <w:fldChar w:fldCharType="separate"/>
      </w:r>
      <w:r>
        <w:t>244</w:t>
      </w:r>
      <w:r>
        <w:fldChar w:fldCharType="end"/>
      </w:r>
      <w:r>
        <w:fldChar w:fldCharType="end"/>
      </w:r>
    </w:p>
    <w:p w14:paraId="4DF8B1D3">
      <w:pPr>
        <w:pStyle w:val="30"/>
        <w:tabs>
          <w:tab w:val="right" w:leader="dot" w:pos="8788"/>
        </w:tabs>
      </w:pPr>
      <w:r>
        <w:fldChar w:fldCharType="begin"/>
      </w:r>
      <w:r>
        <w:instrText xml:space="preserve"> HYPERLINK \l _Toc16136 </w:instrText>
      </w:r>
      <w:r>
        <w:fldChar w:fldCharType="separate"/>
      </w:r>
      <w:r>
        <w:t>第三十章 社会主义与市场经济：一个根本性的理论问题</w:t>
      </w:r>
      <w:r>
        <w:tab/>
      </w:r>
      <w:r>
        <w:fldChar w:fldCharType="begin"/>
      </w:r>
      <w:r>
        <w:instrText xml:space="preserve"> PAGEREF _Toc16136 \h </w:instrText>
      </w:r>
      <w:r>
        <w:fldChar w:fldCharType="separate"/>
      </w:r>
      <w:r>
        <w:t>244</w:t>
      </w:r>
      <w:r>
        <w:fldChar w:fldCharType="end"/>
      </w:r>
      <w:r>
        <w:fldChar w:fldCharType="end"/>
      </w:r>
    </w:p>
    <w:p w14:paraId="522B077C">
      <w:pPr>
        <w:pStyle w:val="24"/>
        <w:tabs>
          <w:tab w:val="right" w:leader="dot" w:pos="8788"/>
        </w:tabs>
      </w:pPr>
      <w:r>
        <w:fldChar w:fldCharType="begin"/>
      </w:r>
      <w:r>
        <w:instrText xml:space="preserve"> HYPERLINK \l _Toc21140 </w:instrText>
      </w:r>
      <w:r>
        <w:fldChar w:fldCharType="separate"/>
      </w:r>
      <w:r>
        <w:t>30.1 市场经济与社会主义的兼容性问题</w:t>
      </w:r>
      <w:r>
        <w:tab/>
      </w:r>
      <w:r>
        <w:fldChar w:fldCharType="begin"/>
      </w:r>
      <w:r>
        <w:instrText xml:space="preserve"> PAGEREF _Toc21140 \h </w:instrText>
      </w:r>
      <w:r>
        <w:fldChar w:fldCharType="separate"/>
      </w:r>
      <w:r>
        <w:t>244</w:t>
      </w:r>
      <w:r>
        <w:fldChar w:fldCharType="end"/>
      </w:r>
      <w:r>
        <w:fldChar w:fldCharType="end"/>
      </w:r>
    </w:p>
    <w:p w14:paraId="53A8E49F">
      <w:pPr>
        <w:pStyle w:val="24"/>
        <w:tabs>
          <w:tab w:val="right" w:leader="dot" w:pos="8788"/>
        </w:tabs>
      </w:pPr>
      <w:r>
        <w:fldChar w:fldCharType="begin"/>
      </w:r>
      <w:r>
        <w:instrText xml:space="preserve"> HYPERLINK \l _Toc18247 </w:instrText>
      </w:r>
      <w:r>
        <w:fldChar w:fldCharType="separate"/>
      </w:r>
      <w:r>
        <w:t>30.2 中国"社会主义市场经济"的实践</w:t>
      </w:r>
      <w:r>
        <w:tab/>
      </w:r>
      <w:r>
        <w:fldChar w:fldCharType="begin"/>
      </w:r>
      <w:r>
        <w:instrText xml:space="preserve"> PAGEREF _Toc18247 \h </w:instrText>
      </w:r>
      <w:r>
        <w:fldChar w:fldCharType="separate"/>
      </w:r>
      <w:r>
        <w:t>245</w:t>
      </w:r>
      <w:r>
        <w:fldChar w:fldCharType="end"/>
      </w:r>
      <w:r>
        <w:fldChar w:fldCharType="end"/>
      </w:r>
    </w:p>
    <w:p w14:paraId="655E304D">
      <w:pPr>
        <w:pStyle w:val="24"/>
        <w:tabs>
          <w:tab w:val="right" w:leader="dot" w:pos="8788"/>
        </w:tabs>
      </w:pPr>
      <w:r>
        <w:fldChar w:fldCharType="begin"/>
      </w:r>
      <w:r>
        <w:instrText xml:space="preserve"> HYPERLINK \l _Toc2395 </w:instrText>
      </w:r>
      <w:r>
        <w:fldChar w:fldCharType="separate"/>
      </w:r>
      <w:r>
        <w:t>30.3 理论反思：市场、计划与社会主义</w:t>
      </w:r>
      <w:r>
        <w:tab/>
      </w:r>
      <w:r>
        <w:fldChar w:fldCharType="begin"/>
      </w:r>
      <w:r>
        <w:instrText xml:space="preserve"> PAGEREF _Toc2395 \h </w:instrText>
      </w:r>
      <w:r>
        <w:fldChar w:fldCharType="separate"/>
      </w:r>
      <w:r>
        <w:t>245</w:t>
      </w:r>
      <w:r>
        <w:fldChar w:fldCharType="end"/>
      </w:r>
      <w:r>
        <w:fldChar w:fldCharType="end"/>
      </w:r>
    </w:p>
    <w:p w14:paraId="5DD5E6D4">
      <w:pPr>
        <w:pStyle w:val="30"/>
        <w:tabs>
          <w:tab w:val="right" w:leader="dot" w:pos="8788"/>
        </w:tabs>
      </w:pPr>
      <w:r>
        <w:fldChar w:fldCharType="begin"/>
      </w:r>
      <w:r>
        <w:instrText xml:space="preserve"> HYPERLINK \l _Toc6148 </w:instrText>
      </w:r>
      <w:r>
        <w:fldChar w:fldCharType="separate"/>
      </w:r>
      <w:r>
        <w:t>第三十一章 社会主义与全球化：新帝国主义还是新国际主义？</w:t>
      </w:r>
      <w:r>
        <w:tab/>
      </w:r>
      <w:r>
        <w:fldChar w:fldCharType="begin"/>
      </w:r>
      <w:r>
        <w:instrText xml:space="preserve"> PAGEREF _Toc6148 \h </w:instrText>
      </w:r>
      <w:r>
        <w:fldChar w:fldCharType="separate"/>
      </w:r>
      <w:r>
        <w:t>245</w:t>
      </w:r>
      <w:r>
        <w:fldChar w:fldCharType="end"/>
      </w:r>
      <w:r>
        <w:fldChar w:fldCharType="end"/>
      </w:r>
    </w:p>
    <w:p w14:paraId="4F16F377">
      <w:pPr>
        <w:pStyle w:val="24"/>
        <w:tabs>
          <w:tab w:val="right" w:leader="dot" w:pos="8788"/>
        </w:tabs>
      </w:pPr>
      <w:r>
        <w:fldChar w:fldCharType="begin"/>
      </w:r>
      <w:r>
        <w:instrText xml:space="preserve"> HYPERLINK \l _Toc3340 </w:instrText>
      </w:r>
      <w:r>
        <w:fldChar w:fldCharType="separate"/>
      </w:r>
      <w:r>
        <w:t>31.1 全球化对社会主义的挑战</w:t>
      </w:r>
      <w:r>
        <w:tab/>
      </w:r>
      <w:r>
        <w:fldChar w:fldCharType="begin"/>
      </w:r>
      <w:r>
        <w:instrText xml:space="preserve"> PAGEREF _Toc3340 \h </w:instrText>
      </w:r>
      <w:r>
        <w:fldChar w:fldCharType="separate"/>
      </w:r>
      <w:r>
        <w:t>245</w:t>
      </w:r>
      <w:r>
        <w:fldChar w:fldCharType="end"/>
      </w:r>
      <w:r>
        <w:fldChar w:fldCharType="end"/>
      </w:r>
    </w:p>
    <w:p w14:paraId="297176CC">
      <w:pPr>
        <w:pStyle w:val="24"/>
        <w:tabs>
          <w:tab w:val="right" w:leader="dot" w:pos="8788"/>
        </w:tabs>
      </w:pPr>
      <w:r>
        <w:fldChar w:fldCharType="begin"/>
      </w:r>
      <w:r>
        <w:instrText xml:space="preserve"> HYPERLINK \l _Toc11225 </w:instrText>
      </w:r>
      <w:r>
        <w:fldChar w:fldCharType="separate"/>
      </w:r>
      <w:r>
        <w:t>31.2 "一带一路"与新国际主义</w:t>
      </w:r>
      <w:r>
        <w:tab/>
      </w:r>
      <w:r>
        <w:fldChar w:fldCharType="begin"/>
      </w:r>
      <w:r>
        <w:instrText xml:space="preserve"> PAGEREF _Toc11225 \h </w:instrText>
      </w:r>
      <w:r>
        <w:fldChar w:fldCharType="separate"/>
      </w:r>
      <w:r>
        <w:t>246</w:t>
      </w:r>
      <w:r>
        <w:fldChar w:fldCharType="end"/>
      </w:r>
      <w:r>
        <w:fldChar w:fldCharType="end"/>
      </w:r>
    </w:p>
    <w:p w14:paraId="773BCA80">
      <w:pPr>
        <w:pStyle w:val="24"/>
        <w:tabs>
          <w:tab w:val="right" w:leader="dot" w:pos="8788"/>
        </w:tabs>
      </w:pPr>
      <w:r>
        <w:fldChar w:fldCharType="begin"/>
      </w:r>
      <w:r>
        <w:instrText xml:space="preserve"> HYPERLINK \l _Toc29426 </w:instrText>
      </w:r>
      <w:r>
        <w:fldChar w:fldCharType="separate"/>
      </w:r>
      <w:r>
        <w:t>31.3 21世纪国际主义的理论重构</w:t>
      </w:r>
      <w:r>
        <w:tab/>
      </w:r>
      <w:r>
        <w:fldChar w:fldCharType="begin"/>
      </w:r>
      <w:r>
        <w:instrText xml:space="preserve"> PAGEREF _Toc29426 \h </w:instrText>
      </w:r>
      <w:r>
        <w:fldChar w:fldCharType="separate"/>
      </w:r>
      <w:r>
        <w:t>246</w:t>
      </w:r>
      <w:r>
        <w:fldChar w:fldCharType="end"/>
      </w:r>
      <w:r>
        <w:fldChar w:fldCharType="end"/>
      </w:r>
    </w:p>
    <w:p w14:paraId="7C899AD7">
      <w:pPr>
        <w:pStyle w:val="30"/>
        <w:tabs>
          <w:tab w:val="right" w:leader="dot" w:pos="8788"/>
        </w:tabs>
      </w:pPr>
      <w:r>
        <w:fldChar w:fldCharType="begin"/>
      </w:r>
      <w:r>
        <w:instrText xml:space="preserve"> HYPERLINK \l _Toc7065 </w:instrText>
      </w:r>
      <w:r>
        <w:fldChar w:fldCharType="separate"/>
      </w:r>
      <w:r>
        <w:t>第三十二章 社会主义与科技革命：一个开放的前沿</w:t>
      </w:r>
      <w:r>
        <w:tab/>
      </w:r>
      <w:r>
        <w:fldChar w:fldCharType="begin"/>
      </w:r>
      <w:r>
        <w:instrText xml:space="preserve"> PAGEREF _Toc7065 \h </w:instrText>
      </w:r>
      <w:r>
        <w:fldChar w:fldCharType="separate"/>
      </w:r>
      <w:r>
        <w:t>247</w:t>
      </w:r>
      <w:r>
        <w:fldChar w:fldCharType="end"/>
      </w:r>
      <w:r>
        <w:fldChar w:fldCharType="end"/>
      </w:r>
    </w:p>
    <w:p w14:paraId="5ED25E04">
      <w:pPr>
        <w:pStyle w:val="24"/>
        <w:tabs>
          <w:tab w:val="right" w:leader="dot" w:pos="8788"/>
        </w:tabs>
      </w:pPr>
      <w:r>
        <w:fldChar w:fldCharType="begin"/>
      </w:r>
      <w:r>
        <w:instrText xml:space="preserve"> HYPERLINK \l _Toc11903 </w:instrText>
      </w:r>
      <w:r>
        <w:fldChar w:fldCharType="separate"/>
      </w:r>
      <w:r>
        <w:t>32.1 人工智能与社会主义</w:t>
      </w:r>
      <w:r>
        <w:tab/>
      </w:r>
      <w:r>
        <w:fldChar w:fldCharType="begin"/>
      </w:r>
      <w:r>
        <w:instrText xml:space="preserve"> PAGEREF _Toc11903 \h </w:instrText>
      </w:r>
      <w:r>
        <w:fldChar w:fldCharType="separate"/>
      </w:r>
      <w:r>
        <w:t>247</w:t>
      </w:r>
      <w:r>
        <w:fldChar w:fldCharType="end"/>
      </w:r>
      <w:r>
        <w:fldChar w:fldCharType="end"/>
      </w:r>
    </w:p>
    <w:p w14:paraId="1B5515AE">
      <w:pPr>
        <w:pStyle w:val="24"/>
        <w:tabs>
          <w:tab w:val="right" w:leader="dot" w:pos="8788"/>
        </w:tabs>
      </w:pPr>
      <w:r>
        <w:fldChar w:fldCharType="begin"/>
      </w:r>
      <w:r>
        <w:instrText xml:space="preserve"> HYPERLINK \l _Toc31533 </w:instrText>
      </w:r>
      <w:r>
        <w:fldChar w:fldCharType="separate"/>
      </w:r>
      <w:r>
        <w:t>32.2 区块链与社会主义</w:t>
      </w:r>
      <w:r>
        <w:tab/>
      </w:r>
      <w:r>
        <w:fldChar w:fldCharType="begin"/>
      </w:r>
      <w:r>
        <w:instrText xml:space="preserve"> PAGEREF _Toc31533 \h </w:instrText>
      </w:r>
      <w:r>
        <w:fldChar w:fldCharType="separate"/>
      </w:r>
      <w:r>
        <w:t>247</w:t>
      </w:r>
      <w:r>
        <w:fldChar w:fldCharType="end"/>
      </w:r>
      <w:r>
        <w:fldChar w:fldCharType="end"/>
      </w:r>
    </w:p>
    <w:p w14:paraId="2223AA28">
      <w:pPr>
        <w:pStyle w:val="24"/>
        <w:tabs>
          <w:tab w:val="right" w:leader="dot" w:pos="8788"/>
        </w:tabs>
      </w:pPr>
      <w:r>
        <w:fldChar w:fldCharType="begin"/>
      </w:r>
      <w:r>
        <w:instrText xml:space="preserve"> HYPERLINK \l _Toc16687 </w:instrText>
      </w:r>
      <w:r>
        <w:fldChar w:fldCharType="separate"/>
      </w:r>
      <w:r>
        <w:t>32.3 生物技术与社会主义</w:t>
      </w:r>
      <w:r>
        <w:tab/>
      </w:r>
      <w:r>
        <w:fldChar w:fldCharType="begin"/>
      </w:r>
      <w:r>
        <w:instrText xml:space="preserve"> PAGEREF _Toc16687 \h </w:instrText>
      </w:r>
      <w:r>
        <w:fldChar w:fldCharType="separate"/>
      </w:r>
      <w:r>
        <w:t>248</w:t>
      </w:r>
      <w:r>
        <w:fldChar w:fldCharType="end"/>
      </w:r>
      <w:r>
        <w:fldChar w:fldCharType="end"/>
      </w:r>
    </w:p>
    <w:p w14:paraId="7590CE3C">
      <w:pPr>
        <w:pStyle w:val="27"/>
        <w:tabs>
          <w:tab w:val="right" w:leader="dot" w:pos="8788"/>
        </w:tabs>
      </w:pPr>
      <w:r>
        <w:fldChar w:fldCharType="begin"/>
      </w:r>
      <w:r>
        <w:instrText xml:space="preserve"> HYPERLINK \l _Toc30325 </w:instrText>
      </w:r>
      <w:r>
        <w:fldChar w:fldCharType="separate"/>
      </w:r>
      <w:r>
        <w:t>第三十三章 灵魂的重生：如果当今世界有一个典型社会主义国家</w:t>
      </w:r>
      <w:r>
        <w:tab/>
      </w:r>
      <w:r>
        <w:fldChar w:fldCharType="begin"/>
      </w:r>
      <w:r>
        <w:instrText xml:space="preserve"> PAGEREF _Toc30325 \h </w:instrText>
      </w:r>
      <w:r>
        <w:fldChar w:fldCharType="separate"/>
      </w:r>
      <w:r>
        <w:t>249</w:t>
      </w:r>
      <w:r>
        <w:fldChar w:fldCharType="end"/>
      </w:r>
      <w:r>
        <w:fldChar w:fldCharType="end"/>
      </w:r>
    </w:p>
    <w:p w14:paraId="28382D48">
      <w:pPr>
        <w:pStyle w:val="30"/>
        <w:tabs>
          <w:tab w:val="right" w:leader="dot" w:pos="8788"/>
        </w:tabs>
      </w:pPr>
      <w:r>
        <w:fldChar w:fldCharType="begin"/>
      </w:r>
      <w:r>
        <w:instrText xml:space="preserve"> HYPERLINK \l _Toc24178 </w:instrText>
      </w:r>
      <w:r>
        <w:fldChar w:fldCharType="separate"/>
      </w:r>
      <w:r>
        <w:t>一、权力结构：人民的权力，而非官僚的特权</w:t>
      </w:r>
      <w:r>
        <w:tab/>
      </w:r>
      <w:r>
        <w:fldChar w:fldCharType="begin"/>
      </w:r>
      <w:r>
        <w:instrText xml:space="preserve"> PAGEREF _Toc24178 \h </w:instrText>
      </w:r>
      <w:r>
        <w:fldChar w:fldCharType="separate"/>
      </w:r>
      <w:r>
        <w:t>249</w:t>
      </w:r>
      <w:r>
        <w:fldChar w:fldCharType="end"/>
      </w:r>
      <w:r>
        <w:fldChar w:fldCharType="end"/>
      </w:r>
    </w:p>
    <w:p w14:paraId="43169C69">
      <w:pPr>
        <w:pStyle w:val="24"/>
        <w:tabs>
          <w:tab w:val="right" w:leader="dot" w:pos="8788"/>
        </w:tabs>
      </w:pPr>
      <w:r>
        <w:fldChar w:fldCharType="begin"/>
      </w:r>
      <w:r>
        <w:instrText xml:space="preserve"> HYPERLINK \l _Toc30211 </w:instrText>
      </w:r>
      <w:r>
        <w:fldChar w:fldCharType="separate"/>
      </w:r>
      <w:r>
        <w:t>1.1 权力的来源：人民的委托，而非血统、枪杆子或党的任命</w:t>
      </w:r>
      <w:r>
        <w:tab/>
      </w:r>
      <w:r>
        <w:fldChar w:fldCharType="begin"/>
      </w:r>
      <w:r>
        <w:instrText xml:space="preserve"> PAGEREF _Toc30211 \h </w:instrText>
      </w:r>
      <w:r>
        <w:fldChar w:fldCharType="separate"/>
      </w:r>
      <w:r>
        <w:t>249</w:t>
      </w:r>
      <w:r>
        <w:fldChar w:fldCharType="end"/>
      </w:r>
      <w:r>
        <w:fldChar w:fldCharType="end"/>
      </w:r>
    </w:p>
    <w:p w14:paraId="1822CC0C">
      <w:pPr>
        <w:pStyle w:val="24"/>
        <w:tabs>
          <w:tab w:val="right" w:leader="dot" w:pos="8788"/>
        </w:tabs>
      </w:pPr>
      <w:r>
        <w:fldChar w:fldCharType="begin"/>
      </w:r>
      <w:r>
        <w:instrText xml:space="preserve"> HYPERLINK \l _Toc19429 </w:instrText>
      </w:r>
      <w:r>
        <w:fldChar w:fldCharType="separate"/>
      </w:r>
      <w:r>
        <w:t>1.2 权力的边界：宪法和法律是不可逾越的红线</w:t>
      </w:r>
      <w:r>
        <w:tab/>
      </w:r>
      <w:r>
        <w:fldChar w:fldCharType="begin"/>
      </w:r>
      <w:r>
        <w:instrText xml:space="preserve"> PAGEREF _Toc19429 \h </w:instrText>
      </w:r>
      <w:r>
        <w:fldChar w:fldCharType="separate"/>
      </w:r>
      <w:r>
        <w:t>250</w:t>
      </w:r>
      <w:r>
        <w:fldChar w:fldCharType="end"/>
      </w:r>
      <w:r>
        <w:fldChar w:fldCharType="end"/>
      </w:r>
    </w:p>
    <w:p w14:paraId="33D344AA">
      <w:pPr>
        <w:pStyle w:val="24"/>
        <w:tabs>
          <w:tab w:val="right" w:leader="dot" w:pos="8788"/>
        </w:tabs>
      </w:pPr>
      <w:r>
        <w:fldChar w:fldCharType="begin"/>
      </w:r>
      <w:r>
        <w:instrText xml:space="preserve"> HYPERLINK \l _Toc4849 </w:instrText>
      </w:r>
      <w:r>
        <w:fldChar w:fldCharType="separate"/>
      </w:r>
      <w:r>
        <w:t>1.3 权力的传承：制度化的民主轮替</w:t>
      </w:r>
      <w:r>
        <w:tab/>
      </w:r>
      <w:r>
        <w:fldChar w:fldCharType="begin"/>
      </w:r>
      <w:r>
        <w:instrText xml:space="preserve"> PAGEREF _Toc4849 \h </w:instrText>
      </w:r>
      <w:r>
        <w:fldChar w:fldCharType="separate"/>
      </w:r>
      <w:r>
        <w:t>251</w:t>
      </w:r>
      <w:r>
        <w:fldChar w:fldCharType="end"/>
      </w:r>
      <w:r>
        <w:fldChar w:fldCharType="end"/>
      </w:r>
    </w:p>
    <w:p w14:paraId="2C373E7C">
      <w:pPr>
        <w:pStyle w:val="24"/>
        <w:tabs>
          <w:tab w:val="right" w:leader="dot" w:pos="8788"/>
        </w:tabs>
      </w:pPr>
      <w:r>
        <w:fldChar w:fldCharType="begin"/>
      </w:r>
      <w:r>
        <w:instrText xml:space="preserve"> HYPERLINK \l _Toc18536 </w:instrText>
      </w:r>
      <w:r>
        <w:fldChar w:fldCharType="separate"/>
      </w:r>
      <w:r>
        <w:t>1.4 核心判断：分权制衡的人民民主</w:t>
      </w:r>
      <w:r>
        <w:tab/>
      </w:r>
      <w:r>
        <w:fldChar w:fldCharType="begin"/>
      </w:r>
      <w:r>
        <w:instrText xml:space="preserve"> PAGEREF _Toc18536 \h </w:instrText>
      </w:r>
      <w:r>
        <w:fldChar w:fldCharType="separate"/>
      </w:r>
      <w:r>
        <w:t>251</w:t>
      </w:r>
      <w:r>
        <w:fldChar w:fldCharType="end"/>
      </w:r>
      <w:r>
        <w:fldChar w:fldCharType="end"/>
      </w:r>
    </w:p>
    <w:p w14:paraId="56286AE5">
      <w:pPr>
        <w:pStyle w:val="30"/>
        <w:tabs>
          <w:tab w:val="right" w:leader="dot" w:pos="8788"/>
        </w:tabs>
      </w:pPr>
      <w:r>
        <w:fldChar w:fldCharType="begin"/>
      </w:r>
      <w:r>
        <w:instrText xml:space="preserve"> HYPERLINK \l _Toc6687 </w:instrText>
      </w:r>
      <w:r>
        <w:fldChar w:fldCharType="separate"/>
      </w:r>
      <w:r>
        <w:t>二、经济基础：公有制为主体，劳动者当家作主</w:t>
      </w:r>
      <w:r>
        <w:tab/>
      </w:r>
      <w:r>
        <w:fldChar w:fldCharType="begin"/>
      </w:r>
      <w:r>
        <w:instrText xml:space="preserve"> PAGEREF _Toc6687 \h </w:instrText>
      </w:r>
      <w:r>
        <w:fldChar w:fldCharType="separate"/>
      </w:r>
      <w:r>
        <w:t>252</w:t>
      </w:r>
      <w:r>
        <w:fldChar w:fldCharType="end"/>
      </w:r>
      <w:r>
        <w:fldChar w:fldCharType="end"/>
      </w:r>
    </w:p>
    <w:p w14:paraId="532C3036">
      <w:pPr>
        <w:pStyle w:val="24"/>
        <w:tabs>
          <w:tab w:val="right" w:leader="dot" w:pos="8788"/>
        </w:tabs>
      </w:pPr>
      <w:r>
        <w:fldChar w:fldCharType="begin"/>
      </w:r>
      <w:r>
        <w:instrText xml:space="preserve"> HYPERLINK \l _Toc22741 </w:instrText>
      </w:r>
      <w:r>
        <w:fldChar w:fldCharType="separate"/>
      </w:r>
      <w:r>
        <w:t>2.1 所有制结构：生产资料归全社会所有</w:t>
      </w:r>
      <w:r>
        <w:tab/>
      </w:r>
      <w:r>
        <w:fldChar w:fldCharType="begin"/>
      </w:r>
      <w:r>
        <w:instrText xml:space="preserve"> PAGEREF _Toc22741 \h </w:instrText>
      </w:r>
      <w:r>
        <w:fldChar w:fldCharType="separate"/>
      </w:r>
      <w:r>
        <w:t>252</w:t>
      </w:r>
      <w:r>
        <w:fldChar w:fldCharType="end"/>
      </w:r>
      <w:r>
        <w:fldChar w:fldCharType="end"/>
      </w:r>
    </w:p>
    <w:p w14:paraId="13CFECBD">
      <w:pPr>
        <w:pStyle w:val="24"/>
        <w:tabs>
          <w:tab w:val="right" w:leader="dot" w:pos="8788"/>
        </w:tabs>
      </w:pPr>
      <w:r>
        <w:fldChar w:fldCharType="begin"/>
      </w:r>
      <w:r>
        <w:instrText xml:space="preserve"> HYPERLINK \l _Toc3928 </w:instrText>
      </w:r>
      <w:r>
        <w:fldChar w:fldCharType="separate"/>
      </w:r>
      <w:r>
        <w:t>2.2 资源配置方式：有计划的社会调节</w:t>
      </w:r>
      <w:r>
        <w:tab/>
      </w:r>
      <w:r>
        <w:fldChar w:fldCharType="begin"/>
      </w:r>
      <w:r>
        <w:instrText xml:space="preserve"> PAGEREF _Toc3928 \h </w:instrText>
      </w:r>
      <w:r>
        <w:fldChar w:fldCharType="separate"/>
      </w:r>
      <w:r>
        <w:t>253</w:t>
      </w:r>
      <w:r>
        <w:fldChar w:fldCharType="end"/>
      </w:r>
      <w:r>
        <w:fldChar w:fldCharType="end"/>
      </w:r>
    </w:p>
    <w:p w14:paraId="0444A290">
      <w:pPr>
        <w:pStyle w:val="24"/>
        <w:tabs>
          <w:tab w:val="right" w:leader="dot" w:pos="8788"/>
        </w:tabs>
      </w:pPr>
      <w:r>
        <w:fldChar w:fldCharType="begin"/>
      </w:r>
      <w:r>
        <w:instrText xml:space="preserve"> HYPERLINK \l _Toc6127 </w:instrText>
      </w:r>
      <w:r>
        <w:fldChar w:fldCharType="separate"/>
      </w:r>
      <w:r>
        <w:t>2.3 分配制度：各尽所能，按劳分配</w:t>
      </w:r>
      <w:r>
        <w:tab/>
      </w:r>
      <w:r>
        <w:fldChar w:fldCharType="begin"/>
      </w:r>
      <w:r>
        <w:instrText xml:space="preserve"> PAGEREF _Toc6127 \h </w:instrText>
      </w:r>
      <w:r>
        <w:fldChar w:fldCharType="separate"/>
      </w:r>
      <w:r>
        <w:t>253</w:t>
      </w:r>
      <w:r>
        <w:fldChar w:fldCharType="end"/>
      </w:r>
      <w:r>
        <w:fldChar w:fldCharType="end"/>
      </w:r>
    </w:p>
    <w:p w14:paraId="610A28DF">
      <w:pPr>
        <w:pStyle w:val="24"/>
        <w:tabs>
          <w:tab w:val="right" w:leader="dot" w:pos="8788"/>
        </w:tabs>
      </w:pPr>
      <w:r>
        <w:fldChar w:fldCharType="begin"/>
      </w:r>
      <w:r>
        <w:instrText xml:space="preserve"> HYPERLINK \l _Toc19142 </w:instrText>
      </w:r>
      <w:r>
        <w:fldChar w:fldCharType="separate"/>
      </w:r>
      <w:r>
        <w:t>2.4 核心判断：消灭剥削，实现共同富裕</w:t>
      </w:r>
      <w:r>
        <w:tab/>
      </w:r>
      <w:r>
        <w:fldChar w:fldCharType="begin"/>
      </w:r>
      <w:r>
        <w:instrText xml:space="preserve"> PAGEREF _Toc19142 \h </w:instrText>
      </w:r>
      <w:r>
        <w:fldChar w:fldCharType="separate"/>
      </w:r>
      <w:r>
        <w:t>254</w:t>
      </w:r>
      <w:r>
        <w:fldChar w:fldCharType="end"/>
      </w:r>
      <w:r>
        <w:fldChar w:fldCharType="end"/>
      </w:r>
    </w:p>
    <w:p w14:paraId="066A04E5">
      <w:pPr>
        <w:pStyle w:val="30"/>
        <w:tabs>
          <w:tab w:val="right" w:leader="dot" w:pos="8788"/>
        </w:tabs>
      </w:pPr>
      <w:r>
        <w:fldChar w:fldCharType="begin"/>
      </w:r>
      <w:r>
        <w:instrText xml:space="preserve"> HYPERLINK \l _Toc24800 </w:instrText>
      </w:r>
      <w:r>
        <w:fldChar w:fldCharType="separate"/>
      </w:r>
      <w:r>
        <w:t>三、意识形态与合法性：活的信仰，而非死的教条</w:t>
      </w:r>
      <w:r>
        <w:tab/>
      </w:r>
      <w:r>
        <w:fldChar w:fldCharType="begin"/>
      </w:r>
      <w:r>
        <w:instrText xml:space="preserve"> PAGEREF _Toc24800 \h </w:instrText>
      </w:r>
      <w:r>
        <w:fldChar w:fldCharType="separate"/>
      </w:r>
      <w:r>
        <w:t>255</w:t>
      </w:r>
      <w:r>
        <w:fldChar w:fldCharType="end"/>
      </w:r>
      <w:r>
        <w:fldChar w:fldCharType="end"/>
      </w:r>
    </w:p>
    <w:p w14:paraId="22E9C9B7">
      <w:pPr>
        <w:pStyle w:val="24"/>
        <w:tabs>
          <w:tab w:val="right" w:leader="dot" w:pos="8788"/>
        </w:tabs>
      </w:pPr>
      <w:r>
        <w:fldChar w:fldCharType="begin"/>
      </w:r>
      <w:r>
        <w:instrText xml:space="preserve"> HYPERLINK \l _Toc5470 </w:instrText>
      </w:r>
      <w:r>
        <w:fldChar w:fldCharType="separate"/>
      </w:r>
      <w:r>
        <w:t>3.1 官方指导思想：马克思列宁主义是活的分析工具</w:t>
      </w:r>
      <w:r>
        <w:tab/>
      </w:r>
      <w:r>
        <w:fldChar w:fldCharType="begin"/>
      </w:r>
      <w:r>
        <w:instrText xml:space="preserve"> PAGEREF _Toc5470 \h </w:instrText>
      </w:r>
      <w:r>
        <w:fldChar w:fldCharType="separate"/>
      </w:r>
      <w:r>
        <w:t>255</w:t>
      </w:r>
      <w:r>
        <w:fldChar w:fldCharType="end"/>
      </w:r>
      <w:r>
        <w:fldChar w:fldCharType="end"/>
      </w:r>
    </w:p>
    <w:p w14:paraId="6A5EF4DB">
      <w:pPr>
        <w:pStyle w:val="24"/>
        <w:tabs>
          <w:tab w:val="right" w:leader="dot" w:pos="8788"/>
        </w:tabs>
      </w:pPr>
      <w:r>
        <w:fldChar w:fldCharType="begin"/>
      </w:r>
      <w:r>
        <w:instrText xml:space="preserve"> HYPERLINK \l _Toc19309 </w:instrText>
      </w:r>
      <w:r>
        <w:fldChar w:fldCharType="separate"/>
      </w:r>
      <w:r>
        <w:t>3.2 合法性来源：人民的同意，而非恐惧或麻木</w:t>
      </w:r>
      <w:r>
        <w:tab/>
      </w:r>
      <w:r>
        <w:fldChar w:fldCharType="begin"/>
      </w:r>
      <w:r>
        <w:instrText xml:space="preserve"> PAGEREF _Toc19309 \h </w:instrText>
      </w:r>
      <w:r>
        <w:fldChar w:fldCharType="separate"/>
      </w:r>
      <w:r>
        <w:t>255</w:t>
      </w:r>
      <w:r>
        <w:fldChar w:fldCharType="end"/>
      </w:r>
      <w:r>
        <w:fldChar w:fldCharType="end"/>
      </w:r>
    </w:p>
    <w:p w14:paraId="50DDCD3C">
      <w:pPr>
        <w:pStyle w:val="24"/>
        <w:tabs>
          <w:tab w:val="right" w:leader="dot" w:pos="8788"/>
        </w:tabs>
      </w:pPr>
      <w:r>
        <w:fldChar w:fldCharType="begin"/>
      </w:r>
      <w:r>
        <w:instrText xml:space="preserve"> HYPERLINK \l _Toc18136 </w:instrText>
      </w:r>
      <w:r>
        <w:fldChar w:fldCharType="separate"/>
      </w:r>
      <w:r>
        <w:t>3.3 批判的可能性：公共领域的自由讨论</w:t>
      </w:r>
      <w:r>
        <w:tab/>
      </w:r>
      <w:r>
        <w:fldChar w:fldCharType="begin"/>
      </w:r>
      <w:r>
        <w:instrText xml:space="preserve"> PAGEREF _Toc18136 \h </w:instrText>
      </w:r>
      <w:r>
        <w:fldChar w:fldCharType="separate"/>
      </w:r>
      <w:r>
        <w:t>256</w:t>
      </w:r>
      <w:r>
        <w:fldChar w:fldCharType="end"/>
      </w:r>
      <w:r>
        <w:fldChar w:fldCharType="end"/>
      </w:r>
    </w:p>
    <w:p w14:paraId="3EB9CD60">
      <w:pPr>
        <w:pStyle w:val="24"/>
        <w:tabs>
          <w:tab w:val="right" w:leader="dot" w:pos="8788"/>
        </w:tabs>
      </w:pPr>
      <w:r>
        <w:fldChar w:fldCharType="begin"/>
      </w:r>
      <w:r>
        <w:instrText xml:space="preserve"> HYPERLINK \l _Toc29507 </w:instrText>
      </w:r>
      <w:r>
        <w:fldChar w:fldCharType="separate"/>
      </w:r>
      <w:r>
        <w:t>3.4 核心判断：思想是多元开放的</w:t>
      </w:r>
      <w:r>
        <w:tab/>
      </w:r>
      <w:r>
        <w:fldChar w:fldCharType="begin"/>
      </w:r>
      <w:r>
        <w:instrText xml:space="preserve"> PAGEREF _Toc29507 \h </w:instrText>
      </w:r>
      <w:r>
        <w:fldChar w:fldCharType="separate"/>
      </w:r>
      <w:r>
        <w:t>256</w:t>
      </w:r>
      <w:r>
        <w:fldChar w:fldCharType="end"/>
      </w:r>
      <w:r>
        <w:fldChar w:fldCharType="end"/>
      </w:r>
    </w:p>
    <w:p w14:paraId="0EC52EF7">
      <w:pPr>
        <w:pStyle w:val="30"/>
        <w:tabs>
          <w:tab w:val="right" w:leader="dot" w:pos="8788"/>
        </w:tabs>
      </w:pPr>
      <w:r>
        <w:fldChar w:fldCharType="begin"/>
      </w:r>
      <w:r>
        <w:instrText xml:space="preserve"> HYPERLINK \l _Toc27569 </w:instrText>
      </w:r>
      <w:r>
        <w:fldChar w:fldCharType="separate"/>
      </w:r>
      <w:r>
        <w:t>四、社会结构与阶级：消灭阶级，实现平等</w:t>
      </w:r>
      <w:r>
        <w:tab/>
      </w:r>
      <w:r>
        <w:fldChar w:fldCharType="begin"/>
      </w:r>
      <w:r>
        <w:instrText xml:space="preserve"> PAGEREF _Toc27569 \h </w:instrText>
      </w:r>
      <w:r>
        <w:fldChar w:fldCharType="separate"/>
      </w:r>
      <w:r>
        <w:t>257</w:t>
      </w:r>
      <w:r>
        <w:fldChar w:fldCharType="end"/>
      </w:r>
      <w:r>
        <w:fldChar w:fldCharType="end"/>
      </w:r>
    </w:p>
    <w:p w14:paraId="5F769523">
      <w:pPr>
        <w:pStyle w:val="24"/>
        <w:tabs>
          <w:tab w:val="right" w:leader="dot" w:pos="8788"/>
        </w:tabs>
      </w:pPr>
      <w:r>
        <w:fldChar w:fldCharType="begin"/>
      </w:r>
      <w:r>
        <w:instrText xml:space="preserve"> HYPERLINK \l _Toc15431 </w:instrText>
      </w:r>
      <w:r>
        <w:fldChar w:fldCharType="separate"/>
      </w:r>
      <w:r>
        <w:t>4.1 阶级构成：没有特权阶层</w:t>
      </w:r>
      <w:r>
        <w:tab/>
      </w:r>
      <w:r>
        <w:fldChar w:fldCharType="begin"/>
      </w:r>
      <w:r>
        <w:instrText xml:space="preserve"> PAGEREF _Toc15431 \h </w:instrText>
      </w:r>
      <w:r>
        <w:fldChar w:fldCharType="separate"/>
      </w:r>
      <w:r>
        <w:t>257</w:t>
      </w:r>
      <w:r>
        <w:fldChar w:fldCharType="end"/>
      </w:r>
      <w:r>
        <w:fldChar w:fldCharType="end"/>
      </w:r>
    </w:p>
    <w:p w14:paraId="120F1CA5">
      <w:pPr>
        <w:pStyle w:val="24"/>
        <w:tabs>
          <w:tab w:val="right" w:leader="dot" w:pos="8788"/>
        </w:tabs>
      </w:pPr>
      <w:r>
        <w:fldChar w:fldCharType="begin"/>
      </w:r>
      <w:r>
        <w:instrText xml:space="preserve"> HYPERLINK \l _Toc17429 </w:instrText>
      </w:r>
      <w:r>
        <w:fldChar w:fldCharType="separate"/>
      </w:r>
      <w:r>
        <w:t>4.2 社会流动性：每个人都有改变命运的机会</w:t>
      </w:r>
      <w:r>
        <w:tab/>
      </w:r>
      <w:r>
        <w:fldChar w:fldCharType="begin"/>
      </w:r>
      <w:r>
        <w:instrText xml:space="preserve"> PAGEREF _Toc17429 \h </w:instrText>
      </w:r>
      <w:r>
        <w:fldChar w:fldCharType="separate"/>
      </w:r>
      <w:r>
        <w:t>257</w:t>
      </w:r>
      <w:r>
        <w:fldChar w:fldCharType="end"/>
      </w:r>
      <w:r>
        <w:fldChar w:fldCharType="end"/>
      </w:r>
    </w:p>
    <w:p w14:paraId="6027CE12">
      <w:pPr>
        <w:pStyle w:val="24"/>
        <w:tabs>
          <w:tab w:val="right" w:leader="dot" w:pos="8788"/>
        </w:tabs>
      </w:pPr>
      <w:r>
        <w:fldChar w:fldCharType="begin"/>
      </w:r>
      <w:r>
        <w:instrText xml:space="preserve"> HYPERLINK \l _Toc2668 </w:instrText>
      </w:r>
      <w:r>
        <w:fldChar w:fldCharType="separate"/>
      </w:r>
      <w:r>
        <w:t>4.3 矛盾与冲突：通过民主机制来解决</w:t>
      </w:r>
      <w:r>
        <w:tab/>
      </w:r>
      <w:r>
        <w:fldChar w:fldCharType="begin"/>
      </w:r>
      <w:r>
        <w:instrText xml:space="preserve"> PAGEREF _Toc2668 \h </w:instrText>
      </w:r>
      <w:r>
        <w:fldChar w:fldCharType="separate"/>
      </w:r>
      <w:r>
        <w:t>258</w:t>
      </w:r>
      <w:r>
        <w:fldChar w:fldCharType="end"/>
      </w:r>
      <w:r>
        <w:fldChar w:fldCharType="end"/>
      </w:r>
    </w:p>
    <w:p w14:paraId="4CCC025A">
      <w:pPr>
        <w:pStyle w:val="24"/>
        <w:tabs>
          <w:tab w:val="right" w:leader="dot" w:pos="8788"/>
        </w:tabs>
      </w:pPr>
      <w:r>
        <w:fldChar w:fldCharType="begin"/>
      </w:r>
      <w:r>
        <w:instrText xml:space="preserve"> HYPERLINK \l _Toc32469 </w:instrText>
      </w:r>
      <w:r>
        <w:fldChar w:fldCharType="separate"/>
      </w:r>
      <w:r>
        <w:t>4.4 核心判断：相对平等的社会</w:t>
      </w:r>
      <w:r>
        <w:tab/>
      </w:r>
      <w:r>
        <w:fldChar w:fldCharType="begin"/>
      </w:r>
      <w:r>
        <w:instrText xml:space="preserve"> PAGEREF _Toc32469 \h </w:instrText>
      </w:r>
      <w:r>
        <w:fldChar w:fldCharType="separate"/>
      </w:r>
      <w:r>
        <w:t>258</w:t>
      </w:r>
      <w:r>
        <w:fldChar w:fldCharType="end"/>
      </w:r>
      <w:r>
        <w:fldChar w:fldCharType="end"/>
      </w:r>
    </w:p>
    <w:p w14:paraId="575475EA">
      <w:pPr>
        <w:pStyle w:val="30"/>
        <w:tabs>
          <w:tab w:val="right" w:leader="dot" w:pos="8788"/>
        </w:tabs>
      </w:pPr>
      <w:r>
        <w:fldChar w:fldCharType="begin"/>
      </w:r>
      <w:r>
        <w:instrText xml:space="preserve"> HYPERLINK \l _Toc26941 </w:instrText>
      </w:r>
      <w:r>
        <w:fldChar w:fldCharType="separate"/>
      </w:r>
      <w:r>
        <w:t>五、法治与公民权利：法律是人民自由的圣经</w:t>
      </w:r>
      <w:r>
        <w:tab/>
      </w:r>
      <w:r>
        <w:fldChar w:fldCharType="begin"/>
      </w:r>
      <w:r>
        <w:instrText xml:space="preserve"> PAGEREF _Toc26941 \h </w:instrText>
      </w:r>
      <w:r>
        <w:fldChar w:fldCharType="separate"/>
      </w:r>
      <w:r>
        <w:t>259</w:t>
      </w:r>
      <w:r>
        <w:fldChar w:fldCharType="end"/>
      </w:r>
      <w:r>
        <w:fldChar w:fldCharType="end"/>
      </w:r>
    </w:p>
    <w:p w14:paraId="4B3278F0">
      <w:pPr>
        <w:pStyle w:val="24"/>
        <w:tabs>
          <w:tab w:val="right" w:leader="dot" w:pos="8788"/>
        </w:tabs>
      </w:pPr>
      <w:r>
        <w:fldChar w:fldCharType="begin"/>
      </w:r>
      <w:r>
        <w:instrText xml:space="preserve"> HYPERLINK \l _Toc14665 </w:instrText>
      </w:r>
      <w:r>
        <w:fldChar w:fldCharType="separate"/>
      </w:r>
      <w:r>
        <w:t>5.1 法治实质：法律是治权的准绳</w:t>
      </w:r>
      <w:r>
        <w:tab/>
      </w:r>
      <w:r>
        <w:fldChar w:fldCharType="begin"/>
      </w:r>
      <w:r>
        <w:instrText xml:space="preserve"> PAGEREF _Toc14665 \h </w:instrText>
      </w:r>
      <w:r>
        <w:fldChar w:fldCharType="separate"/>
      </w:r>
      <w:r>
        <w:t>259</w:t>
      </w:r>
      <w:r>
        <w:fldChar w:fldCharType="end"/>
      </w:r>
      <w:r>
        <w:fldChar w:fldCharType="end"/>
      </w:r>
    </w:p>
    <w:p w14:paraId="45C47327">
      <w:pPr>
        <w:pStyle w:val="24"/>
        <w:tabs>
          <w:tab w:val="right" w:leader="dot" w:pos="8788"/>
        </w:tabs>
      </w:pPr>
      <w:r>
        <w:fldChar w:fldCharType="begin"/>
      </w:r>
      <w:r>
        <w:instrText xml:space="preserve"> HYPERLINK \l _Toc10441 </w:instrText>
      </w:r>
      <w:r>
        <w:fldChar w:fldCharType="separate"/>
      </w:r>
      <w:r>
        <w:t>5.2 基本权利：不可剥夺的天赋权利</w:t>
      </w:r>
      <w:r>
        <w:tab/>
      </w:r>
      <w:r>
        <w:fldChar w:fldCharType="begin"/>
      </w:r>
      <w:r>
        <w:instrText xml:space="preserve"> PAGEREF _Toc10441 \h </w:instrText>
      </w:r>
      <w:r>
        <w:fldChar w:fldCharType="separate"/>
      </w:r>
      <w:r>
        <w:t>259</w:t>
      </w:r>
      <w:r>
        <w:fldChar w:fldCharType="end"/>
      </w:r>
      <w:r>
        <w:fldChar w:fldCharType="end"/>
      </w:r>
    </w:p>
    <w:p w14:paraId="41F6530C">
      <w:pPr>
        <w:pStyle w:val="24"/>
        <w:tabs>
          <w:tab w:val="right" w:leader="dot" w:pos="8788"/>
        </w:tabs>
      </w:pPr>
      <w:r>
        <w:fldChar w:fldCharType="begin"/>
      </w:r>
      <w:r>
        <w:instrText xml:space="preserve"> HYPERLINK \l _Toc21266 </w:instrText>
      </w:r>
      <w:r>
        <w:fldChar w:fldCharType="separate"/>
      </w:r>
      <w:r>
        <w:t>5.3 司法独立：独立裁判，不受干预</w:t>
      </w:r>
      <w:r>
        <w:tab/>
      </w:r>
      <w:r>
        <w:fldChar w:fldCharType="begin"/>
      </w:r>
      <w:r>
        <w:instrText xml:space="preserve"> PAGEREF _Toc21266 \h </w:instrText>
      </w:r>
      <w:r>
        <w:fldChar w:fldCharType="separate"/>
      </w:r>
      <w:r>
        <w:t>260</w:t>
      </w:r>
      <w:r>
        <w:fldChar w:fldCharType="end"/>
      </w:r>
      <w:r>
        <w:fldChar w:fldCharType="end"/>
      </w:r>
    </w:p>
    <w:p w14:paraId="75433C40">
      <w:pPr>
        <w:pStyle w:val="24"/>
        <w:tabs>
          <w:tab w:val="right" w:leader="dot" w:pos="8788"/>
        </w:tabs>
      </w:pPr>
      <w:r>
        <w:fldChar w:fldCharType="begin"/>
      </w:r>
      <w:r>
        <w:instrText xml:space="preserve"> HYPERLINK \l _Toc25291 </w:instrText>
      </w:r>
      <w:r>
        <w:fldChar w:fldCharType="separate"/>
      </w:r>
      <w:r>
        <w:t>5.4 核心判断：法治国家，而非权力任性</w:t>
      </w:r>
      <w:r>
        <w:tab/>
      </w:r>
      <w:r>
        <w:fldChar w:fldCharType="begin"/>
      </w:r>
      <w:r>
        <w:instrText xml:space="preserve"> PAGEREF _Toc25291 \h </w:instrText>
      </w:r>
      <w:r>
        <w:fldChar w:fldCharType="separate"/>
      </w:r>
      <w:r>
        <w:t>260</w:t>
      </w:r>
      <w:r>
        <w:fldChar w:fldCharType="end"/>
      </w:r>
      <w:r>
        <w:fldChar w:fldCharType="end"/>
      </w:r>
    </w:p>
    <w:p w14:paraId="08FA089C">
      <w:pPr>
        <w:pStyle w:val="30"/>
        <w:tabs>
          <w:tab w:val="right" w:leader="dot" w:pos="8788"/>
        </w:tabs>
      </w:pPr>
      <w:r>
        <w:fldChar w:fldCharType="begin"/>
      </w:r>
      <w:r>
        <w:instrText xml:space="preserve"> HYPERLINK \l _Toc23827 </w:instrText>
      </w:r>
      <w:r>
        <w:fldChar w:fldCharType="separate"/>
      </w:r>
      <w:r>
        <w:t>六、文化道德与社会风气：诚信、公共精神与人的全面发展</w:t>
      </w:r>
      <w:r>
        <w:tab/>
      </w:r>
      <w:r>
        <w:fldChar w:fldCharType="begin"/>
      </w:r>
      <w:r>
        <w:instrText xml:space="preserve"> PAGEREF _Toc23827 \h </w:instrText>
      </w:r>
      <w:r>
        <w:fldChar w:fldCharType="separate"/>
      </w:r>
      <w:r>
        <w:t>261</w:t>
      </w:r>
      <w:r>
        <w:fldChar w:fldCharType="end"/>
      </w:r>
      <w:r>
        <w:fldChar w:fldCharType="end"/>
      </w:r>
    </w:p>
    <w:p w14:paraId="4D41AE23">
      <w:pPr>
        <w:pStyle w:val="24"/>
        <w:tabs>
          <w:tab w:val="right" w:leader="dot" w:pos="8788"/>
        </w:tabs>
      </w:pPr>
      <w:r>
        <w:fldChar w:fldCharType="begin"/>
      </w:r>
      <w:r>
        <w:instrText xml:space="preserve"> HYPERLINK \l _Toc12875 </w:instrText>
      </w:r>
      <w:r>
        <w:fldChar w:fldCharType="separate"/>
      </w:r>
      <w:r>
        <w:t>6.1 核心价值观：集体主义与个人全面发展的统一</w:t>
      </w:r>
      <w:r>
        <w:tab/>
      </w:r>
      <w:r>
        <w:fldChar w:fldCharType="begin"/>
      </w:r>
      <w:r>
        <w:instrText xml:space="preserve"> PAGEREF _Toc12875 \h </w:instrText>
      </w:r>
      <w:r>
        <w:fldChar w:fldCharType="separate"/>
      </w:r>
      <w:r>
        <w:t>261</w:t>
      </w:r>
      <w:r>
        <w:fldChar w:fldCharType="end"/>
      </w:r>
      <w:r>
        <w:fldChar w:fldCharType="end"/>
      </w:r>
    </w:p>
    <w:p w14:paraId="60303293">
      <w:pPr>
        <w:pStyle w:val="24"/>
        <w:tabs>
          <w:tab w:val="right" w:leader="dot" w:pos="8788"/>
        </w:tabs>
      </w:pPr>
      <w:r>
        <w:fldChar w:fldCharType="begin"/>
      </w:r>
      <w:r>
        <w:instrText xml:space="preserve"> HYPERLINK \l _Toc25892 </w:instrText>
      </w:r>
      <w:r>
        <w:fldChar w:fldCharType="separate"/>
      </w:r>
      <w:r>
        <w:t>6.2 信任水平：制度信任与社会信任</w:t>
      </w:r>
      <w:r>
        <w:tab/>
      </w:r>
      <w:r>
        <w:fldChar w:fldCharType="begin"/>
      </w:r>
      <w:r>
        <w:instrText xml:space="preserve"> PAGEREF _Toc25892 \h </w:instrText>
      </w:r>
      <w:r>
        <w:fldChar w:fldCharType="separate"/>
      </w:r>
      <w:r>
        <w:t>261</w:t>
      </w:r>
      <w:r>
        <w:fldChar w:fldCharType="end"/>
      </w:r>
      <w:r>
        <w:fldChar w:fldCharType="end"/>
      </w:r>
    </w:p>
    <w:p w14:paraId="7EAAC592">
      <w:pPr>
        <w:pStyle w:val="24"/>
        <w:tabs>
          <w:tab w:val="right" w:leader="dot" w:pos="8788"/>
        </w:tabs>
      </w:pPr>
      <w:r>
        <w:fldChar w:fldCharType="begin"/>
      </w:r>
      <w:r>
        <w:instrText xml:space="preserve"> HYPERLINK \l _Toc30985 </w:instrText>
      </w:r>
      <w:r>
        <w:fldChar w:fldCharType="separate"/>
      </w:r>
      <w:r>
        <w:t>6.3 公共精神：公民参与与社会责任</w:t>
      </w:r>
      <w:r>
        <w:tab/>
      </w:r>
      <w:r>
        <w:fldChar w:fldCharType="begin"/>
      </w:r>
      <w:r>
        <w:instrText xml:space="preserve"> PAGEREF _Toc30985 \h </w:instrText>
      </w:r>
      <w:r>
        <w:fldChar w:fldCharType="separate"/>
      </w:r>
      <w:r>
        <w:t>262</w:t>
      </w:r>
      <w:r>
        <w:fldChar w:fldCharType="end"/>
      </w:r>
      <w:r>
        <w:fldChar w:fldCharType="end"/>
      </w:r>
    </w:p>
    <w:p w14:paraId="100594D8">
      <w:pPr>
        <w:pStyle w:val="24"/>
        <w:tabs>
          <w:tab w:val="right" w:leader="dot" w:pos="8788"/>
        </w:tabs>
      </w:pPr>
      <w:r>
        <w:fldChar w:fldCharType="begin"/>
      </w:r>
      <w:r>
        <w:instrText xml:space="preserve"> HYPERLINK \l _Toc11325 </w:instrText>
      </w:r>
      <w:r>
        <w:fldChar w:fldCharType="separate"/>
      </w:r>
      <w:r>
        <w:t>6.4 核心判断：健康向上的社会风气</w:t>
      </w:r>
      <w:r>
        <w:tab/>
      </w:r>
      <w:r>
        <w:fldChar w:fldCharType="begin"/>
      </w:r>
      <w:r>
        <w:instrText xml:space="preserve"> PAGEREF _Toc11325 \h </w:instrText>
      </w:r>
      <w:r>
        <w:fldChar w:fldCharType="separate"/>
      </w:r>
      <w:r>
        <w:t>262</w:t>
      </w:r>
      <w:r>
        <w:fldChar w:fldCharType="end"/>
      </w:r>
      <w:r>
        <w:fldChar w:fldCharType="end"/>
      </w:r>
    </w:p>
    <w:p w14:paraId="314E3AF0">
      <w:pPr>
        <w:pStyle w:val="30"/>
        <w:tabs>
          <w:tab w:val="right" w:leader="dot" w:pos="8788"/>
        </w:tabs>
      </w:pPr>
      <w:r>
        <w:fldChar w:fldCharType="begin"/>
      </w:r>
      <w:r>
        <w:instrText xml:space="preserve"> HYPERLINK \l _Toc10603 </w:instrText>
      </w:r>
      <w:r>
        <w:fldChar w:fldCharType="separate"/>
      </w:r>
      <w:r>
        <w:t>七、典型社会主义国家的综合图景</w:t>
      </w:r>
      <w:r>
        <w:tab/>
      </w:r>
      <w:r>
        <w:fldChar w:fldCharType="begin"/>
      </w:r>
      <w:r>
        <w:instrText xml:space="preserve"> PAGEREF _Toc10603 \h </w:instrText>
      </w:r>
      <w:r>
        <w:fldChar w:fldCharType="separate"/>
      </w:r>
      <w:r>
        <w:t>263</w:t>
      </w:r>
      <w:r>
        <w:fldChar w:fldCharType="end"/>
      </w:r>
      <w:r>
        <w:fldChar w:fldCharType="end"/>
      </w:r>
    </w:p>
    <w:p w14:paraId="576C7056">
      <w:pPr>
        <w:pStyle w:val="24"/>
        <w:tabs>
          <w:tab w:val="right" w:leader="dot" w:pos="8788"/>
        </w:tabs>
      </w:pPr>
      <w:r>
        <w:fldChar w:fldCharType="begin"/>
      </w:r>
      <w:r>
        <w:instrText xml:space="preserve"> HYPERLINK \l _Toc820 </w:instrText>
      </w:r>
      <w:r>
        <w:fldChar w:fldCharType="separate"/>
      </w:r>
      <w:r>
        <w:t>7.1 一个简明的清单</w:t>
      </w:r>
      <w:r>
        <w:tab/>
      </w:r>
      <w:r>
        <w:fldChar w:fldCharType="begin"/>
      </w:r>
      <w:r>
        <w:instrText xml:space="preserve"> PAGEREF _Toc820 \h </w:instrText>
      </w:r>
      <w:r>
        <w:fldChar w:fldCharType="separate"/>
      </w:r>
      <w:r>
        <w:t>263</w:t>
      </w:r>
      <w:r>
        <w:fldChar w:fldCharType="end"/>
      </w:r>
      <w:r>
        <w:fldChar w:fldCharType="end"/>
      </w:r>
    </w:p>
    <w:p w14:paraId="46EFF25D">
      <w:pPr>
        <w:pStyle w:val="24"/>
        <w:tabs>
          <w:tab w:val="right" w:leader="dot" w:pos="8788"/>
        </w:tabs>
      </w:pPr>
      <w:r>
        <w:fldChar w:fldCharType="begin"/>
      </w:r>
      <w:r>
        <w:instrText xml:space="preserve"> HYPERLINK \l _Toc207 </w:instrText>
      </w:r>
      <w:r>
        <w:fldChar w:fldCharType="separate"/>
      </w:r>
      <w:r>
        <w:t>7.2 理论依据的清单</w:t>
      </w:r>
      <w:r>
        <w:tab/>
      </w:r>
      <w:r>
        <w:fldChar w:fldCharType="begin"/>
      </w:r>
      <w:r>
        <w:instrText xml:space="preserve"> PAGEREF _Toc207 \h </w:instrText>
      </w:r>
      <w:r>
        <w:fldChar w:fldCharType="separate"/>
      </w:r>
      <w:r>
        <w:t>264</w:t>
      </w:r>
      <w:r>
        <w:fldChar w:fldCharType="end"/>
      </w:r>
      <w:r>
        <w:fldChar w:fldCharType="end"/>
      </w:r>
    </w:p>
    <w:p w14:paraId="79003C93">
      <w:pPr>
        <w:pStyle w:val="24"/>
        <w:tabs>
          <w:tab w:val="right" w:leader="dot" w:pos="8788"/>
        </w:tabs>
      </w:pPr>
      <w:r>
        <w:fldChar w:fldCharType="begin"/>
      </w:r>
      <w:r>
        <w:instrText xml:space="preserve"> HYPERLINK \l _Toc10825 </w:instrText>
      </w:r>
      <w:r>
        <w:fldChar w:fldCharType="separate"/>
      </w:r>
      <w:r>
        <w:t>7.3 现实与理想的差距</w:t>
      </w:r>
      <w:r>
        <w:tab/>
      </w:r>
      <w:r>
        <w:fldChar w:fldCharType="begin"/>
      </w:r>
      <w:r>
        <w:instrText xml:space="preserve"> PAGEREF _Toc10825 \h </w:instrText>
      </w:r>
      <w:r>
        <w:fldChar w:fldCharType="separate"/>
      </w:r>
      <w:r>
        <w:t>265</w:t>
      </w:r>
      <w:r>
        <w:fldChar w:fldCharType="end"/>
      </w:r>
      <w:r>
        <w:fldChar w:fldCharType="end"/>
      </w:r>
    </w:p>
    <w:p w14:paraId="5887E72D">
      <w:pPr>
        <w:pStyle w:val="24"/>
        <w:tabs>
          <w:tab w:val="right" w:leader="dot" w:pos="8788"/>
        </w:tabs>
      </w:pPr>
      <w:r>
        <w:fldChar w:fldCharType="begin"/>
      </w:r>
      <w:r>
        <w:instrText xml:space="preserve"> HYPERLINK \l _Toc15723 </w:instrText>
      </w:r>
      <w:r>
        <w:fldChar w:fldCharType="separate"/>
      </w:r>
      <w:r>
        <w:t>7.4 结语：灵魂的重生</w:t>
      </w:r>
      <w:r>
        <w:tab/>
      </w:r>
      <w:r>
        <w:fldChar w:fldCharType="begin"/>
      </w:r>
      <w:r>
        <w:instrText xml:space="preserve"> PAGEREF _Toc15723 \h </w:instrText>
      </w:r>
      <w:r>
        <w:fldChar w:fldCharType="separate"/>
      </w:r>
      <w:r>
        <w:t>266</w:t>
      </w:r>
      <w:r>
        <w:fldChar w:fldCharType="end"/>
      </w:r>
      <w:r>
        <w:fldChar w:fldCharType="end"/>
      </w:r>
    </w:p>
    <w:p w14:paraId="715A5F95">
      <w:pPr>
        <w:pStyle w:val="27"/>
        <w:tabs>
          <w:tab w:val="right" w:leader="dot" w:pos="8788"/>
        </w:tabs>
      </w:pPr>
      <w:r>
        <w:fldChar w:fldCharType="begin"/>
      </w:r>
      <w:r>
        <w:instrText xml:space="preserve"> HYPERLINK \l _Toc12807 </w:instrText>
      </w:r>
      <w:r>
        <w:fldChar w:fldCharType="separate"/>
      </w:r>
      <w:r>
        <w:t>第三十四章 新左派的自我修养：理论武装与实践指南</w:t>
      </w:r>
      <w:r>
        <w:tab/>
      </w:r>
      <w:r>
        <w:fldChar w:fldCharType="begin"/>
      </w:r>
      <w:r>
        <w:instrText xml:space="preserve"> PAGEREF _Toc12807 \h </w:instrText>
      </w:r>
      <w:r>
        <w:fldChar w:fldCharType="separate"/>
      </w:r>
      <w:r>
        <w:t>268</w:t>
      </w:r>
      <w:r>
        <w:fldChar w:fldCharType="end"/>
      </w:r>
      <w:r>
        <w:fldChar w:fldCharType="end"/>
      </w:r>
    </w:p>
    <w:p w14:paraId="29FFC3E5">
      <w:pPr>
        <w:pStyle w:val="30"/>
        <w:tabs>
          <w:tab w:val="right" w:leader="dot" w:pos="8788"/>
        </w:tabs>
      </w:pPr>
      <w:r>
        <w:fldChar w:fldCharType="begin"/>
      </w:r>
      <w:r>
        <w:instrText xml:space="preserve"> HYPERLINK \l _Toc29724 </w:instrText>
      </w:r>
      <w:r>
        <w:fldChar w:fldCharType="separate"/>
      </w:r>
      <w:r>
        <w:t>一、理论武装：建立你的知识武器库</w:t>
      </w:r>
      <w:r>
        <w:tab/>
      </w:r>
      <w:r>
        <w:fldChar w:fldCharType="begin"/>
      </w:r>
      <w:r>
        <w:instrText xml:space="preserve"> PAGEREF _Toc29724 \h </w:instrText>
      </w:r>
      <w:r>
        <w:fldChar w:fldCharType="separate"/>
      </w:r>
      <w:r>
        <w:t>268</w:t>
      </w:r>
      <w:r>
        <w:fldChar w:fldCharType="end"/>
      </w:r>
      <w:r>
        <w:fldChar w:fldCharType="end"/>
      </w:r>
    </w:p>
    <w:p w14:paraId="4AF080F8">
      <w:pPr>
        <w:pStyle w:val="24"/>
        <w:tabs>
          <w:tab w:val="right" w:leader="dot" w:pos="8788"/>
        </w:tabs>
      </w:pPr>
      <w:r>
        <w:fldChar w:fldCharType="begin"/>
      </w:r>
      <w:r>
        <w:instrText xml:space="preserve"> HYPERLINK \l _Toc4172 </w:instrText>
      </w:r>
      <w:r>
        <w:fldChar w:fldCharType="separate"/>
      </w:r>
      <w:r>
        <w:t>1.1 马列毛经典：不可绕过的起点</w:t>
      </w:r>
      <w:r>
        <w:tab/>
      </w:r>
      <w:r>
        <w:fldChar w:fldCharType="begin"/>
      </w:r>
      <w:r>
        <w:instrText xml:space="preserve"> PAGEREF _Toc4172 \h </w:instrText>
      </w:r>
      <w:r>
        <w:fldChar w:fldCharType="separate"/>
      </w:r>
      <w:r>
        <w:t>268</w:t>
      </w:r>
      <w:r>
        <w:fldChar w:fldCharType="end"/>
      </w:r>
      <w:r>
        <w:fldChar w:fldCharType="end"/>
      </w:r>
    </w:p>
    <w:p w14:paraId="56DE158E">
      <w:pPr>
        <w:pStyle w:val="24"/>
        <w:tabs>
          <w:tab w:val="right" w:leader="dot" w:pos="8788"/>
        </w:tabs>
      </w:pPr>
      <w:r>
        <w:fldChar w:fldCharType="begin"/>
      </w:r>
      <w:r>
        <w:instrText xml:space="preserve"> HYPERLINK \l _Toc3550 </w:instrText>
      </w:r>
      <w:r>
        <w:fldChar w:fldCharType="separate"/>
      </w:r>
      <w:r>
        <w:t>1.2 西方马克思主义：拓展你的理论视野</w:t>
      </w:r>
      <w:r>
        <w:tab/>
      </w:r>
      <w:r>
        <w:fldChar w:fldCharType="begin"/>
      </w:r>
      <w:r>
        <w:instrText xml:space="preserve"> PAGEREF _Toc3550 \h </w:instrText>
      </w:r>
      <w:r>
        <w:fldChar w:fldCharType="separate"/>
      </w:r>
      <w:r>
        <w:t>270</w:t>
      </w:r>
      <w:r>
        <w:fldChar w:fldCharType="end"/>
      </w:r>
      <w:r>
        <w:fldChar w:fldCharType="end"/>
      </w:r>
    </w:p>
    <w:p w14:paraId="773297DF">
      <w:pPr>
        <w:pStyle w:val="24"/>
        <w:tabs>
          <w:tab w:val="right" w:leader="dot" w:pos="8788"/>
        </w:tabs>
      </w:pPr>
      <w:r>
        <w:fldChar w:fldCharType="begin"/>
      </w:r>
      <w:r>
        <w:instrText xml:space="preserve"> HYPERLINK \l _Toc29302 </w:instrText>
      </w:r>
      <w:r>
        <w:fldChar w:fldCharType="separate"/>
      </w:r>
      <w:r>
        <w:t>1.3 批判社会学：学会分析社会现实</w:t>
      </w:r>
      <w:r>
        <w:tab/>
      </w:r>
      <w:r>
        <w:fldChar w:fldCharType="begin"/>
      </w:r>
      <w:r>
        <w:instrText xml:space="preserve"> PAGEREF _Toc29302 \h </w:instrText>
      </w:r>
      <w:r>
        <w:fldChar w:fldCharType="separate"/>
      </w:r>
      <w:r>
        <w:t>272</w:t>
      </w:r>
      <w:r>
        <w:fldChar w:fldCharType="end"/>
      </w:r>
      <w:r>
        <w:fldChar w:fldCharType="end"/>
      </w:r>
    </w:p>
    <w:p w14:paraId="32C3D1CC">
      <w:pPr>
        <w:pStyle w:val="24"/>
        <w:tabs>
          <w:tab w:val="right" w:leader="dot" w:pos="8788"/>
        </w:tabs>
      </w:pPr>
      <w:r>
        <w:fldChar w:fldCharType="begin"/>
      </w:r>
      <w:r>
        <w:instrText xml:space="preserve"> HYPERLINK \l _Toc29113 </w:instrText>
      </w:r>
      <w:r>
        <w:fldChar w:fldCharType="separate"/>
      </w:r>
      <w:r>
        <w:t>1.4 意识形态分析：看穿表象的艺术</w:t>
      </w:r>
      <w:r>
        <w:tab/>
      </w:r>
      <w:r>
        <w:fldChar w:fldCharType="begin"/>
      </w:r>
      <w:r>
        <w:instrText xml:space="preserve"> PAGEREF _Toc29113 \h </w:instrText>
      </w:r>
      <w:r>
        <w:fldChar w:fldCharType="separate"/>
      </w:r>
      <w:r>
        <w:t>273</w:t>
      </w:r>
      <w:r>
        <w:fldChar w:fldCharType="end"/>
      </w:r>
      <w:r>
        <w:fldChar w:fldCharType="end"/>
      </w:r>
    </w:p>
    <w:p w14:paraId="04B24333">
      <w:pPr>
        <w:pStyle w:val="30"/>
        <w:tabs>
          <w:tab w:val="right" w:leader="dot" w:pos="8788"/>
        </w:tabs>
      </w:pPr>
      <w:r>
        <w:fldChar w:fldCharType="begin"/>
      </w:r>
      <w:r>
        <w:instrText xml:space="preserve"> HYPERLINK \l _Toc24064 </w:instrText>
      </w:r>
      <w:r>
        <w:fldChar w:fldCharType="separate"/>
      </w:r>
      <w:r>
        <w:t>二、实践锻炼：与工农在一起</w:t>
      </w:r>
      <w:r>
        <w:tab/>
      </w:r>
      <w:r>
        <w:fldChar w:fldCharType="begin"/>
      </w:r>
      <w:r>
        <w:instrText xml:space="preserve"> PAGEREF _Toc24064 \h </w:instrText>
      </w:r>
      <w:r>
        <w:fldChar w:fldCharType="separate"/>
      </w:r>
      <w:r>
        <w:t>274</w:t>
      </w:r>
      <w:r>
        <w:fldChar w:fldCharType="end"/>
      </w:r>
      <w:r>
        <w:fldChar w:fldCharType="end"/>
      </w:r>
    </w:p>
    <w:p w14:paraId="4BA1E33F">
      <w:pPr>
        <w:pStyle w:val="24"/>
        <w:tabs>
          <w:tab w:val="right" w:leader="dot" w:pos="8788"/>
        </w:tabs>
      </w:pPr>
      <w:r>
        <w:fldChar w:fldCharType="begin"/>
      </w:r>
      <w:r>
        <w:instrText xml:space="preserve"> HYPERLINK \l _Toc18282 </w:instrText>
      </w:r>
      <w:r>
        <w:fldChar w:fldCharType="separate"/>
      </w:r>
      <w:r>
        <w:t>2.1 毛泽东的教导：到群众中去</w:t>
      </w:r>
      <w:r>
        <w:tab/>
      </w:r>
      <w:r>
        <w:fldChar w:fldCharType="begin"/>
      </w:r>
      <w:r>
        <w:instrText xml:space="preserve"> PAGEREF _Toc18282 \h </w:instrText>
      </w:r>
      <w:r>
        <w:fldChar w:fldCharType="separate"/>
      </w:r>
      <w:r>
        <w:t>274</w:t>
      </w:r>
      <w:r>
        <w:fldChar w:fldCharType="end"/>
      </w:r>
      <w:r>
        <w:fldChar w:fldCharType="end"/>
      </w:r>
    </w:p>
    <w:p w14:paraId="4377807B">
      <w:pPr>
        <w:pStyle w:val="24"/>
        <w:tabs>
          <w:tab w:val="right" w:leader="dot" w:pos="8788"/>
        </w:tabs>
      </w:pPr>
      <w:r>
        <w:fldChar w:fldCharType="begin"/>
      </w:r>
      <w:r>
        <w:instrText xml:space="preserve"> HYPERLINK \l _Toc31518 </w:instrText>
      </w:r>
      <w:r>
        <w:fldChar w:fldCharType="separate"/>
      </w:r>
      <w:r>
        <w:t>2.2 如何与工人在一起</w:t>
      </w:r>
      <w:r>
        <w:tab/>
      </w:r>
      <w:r>
        <w:fldChar w:fldCharType="begin"/>
      </w:r>
      <w:r>
        <w:instrText xml:space="preserve"> PAGEREF _Toc31518 \h </w:instrText>
      </w:r>
      <w:r>
        <w:fldChar w:fldCharType="separate"/>
      </w:r>
      <w:r>
        <w:t>274</w:t>
      </w:r>
      <w:r>
        <w:fldChar w:fldCharType="end"/>
      </w:r>
      <w:r>
        <w:fldChar w:fldCharType="end"/>
      </w:r>
    </w:p>
    <w:p w14:paraId="1BFB9AF5">
      <w:pPr>
        <w:pStyle w:val="24"/>
        <w:tabs>
          <w:tab w:val="right" w:leader="dot" w:pos="8788"/>
        </w:tabs>
      </w:pPr>
      <w:r>
        <w:fldChar w:fldCharType="begin"/>
      </w:r>
      <w:r>
        <w:instrText xml:space="preserve"> HYPERLINK \l _Toc24601 </w:instrText>
      </w:r>
      <w:r>
        <w:fldChar w:fldCharType="separate"/>
      </w:r>
      <w:r>
        <w:t>2.3 如何与农民在一起</w:t>
      </w:r>
      <w:r>
        <w:tab/>
      </w:r>
      <w:r>
        <w:fldChar w:fldCharType="begin"/>
      </w:r>
      <w:r>
        <w:instrText xml:space="preserve"> PAGEREF _Toc24601 \h </w:instrText>
      </w:r>
      <w:r>
        <w:fldChar w:fldCharType="separate"/>
      </w:r>
      <w:r>
        <w:t>275</w:t>
      </w:r>
      <w:r>
        <w:fldChar w:fldCharType="end"/>
      </w:r>
      <w:r>
        <w:fldChar w:fldCharType="end"/>
      </w:r>
    </w:p>
    <w:p w14:paraId="23B0E449">
      <w:pPr>
        <w:pStyle w:val="24"/>
        <w:tabs>
          <w:tab w:val="right" w:leader="dot" w:pos="8788"/>
        </w:tabs>
      </w:pPr>
      <w:r>
        <w:fldChar w:fldCharType="begin"/>
      </w:r>
      <w:r>
        <w:instrText xml:space="preserve"> HYPERLINK \l _Toc276 </w:instrText>
      </w:r>
      <w:r>
        <w:fldChar w:fldCharType="separate"/>
      </w:r>
      <w:r>
        <w:t>2.4 如何与城市底层在一起</w:t>
      </w:r>
      <w:r>
        <w:tab/>
      </w:r>
      <w:r>
        <w:fldChar w:fldCharType="begin"/>
      </w:r>
      <w:r>
        <w:instrText xml:space="preserve"> PAGEREF _Toc276 \h </w:instrText>
      </w:r>
      <w:r>
        <w:fldChar w:fldCharType="separate"/>
      </w:r>
      <w:r>
        <w:t>275</w:t>
      </w:r>
      <w:r>
        <w:fldChar w:fldCharType="end"/>
      </w:r>
      <w:r>
        <w:fldChar w:fldCharType="end"/>
      </w:r>
    </w:p>
    <w:p w14:paraId="508D1EE9">
      <w:pPr>
        <w:pStyle w:val="24"/>
        <w:tabs>
          <w:tab w:val="right" w:leader="dot" w:pos="8788"/>
        </w:tabs>
      </w:pPr>
      <w:r>
        <w:fldChar w:fldCharType="begin"/>
      </w:r>
      <w:r>
        <w:instrText xml:space="preserve"> HYPERLINK \l _Toc32205 </w:instrText>
      </w:r>
      <w:r>
        <w:fldChar w:fldCharType="separate"/>
      </w:r>
      <w:r>
        <w:t>2.5 实践中的理论学习</w:t>
      </w:r>
      <w:r>
        <w:tab/>
      </w:r>
      <w:r>
        <w:fldChar w:fldCharType="begin"/>
      </w:r>
      <w:r>
        <w:instrText xml:space="preserve"> PAGEREF _Toc32205 \h </w:instrText>
      </w:r>
      <w:r>
        <w:fldChar w:fldCharType="separate"/>
      </w:r>
      <w:r>
        <w:t>276</w:t>
      </w:r>
      <w:r>
        <w:fldChar w:fldCharType="end"/>
      </w:r>
      <w:r>
        <w:fldChar w:fldCharType="end"/>
      </w:r>
    </w:p>
    <w:p w14:paraId="3C774F2E">
      <w:pPr>
        <w:pStyle w:val="30"/>
        <w:tabs>
          <w:tab w:val="right" w:leader="dot" w:pos="8788"/>
        </w:tabs>
      </w:pPr>
      <w:r>
        <w:fldChar w:fldCharType="begin"/>
      </w:r>
      <w:r>
        <w:instrText xml:space="preserve"> HYPERLINK \l _Toc14212 </w:instrText>
      </w:r>
      <w:r>
        <w:fldChar w:fldCharType="separate"/>
      </w:r>
      <w:r>
        <w:t>三、品格修养：成为一个有温度的马克思主义者</w:t>
      </w:r>
      <w:r>
        <w:tab/>
      </w:r>
      <w:r>
        <w:fldChar w:fldCharType="begin"/>
      </w:r>
      <w:r>
        <w:instrText xml:space="preserve"> PAGEREF _Toc14212 \h </w:instrText>
      </w:r>
      <w:r>
        <w:fldChar w:fldCharType="separate"/>
      </w:r>
      <w:r>
        <w:t>276</w:t>
      </w:r>
      <w:r>
        <w:fldChar w:fldCharType="end"/>
      </w:r>
      <w:r>
        <w:fldChar w:fldCharType="end"/>
      </w:r>
    </w:p>
    <w:p w14:paraId="2DCD6A7F">
      <w:pPr>
        <w:pStyle w:val="24"/>
        <w:tabs>
          <w:tab w:val="right" w:leader="dot" w:pos="8788"/>
        </w:tabs>
      </w:pPr>
      <w:r>
        <w:fldChar w:fldCharType="begin"/>
      </w:r>
      <w:r>
        <w:instrText xml:space="preserve"> HYPERLINK \l _Toc1734 </w:instrText>
      </w:r>
      <w:r>
        <w:fldChar w:fldCharType="separate"/>
      </w:r>
      <w:r>
        <w:t>3.1 批判性思维：不盲从任何人</w:t>
      </w:r>
      <w:r>
        <w:tab/>
      </w:r>
      <w:r>
        <w:fldChar w:fldCharType="begin"/>
      </w:r>
      <w:r>
        <w:instrText xml:space="preserve"> PAGEREF _Toc1734 \h </w:instrText>
      </w:r>
      <w:r>
        <w:fldChar w:fldCharType="separate"/>
      </w:r>
      <w:r>
        <w:t>276</w:t>
      </w:r>
      <w:r>
        <w:fldChar w:fldCharType="end"/>
      </w:r>
      <w:r>
        <w:fldChar w:fldCharType="end"/>
      </w:r>
    </w:p>
    <w:p w14:paraId="527CF87A">
      <w:pPr>
        <w:pStyle w:val="24"/>
        <w:tabs>
          <w:tab w:val="right" w:leader="dot" w:pos="8788"/>
        </w:tabs>
      </w:pPr>
      <w:r>
        <w:fldChar w:fldCharType="begin"/>
      </w:r>
      <w:r>
        <w:instrText xml:space="preserve"> HYPERLINK \l _Toc26398 </w:instrText>
      </w:r>
      <w:r>
        <w:fldChar w:fldCharType="separate"/>
      </w:r>
      <w:r>
        <w:t>3.2 同理心：理解他人的痛苦</w:t>
      </w:r>
      <w:r>
        <w:tab/>
      </w:r>
      <w:r>
        <w:fldChar w:fldCharType="begin"/>
      </w:r>
      <w:r>
        <w:instrText xml:space="preserve"> PAGEREF _Toc26398 \h </w:instrText>
      </w:r>
      <w:r>
        <w:fldChar w:fldCharType="separate"/>
      </w:r>
      <w:r>
        <w:t>277</w:t>
      </w:r>
      <w:r>
        <w:fldChar w:fldCharType="end"/>
      </w:r>
      <w:r>
        <w:fldChar w:fldCharType="end"/>
      </w:r>
    </w:p>
    <w:p w14:paraId="620AE684">
      <w:pPr>
        <w:pStyle w:val="24"/>
        <w:tabs>
          <w:tab w:val="right" w:leader="dot" w:pos="8788"/>
        </w:tabs>
      </w:pPr>
      <w:r>
        <w:fldChar w:fldCharType="begin"/>
      </w:r>
      <w:r>
        <w:instrText xml:space="preserve"> HYPERLINK \l _Toc13420 </w:instrText>
      </w:r>
      <w:r>
        <w:fldChar w:fldCharType="separate"/>
      </w:r>
      <w:r>
        <w:t>3.3 谦逊：向群众学习</w:t>
      </w:r>
      <w:r>
        <w:tab/>
      </w:r>
      <w:r>
        <w:fldChar w:fldCharType="begin"/>
      </w:r>
      <w:r>
        <w:instrText xml:space="preserve"> PAGEREF _Toc13420 \h </w:instrText>
      </w:r>
      <w:r>
        <w:fldChar w:fldCharType="separate"/>
      </w:r>
      <w:r>
        <w:t>277</w:t>
      </w:r>
      <w:r>
        <w:fldChar w:fldCharType="end"/>
      </w:r>
      <w:r>
        <w:fldChar w:fldCharType="end"/>
      </w:r>
    </w:p>
    <w:p w14:paraId="5BC1BE7C">
      <w:pPr>
        <w:pStyle w:val="24"/>
        <w:tabs>
          <w:tab w:val="right" w:leader="dot" w:pos="8788"/>
        </w:tabs>
      </w:pPr>
      <w:r>
        <w:fldChar w:fldCharType="begin"/>
      </w:r>
      <w:r>
        <w:instrText xml:space="preserve"> HYPERLINK \l _Toc14197 </w:instrText>
      </w:r>
      <w:r>
        <w:fldChar w:fldCharType="separate"/>
      </w:r>
      <w:r>
        <w:t>3.4 坚韧：在困难中坚持</w:t>
      </w:r>
      <w:r>
        <w:tab/>
      </w:r>
      <w:r>
        <w:fldChar w:fldCharType="begin"/>
      </w:r>
      <w:r>
        <w:instrText xml:space="preserve"> PAGEREF _Toc14197 \h </w:instrText>
      </w:r>
      <w:r>
        <w:fldChar w:fldCharType="separate"/>
      </w:r>
      <w:r>
        <w:t>278</w:t>
      </w:r>
      <w:r>
        <w:fldChar w:fldCharType="end"/>
      </w:r>
      <w:r>
        <w:fldChar w:fldCharType="end"/>
      </w:r>
    </w:p>
    <w:p w14:paraId="7456A68E">
      <w:pPr>
        <w:pStyle w:val="24"/>
        <w:tabs>
          <w:tab w:val="right" w:leader="dot" w:pos="8788"/>
        </w:tabs>
      </w:pPr>
      <w:r>
        <w:fldChar w:fldCharType="begin"/>
      </w:r>
      <w:r>
        <w:instrText xml:space="preserve"> HYPERLINK \l _Toc2996 </w:instrText>
      </w:r>
      <w:r>
        <w:fldChar w:fldCharType="separate"/>
      </w:r>
      <w:r>
        <w:t>3.5 国际主义：关注全世界的被压迫者</w:t>
      </w:r>
      <w:r>
        <w:tab/>
      </w:r>
      <w:r>
        <w:fldChar w:fldCharType="begin"/>
      </w:r>
      <w:r>
        <w:instrText xml:space="preserve"> PAGEREF _Toc2996 \h </w:instrText>
      </w:r>
      <w:r>
        <w:fldChar w:fldCharType="separate"/>
      </w:r>
      <w:r>
        <w:t>278</w:t>
      </w:r>
      <w:r>
        <w:fldChar w:fldCharType="end"/>
      </w:r>
      <w:r>
        <w:fldChar w:fldCharType="end"/>
      </w:r>
    </w:p>
    <w:p w14:paraId="756CA4A8">
      <w:pPr>
        <w:pStyle w:val="30"/>
        <w:tabs>
          <w:tab w:val="right" w:leader="dot" w:pos="8788"/>
        </w:tabs>
      </w:pPr>
      <w:r>
        <w:fldChar w:fldCharType="begin"/>
      </w:r>
      <w:r>
        <w:instrText xml:space="preserve"> HYPERLINK \l _Toc23637 </w:instrText>
      </w:r>
      <w:r>
        <w:fldChar w:fldCharType="separate"/>
      </w:r>
      <w:r>
        <w:t>四、行动指南：从个人到集体</w:t>
      </w:r>
      <w:r>
        <w:tab/>
      </w:r>
      <w:r>
        <w:fldChar w:fldCharType="begin"/>
      </w:r>
      <w:r>
        <w:instrText xml:space="preserve"> PAGEREF _Toc23637 \h </w:instrText>
      </w:r>
      <w:r>
        <w:fldChar w:fldCharType="separate"/>
      </w:r>
      <w:r>
        <w:t>279</w:t>
      </w:r>
      <w:r>
        <w:fldChar w:fldCharType="end"/>
      </w:r>
      <w:r>
        <w:fldChar w:fldCharType="end"/>
      </w:r>
    </w:p>
    <w:p w14:paraId="06B969AF">
      <w:pPr>
        <w:pStyle w:val="24"/>
        <w:tabs>
          <w:tab w:val="right" w:leader="dot" w:pos="8788"/>
        </w:tabs>
      </w:pPr>
      <w:r>
        <w:fldChar w:fldCharType="begin"/>
      </w:r>
      <w:r>
        <w:instrText xml:space="preserve"> HYPERLINK \l _Toc4609 </w:instrText>
      </w:r>
      <w:r>
        <w:fldChar w:fldCharType="separate"/>
      </w:r>
      <w:r>
        <w:t>4.1 从阅读开始</w:t>
      </w:r>
      <w:r>
        <w:tab/>
      </w:r>
      <w:r>
        <w:fldChar w:fldCharType="begin"/>
      </w:r>
      <w:r>
        <w:instrText xml:space="preserve"> PAGEREF _Toc4609 \h </w:instrText>
      </w:r>
      <w:r>
        <w:fldChar w:fldCharType="separate"/>
      </w:r>
      <w:r>
        <w:t>279</w:t>
      </w:r>
      <w:r>
        <w:fldChar w:fldCharType="end"/>
      </w:r>
      <w:r>
        <w:fldChar w:fldCharType="end"/>
      </w:r>
    </w:p>
    <w:p w14:paraId="6AB77CB7">
      <w:pPr>
        <w:pStyle w:val="24"/>
        <w:tabs>
          <w:tab w:val="right" w:leader="dot" w:pos="8788"/>
        </w:tabs>
      </w:pPr>
      <w:r>
        <w:fldChar w:fldCharType="begin"/>
      </w:r>
      <w:r>
        <w:instrText xml:space="preserve"> HYPERLINK \l _Toc2880 </w:instrText>
      </w:r>
      <w:r>
        <w:fldChar w:fldCharType="separate"/>
      </w:r>
      <w:r>
        <w:t>4.2 从观察开始</w:t>
      </w:r>
      <w:r>
        <w:tab/>
      </w:r>
      <w:r>
        <w:fldChar w:fldCharType="begin"/>
      </w:r>
      <w:r>
        <w:instrText xml:space="preserve"> PAGEREF _Toc2880 \h </w:instrText>
      </w:r>
      <w:r>
        <w:fldChar w:fldCharType="separate"/>
      </w:r>
      <w:r>
        <w:t>279</w:t>
      </w:r>
      <w:r>
        <w:fldChar w:fldCharType="end"/>
      </w:r>
      <w:r>
        <w:fldChar w:fldCharType="end"/>
      </w:r>
    </w:p>
    <w:p w14:paraId="61F55877">
      <w:pPr>
        <w:pStyle w:val="24"/>
        <w:tabs>
          <w:tab w:val="right" w:leader="dot" w:pos="8788"/>
        </w:tabs>
      </w:pPr>
      <w:r>
        <w:fldChar w:fldCharType="begin"/>
      </w:r>
      <w:r>
        <w:instrText xml:space="preserve"> HYPERLINK \l _Toc24047 </w:instrText>
      </w:r>
      <w:r>
        <w:fldChar w:fldCharType="separate"/>
      </w:r>
      <w:r>
        <w:t>4.3 从参与开始</w:t>
      </w:r>
      <w:r>
        <w:tab/>
      </w:r>
      <w:r>
        <w:fldChar w:fldCharType="begin"/>
      </w:r>
      <w:r>
        <w:instrText xml:space="preserve"> PAGEREF _Toc24047 \h </w:instrText>
      </w:r>
      <w:r>
        <w:fldChar w:fldCharType="separate"/>
      </w:r>
      <w:r>
        <w:t>279</w:t>
      </w:r>
      <w:r>
        <w:fldChar w:fldCharType="end"/>
      </w:r>
      <w:r>
        <w:fldChar w:fldCharType="end"/>
      </w:r>
    </w:p>
    <w:p w14:paraId="1D99C179">
      <w:pPr>
        <w:pStyle w:val="24"/>
        <w:tabs>
          <w:tab w:val="right" w:leader="dot" w:pos="8788"/>
        </w:tabs>
      </w:pPr>
      <w:r>
        <w:fldChar w:fldCharType="begin"/>
      </w:r>
      <w:r>
        <w:instrText xml:space="preserve"> HYPERLINK \l _Toc17166 </w:instrText>
      </w:r>
      <w:r>
        <w:fldChar w:fldCharType="separate"/>
      </w:r>
      <w:r>
        <w:t>4.4 从组织开始</w:t>
      </w:r>
      <w:r>
        <w:tab/>
      </w:r>
      <w:r>
        <w:fldChar w:fldCharType="begin"/>
      </w:r>
      <w:r>
        <w:instrText xml:space="preserve"> PAGEREF _Toc17166 \h </w:instrText>
      </w:r>
      <w:r>
        <w:fldChar w:fldCharType="separate"/>
      </w:r>
      <w:r>
        <w:t>279</w:t>
      </w:r>
      <w:r>
        <w:fldChar w:fldCharType="end"/>
      </w:r>
      <w:r>
        <w:fldChar w:fldCharType="end"/>
      </w:r>
    </w:p>
    <w:p w14:paraId="262A5087">
      <w:pPr>
        <w:pStyle w:val="24"/>
        <w:tabs>
          <w:tab w:val="right" w:leader="dot" w:pos="8788"/>
        </w:tabs>
      </w:pPr>
      <w:r>
        <w:fldChar w:fldCharType="begin"/>
      </w:r>
      <w:r>
        <w:instrText xml:space="preserve"> HYPERLINK \l _Toc29400 </w:instrText>
      </w:r>
      <w:r>
        <w:fldChar w:fldCharType="separate"/>
      </w:r>
      <w:r>
        <w:t>4.5 从写作开始</w:t>
      </w:r>
      <w:r>
        <w:tab/>
      </w:r>
      <w:r>
        <w:fldChar w:fldCharType="begin"/>
      </w:r>
      <w:r>
        <w:instrText xml:space="preserve"> PAGEREF _Toc29400 \h </w:instrText>
      </w:r>
      <w:r>
        <w:fldChar w:fldCharType="separate"/>
      </w:r>
      <w:r>
        <w:t>280</w:t>
      </w:r>
      <w:r>
        <w:fldChar w:fldCharType="end"/>
      </w:r>
      <w:r>
        <w:fldChar w:fldCharType="end"/>
      </w:r>
    </w:p>
    <w:p w14:paraId="632D1D9D">
      <w:pPr>
        <w:pStyle w:val="30"/>
        <w:tabs>
          <w:tab w:val="right" w:leader="dot" w:pos="8788"/>
        </w:tabs>
      </w:pPr>
      <w:r>
        <w:fldChar w:fldCharType="begin"/>
      </w:r>
      <w:r>
        <w:instrText xml:space="preserve"> HYPERLINK \l _Toc8695 </w:instrText>
      </w:r>
      <w:r>
        <w:fldChar w:fldCharType="separate"/>
      </w:r>
      <w:r>
        <w:t>五、常见误区与警示</w:t>
      </w:r>
      <w:r>
        <w:tab/>
      </w:r>
      <w:r>
        <w:fldChar w:fldCharType="begin"/>
      </w:r>
      <w:r>
        <w:instrText xml:space="preserve"> PAGEREF _Toc8695 \h </w:instrText>
      </w:r>
      <w:r>
        <w:fldChar w:fldCharType="separate"/>
      </w:r>
      <w:r>
        <w:t>280</w:t>
      </w:r>
      <w:r>
        <w:fldChar w:fldCharType="end"/>
      </w:r>
      <w:r>
        <w:fldChar w:fldCharType="end"/>
      </w:r>
    </w:p>
    <w:p w14:paraId="13C85BDF">
      <w:pPr>
        <w:pStyle w:val="24"/>
        <w:tabs>
          <w:tab w:val="right" w:leader="dot" w:pos="8788"/>
        </w:tabs>
      </w:pPr>
      <w:r>
        <w:fldChar w:fldCharType="begin"/>
      </w:r>
      <w:r>
        <w:instrText xml:space="preserve"> HYPERLINK \l _Toc1362 </w:instrText>
      </w:r>
      <w:r>
        <w:fldChar w:fldCharType="separate"/>
      </w:r>
      <w:r>
        <w:t>5.1 误区一：教条主义</w:t>
      </w:r>
      <w:r>
        <w:tab/>
      </w:r>
      <w:r>
        <w:fldChar w:fldCharType="begin"/>
      </w:r>
      <w:r>
        <w:instrText xml:space="preserve"> PAGEREF _Toc1362 \h </w:instrText>
      </w:r>
      <w:r>
        <w:fldChar w:fldCharType="separate"/>
      </w:r>
      <w:r>
        <w:t>280</w:t>
      </w:r>
      <w:r>
        <w:fldChar w:fldCharType="end"/>
      </w:r>
      <w:r>
        <w:fldChar w:fldCharType="end"/>
      </w:r>
    </w:p>
    <w:p w14:paraId="1F3F9825">
      <w:pPr>
        <w:pStyle w:val="24"/>
        <w:tabs>
          <w:tab w:val="right" w:leader="dot" w:pos="8788"/>
        </w:tabs>
      </w:pPr>
      <w:r>
        <w:fldChar w:fldCharType="begin"/>
      </w:r>
      <w:r>
        <w:instrText xml:space="preserve"> HYPERLINK \l _Toc17546 </w:instrText>
      </w:r>
      <w:r>
        <w:fldChar w:fldCharType="separate"/>
      </w:r>
      <w:r>
        <w:t>5.2 误区二：空谈理论</w:t>
      </w:r>
      <w:r>
        <w:tab/>
      </w:r>
      <w:r>
        <w:fldChar w:fldCharType="begin"/>
      </w:r>
      <w:r>
        <w:instrText xml:space="preserve"> PAGEREF _Toc17546 \h </w:instrText>
      </w:r>
      <w:r>
        <w:fldChar w:fldCharType="separate"/>
      </w:r>
      <w:r>
        <w:t>280</w:t>
      </w:r>
      <w:r>
        <w:fldChar w:fldCharType="end"/>
      </w:r>
      <w:r>
        <w:fldChar w:fldCharType="end"/>
      </w:r>
    </w:p>
    <w:p w14:paraId="049A5396">
      <w:pPr>
        <w:pStyle w:val="24"/>
        <w:tabs>
          <w:tab w:val="right" w:leader="dot" w:pos="8788"/>
        </w:tabs>
      </w:pPr>
      <w:r>
        <w:fldChar w:fldCharType="begin"/>
      </w:r>
      <w:r>
        <w:instrText xml:space="preserve"> HYPERLINK \l _Toc22714 </w:instrText>
      </w:r>
      <w:r>
        <w:fldChar w:fldCharType="separate"/>
      </w:r>
      <w:r>
        <w:t>5.3 误区三：道德优越感</w:t>
      </w:r>
      <w:r>
        <w:tab/>
      </w:r>
      <w:r>
        <w:fldChar w:fldCharType="begin"/>
      </w:r>
      <w:r>
        <w:instrText xml:space="preserve"> PAGEREF _Toc22714 \h </w:instrText>
      </w:r>
      <w:r>
        <w:fldChar w:fldCharType="separate"/>
      </w:r>
      <w:r>
        <w:t>281</w:t>
      </w:r>
      <w:r>
        <w:fldChar w:fldCharType="end"/>
      </w:r>
      <w:r>
        <w:fldChar w:fldCharType="end"/>
      </w:r>
    </w:p>
    <w:p w14:paraId="75FE98A3">
      <w:pPr>
        <w:pStyle w:val="24"/>
        <w:tabs>
          <w:tab w:val="right" w:leader="dot" w:pos="8788"/>
        </w:tabs>
      </w:pPr>
      <w:r>
        <w:fldChar w:fldCharType="begin"/>
      </w:r>
      <w:r>
        <w:instrText xml:space="preserve"> HYPERLINK \l _Toc15759 </w:instrText>
      </w:r>
      <w:r>
        <w:fldChar w:fldCharType="separate"/>
      </w:r>
      <w:r>
        <w:t>5.4 误区四：宗派主义</w:t>
      </w:r>
      <w:r>
        <w:tab/>
      </w:r>
      <w:r>
        <w:fldChar w:fldCharType="begin"/>
      </w:r>
      <w:r>
        <w:instrText xml:space="preserve"> PAGEREF _Toc15759 \h </w:instrText>
      </w:r>
      <w:r>
        <w:fldChar w:fldCharType="separate"/>
      </w:r>
      <w:r>
        <w:t>281</w:t>
      </w:r>
      <w:r>
        <w:fldChar w:fldCharType="end"/>
      </w:r>
      <w:r>
        <w:fldChar w:fldCharType="end"/>
      </w:r>
    </w:p>
    <w:p w14:paraId="131CBAAA">
      <w:pPr>
        <w:pStyle w:val="24"/>
        <w:tabs>
          <w:tab w:val="right" w:leader="dot" w:pos="8788"/>
        </w:tabs>
      </w:pPr>
      <w:r>
        <w:fldChar w:fldCharType="begin"/>
      </w:r>
      <w:r>
        <w:instrText xml:space="preserve"> HYPERLINK \l _Toc9746 </w:instrText>
      </w:r>
      <w:r>
        <w:fldChar w:fldCharType="separate"/>
      </w:r>
      <w:r>
        <w:t>5.5 误区五：急躁冒进</w:t>
      </w:r>
      <w:r>
        <w:tab/>
      </w:r>
      <w:r>
        <w:fldChar w:fldCharType="begin"/>
      </w:r>
      <w:r>
        <w:instrText xml:space="preserve"> PAGEREF _Toc9746 \h </w:instrText>
      </w:r>
      <w:r>
        <w:fldChar w:fldCharType="separate"/>
      </w:r>
      <w:r>
        <w:t>281</w:t>
      </w:r>
      <w:r>
        <w:fldChar w:fldCharType="end"/>
      </w:r>
      <w:r>
        <w:fldChar w:fldCharType="end"/>
      </w:r>
    </w:p>
    <w:p w14:paraId="5441071E">
      <w:pPr>
        <w:pStyle w:val="30"/>
        <w:tabs>
          <w:tab w:val="right" w:leader="dot" w:pos="8788"/>
        </w:tabs>
      </w:pPr>
      <w:r>
        <w:fldChar w:fldCharType="begin"/>
      </w:r>
      <w:r>
        <w:instrText xml:space="preserve"> HYPERLINK \l _Toc30199 </w:instrText>
      </w:r>
      <w:r>
        <w:fldChar w:fldCharType="separate"/>
      </w:r>
      <w:r>
        <w:t>结语：在路上</w:t>
      </w:r>
      <w:r>
        <w:tab/>
      </w:r>
      <w:r>
        <w:fldChar w:fldCharType="begin"/>
      </w:r>
      <w:r>
        <w:instrText xml:space="preserve"> PAGEREF _Toc30199 \h </w:instrText>
      </w:r>
      <w:r>
        <w:fldChar w:fldCharType="separate"/>
      </w:r>
      <w:r>
        <w:t>282</w:t>
      </w:r>
      <w:r>
        <w:fldChar w:fldCharType="end"/>
      </w:r>
      <w:r>
        <w:fldChar w:fldCharType="end"/>
      </w:r>
    </w:p>
    <w:p w14:paraId="002361EE">
      <w:pPr>
        <w:pStyle w:val="27"/>
        <w:tabs>
          <w:tab w:val="right" w:leader="dot" w:pos="8788"/>
        </w:tabs>
      </w:pPr>
      <w:r>
        <w:fldChar w:fldCharType="begin"/>
      </w:r>
      <w:r>
        <w:instrText xml:space="preserve"> HYPERLINK \l _Toc16047 </w:instrText>
      </w:r>
      <w:r>
        <w:fldChar w:fldCharType="separate"/>
      </w:r>
      <w:r>
        <w:t>实践指南与案例分析</w:t>
      </w:r>
      <w:r>
        <w:tab/>
      </w:r>
      <w:r>
        <w:fldChar w:fldCharType="begin"/>
      </w:r>
      <w:r>
        <w:instrText xml:space="preserve"> PAGEREF _Toc16047 \h </w:instrText>
      </w:r>
      <w:r>
        <w:fldChar w:fldCharType="separate"/>
      </w:r>
      <w:r>
        <w:t>284</w:t>
      </w:r>
      <w:r>
        <w:fldChar w:fldCharType="end"/>
      </w:r>
      <w:r>
        <w:fldChar w:fldCharType="end"/>
      </w:r>
    </w:p>
    <w:p w14:paraId="7B1BE016">
      <w:pPr>
        <w:pStyle w:val="30"/>
        <w:tabs>
          <w:tab w:val="right" w:leader="dot" w:pos="8788"/>
        </w:tabs>
      </w:pPr>
      <w:r>
        <w:fldChar w:fldCharType="begin"/>
      </w:r>
      <w:r>
        <w:instrText xml:space="preserve"> HYPERLINK \l _Toc32063 </w:instrText>
      </w:r>
      <w:r>
        <w:fldChar w:fldCharType="separate"/>
      </w:r>
      <w:r>
        <w:t>一、如何运用马克思主义分析当代社会问题</w:t>
      </w:r>
      <w:r>
        <w:tab/>
      </w:r>
      <w:r>
        <w:fldChar w:fldCharType="begin"/>
      </w:r>
      <w:r>
        <w:instrText xml:space="preserve"> PAGEREF _Toc32063 \h </w:instrText>
      </w:r>
      <w:r>
        <w:fldChar w:fldCharType="separate"/>
      </w:r>
      <w:r>
        <w:t>284</w:t>
      </w:r>
      <w:r>
        <w:fldChar w:fldCharType="end"/>
      </w:r>
      <w:r>
        <w:fldChar w:fldCharType="end"/>
      </w:r>
    </w:p>
    <w:p w14:paraId="71F720EC">
      <w:pPr>
        <w:pStyle w:val="24"/>
        <w:tabs>
          <w:tab w:val="right" w:leader="dot" w:pos="8788"/>
        </w:tabs>
      </w:pPr>
      <w:r>
        <w:fldChar w:fldCharType="begin"/>
      </w:r>
      <w:r>
        <w:instrText xml:space="preserve"> HYPERLINK \l _Toc29077 </w:instrText>
      </w:r>
      <w:r>
        <w:fldChar w:fldCharType="separate"/>
      </w:r>
      <w:r>
        <w:t>1.1 分析"996工作制"：剩余价值理论的当代应用</w:t>
      </w:r>
      <w:r>
        <w:tab/>
      </w:r>
      <w:r>
        <w:fldChar w:fldCharType="begin"/>
      </w:r>
      <w:r>
        <w:instrText xml:space="preserve"> PAGEREF _Toc29077 \h </w:instrText>
      </w:r>
      <w:r>
        <w:fldChar w:fldCharType="separate"/>
      </w:r>
      <w:r>
        <w:t>284</w:t>
      </w:r>
      <w:r>
        <w:fldChar w:fldCharType="end"/>
      </w:r>
      <w:r>
        <w:fldChar w:fldCharType="end"/>
      </w:r>
    </w:p>
    <w:p w14:paraId="78A54796">
      <w:pPr>
        <w:pStyle w:val="24"/>
        <w:tabs>
          <w:tab w:val="right" w:leader="dot" w:pos="8788"/>
        </w:tabs>
      </w:pPr>
      <w:r>
        <w:fldChar w:fldCharType="begin"/>
      </w:r>
      <w:r>
        <w:instrText xml:space="preserve"> HYPERLINK \l _Toc22001 </w:instrText>
      </w:r>
      <w:r>
        <w:fldChar w:fldCharType="separate"/>
      </w:r>
      <w:r>
        <w:t>1.2 分析"内卷"：资本积累规律的当代表现</w:t>
      </w:r>
      <w:r>
        <w:tab/>
      </w:r>
      <w:r>
        <w:fldChar w:fldCharType="begin"/>
      </w:r>
      <w:r>
        <w:instrText xml:space="preserve"> PAGEREF _Toc22001 \h </w:instrText>
      </w:r>
      <w:r>
        <w:fldChar w:fldCharType="separate"/>
      </w:r>
      <w:r>
        <w:t>285</w:t>
      </w:r>
      <w:r>
        <w:fldChar w:fldCharType="end"/>
      </w:r>
      <w:r>
        <w:fldChar w:fldCharType="end"/>
      </w:r>
    </w:p>
    <w:p w14:paraId="3597E8D8">
      <w:pPr>
        <w:pStyle w:val="24"/>
        <w:tabs>
          <w:tab w:val="right" w:leader="dot" w:pos="8788"/>
        </w:tabs>
      </w:pPr>
      <w:r>
        <w:fldChar w:fldCharType="begin"/>
      </w:r>
      <w:r>
        <w:instrText xml:space="preserve"> HYPERLINK \l _Toc12401 </w:instrText>
      </w:r>
      <w:r>
        <w:fldChar w:fldCharType="separate"/>
      </w:r>
      <w:r>
        <w:t>1.3 分析"房价"：土地问题的马克思主义分析</w:t>
      </w:r>
      <w:r>
        <w:tab/>
      </w:r>
      <w:r>
        <w:fldChar w:fldCharType="begin"/>
      </w:r>
      <w:r>
        <w:instrText xml:space="preserve"> PAGEREF _Toc12401 \h </w:instrText>
      </w:r>
      <w:r>
        <w:fldChar w:fldCharType="separate"/>
      </w:r>
      <w:r>
        <w:t>285</w:t>
      </w:r>
      <w:r>
        <w:fldChar w:fldCharType="end"/>
      </w:r>
      <w:r>
        <w:fldChar w:fldCharType="end"/>
      </w:r>
    </w:p>
    <w:p w14:paraId="38623451">
      <w:pPr>
        <w:pStyle w:val="24"/>
        <w:tabs>
          <w:tab w:val="right" w:leader="dot" w:pos="8788"/>
        </w:tabs>
      </w:pPr>
      <w:r>
        <w:fldChar w:fldCharType="begin"/>
      </w:r>
      <w:r>
        <w:instrText xml:space="preserve"> HYPERLINK \l _Toc26409 </w:instrText>
      </w:r>
      <w:r>
        <w:fldChar w:fldCharType="separate"/>
      </w:r>
      <w:r>
        <w:t>1.4 分析"教育内卷"：再生产理论的当代应用</w:t>
      </w:r>
      <w:r>
        <w:tab/>
      </w:r>
      <w:r>
        <w:fldChar w:fldCharType="begin"/>
      </w:r>
      <w:r>
        <w:instrText xml:space="preserve"> PAGEREF _Toc26409 \h </w:instrText>
      </w:r>
      <w:r>
        <w:fldChar w:fldCharType="separate"/>
      </w:r>
      <w:r>
        <w:t>286</w:t>
      </w:r>
      <w:r>
        <w:fldChar w:fldCharType="end"/>
      </w:r>
      <w:r>
        <w:fldChar w:fldCharType="end"/>
      </w:r>
    </w:p>
    <w:p w14:paraId="44C716B3">
      <w:pPr>
        <w:pStyle w:val="24"/>
        <w:tabs>
          <w:tab w:val="right" w:leader="dot" w:pos="8788"/>
        </w:tabs>
      </w:pPr>
      <w:r>
        <w:fldChar w:fldCharType="begin"/>
      </w:r>
      <w:r>
        <w:instrText xml:space="preserve"> HYPERLINK \l _Toc6536 </w:instrText>
      </w:r>
      <w:r>
        <w:fldChar w:fldCharType="separate"/>
      </w:r>
      <w:r>
        <w:t>1.5 分析"外卖骑手"：数字时代的劳动异化</w:t>
      </w:r>
      <w:r>
        <w:tab/>
      </w:r>
      <w:r>
        <w:fldChar w:fldCharType="begin"/>
      </w:r>
      <w:r>
        <w:instrText xml:space="preserve"> PAGEREF _Toc6536 \h </w:instrText>
      </w:r>
      <w:r>
        <w:fldChar w:fldCharType="separate"/>
      </w:r>
      <w:r>
        <w:t>286</w:t>
      </w:r>
      <w:r>
        <w:fldChar w:fldCharType="end"/>
      </w:r>
      <w:r>
        <w:fldChar w:fldCharType="end"/>
      </w:r>
    </w:p>
    <w:p w14:paraId="3128ABCC">
      <w:pPr>
        <w:pStyle w:val="30"/>
        <w:tabs>
          <w:tab w:val="right" w:leader="dot" w:pos="8788"/>
        </w:tabs>
      </w:pPr>
      <w:r>
        <w:fldChar w:fldCharType="begin"/>
      </w:r>
      <w:r>
        <w:instrText xml:space="preserve"> HYPERLINK \l _Toc17224 </w:instrText>
      </w:r>
      <w:r>
        <w:fldChar w:fldCharType="separate"/>
      </w:r>
      <w:r>
        <w:t>二、经典理论家的当代启示</w:t>
      </w:r>
      <w:r>
        <w:tab/>
      </w:r>
      <w:r>
        <w:fldChar w:fldCharType="begin"/>
      </w:r>
      <w:r>
        <w:instrText xml:space="preserve"> PAGEREF _Toc17224 \h </w:instrText>
      </w:r>
      <w:r>
        <w:fldChar w:fldCharType="separate"/>
      </w:r>
      <w:r>
        <w:t>287</w:t>
      </w:r>
      <w:r>
        <w:fldChar w:fldCharType="end"/>
      </w:r>
      <w:r>
        <w:fldChar w:fldCharType="end"/>
      </w:r>
    </w:p>
    <w:p w14:paraId="4EC8C281">
      <w:pPr>
        <w:pStyle w:val="24"/>
        <w:tabs>
          <w:tab w:val="right" w:leader="dot" w:pos="8788"/>
        </w:tabs>
      </w:pPr>
      <w:r>
        <w:fldChar w:fldCharType="begin"/>
      </w:r>
      <w:r>
        <w:instrText xml:space="preserve"> HYPERLINK \l _Toc30240 </w:instrText>
      </w:r>
      <w:r>
        <w:fldChar w:fldCharType="separate"/>
      </w:r>
      <w:r>
        <w:t>2.1 马克思的启示：批判的武器</w:t>
      </w:r>
      <w:r>
        <w:tab/>
      </w:r>
      <w:r>
        <w:fldChar w:fldCharType="begin"/>
      </w:r>
      <w:r>
        <w:instrText xml:space="preserve"> PAGEREF _Toc30240 \h </w:instrText>
      </w:r>
      <w:r>
        <w:fldChar w:fldCharType="separate"/>
      </w:r>
      <w:r>
        <w:t>287</w:t>
      </w:r>
      <w:r>
        <w:fldChar w:fldCharType="end"/>
      </w:r>
      <w:r>
        <w:fldChar w:fldCharType="end"/>
      </w:r>
    </w:p>
    <w:p w14:paraId="487960B2">
      <w:pPr>
        <w:pStyle w:val="24"/>
        <w:tabs>
          <w:tab w:val="right" w:leader="dot" w:pos="8788"/>
        </w:tabs>
      </w:pPr>
      <w:r>
        <w:fldChar w:fldCharType="begin"/>
      </w:r>
      <w:r>
        <w:instrText xml:space="preserve"> HYPERLINK \l _Toc13628 </w:instrText>
      </w:r>
      <w:r>
        <w:fldChar w:fldCharType="separate"/>
      </w:r>
      <w:r>
        <w:t>2.2 列宁的启示：组织的力量</w:t>
      </w:r>
      <w:r>
        <w:tab/>
      </w:r>
      <w:r>
        <w:fldChar w:fldCharType="begin"/>
      </w:r>
      <w:r>
        <w:instrText xml:space="preserve"> PAGEREF _Toc13628 \h </w:instrText>
      </w:r>
      <w:r>
        <w:fldChar w:fldCharType="separate"/>
      </w:r>
      <w:r>
        <w:t>287</w:t>
      </w:r>
      <w:r>
        <w:fldChar w:fldCharType="end"/>
      </w:r>
      <w:r>
        <w:fldChar w:fldCharType="end"/>
      </w:r>
    </w:p>
    <w:p w14:paraId="5D5E541F">
      <w:pPr>
        <w:pStyle w:val="24"/>
        <w:tabs>
          <w:tab w:val="right" w:leader="dot" w:pos="8788"/>
        </w:tabs>
      </w:pPr>
      <w:r>
        <w:fldChar w:fldCharType="begin"/>
      </w:r>
      <w:r>
        <w:instrText xml:space="preserve"> HYPERLINK \l _Toc31020 </w:instrText>
      </w:r>
      <w:r>
        <w:fldChar w:fldCharType="separate"/>
      </w:r>
      <w:r>
        <w:t>2.3 毛泽东的启示：矛盾的分析</w:t>
      </w:r>
      <w:r>
        <w:tab/>
      </w:r>
      <w:r>
        <w:fldChar w:fldCharType="begin"/>
      </w:r>
      <w:r>
        <w:instrText xml:space="preserve"> PAGEREF _Toc31020 \h </w:instrText>
      </w:r>
      <w:r>
        <w:fldChar w:fldCharType="separate"/>
      </w:r>
      <w:r>
        <w:t>288</w:t>
      </w:r>
      <w:r>
        <w:fldChar w:fldCharType="end"/>
      </w:r>
      <w:r>
        <w:fldChar w:fldCharType="end"/>
      </w:r>
    </w:p>
    <w:p w14:paraId="4BCAEC1A">
      <w:pPr>
        <w:pStyle w:val="24"/>
        <w:tabs>
          <w:tab w:val="right" w:leader="dot" w:pos="8788"/>
        </w:tabs>
      </w:pPr>
      <w:r>
        <w:fldChar w:fldCharType="begin"/>
      </w:r>
      <w:r>
        <w:instrText xml:space="preserve"> HYPERLINK \l _Toc20740 </w:instrText>
      </w:r>
      <w:r>
        <w:fldChar w:fldCharType="separate"/>
      </w:r>
      <w:r>
        <w:t>2.4 葛兰西的启示：文化的阵地</w:t>
      </w:r>
      <w:r>
        <w:tab/>
      </w:r>
      <w:r>
        <w:fldChar w:fldCharType="begin"/>
      </w:r>
      <w:r>
        <w:instrText xml:space="preserve"> PAGEREF _Toc20740 \h </w:instrText>
      </w:r>
      <w:r>
        <w:fldChar w:fldCharType="separate"/>
      </w:r>
      <w:r>
        <w:t>288</w:t>
      </w:r>
      <w:r>
        <w:fldChar w:fldCharType="end"/>
      </w:r>
      <w:r>
        <w:fldChar w:fldCharType="end"/>
      </w:r>
    </w:p>
    <w:p w14:paraId="666CE5B8">
      <w:pPr>
        <w:pStyle w:val="24"/>
        <w:tabs>
          <w:tab w:val="right" w:leader="dot" w:pos="8788"/>
        </w:tabs>
      </w:pPr>
      <w:r>
        <w:fldChar w:fldCharType="begin"/>
      </w:r>
      <w:r>
        <w:instrText xml:space="preserve"> HYPERLINK \l _Toc10295 </w:instrText>
      </w:r>
      <w:r>
        <w:fldChar w:fldCharType="separate"/>
      </w:r>
      <w:r>
        <w:t>2.5 马尔库塞的启示：拒绝的勇气</w:t>
      </w:r>
      <w:r>
        <w:tab/>
      </w:r>
      <w:r>
        <w:fldChar w:fldCharType="begin"/>
      </w:r>
      <w:r>
        <w:instrText xml:space="preserve"> PAGEREF _Toc10295 \h </w:instrText>
      </w:r>
      <w:r>
        <w:fldChar w:fldCharType="separate"/>
      </w:r>
      <w:r>
        <w:t>288</w:t>
      </w:r>
      <w:r>
        <w:fldChar w:fldCharType="end"/>
      </w:r>
      <w:r>
        <w:fldChar w:fldCharType="end"/>
      </w:r>
    </w:p>
    <w:p w14:paraId="75D83086">
      <w:pPr>
        <w:pStyle w:val="24"/>
        <w:tabs>
          <w:tab w:val="right" w:leader="dot" w:pos="8788"/>
        </w:tabs>
      </w:pPr>
      <w:r>
        <w:fldChar w:fldCharType="begin"/>
      </w:r>
      <w:r>
        <w:instrText xml:space="preserve"> HYPERLINK \l _Toc26969 </w:instrText>
      </w:r>
      <w:r>
        <w:fldChar w:fldCharType="separate"/>
      </w:r>
      <w:r>
        <w:t>2.6 卢卡奇的启示：总体性的视野</w:t>
      </w:r>
      <w:r>
        <w:tab/>
      </w:r>
      <w:r>
        <w:fldChar w:fldCharType="begin"/>
      </w:r>
      <w:r>
        <w:instrText xml:space="preserve"> PAGEREF _Toc26969 \h </w:instrText>
      </w:r>
      <w:r>
        <w:fldChar w:fldCharType="separate"/>
      </w:r>
      <w:r>
        <w:t>289</w:t>
      </w:r>
      <w:r>
        <w:fldChar w:fldCharType="end"/>
      </w:r>
      <w:r>
        <w:fldChar w:fldCharType="end"/>
      </w:r>
    </w:p>
    <w:p w14:paraId="74BB87E3">
      <w:pPr>
        <w:pStyle w:val="30"/>
        <w:tabs>
          <w:tab w:val="right" w:leader="dot" w:pos="8788"/>
        </w:tabs>
      </w:pPr>
      <w:r>
        <w:fldChar w:fldCharType="begin"/>
      </w:r>
      <w:r>
        <w:instrText xml:space="preserve"> HYPERLINK \l _Toc26864 </w:instrText>
      </w:r>
      <w:r>
        <w:fldChar w:fldCharType="separate"/>
      </w:r>
      <w:r>
        <w:t>三、当代社会问题的马克思主义分析框架</w:t>
      </w:r>
      <w:r>
        <w:tab/>
      </w:r>
      <w:r>
        <w:fldChar w:fldCharType="begin"/>
      </w:r>
      <w:r>
        <w:instrText xml:space="preserve"> PAGEREF _Toc26864 \h </w:instrText>
      </w:r>
      <w:r>
        <w:fldChar w:fldCharType="separate"/>
      </w:r>
      <w:r>
        <w:t>289</w:t>
      </w:r>
      <w:r>
        <w:fldChar w:fldCharType="end"/>
      </w:r>
      <w:r>
        <w:fldChar w:fldCharType="end"/>
      </w:r>
    </w:p>
    <w:p w14:paraId="219E0155">
      <w:pPr>
        <w:pStyle w:val="24"/>
        <w:tabs>
          <w:tab w:val="right" w:leader="dot" w:pos="8788"/>
        </w:tabs>
      </w:pPr>
      <w:r>
        <w:fldChar w:fldCharType="begin"/>
      </w:r>
      <w:r>
        <w:instrText xml:space="preserve"> HYPERLINK \l _Toc7078 </w:instrText>
      </w:r>
      <w:r>
        <w:fldChar w:fldCharType="separate"/>
      </w:r>
      <w:r>
        <w:t>3.1 分析框架：六个维度</w:t>
      </w:r>
      <w:r>
        <w:tab/>
      </w:r>
      <w:r>
        <w:fldChar w:fldCharType="begin"/>
      </w:r>
      <w:r>
        <w:instrText xml:space="preserve"> PAGEREF _Toc7078 \h </w:instrText>
      </w:r>
      <w:r>
        <w:fldChar w:fldCharType="separate"/>
      </w:r>
      <w:r>
        <w:t>289</w:t>
      </w:r>
      <w:r>
        <w:fldChar w:fldCharType="end"/>
      </w:r>
      <w:r>
        <w:fldChar w:fldCharType="end"/>
      </w:r>
    </w:p>
    <w:p w14:paraId="190B701B">
      <w:pPr>
        <w:pStyle w:val="24"/>
        <w:tabs>
          <w:tab w:val="right" w:leader="dot" w:pos="8788"/>
        </w:tabs>
      </w:pPr>
      <w:r>
        <w:fldChar w:fldCharType="begin"/>
      </w:r>
      <w:r>
        <w:instrText xml:space="preserve"> HYPERLINK \l _Toc16319 </w:instrText>
      </w:r>
      <w:r>
        <w:fldChar w:fldCharType="separate"/>
      </w:r>
      <w:r>
        <w:t>3.2 应用案例：分析中国的"共同富裕"</w:t>
      </w:r>
      <w:r>
        <w:tab/>
      </w:r>
      <w:r>
        <w:fldChar w:fldCharType="begin"/>
      </w:r>
      <w:r>
        <w:instrText xml:space="preserve"> PAGEREF _Toc16319 \h </w:instrText>
      </w:r>
      <w:r>
        <w:fldChar w:fldCharType="separate"/>
      </w:r>
      <w:r>
        <w:t>290</w:t>
      </w:r>
      <w:r>
        <w:fldChar w:fldCharType="end"/>
      </w:r>
      <w:r>
        <w:fldChar w:fldCharType="end"/>
      </w:r>
    </w:p>
    <w:p w14:paraId="46A27957">
      <w:pPr>
        <w:pStyle w:val="24"/>
        <w:tabs>
          <w:tab w:val="right" w:leader="dot" w:pos="8788"/>
        </w:tabs>
      </w:pPr>
      <w:r>
        <w:fldChar w:fldCharType="begin"/>
      </w:r>
      <w:r>
        <w:instrText xml:space="preserve"> HYPERLINK \l _Toc27828 </w:instrText>
      </w:r>
      <w:r>
        <w:fldChar w:fldCharType="separate"/>
      </w:r>
      <w:r>
        <w:t>3.3 应用案例：分析"数字劳动"</w:t>
      </w:r>
      <w:r>
        <w:tab/>
      </w:r>
      <w:r>
        <w:fldChar w:fldCharType="begin"/>
      </w:r>
      <w:r>
        <w:instrText xml:space="preserve"> PAGEREF _Toc27828 \h </w:instrText>
      </w:r>
      <w:r>
        <w:fldChar w:fldCharType="separate"/>
      </w:r>
      <w:r>
        <w:t>290</w:t>
      </w:r>
      <w:r>
        <w:fldChar w:fldCharType="end"/>
      </w:r>
      <w:r>
        <w:fldChar w:fldCharType="end"/>
      </w:r>
    </w:p>
    <w:p w14:paraId="180A1CB6">
      <w:pPr>
        <w:pStyle w:val="30"/>
        <w:tabs>
          <w:tab w:val="right" w:leader="dot" w:pos="8788"/>
        </w:tabs>
      </w:pPr>
      <w:r>
        <w:fldChar w:fldCharType="begin"/>
      </w:r>
      <w:r>
        <w:instrText xml:space="preserve"> HYPERLINK \l _Toc28741 </w:instrText>
      </w:r>
      <w:r>
        <w:fldChar w:fldCharType="separate"/>
      </w:r>
      <w:r>
        <w:t>四、新左派的阅读书单</w:t>
      </w:r>
      <w:r>
        <w:tab/>
      </w:r>
      <w:r>
        <w:fldChar w:fldCharType="begin"/>
      </w:r>
      <w:r>
        <w:instrText xml:space="preserve"> PAGEREF _Toc28741 \h </w:instrText>
      </w:r>
      <w:r>
        <w:fldChar w:fldCharType="separate"/>
      </w:r>
      <w:r>
        <w:t>291</w:t>
      </w:r>
      <w:r>
        <w:fldChar w:fldCharType="end"/>
      </w:r>
      <w:r>
        <w:fldChar w:fldCharType="end"/>
      </w:r>
    </w:p>
    <w:p w14:paraId="42BF8F16">
      <w:pPr>
        <w:pStyle w:val="24"/>
        <w:tabs>
          <w:tab w:val="right" w:leader="dot" w:pos="8788"/>
        </w:tabs>
      </w:pPr>
      <w:r>
        <w:fldChar w:fldCharType="begin"/>
      </w:r>
      <w:r>
        <w:instrText xml:space="preserve"> HYPERLINK \l _Toc945 </w:instrText>
      </w:r>
      <w:r>
        <w:fldChar w:fldCharType="separate"/>
      </w:r>
      <w:r>
        <w:t>4.1 入门级书单</w:t>
      </w:r>
      <w:r>
        <w:tab/>
      </w:r>
      <w:r>
        <w:fldChar w:fldCharType="begin"/>
      </w:r>
      <w:r>
        <w:instrText xml:space="preserve"> PAGEREF _Toc945 \h </w:instrText>
      </w:r>
      <w:r>
        <w:fldChar w:fldCharType="separate"/>
      </w:r>
      <w:r>
        <w:t>291</w:t>
      </w:r>
      <w:r>
        <w:fldChar w:fldCharType="end"/>
      </w:r>
      <w:r>
        <w:fldChar w:fldCharType="end"/>
      </w:r>
    </w:p>
    <w:p w14:paraId="298246D4">
      <w:pPr>
        <w:pStyle w:val="24"/>
        <w:tabs>
          <w:tab w:val="right" w:leader="dot" w:pos="8788"/>
        </w:tabs>
      </w:pPr>
      <w:r>
        <w:fldChar w:fldCharType="begin"/>
      </w:r>
      <w:r>
        <w:instrText xml:space="preserve"> HYPERLINK \l _Toc30403 </w:instrText>
      </w:r>
      <w:r>
        <w:fldChar w:fldCharType="separate"/>
      </w:r>
      <w:r>
        <w:t>4.2 进阶级书单</w:t>
      </w:r>
      <w:r>
        <w:tab/>
      </w:r>
      <w:r>
        <w:fldChar w:fldCharType="begin"/>
      </w:r>
      <w:r>
        <w:instrText xml:space="preserve"> PAGEREF _Toc30403 \h </w:instrText>
      </w:r>
      <w:r>
        <w:fldChar w:fldCharType="separate"/>
      </w:r>
      <w:r>
        <w:t>292</w:t>
      </w:r>
      <w:r>
        <w:fldChar w:fldCharType="end"/>
      </w:r>
      <w:r>
        <w:fldChar w:fldCharType="end"/>
      </w:r>
    </w:p>
    <w:p w14:paraId="2C2DD880">
      <w:pPr>
        <w:pStyle w:val="24"/>
        <w:tabs>
          <w:tab w:val="right" w:leader="dot" w:pos="8788"/>
        </w:tabs>
      </w:pPr>
      <w:r>
        <w:fldChar w:fldCharType="begin"/>
      </w:r>
      <w:r>
        <w:instrText xml:space="preserve"> HYPERLINK \l _Toc15998 </w:instrText>
      </w:r>
      <w:r>
        <w:fldChar w:fldCharType="separate"/>
      </w:r>
      <w:r>
        <w:t>4.3 研究级书单</w:t>
      </w:r>
      <w:r>
        <w:tab/>
      </w:r>
      <w:r>
        <w:fldChar w:fldCharType="begin"/>
      </w:r>
      <w:r>
        <w:instrText xml:space="preserve"> PAGEREF _Toc15998 \h </w:instrText>
      </w:r>
      <w:r>
        <w:fldChar w:fldCharType="separate"/>
      </w:r>
      <w:r>
        <w:t>292</w:t>
      </w:r>
      <w:r>
        <w:fldChar w:fldCharType="end"/>
      </w:r>
      <w:r>
        <w:fldChar w:fldCharType="end"/>
      </w:r>
    </w:p>
    <w:p w14:paraId="03D8C841">
      <w:pPr>
        <w:pStyle w:val="24"/>
        <w:tabs>
          <w:tab w:val="right" w:leader="dot" w:pos="8788"/>
        </w:tabs>
      </w:pPr>
      <w:r>
        <w:fldChar w:fldCharType="begin"/>
      </w:r>
      <w:r>
        <w:instrText xml:space="preserve"> HYPERLINK \l _Toc18862 </w:instrText>
      </w:r>
      <w:r>
        <w:fldChar w:fldCharType="separate"/>
      </w:r>
      <w:r>
        <w:t>4.4 当代左翼书单</w:t>
      </w:r>
      <w:r>
        <w:tab/>
      </w:r>
      <w:r>
        <w:fldChar w:fldCharType="begin"/>
      </w:r>
      <w:r>
        <w:instrText xml:space="preserve"> PAGEREF _Toc18862 \h </w:instrText>
      </w:r>
      <w:r>
        <w:fldChar w:fldCharType="separate"/>
      </w:r>
      <w:r>
        <w:t>293</w:t>
      </w:r>
      <w:r>
        <w:fldChar w:fldCharType="end"/>
      </w:r>
      <w:r>
        <w:fldChar w:fldCharType="end"/>
      </w:r>
    </w:p>
    <w:p w14:paraId="43A4123F">
      <w:pPr>
        <w:pStyle w:val="30"/>
        <w:tabs>
          <w:tab w:val="right" w:leader="dot" w:pos="8788"/>
        </w:tabs>
      </w:pPr>
      <w:r>
        <w:fldChar w:fldCharType="begin"/>
      </w:r>
      <w:r>
        <w:instrText xml:space="preserve"> HYPERLINK \l _Toc29033 </w:instrText>
      </w:r>
      <w:r>
        <w:fldChar w:fldCharType="separate"/>
      </w:r>
      <w:r>
        <w:t>五、结语：从批判到建设</w:t>
      </w:r>
      <w:r>
        <w:tab/>
      </w:r>
      <w:r>
        <w:fldChar w:fldCharType="begin"/>
      </w:r>
      <w:r>
        <w:instrText xml:space="preserve"> PAGEREF _Toc29033 \h </w:instrText>
      </w:r>
      <w:r>
        <w:fldChar w:fldCharType="separate"/>
      </w:r>
      <w:r>
        <w:t>293</w:t>
      </w:r>
      <w:r>
        <w:fldChar w:fldCharType="end"/>
      </w:r>
      <w:r>
        <w:fldChar w:fldCharType="end"/>
      </w:r>
    </w:p>
    <w:p w14:paraId="00166E5A">
      <w:pPr>
        <w:pStyle w:val="27"/>
        <w:tabs>
          <w:tab w:val="right" w:leader="dot" w:pos="8788"/>
        </w:tabs>
      </w:pPr>
      <w:r>
        <w:fldChar w:fldCharType="begin"/>
      </w:r>
      <w:r>
        <w:instrText xml:space="preserve"> HYPERLINK \l _Toc3331 </w:instrText>
      </w:r>
      <w:r>
        <w:fldChar w:fldCharType="separate"/>
      </w:r>
      <w:r>
        <w:t>当代社会问题的马克思主义深度分析</w:t>
      </w:r>
      <w:r>
        <w:tab/>
      </w:r>
      <w:r>
        <w:fldChar w:fldCharType="begin"/>
      </w:r>
      <w:r>
        <w:instrText xml:space="preserve"> PAGEREF _Toc3331 \h </w:instrText>
      </w:r>
      <w:r>
        <w:fldChar w:fldCharType="separate"/>
      </w:r>
      <w:r>
        <w:t>295</w:t>
      </w:r>
      <w:r>
        <w:fldChar w:fldCharType="end"/>
      </w:r>
      <w:r>
        <w:fldChar w:fldCharType="end"/>
      </w:r>
    </w:p>
    <w:p w14:paraId="57E191DC">
      <w:pPr>
        <w:pStyle w:val="30"/>
        <w:tabs>
          <w:tab w:val="right" w:leader="dot" w:pos="8788"/>
        </w:tabs>
      </w:pPr>
      <w:r>
        <w:fldChar w:fldCharType="begin"/>
      </w:r>
      <w:r>
        <w:instrText xml:space="preserve"> HYPERLINK \l _Toc30145 </w:instrText>
      </w:r>
      <w:r>
        <w:fldChar w:fldCharType="separate"/>
      </w:r>
      <w:r>
        <w:t>一、住房问题：居住权的异化</w:t>
      </w:r>
      <w:r>
        <w:tab/>
      </w:r>
      <w:r>
        <w:fldChar w:fldCharType="begin"/>
      </w:r>
      <w:r>
        <w:instrText xml:space="preserve"> PAGEREF _Toc30145 \h </w:instrText>
      </w:r>
      <w:r>
        <w:fldChar w:fldCharType="separate"/>
      </w:r>
      <w:r>
        <w:t>295</w:t>
      </w:r>
      <w:r>
        <w:fldChar w:fldCharType="end"/>
      </w:r>
      <w:r>
        <w:fldChar w:fldCharType="end"/>
      </w:r>
    </w:p>
    <w:p w14:paraId="55D68D8B">
      <w:pPr>
        <w:pStyle w:val="24"/>
        <w:tabs>
          <w:tab w:val="right" w:leader="dot" w:pos="8788"/>
        </w:tabs>
      </w:pPr>
      <w:r>
        <w:fldChar w:fldCharType="begin"/>
      </w:r>
      <w:r>
        <w:instrText xml:space="preserve"> HYPERLINK \l _Toc27926 </w:instrText>
      </w:r>
      <w:r>
        <w:fldChar w:fldCharType="separate"/>
      </w:r>
      <w:r>
        <w:t>1.1 马克思的地租理论与当代房价</w:t>
      </w:r>
      <w:r>
        <w:tab/>
      </w:r>
      <w:r>
        <w:fldChar w:fldCharType="begin"/>
      </w:r>
      <w:r>
        <w:instrText xml:space="preserve"> PAGEREF _Toc27926 \h </w:instrText>
      </w:r>
      <w:r>
        <w:fldChar w:fldCharType="separate"/>
      </w:r>
      <w:r>
        <w:t>295</w:t>
      </w:r>
      <w:r>
        <w:fldChar w:fldCharType="end"/>
      </w:r>
      <w:r>
        <w:fldChar w:fldCharType="end"/>
      </w:r>
    </w:p>
    <w:p w14:paraId="3764B179">
      <w:pPr>
        <w:pStyle w:val="24"/>
        <w:tabs>
          <w:tab w:val="right" w:leader="dot" w:pos="8788"/>
        </w:tabs>
      </w:pPr>
      <w:r>
        <w:fldChar w:fldCharType="begin"/>
      </w:r>
      <w:r>
        <w:instrText xml:space="preserve"> HYPERLINK \l _Toc1499 </w:instrText>
      </w:r>
      <w:r>
        <w:fldChar w:fldCharType="separate"/>
      </w:r>
      <w:r>
        <w:t>1.2 住房异化的四重维度</w:t>
      </w:r>
      <w:r>
        <w:tab/>
      </w:r>
      <w:r>
        <w:fldChar w:fldCharType="begin"/>
      </w:r>
      <w:r>
        <w:instrText xml:space="preserve"> PAGEREF _Toc1499 \h </w:instrText>
      </w:r>
      <w:r>
        <w:fldChar w:fldCharType="separate"/>
      </w:r>
      <w:r>
        <w:t>296</w:t>
      </w:r>
      <w:r>
        <w:fldChar w:fldCharType="end"/>
      </w:r>
      <w:r>
        <w:fldChar w:fldCharType="end"/>
      </w:r>
    </w:p>
    <w:p w14:paraId="0306C6E0">
      <w:pPr>
        <w:pStyle w:val="24"/>
        <w:tabs>
          <w:tab w:val="right" w:leader="dot" w:pos="8788"/>
        </w:tabs>
      </w:pPr>
      <w:r>
        <w:fldChar w:fldCharType="begin"/>
      </w:r>
      <w:r>
        <w:instrText xml:space="preserve"> HYPERLINK \l _Toc17644 </w:instrText>
      </w:r>
      <w:r>
        <w:fldChar w:fldCharType="separate"/>
      </w:r>
      <w:r>
        <w:t>1.3 住房问题的制度根源</w:t>
      </w:r>
      <w:r>
        <w:tab/>
      </w:r>
      <w:r>
        <w:fldChar w:fldCharType="begin"/>
      </w:r>
      <w:r>
        <w:instrText xml:space="preserve"> PAGEREF _Toc17644 \h </w:instrText>
      </w:r>
      <w:r>
        <w:fldChar w:fldCharType="separate"/>
      </w:r>
      <w:r>
        <w:t>296</w:t>
      </w:r>
      <w:r>
        <w:fldChar w:fldCharType="end"/>
      </w:r>
      <w:r>
        <w:fldChar w:fldCharType="end"/>
      </w:r>
    </w:p>
    <w:p w14:paraId="17A16B41">
      <w:pPr>
        <w:pStyle w:val="30"/>
        <w:tabs>
          <w:tab w:val="right" w:leader="dot" w:pos="8788"/>
        </w:tabs>
      </w:pPr>
      <w:r>
        <w:fldChar w:fldCharType="begin"/>
      </w:r>
      <w:r>
        <w:instrText xml:space="preserve"> HYPERLINK \l _Toc6795 </w:instrText>
      </w:r>
      <w:r>
        <w:fldChar w:fldCharType="separate"/>
      </w:r>
      <w:r>
        <w:t>二、教育问题：知识的异化</w:t>
      </w:r>
      <w:r>
        <w:tab/>
      </w:r>
      <w:r>
        <w:fldChar w:fldCharType="begin"/>
      </w:r>
      <w:r>
        <w:instrText xml:space="preserve"> PAGEREF _Toc6795 \h </w:instrText>
      </w:r>
      <w:r>
        <w:fldChar w:fldCharType="separate"/>
      </w:r>
      <w:r>
        <w:t>297</w:t>
      </w:r>
      <w:r>
        <w:fldChar w:fldCharType="end"/>
      </w:r>
      <w:r>
        <w:fldChar w:fldCharType="end"/>
      </w:r>
    </w:p>
    <w:p w14:paraId="6E8F083D">
      <w:pPr>
        <w:pStyle w:val="24"/>
        <w:tabs>
          <w:tab w:val="right" w:leader="dot" w:pos="8788"/>
        </w:tabs>
      </w:pPr>
      <w:r>
        <w:fldChar w:fldCharType="begin"/>
      </w:r>
      <w:r>
        <w:instrText xml:space="preserve"> HYPERLINK \l _Toc5223 </w:instrText>
      </w:r>
      <w:r>
        <w:fldChar w:fldCharType="separate"/>
      </w:r>
      <w:r>
        <w:t>2.1 教育的马克思主义批判</w:t>
      </w:r>
      <w:r>
        <w:tab/>
      </w:r>
      <w:r>
        <w:fldChar w:fldCharType="begin"/>
      </w:r>
      <w:r>
        <w:instrText xml:space="preserve"> PAGEREF _Toc5223 \h </w:instrText>
      </w:r>
      <w:r>
        <w:fldChar w:fldCharType="separate"/>
      </w:r>
      <w:r>
        <w:t>297</w:t>
      </w:r>
      <w:r>
        <w:fldChar w:fldCharType="end"/>
      </w:r>
      <w:r>
        <w:fldChar w:fldCharType="end"/>
      </w:r>
    </w:p>
    <w:p w14:paraId="3F43F1C9">
      <w:pPr>
        <w:pStyle w:val="24"/>
        <w:tabs>
          <w:tab w:val="right" w:leader="dot" w:pos="8788"/>
        </w:tabs>
      </w:pPr>
      <w:r>
        <w:fldChar w:fldCharType="begin"/>
      </w:r>
      <w:r>
        <w:instrText xml:space="preserve"> HYPERLINK \l _Toc23837 </w:instrText>
      </w:r>
      <w:r>
        <w:fldChar w:fldCharType="separate"/>
      </w:r>
      <w:r>
        <w:t>2.2 教育异化的四重维度</w:t>
      </w:r>
      <w:r>
        <w:tab/>
      </w:r>
      <w:r>
        <w:fldChar w:fldCharType="begin"/>
      </w:r>
      <w:r>
        <w:instrText xml:space="preserve"> PAGEREF _Toc23837 \h </w:instrText>
      </w:r>
      <w:r>
        <w:fldChar w:fldCharType="separate"/>
      </w:r>
      <w:r>
        <w:t>297</w:t>
      </w:r>
      <w:r>
        <w:fldChar w:fldCharType="end"/>
      </w:r>
      <w:r>
        <w:fldChar w:fldCharType="end"/>
      </w:r>
    </w:p>
    <w:p w14:paraId="0567ED27">
      <w:pPr>
        <w:pStyle w:val="24"/>
        <w:tabs>
          <w:tab w:val="right" w:leader="dot" w:pos="8788"/>
        </w:tabs>
      </w:pPr>
      <w:r>
        <w:fldChar w:fldCharType="begin"/>
      </w:r>
      <w:r>
        <w:instrText xml:space="preserve"> HYPERLINK \l _Toc11464 </w:instrText>
      </w:r>
      <w:r>
        <w:fldChar w:fldCharType="separate"/>
      </w:r>
      <w:r>
        <w:t>2.3 教育问题的制度根源</w:t>
      </w:r>
      <w:r>
        <w:tab/>
      </w:r>
      <w:r>
        <w:fldChar w:fldCharType="begin"/>
      </w:r>
      <w:r>
        <w:instrText xml:space="preserve"> PAGEREF _Toc11464 \h </w:instrText>
      </w:r>
      <w:r>
        <w:fldChar w:fldCharType="separate"/>
      </w:r>
      <w:r>
        <w:t>298</w:t>
      </w:r>
      <w:r>
        <w:fldChar w:fldCharType="end"/>
      </w:r>
      <w:r>
        <w:fldChar w:fldCharType="end"/>
      </w:r>
    </w:p>
    <w:p w14:paraId="6AB29E0C">
      <w:pPr>
        <w:pStyle w:val="30"/>
        <w:tabs>
          <w:tab w:val="right" w:leader="dot" w:pos="8788"/>
        </w:tabs>
      </w:pPr>
      <w:r>
        <w:fldChar w:fldCharType="begin"/>
      </w:r>
      <w:r>
        <w:instrText xml:space="preserve"> HYPERLINK \l _Toc6734 </w:instrText>
      </w:r>
      <w:r>
        <w:fldChar w:fldCharType="separate"/>
      </w:r>
      <w:r>
        <w:t>三、医疗问题：健康权的异化</w:t>
      </w:r>
      <w:r>
        <w:tab/>
      </w:r>
      <w:r>
        <w:fldChar w:fldCharType="begin"/>
      </w:r>
      <w:r>
        <w:instrText xml:space="preserve"> PAGEREF _Toc6734 \h </w:instrText>
      </w:r>
      <w:r>
        <w:fldChar w:fldCharType="separate"/>
      </w:r>
      <w:r>
        <w:t>298</w:t>
      </w:r>
      <w:r>
        <w:fldChar w:fldCharType="end"/>
      </w:r>
      <w:r>
        <w:fldChar w:fldCharType="end"/>
      </w:r>
    </w:p>
    <w:p w14:paraId="7153D305">
      <w:pPr>
        <w:pStyle w:val="24"/>
        <w:tabs>
          <w:tab w:val="right" w:leader="dot" w:pos="8788"/>
        </w:tabs>
      </w:pPr>
      <w:r>
        <w:fldChar w:fldCharType="begin"/>
      </w:r>
      <w:r>
        <w:instrText xml:space="preserve"> HYPERLINK \l _Toc28248 </w:instrText>
      </w:r>
      <w:r>
        <w:fldChar w:fldCharType="separate"/>
      </w:r>
      <w:r>
        <w:t>3.1 医疗的马克思主义批判</w:t>
      </w:r>
      <w:r>
        <w:tab/>
      </w:r>
      <w:r>
        <w:fldChar w:fldCharType="begin"/>
      </w:r>
      <w:r>
        <w:instrText xml:space="preserve"> PAGEREF _Toc28248 \h </w:instrText>
      </w:r>
      <w:r>
        <w:fldChar w:fldCharType="separate"/>
      </w:r>
      <w:r>
        <w:t>298</w:t>
      </w:r>
      <w:r>
        <w:fldChar w:fldCharType="end"/>
      </w:r>
      <w:r>
        <w:fldChar w:fldCharType="end"/>
      </w:r>
    </w:p>
    <w:p w14:paraId="0952C3C5">
      <w:pPr>
        <w:pStyle w:val="24"/>
        <w:tabs>
          <w:tab w:val="right" w:leader="dot" w:pos="8788"/>
        </w:tabs>
      </w:pPr>
      <w:r>
        <w:fldChar w:fldCharType="begin"/>
      </w:r>
      <w:r>
        <w:instrText xml:space="preserve"> HYPERLINK \l _Toc17879 </w:instrText>
      </w:r>
      <w:r>
        <w:fldChar w:fldCharType="separate"/>
      </w:r>
      <w:r>
        <w:t>3.2 医疗异化的四重维度</w:t>
      </w:r>
      <w:r>
        <w:tab/>
      </w:r>
      <w:r>
        <w:fldChar w:fldCharType="begin"/>
      </w:r>
      <w:r>
        <w:instrText xml:space="preserve"> PAGEREF _Toc17879 \h </w:instrText>
      </w:r>
      <w:r>
        <w:fldChar w:fldCharType="separate"/>
      </w:r>
      <w:r>
        <w:t>299</w:t>
      </w:r>
      <w:r>
        <w:fldChar w:fldCharType="end"/>
      </w:r>
      <w:r>
        <w:fldChar w:fldCharType="end"/>
      </w:r>
    </w:p>
    <w:p w14:paraId="1F79B34D">
      <w:pPr>
        <w:pStyle w:val="24"/>
        <w:tabs>
          <w:tab w:val="right" w:leader="dot" w:pos="8788"/>
        </w:tabs>
      </w:pPr>
      <w:r>
        <w:fldChar w:fldCharType="begin"/>
      </w:r>
      <w:r>
        <w:instrText xml:space="preserve"> HYPERLINK \l _Toc2099 </w:instrText>
      </w:r>
      <w:r>
        <w:fldChar w:fldCharType="separate"/>
      </w:r>
      <w:r>
        <w:t>3.3 医疗问题的制度根源</w:t>
      </w:r>
      <w:r>
        <w:tab/>
      </w:r>
      <w:r>
        <w:fldChar w:fldCharType="begin"/>
      </w:r>
      <w:r>
        <w:instrText xml:space="preserve"> PAGEREF _Toc2099 \h </w:instrText>
      </w:r>
      <w:r>
        <w:fldChar w:fldCharType="separate"/>
      </w:r>
      <w:r>
        <w:t>299</w:t>
      </w:r>
      <w:r>
        <w:fldChar w:fldCharType="end"/>
      </w:r>
      <w:r>
        <w:fldChar w:fldCharType="end"/>
      </w:r>
    </w:p>
    <w:p w14:paraId="4CB6E9C9">
      <w:pPr>
        <w:pStyle w:val="30"/>
        <w:tabs>
          <w:tab w:val="right" w:leader="dot" w:pos="8788"/>
        </w:tabs>
      </w:pPr>
      <w:r>
        <w:fldChar w:fldCharType="begin"/>
      </w:r>
      <w:r>
        <w:instrText xml:space="preserve"> HYPERLINK \l _Toc23431 </w:instrText>
      </w:r>
      <w:r>
        <w:fldChar w:fldCharType="separate"/>
      </w:r>
      <w:r>
        <w:t>四、养老问题：晚年尊严的异化</w:t>
      </w:r>
      <w:r>
        <w:tab/>
      </w:r>
      <w:r>
        <w:fldChar w:fldCharType="begin"/>
      </w:r>
      <w:r>
        <w:instrText xml:space="preserve"> PAGEREF _Toc23431 \h </w:instrText>
      </w:r>
      <w:r>
        <w:fldChar w:fldCharType="separate"/>
      </w:r>
      <w:r>
        <w:t>300</w:t>
      </w:r>
      <w:r>
        <w:fldChar w:fldCharType="end"/>
      </w:r>
      <w:r>
        <w:fldChar w:fldCharType="end"/>
      </w:r>
    </w:p>
    <w:p w14:paraId="38799DB3">
      <w:pPr>
        <w:pStyle w:val="24"/>
        <w:tabs>
          <w:tab w:val="right" w:leader="dot" w:pos="8788"/>
        </w:tabs>
      </w:pPr>
      <w:r>
        <w:fldChar w:fldCharType="begin"/>
      </w:r>
      <w:r>
        <w:instrText xml:space="preserve"> HYPERLINK \l _Toc29575 </w:instrText>
      </w:r>
      <w:r>
        <w:fldChar w:fldCharType="separate"/>
      </w:r>
      <w:r>
        <w:t>4.1 养老的马克思主义视角</w:t>
      </w:r>
      <w:r>
        <w:tab/>
      </w:r>
      <w:r>
        <w:fldChar w:fldCharType="begin"/>
      </w:r>
      <w:r>
        <w:instrText xml:space="preserve"> PAGEREF _Toc29575 \h </w:instrText>
      </w:r>
      <w:r>
        <w:fldChar w:fldCharType="separate"/>
      </w:r>
      <w:r>
        <w:t>300</w:t>
      </w:r>
      <w:r>
        <w:fldChar w:fldCharType="end"/>
      </w:r>
      <w:r>
        <w:fldChar w:fldCharType="end"/>
      </w:r>
    </w:p>
    <w:p w14:paraId="681CE3DB">
      <w:pPr>
        <w:pStyle w:val="24"/>
        <w:tabs>
          <w:tab w:val="right" w:leader="dot" w:pos="8788"/>
        </w:tabs>
      </w:pPr>
      <w:r>
        <w:fldChar w:fldCharType="begin"/>
      </w:r>
      <w:r>
        <w:instrText xml:space="preserve"> HYPERLINK \l _Toc4610 </w:instrText>
      </w:r>
      <w:r>
        <w:fldChar w:fldCharType="separate"/>
      </w:r>
      <w:r>
        <w:t>4.2 养老异化的四重维度</w:t>
      </w:r>
      <w:r>
        <w:tab/>
      </w:r>
      <w:r>
        <w:fldChar w:fldCharType="begin"/>
      </w:r>
      <w:r>
        <w:instrText xml:space="preserve"> PAGEREF _Toc4610 \h </w:instrText>
      </w:r>
      <w:r>
        <w:fldChar w:fldCharType="separate"/>
      </w:r>
      <w:r>
        <w:t>300</w:t>
      </w:r>
      <w:r>
        <w:fldChar w:fldCharType="end"/>
      </w:r>
      <w:r>
        <w:fldChar w:fldCharType="end"/>
      </w:r>
    </w:p>
    <w:p w14:paraId="73A00C2D">
      <w:pPr>
        <w:pStyle w:val="24"/>
        <w:tabs>
          <w:tab w:val="right" w:leader="dot" w:pos="8788"/>
        </w:tabs>
      </w:pPr>
      <w:r>
        <w:fldChar w:fldCharType="begin"/>
      </w:r>
      <w:r>
        <w:instrText xml:space="preserve"> HYPERLINK \l _Toc28110 </w:instrText>
      </w:r>
      <w:r>
        <w:fldChar w:fldCharType="separate"/>
      </w:r>
      <w:r>
        <w:t>4.3 养老问题的制度根源</w:t>
      </w:r>
      <w:r>
        <w:tab/>
      </w:r>
      <w:r>
        <w:fldChar w:fldCharType="begin"/>
      </w:r>
      <w:r>
        <w:instrText xml:space="preserve"> PAGEREF _Toc28110 \h </w:instrText>
      </w:r>
      <w:r>
        <w:fldChar w:fldCharType="separate"/>
      </w:r>
      <w:r>
        <w:t>301</w:t>
      </w:r>
      <w:r>
        <w:fldChar w:fldCharType="end"/>
      </w:r>
      <w:r>
        <w:fldChar w:fldCharType="end"/>
      </w:r>
    </w:p>
    <w:p w14:paraId="24877135">
      <w:pPr>
        <w:pStyle w:val="30"/>
        <w:tabs>
          <w:tab w:val="right" w:leader="dot" w:pos="8788"/>
        </w:tabs>
      </w:pPr>
      <w:r>
        <w:fldChar w:fldCharType="begin"/>
      </w:r>
      <w:r>
        <w:instrText xml:space="preserve"> HYPERLINK \l _Toc13470 </w:instrText>
      </w:r>
      <w:r>
        <w:fldChar w:fldCharType="separate"/>
      </w:r>
      <w:r>
        <w:t>五、环境问题：自然的异化</w:t>
      </w:r>
      <w:r>
        <w:tab/>
      </w:r>
      <w:r>
        <w:fldChar w:fldCharType="begin"/>
      </w:r>
      <w:r>
        <w:instrText xml:space="preserve"> PAGEREF _Toc13470 \h </w:instrText>
      </w:r>
      <w:r>
        <w:fldChar w:fldCharType="separate"/>
      </w:r>
      <w:r>
        <w:t>301</w:t>
      </w:r>
      <w:r>
        <w:fldChar w:fldCharType="end"/>
      </w:r>
      <w:r>
        <w:fldChar w:fldCharType="end"/>
      </w:r>
    </w:p>
    <w:p w14:paraId="60059454">
      <w:pPr>
        <w:pStyle w:val="24"/>
        <w:tabs>
          <w:tab w:val="right" w:leader="dot" w:pos="8788"/>
        </w:tabs>
      </w:pPr>
      <w:r>
        <w:fldChar w:fldCharType="begin"/>
      </w:r>
      <w:r>
        <w:instrText xml:space="preserve"> HYPERLINK \l _Toc4551 </w:instrText>
      </w:r>
      <w:r>
        <w:fldChar w:fldCharType="separate"/>
      </w:r>
      <w:r>
        <w:t>5.1 环境问题的马克思主义分析</w:t>
      </w:r>
      <w:r>
        <w:tab/>
      </w:r>
      <w:r>
        <w:fldChar w:fldCharType="begin"/>
      </w:r>
      <w:r>
        <w:instrText xml:space="preserve"> PAGEREF _Toc4551 \h </w:instrText>
      </w:r>
      <w:r>
        <w:fldChar w:fldCharType="separate"/>
      </w:r>
      <w:r>
        <w:t>301</w:t>
      </w:r>
      <w:r>
        <w:fldChar w:fldCharType="end"/>
      </w:r>
      <w:r>
        <w:fldChar w:fldCharType="end"/>
      </w:r>
    </w:p>
    <w:p w14:paraId="3714E7E0">
      <w:pPr>
        <w:pStyle w:val="24"/>
        <w:tabs>
          <w:tab w:val="right" w:leader="dot" w:pos="8788"/>
        </w:tabs>
      </w:pPr>
      <w:r>
        <w:fldChar w:fldCharType="begin"/>
      </w:r>
      <w:r>
        <w:instrText xml:space="preserve"> HYPERLINK \l _Toc25840 </w:instrText>
      </w:r>
      <w:r>
        <w:fldChar w:fldCharType="separate"/>
      </w:r>
      <w:r>
        <w:t>5.2 环境异化的四重维度</w:t>
      </w:r>
      <w:r>
        <w:tab/>
      </w:r>
      <w:r>
        <w:fldChar w:fldCharType="begin"/>
      </w:r>
      <w:r>
        <w:instrText xml:space="preserve"> PAGEREF _Toc25840 \h </w:instrText>
      </w:r>
      <w:r>
        <w:fldChar w:fldCharType="separate"/>
      </w:r>
      <w:r>
        <w:t>302</w:t>
      </w:r>
      <w:r>
        <w:fldChar w:fldCharType="end"/>
      </w:r>
      <w:r>
        <w:fldChar w:fldCharType="end"/>
      </w:r>
    </w:p>
    <w:p w14:paraId="28CE84B6">
      <w:pPr>
        <w:pStyle w:val="24"/>
        <w:tabs>
          <w:tab w:val="right" w:leader="dot" w:pos="8788"/>
        </w:tabs>
      </w:pPr>
      <w:r>
        <w:fldChar w:fldCharType="begin"/>
      </w:r>
      <w:r>
        <w:instrText xml:space="preserve"> HYPERLINK \l _Toc27959 </w:instrText>
      </w:r>
      <w:r>
        <w:fldChar w:fldCharType="separate"/>
      </w:r>
      <w:r>
        <w:t>5.3 环境问题的制度根源</w:t>
      </w:r>
      <w:r>
        <w:tab/>
      </w:r>
      <w:r>
        <w:fldChar w:fldCharType="begin"/>
      </w:r>
      <w:r>
        <w:instrText xml:space="preserve"> PAGEREF _Toc27959 \h </w:instrText>
      </w:r>
      <w:r>
        <w:fldChar w:fldCharType="separate"/>
      </w:r>
      <w:r>
        <w:t>302</w:t>
      </w:r>
      <w:r>
        <w:fldChar w:fldCharType="end"/>
      </w:r>
      <w:r>
        <w:fldChar w:fldCharType="end"/>
      </w:r>
    </w:p>
    <w:p w14:paraId="6C80F3E5">
      <w:pPr>
        <w:pStyle w:val="30"/>
        <w:tabs>
          <w:tab w:val="right" w:leader="dot" w:pos="8788"/>
        </w:tabs>
      </w:pPr>
      <w:r>
        <w:fldChar w:fldCharType="begin"/>
      </w:r>
      <w:r>
        <w:instrText xml:space="preserve"> HYPERLINK \l _Toc18957 </w:instrText>
      </w:r>
      <w:r>
        <w:fldChar w:fldCharType="separate"/>
      </w:r>
      <w:r>
        <w:t>六、性别问题：女性解放的未竟之业</w:t>
      </w:r>
      <w:r>
        <w:tab/>
      </w:r>
      <w:r>
        <w:fldChar w:fldCharType="begin"/>
      </w:r>
      <w:r>
        <w:instrText xml:space="preserve"> PAGEREF _Toc18957 \h </w:instrText>
      </w:r>
      <w:r>
        <w:fldChar w:fldCharType="separate"/>
      </w:r>
      <w:r>
        <w:t>303</w:t>
      </w:r>
      <w:r>
        <w:fldChar w:fldCharType="end"/>
      </w:r>
      <w:r>
        <w:fldChar w:fldCharType="end"/>
      </w:r>
    </w:p>
    <w:p w14:paraId="3450501E">
      <w:pPr>
        <w:pStyle w:val="24"/>
        <w:tabs>
          <w:tab w:val="right" w:leader="dot" w:pos="8788"/>
        </w:tabs>
      </w:pPr>
      <w:r>
        <w:fldChar w:fldCharType="begin"/>
      </w:r>
      <w:r>
        <w:instrText xml:space="preserve"> HYPERLINK \l _Toc8635 </w:instrText>
      </w:r>
      <w:r>
        <w:fldChar w:fldCharType="separate"/>
      </w:r>
      <w:r>
        <w:t>6.1 性别问题的马克思主义分析</w:t>
      </w:r>
      <w:r>
        <w:tab/>
      </w:r>
      <w:r>
        <w:fldChar w:fldCharType="begin"/>
      </w:r>
      <w:r>
        <w:instrText xml:space="preserve"> PAGEREF _Toc8635 \h </w:instrText>
      </w:r>
      <w:r>
        <w:fldChar w:fldCharType="separate"/>
      </w:r>
      <w:r>
        <w:t>303</w:t>
      </w:r>
      <w:r>
        <w:fldChar w:fldCharType="end"/>
      </w:r>
      <w:r>
        <w:fldChar w:fldCharType="end"/>
      </w:r>
    </w:p>
    <w:p w14:paraId="2F53EB84">
      <w:pPr>
        <w:pStyle w:val="24"/>
        <w:tabs>
          <w:tab w:val="right" w:leader="dot" w:pos="8788"/>
        </w:tabs>
      </w:pPr>
      <w:r>
        <w:fldChar w:fldCharType="begin"/>
      </w:r>
      <w:r>
        <w:instrText xml:space="preserve"> HYPERLINK \l _Toc8845 </w:instrText>
      </w:r>
      <w:r>
        <w:fldChar w:fldCharType="separate"/>
      </w:r>
      <w:r>
        <w:t>6.2 性别异化的四重维度</w:t>
      </w:r>
      <w:r>
        <w:tab/>
      </w:r>
      <w:r>
        <w:fldChar w:fldCharType="begin"/>
      </w:r>
      <w:r>
        <w:instrText xml:space="preserve"> PAGEREF _Toc8845 \h </w:instrText>
      </w:r>
      <w:r>
        <w:fldChar w:fldCharType="separate"/>
      </w:r>
      <w:r>
        <w:t>303</w:t>
      </w:r>
      <w:r>
        <w:fldChar w:fldCharType="end"/>
      </w:r>
      <w:r>
        <w:fldChar w:fldCharType="end"/>
      </w:r>
    </w:p>
    <w:p w14:paraId="2D583378">
      <w:pPr>
        <w:pStyle w:val="24"/>
        <w:tabs>
          <w:tab w:val="right" w:leader="dot" w:pos="8788"/>
        </w:tabs>
      </w:pPr>
      <w:r>
        <w:fldChar w:fldCharType="begin"/>
      </w:r>
      <w:r>
        <w:instrText xml:space="preserve"> HYPERLINK \l _Toc20792 </w:instrText>
      </w:r>
      <w:r>
        <w:fldChar w:fldCharType="separate"/>
      </w:r>
      <w:r>
        <w:t>6.3 性别问题的制度根源</w:t>
      </w:r>
      <w:r>
        <w:tab/>
      </w:r>
      <w:r>
        <w:fldChar w:fldCharType="begin"/>
      </w:r>
      <w:r>
        <w:instrText xml:space="preserve"> PAGEREF _Toc20792 \h </w:instrText>
      </w:r>
      <w:r>
        <w:fldChar w:fldCharType="separate"/>
      </w:r>
      <w:r>
        <w:t>304</w:t>
      </w:r>
      <w:r>
        <w:fldChar w:fldCharType="end"/>
      </w:r>
      <w:r>
        <w:fldChar w:fldCharType="end"/>
      </w:r>
    </w:p>
    <w:p w14:paraId="65264AD3">
      <w:pPr>
        <w:pStyle w:val="30"/>
        <w:tabs>
          <w:tab w:val="right" w:leader="dot" w:pos="8788"/>
        </w:tabs>
      </w:pPr>
      <w:r>
        <w:fldChar w:fldCharType="begin"/>
      </w:r>
      <w:r>
        <w:instrText xml:space="preserve"> HYPERLINK \l _Toc6085 </w:instrText>
      </w:r>
      <w:r>
        <w:fldChar w:fldCharType="separate"/>
      </w:r>
      <w:r>
        <w:t>七、数字时代的社会问题：算法的统治</w:t>
      </w:r>
      <w:r>
        <w:tab/>
      </w:r>
      <w:r>
        <w:fldChar w:fldCharType="begin"/>
      </w:r>
      <w:r>
        <w:instrText xml:space="preserve"> PAGEREF _Toc6085 \h </w:instrText>
      </w:r>
      <w:r>
        <w:fldChar w:fldCharType="separate"/>
      </w:r>
      <w:r>
        <w:t>304</w:t>
      </w:r>
      <w:r>
        <w:fldChar w:fldCharType="end"/>
      </w:r>
      <w:r>
        <w:fldChar w:fldCharType="end"/>
      </w:r>
    </w:p>
    <w:p w14:paraId="4020ED6A">
      <w:pPr>
        <w:pStyle w:val="24"/>
        <w:tabs>
          <w:tab w:val="right" w:leader="dot" w:pos="8788"/>
        </w:tabs>
      </w:pPr>
      <w:r>
        <w:fldChar w:fldCharType="begin"/>
      </w:r>
      <w:r>
        <w:instrText xml:space="preserve"> HYPERLINK \l _Toc23204 </w:instrText>
      </w:r>
      <w:r>
        <w:fldChar w:fldCharType="separate"/>
      </w:r>
      <w:r>
        <w:t>7.1 数字劳动的马克思主义分析</w:t>
      </w:r>
      <w:r>
        <w:tab/>
      </w:r>
      <w:r>
        <w:fldChar w:fldCharType="begin"/>
      </w:r>
      <w:r>
        <w:instrText xml:space="preserve"> PAGEREF _Toc23204 \h </w:instrText>
      </w:r>
      <w:r>
        <w:fldChar w:fldCharType="separate"/>
      </w:r>
      <w:r>
        <w:t>304</w:t>
      </w:r>
      <w:r>
        <w:fldChar w:fldCharType="end"/>
      </w:r>
      <w:r>
        <w:fldChar w:fldCharType="end"/>
      </w:r>
    </w:p>
    <w:p w14:paraId="5FE99E77">
      <w:pPr>
        <w:pStyle w:val="24"/>
        <w:tabs>
          <w:tab w:val="right" w:leader="dot" w:pos="8788"/>
        </w:tabs>
      </w:pPr>
      <w:r>
        <w:fldChar w:fldCharType="begin"/>
      </w:r>
      <w:r>
        <w:instrText xml:space="preserve"> HYPERLINK \l _Toc25572 </w:instrText>
      </w:r>
      <w:r>
        <w:fldChar w:fldCharType="separate"/>
      </w:r>
      <w:r>
        <w:t>7.2 数字监控的马克思主义分析</w:t>
      </w:r>
      <w:r>
        <w:tab/>
      </w:r>
      <w:r>
        <w:fldChar w:fldCharType="begin"/>
      </w:r>
      <w:r>
        <w:instrText xml:space="preserve"> PAGEREF _Toc25572 \h </w:instrText>
      </w:r>
      <w:r>
        <w:fldChar w:fldCharType="separate"/>
      </w:r>
      <w:r>
        <w:t>304</w:t>
      </w:r>
      <w:r>
        <w:fldChar w:fldCharType="end"/>
      </w:r>
      <w:r>
        <w:fldChar w:fldCharType="end"/>
      </w:r>
    </w:p>
    <w:p w14:paraId="4D018FE4">
      <w:pPr>
        <w:pStyle w:val="24"/>
        <w:tabs>
          <w:tab w:val="right" w:leader="dot" w:pos="8788"/>
        </w:tabs>
      </w:pPr>
      <w:r>
        <w:fldChar w:fldCharType="begin"/>
      </w:r>
      <w:r>
        <w:instrText xml:space="preserve"> HYPERLINK \l _Toc21054 </w:instrText>
      </w:r>
      <w:r>
        <w:fldChar w:fldCharType="separate"/>
      </w:r>
      <w:r>
        <w:t>7.3 数字时代的阶级分析</w:t>
      </w:r>
      <w:r>
        <w:tab/>
      </w:r>
      <w:r>
        <w:fldChar w:fldCharType="begin"/>
      </w:r>
      <w:r>
        <w:instrText xml:space="preserve"> PAGEREF _Toc21054 \h </w:instrText>
      </w:r>
      <w:r>
        <w:fldChar w:fldCharType="separate"/>
      </w:r>
      <w:r>
        <w:t>305</w:t>
      </w:r>
      <w:r>
        <w:fldChar w:fldCharType="end"/>
      </w:r>
      <w:r>
        <w:fldChar w:fldCharType="end"/>
      </w:r>
    </w:p>
    <w:p w14:paraId="55823B0F">
      <w:pPr>
        <w:pStyle w:val="30"/>
        <w:tabs>
          <w:tab w:val="right" w:leader="dot" w:pos="8788"/>
        </w:tabs>
      </w:pPr>
      <w:r>
        <w:fldChar w:fldCharType="begin"/>
      </w:r>
      <w:r>
        <w:instrText xml:space="preserve"> HYPERLINK \l _Toc10701 </w:instrText>
      </w:r>
      <w:r>
        <w:fldChar w:fldCharType="separate"/>
      </w:r>
      <w:r>
        <w:t>八、结论：从批判到行动</w:t>
      </w:r>
      <w:r>
        <w:tab/>
      </w:r>
      <w:r>
        <w:fldChar w:fldCharType="begin"/>
      </w:r>
      <w:r>
        <w:instrText xml:space="preserve"> PAGEREF _Toc10701 \h </w:instrText>
      </w:r>
      <w:r>
        <w:fldChar w:fldCharType="separate"/>
      </w:r>
      <w:r>
        <w:t>306</w:t>
      </w:r>
      <w:r>
        <w:fldChar w:fldCharType="end"/>
      </w:r>
      <w:r>
        <w:fldChar w:fldCharType="end"/>
      </w:r>
    </w:p>
    <w:p w14:paraId="0B26F1C0">
      <w:pPr>
        <w:pStyle w:val="24"/>
        <w:tabs>
          <w:tab w:val="right" w:leader="dot" w:pos="8788"/>
        </w:tabs>
      </w:pPr>
      <w:r>
        <w:fldChar w:fldCharType="begin"/>
      </w:r>
      <w:r>
        <w:instrText xml:space="preserve"> HYPERLINK \l _Toc14455 </w:instrText>
      </w:r>
      <w:r>
        <w:fldChar w:fldCharType="separate"/>
      </w:r>
      <w:r>
        <w:t>8.1 批判的意义</w:t>
      </w:r>
      <w:r>
        <w:tab/>
      </w:r>
      <w:r>
        <w:fldChar w:fldCharType="begin"/>
      </w:r>
      <w:r>
        <w:instrText xml:space="preserve"> PAGEREF _Toc14455 \h </w:instrText>
      </w:r>
      <w:r>
        <w:fldChar w:fldCharType="separate"/>
      </w:r>
      <w:r>
        <w:t>306</w:t>
      </w:r>
      <w:r>
        <w:fldChar w:fldCharType="end"/>
      </w:r>
      <w:r>
        <w:fldChar w:fldCharType="end"/>
      </w:r>
    </w:p>
    <w:p w14:paraId="46734AE5">
      <w:pPr>
        <w:pStyle w:val="24"/>
        <w:tabs>
          <w:tab w:val="right" w:leader="dot" w:pos="8788"/>
        </w:tabs>
      </w:pPr>
      <w:r>
        <w:fldChar w:fldCharType="begin"/>
      </w:r>
      <w:r>
        <w:instrText xml:space="preserve"> HYPERLINK \l _Toc5349 </w:instrText>
      </w:r>
      <w:r>
        <w:fldChar w:fldCharType="separate"/>
      </w:r>
      <w:r>
        <w:t>8.2 行动的方向</w:t>
      </w:r>
      <w:r>
        <w:tab/>
      </w:r>
      <w:r>
        <w:fldChar w:fldCharType="begin"/>
      </w:r>
      <w:r>
        <w:instrText xml:space="preserve"> PAGEREF _Toc5349 \h </w:instrText>
      </w:r>
      <w:r>
        <w:fldChar w:fldCharType="separate"/>
      </w:r>
      <w:r>
        <w:t>306</w:t>
      </w:r>
      <w:r>
        <w:fldChar w:fldCharType="end"/>
      </w:r>
      <w:r>
        <w:fldChar w:fldCharType="end"/>
      </w:r>
    </w:p>
    <w:p w14:paraId="0BF61E09">
      <w:pPr>
        <w:pStyle w:val="24"/>
        <w:tabs>
          <w:tab w:val="right" w:leader="dot" w:pos="8788"/>
        </w:tabs>
      </w:pPr>
      <w:r>
        <w:fldChar w:fldCharType="begin"/>
      </w:r>
      <w:r>
        <w:instrText xml:space="preserve"> HYPERLINK \l _Toc19725 </w:instrText>
      </w:r>
      <w:r>
        <w:fldChar w:fldCharType="separate"/>
      </w:r>
      <w:r>
        <w:t>8.3 新左派的使命</w:t>
      </w:r>
      <w:r>
        <w:tab/>
      </w:r>
      <w:r>
        <w:fldChar w:fldCharType="begin"/>
      </w:r>
      <w:r>
        <w:instrText xml:space="preserve"> PAGEREF _Toc19725 \h </w:instrText>
      </w:r>
      <w:r>
        <w:fldChar w:fldCharType="separate"/>
      </w:r>
      <w:r>
        <w:t>307</w:t>
      </w:r>
      <w:r>
        <w:fldChar w:fldCharType="end"/>
      </w:r>
      <w:r>
        <w:fldChar w:fldCharType="end"/>
      </w:r>
    </w:p>
    <w:p w14:paraId="4477BB4A">
      <w:pPr>
        <w:pStyle w:val="27"/>
        <w:tabs>
          <w:tab w:val="right" w:leader="dot" w:pos="8788"/>
        </w:tabs>
      </w:pPr>
      <w:r>
        <w:fldChar w:fldCharType="begin"/>
      </w:r>
      <w:r>
        <w:instrText xml:space="preserve"> HYPERLINK \l _Toc18477 </w:instrText>
      </w:r>
      <w:r>
        <w:fldChar w:fldCharType="separate"/>
      </w:r>
      <w:r>
        <w:t>全文各章节扩写</w:t>
      </w:r>
      <w:r>
        <w:tab/>
      </w:r>
      <w:r>
        <w:fldChar w:fldCharType="begin"/>
      </w:r>
      <w:r>
        <w:instrText xml:space="preserve"> PAGEREF _Toc18477 \h </w:instrText>
      </w:r>
      <w:r>
        <w:fldChar w:fldCharType="separate"/>
      </w:r>
      <w:r>
        <w:t>308</w:t>
      </w:r>
      <w:r>
        <w:fldChar w:fldCharType="end"/>
      </w:r>
      <w:r>
        <w:fldChar w:fldCharType="end"/>
      </w:r>
    </w:p>
    <w:p w14:paraId="39B2EEA7">
      <w:pPr>
        <w:pStyle w:val="30"/>
        <w:tabs>
          <w:tab w:val="right" w:leader="dot" w:pos="8788"/>
        </w:tabs>
      </w:pPr>
      <w:r>
        <w:fldChar w:fldCharType="begin"/>
      </w:r>
      <w:r>
        <w:instrText xml:space="preserve"> HYPERLINK \l _Toc8037 </w:instrText>
      </w:r>
      <w:r>
        <w:fldChar w:fldCharType="separate"/>
      </w:r>
      <w:r>
        <w:t>引言扩写：社会主义运动的当代困境</w:t>
      </w:r>
      <w:r>
        <w:tab/>
      </w:r>
      <w:r>
        <w:fldChar w:fldCharType="begin"/>
      </w:r>
      <w:r>
        <w:instrText xml:space="preserve"> PAGEREF _Toc8037 \h </w:instrText>
      </w:r>
      <w:r>
        <w:fldChar w:fldCharType="separate"/>
      </w:r>
      <w:r>
        <w:t>308</w:t>
      </w:r>
      <w:r>
        <w:fldChar w:fldCharType="end"/>
      </w:r>
      <w:r>
        <w:fldChar w:fldCharType="end"/>
      </w:r>
    </w:p>
    <w:p w14:paraId="70334C90">
      <w:pPr>
        <w:pStyle w:val="24"/>
        <w:tabs>
          <w:tab w:val="right" w:leader="dot" w:pos="8788"/>
        </w:tabs>
      </w:pPr>
      <w:r>
        <w:fldChar w:fldCharType="begin"/>
      </w:r>
      <w:r>
        <w:instrText xml:space="preserve"> HYPERLINK \l _Toc20915 </w:instrText>
      </w:r>
      <w:r>
        <w:fldChar w:fldCharType="separate"/>
      </w:r>
      <w:r>
        <w:t>当代社会主义运动的理论困境</w:t>
      </w:r>
      <w:r>
        <w:tab/>
      </w:r>
      <w:r>
        <w:fldChar w:fldCharType="begin"/>
      </w:r>
      <w:r>
        <w:instrText xml:space="preserve"> PAGEREF _Toc20915 \h </w:instrText>
      </w:r>
      <w:r>
        <w:fldChar w:fldCharType="separate"/>
      </w:r>
      <w:r>
        <w:t>308</w:t>
      </w:r>
      <w:r>
        <w:fldChar w:fldCharType="end"/>
      </w:r>
      <w:r>
        <w:fldChar w:fldCharType="end"/>
      </w:r>
    </w:p>
    <w:p w14:paraId="6CA56CE4">
      <w:pPr>
        <w:pStyle w:val="24"/>
        <w:tabs>
          <w:tab w:val="right" w:leader="dot" w:pos="8788"/>
        </w:tabs>
      </w:pPr>
      <w:r>
        <w:fldChar w:fldCharType="begin"/>
      </w:r>
      <w:r>
        <w:instrText xml:space="preserve"> HYPERLINK \l _Toc6666 </w:instrText>
      </w:r>
      <w:r>
        <w:fldChar w:fldCharType="separate"/>
      </w:r>
      <w:r>
        <w:t>本文的理论定位</w:t>
      </w:r>
      <w:r>
        <w:tab/>
      </w:r>
      <w:r>
        <w:fldChar w:fldCharType="begin"/>
      </w:r>
      <w:r>
        <w:instrText xml:space="preserve"> PAGEREF _Toc6666 \h </w:instrText>
      </w:r>
      <w:r>
        <w:fldChar w:fldCharType="separate"/>
      </w:r>
      <w:r>
        <w:t>309</w:t>
      </w:r>
      <w:r>
        <w:fldChar w:fldCharType="end"/>
      </w:r>
      <w:r>
        <w:fldChar w:fldCharType="end"/>
      </w:r>
    </w:p>
    <w:p w14:paraId="38019D19">
      <w:pPr>
        <w:pStyle w:val="30"/>
        <w:tabs>
          <w:tab w:val="right" w:leader="dot" w:pos="8788"/>
        </w:tabs>
      </w:pPr>
      <w:r>
        <w:fldChar w:fldCharType="begin"/>
      </w:r>
      <w:r>
        <w:instrText xml:space="preserve"> HYPERLINK \l _Toc3697 </w:instrText>
      </w:r>
      <w:r>
        <w:fldChar w:fldCharType="separate"/>
      </w:r>
      <w:r>
        <w:t>第一篇 理论基石扩写</w:t>
      </w:r>
      <w:r>
        <w:tab/>
      </w:r>
      <w:r>
        <w:fldChar w:fldCharType="begin"/>
      </w:r>
      <w:r>
        <w:instrText xml:space="preserve"> PAGEREF _Toc3697 \h </w:instrText>
      </w:r>
      <w:r>
        <w:fldChar w:fldCharType="separate"/>
      </w:r>
      <w:r>
        <w:t>310</w:t>
      </w:r>
      <w:r>
        <w:fldChar w:fldCharType="end"/>
      </w:r>
      <w:r>
        <w:fldChar w:fldCharType="end"/>
      </w:r>
    </w:p>
    <w:p w14:paraId="0A48494F">
      <w:pPr>
        <w:pStyle w:val="24"/>
        <w:tabs>
          <w:tab w:val="right" w:leader="dot" w:pos="8788"/>
        </w:tabs>
      </w:pPr>
      <w:r>
        <w:fldChar w:fldCharType="begin"/>
      </w:r>
      <w:r>
        <w:instrText xml:space="preserve"> HYPERLINK \l _Toc18278 </w:instrText>
      </w:r>
      <w:r>
        <w:fldChar w:fldCharType="separate"/>
      </w:r>
      <w:r>
        <w:t>1.1 马克思与恩格斯的更多贡献</w:t>
      </w:r>
      <w:r>
        <w:tab/>
      </w:r>
      <w:r>
        <w:fldChar w:fldCharType="begin"/>
      </w:r>
      <w:r>
        <w:instrText xml:space="preserve"> PAGEREF _Toc18278 \h </w:instrText>
      </w:r>
      <w:r>
        <w:fldChar w:fldCharType="separate"/>
      </w:r>
      <w:r>
        <w:t>310</w:t>
      </w:r>
      <w:r>
        <w:fldChar w:fldCharType="end"/>
      </w:r>
      <w:r>
        <w:fldChar w:fldCharType="end"/>
      </w:r>
    </w:p>
    <w:p w14:paraId="526D7A86">
      <w:pPr>
        <w:pStyle w:val="24"/>
        <w:tabs>
          <w:tab w:val="right" w:leader="dot" w:pos="8788"/>
        </w:tabs>
      </w:pPr>
      <w:r>
        <w:fldChar w:fldCharType="begin"/>
      </w:r>
      <w:r>
        <w:instrText xml:space="preserve"> HYPERLINK \l _Toc7866 </w:instrText>
      </w:r>
      <w:r>
        <w:fldChar w:fldCharType="separate"/>
      </w:r>
      <w:r>
        <w:t>1.2 列宁的更多贡献</w:t>
      </w:r>
      <w:r>
        <w:tab/>
      </w:r>
      <w:r>
        <w:fldChar w:fldCharType="begin"/>
      </w:r>
      <w:r>
        <w:instrText xml:space="preserve"> PAGEREF _Toc7866 \h </w:instrText>
      </w:r>
      <w:r>
        <w:fldChar w:fldCharType="separate"/>
      </w:r>
      <w:r>
        <w:t>311</w:t>
      </w:r>
      <w:r>
        <w:fldChar w:fldCharType="end"/>
      </w:r>
      <w:r>
        <w:fldChar w:fldCharType="end"/>
      </w:r>
    </w:p>
    <w:p w14:paraId="7E47102A">
      <w:pPr>
        <w:pStyle w:val="30"/>
        <w:tabs>
          <w:tab w:val="right" w:leader="dot" w:pos="8788"/>
        </w:tabs>
      </w:pPr>
      <w:r>
        <w:fldChar w:fldCharType="begin"/>
      </w:r>
      <w:r>
        <w:instrText xml:space="preserve"> HYPERLINK \l _Toc1042 </w:instrText>
      </w:r>
      <w:r>
        <w:fldChar w:fldCharType="separate"/>
      </w:r>
      <w:r>
        <w:t>第三篇 四国分析扩写</w:t>
      </w:r>
      <w:r>
        <w:tab/>
      </w:r>
      <w:r>
        <w:fldChar w:fldCharType="begin"/>
      </w:r>
      <w:r>
        <w:instrText xml:space="preserve"> PAGEREF _Toc1042 \h </w:instrText>
      </w:r>
      <w:r>
        <w:fldChar w:fldCharType="separate"/>
      </w:r>
      <w:r>
        <w:t>312</w:t>
      </w:r>
      <w:r>
        <w:fldChar w:fldCharType="end"/>
      </w:r>
      <w:r>
        <w:fldChar w:fldCharType="end"/>
      </w:r>
    </w:p>
    <w:p w14:paraId="6BB7C944">
      <w:pPr>
        <w:pStyle w:val="24"/>
        <w:tabs>
          <w:tab w:val="right" w:leader="dot" w:pos="8788"/>
        </w:tabs>
      </w:pPr>
      <w:r>
        <w:fldChar w:fldCharType="begin"/>
      </w:r>
      <w:r>
        <w:instrText xml:space="preserve"> HYPERLINK \l _Toc31804 </w:instrText>
      </w:r>
      <w:r>
        <w:fldChar w:fldCharType="separate"/>
      </w:r>
      <w:r>
        <w:t>朝鲜：更多深度案例</w:t>
      </w:r>
      <w:r>
        <w:tab/>
      </w:r>
      <w:r>
        <w:fldChar w:fldCharType="begin"/>
      </w:r>
      <w:r>
        <w:instrText xml:space="preserve"> PAGEREF _Toc31804 \h </w:instrText>
      </w:r>
      <w:r>
        <w:fldChar w:fldCharType="separate"/>
      </w:r>
      <w:r>
        <w:t>312</w:t>
      </w:r>
      <w:r>
        <w:fldChar w:fldCharType="end"/>
      </w:r>
      <w:r>
        <w:fldChar w:fldCharType="end"/>
      </w:r>
    </w:p>
    <w:p w14:paraId="573D874E">
      <w:pPr>
        <w:pStyle w:val="24"/>
        <w:tabs>
          <w:tab w:val="right" w:leader="dot" w:pos="8788"/>
        </w:tabs>
      </w:pPr>
      <w:r>
        <w:fldChar w:fldCharType="begin"/>
      </w:r>
      <w:r>
        <w:instrText xml:space="preserve"> HYPERLINK \l _Toc7321 </w:instrText>
      </w:r>
      <w:r>
        <w:fldChar w:fldCharType="separate"/>
      </w:r>
      <w:r>
        <w:t>越南：更多深度案例</w:t>
      </w:r>
      <w:r>
        <w:tab/>
      </w:r>
      <w:r>
        <w:fldChar w:fldCharType="begin"/>
      </w:r>
      <w:r>
        <w:instrText xml:space="preserve"> PAGEREF _Toc7321 \h </w:instrText>
      </w:r>
      <w:r>
        <w:fldChar w:fldCharType="separate"/>
      </w:r>
      <w:r>
        <w:t>313</w:t>
      </w:r>
      <w:r>
        <w:fldChar w:fldCharType="end"/>
      </w:r>
      <w:r>
        <w:fldChar w:fldCharType="end"/>
      </w:r>
    </w:p>
    <w:p w14:paraId="5F0D3509">
      <w:pPr>
        <w:pStyle w:val="24"/>
        <w:tabs>
          <w:tab w:val="right" w:leader="dot" w:pos="8788"/>
        </w:tabs>
      </w:pPr>
      <w:r>
        <w:fldChar w:fldCharType="begin"/>
      </w:r>
      <w:r>
        <w:instrText xml:space="preserve"> HYPERLINK \l _Toc23714 </w:instrText>
      </w:r>
      <w:r>
        <w:fldChar w:fldCharType="separate"/>
      </w:r>
      <w:r>
        <w:t>古巴：更多深度案例</w:t>
      </w:r>
      <w:r>
        <w:tab/>
      </w:r>
      <w:r>
        <w:fldChar w:fldCharType="begin"/>
      </w:r>
      <w:r>
        <w:instrText xml:space="preserve"> PAGEREF _Toc23714 \h </w:instrText>
      </w:r>
      <w:r>
        <w:fldChar w:fldCharType="separate"/>
      </w:r>
      <w:r>
        <w:t>314</w:t>
      </w:r>
      <w:r>
        <w:fldChar w:fldCharType="end"/>
      </w:r>
      <w:r>
        <w:fldChar w:fldCharType="end"/>
      </w:r>
    </w:p>
    <w:p w14:paraId="1544D1BA">
      <w:pPr>
        <w:pStyle w:val="30"/>
        <w:tabs>
          <w:tab w:val="right" w:leader="dot" w:pos="8788"/>
        </w:tabs>
      </w:pPr>
      <w:r>
        <w:fldChar w:fldCharType="begin"/>
      </w:r>
      <w:r>
        <w:instrText xml:space="preserve"> HYPERLINK \l _Toc17947 </w:instrText>
      </w:r>
      <w:r>
        <w:fldChar w:fldCharType="separate"/>
      </w:r>
      <w:r>
        <w:t>第五篇 六维度比较扩写</w:t>
      </w:r>
      <w:r>
        <w:tab/>
      </w:r>
      <w:r>
        <w:fldChar w:fldCharType="begin"/>
      </w:r>
      <w:r>
        <w:instrText xml:space="preserve"> PAGEREF _Toc17947 \h </w:instrText>
      </w:r>
      <w:r>
        <w:fldChar w:fldCharType="separate"/>
      </w:r>
      <w:r>
        <w:t>315</w:t>
      </w:r>
      <w:r>
        <w:fldChar w:fldCharType="end"/>
      </w:r>
      <w:r>
        <w:fldChar w:fldCharType="end"/>
      </w:r>
    </w:p>
    <w:p w14:paraId="3EEDF820">
      <w:pPr>
        <w:pStyle w:val="24"/>
        <w:tabs>
          <w:tab w:val="right" w:leader="dot" w:pos="8788"/>
        </w:tabs>
      </w:pPr>
      <w:r>
        <w:fldChar w:fldCharType="begin"/>
      </w:r>
      <w:r>
        <w:instrText xml:space="preserve"> HYPERLINK \l _Toc9764 </w:instrText>
      </w:r>
      <w:r>
        <w:fldChar w:fldCharType="separate"/>
      </w:r>
      <w:r>
        <w:t>权力结构比较的更多细节</w:t>
      </w:r>
      <w:r>
        <w:tab/>
      </w:r>
      <w:r>
        <w:fldChar w:fldCharType="begin"/>
      </w:r>
      <w:r>
        <w:instrText xml:space="preserve"> PAGEREF _Toc9764 \h </w:instrText>
      </w:r>
      <w:r>
        <w:fldChar w:fldCharType="separate"/>
      </w:r>
      <w:r>
        <w:t>315</w:t>
      </w:r>
      <w:r>
        <w:fldChar w:fldCharType="end"/>
      </w:r>
      <w:r>
        <w:fldChar w:fldCharType="end"/>
      </w:r>
    </w:p>
    <w:p w14:paraId="361C5F1A">
      <w:pPr>
        <w:pStyle w:val="24"/>
        <w:tabs>
          <w:tab w:val="right" w:leader="dot" w:pos="8788"/>
        </w:tabs>
      </w:pPr>
      <w:r>
        <w:fldChar w:fldCharType="begin"/>
      </w:r>
      <w:r>
        <w:instrText xml:space="preserve"> HYPERLINK \l _Toc9505 </w:instrText>
      </w:r>
      <w:r>
        <w:fldChar w:fldCharType="separate"/>
      </w:r>
      <w:r>
        <w:t>经济基础比较的更多细节</w:t>
      </w:r>
      <w:r>
        <w:tab/>
      </w:r>
      <w:r>
        <w:fldChar w:fldCharType="begin"/>
      </w:r>
      <w:r>
        <w:instrText xml:space="preserve"> PAGEREF _Toc9505 \h </w:instrText>
      </w:r>
      <w:r>
        <w:fldChar w:fldCharType="separate"/>
      </w:r>
      <w:r>
        <w:t>316</w:t>
      </w:r>
      <w:r>
        <w:fldChar w:fldCharType="end"/>
      </w:r>
      <w:r>
        <w:fldChar w:fldCharType="end"/>
      </w:r>
    </w:p>
    <w:p w14:paraId="1B504672">
      <w:pPr>
        <w:pStyle w:val="30"/>
        <w:tabs>
          <w:tab w:val="right" w:leader="dot" w:pos="8788"/>
        </w:tabs>
      </w:pPr>
      <w:r>
        <w:fldChar w:fldCharType="begin"/>
      </w:r>
      <w:r>
        <w:instrText xml:space="preserve"> HYPERLINK \l _Toc11663 </w:instrText>
      </w:r>
      <w:r>
        <w:fldChar w:fldCharType="separate"/>
      </w:r>
      <w:r>
        <w:t>第六篇 新议题扩写</w:t>
      </w:r>
      <w:r>
        <w:tab/>
      </w:r>
      <w:r>
        <w:fldChar w:fldCharType="begin"/>
      </w:r>
      <w:r>
        <w:instrText xml:space="preserve"> PAGEREF _Toc11663 \h </w:instrText>
      </w:r>
      <w:r>
        <w:fldChar w:fldCharType="separate"/>
      </w:r>
      <w:r>
        <w:t>317</w:t>
      </w:r>
      <w:r>
        <w:fldChar w:fldCharType="end"/>
      </w:r>
      <w:r>
        <w:fldChar w:fldCharType="end"/>
      </w:r>
    </w:p>
    <w:p w14:paraId="4BC580A2">
      <w:pPr>
        <w:pStyle w:val="24"/>
        <w:tabs>
          <w:tab w:val="right" w:leader="dot" w:pos="8788"/>
        </w:tabs>
      </w:pPr>
      <w:r>
        <w:fldChar w:fldCharType="begin"/>
      </w:r>
      <w:r>
        <w:instrText xml:space="preserve"> HYPERLINK \l _Toc7174 </w:instrText>
      </w:r>
      <w:r>
        <w:fldChar w:fldCharType="separate"/>
      </w:r>
      <w:r>
        <w:t>数字时代的更多分析</w:t>
      </w:r>
      <w:r>
        <w:tab/>
      </w:r>
      <w:r>
        <w:fldChar w:fldCharType="begin"/>
      </w:r>
      <w:r>
        <w:instrText xml:space="preserve"> PAGEREF _Toc7174 \h </w:instrText>
      </w:r>
      <w:r>
        <w:fldChar w:fldCharType="separate"/>
      </w:r>
      <w:r>
        <w:t>317</w:t>
      </w:r>
      <w:r>
        <w:fldChar w:fldCharType="end"/>
      </w:r>
      <w:r>
        <w:fldChar w:fldCharType="end"/>
      </w:r>
    </w:p>
    <w:p w14:paraId="0172FE88">
      <w:pPr>
        <w:pStyle w:val="24"/>
        <w:tabs>
          <w:tab w:val="right" w:leader="dot" w:pos="8788"/>
        </w:tabs>
      </w:pPr>
      <w:r>
        <w:fldChar w:fldCharType="begin"/>
      </w:r>
      <w:r>
        <w:instrText xml:space="preserve"> HYPERLINK \l _Toc12686 </w:instrText>
      </w:r>
      <w:r>
        <w:fldChar w:fldCharType="separate"/>
      </w:r>
      <w:r>
        <w:t>生态社会主义的更多分析</w:t>
      </w:r>
      <w:r>
        <w:tab/>
      </w:r>
      <w:r>
        <w:fldChar w:fldCharType="begin"/>
      </w:r>
      <w:r>
        <w:instrText xml:space="preserve"> PAGEREF _Toc12686 \h </w:instrText>
      </w:r>
      <w:r>
        <w:fldChar w:fldCharType="separate"/>
      </w:r>
      <w:r>
        <w:t>318</w:t>
      </w:r>
      <w:r>
        <w:fldChar w:fldCharType="end"/>
      </w:r>
      <w:r>
        <w:fldChar w:fldCharType="end"/>
      </w:r>
    </w:p>
    <w:p w14:paraId="7360669E">
      <w:pPr>
        <w:pStyle w:val="30"/>
        <w:tabs>
          <w:tab w:val="right" w:leader="dot" w:pos="8788"/>
        </w:tabs>
      </w:pPr>
      <w:r>
        <w:fldChar w:fldCharType="begin"/>
      </w:r>
      <w:r>
        <w:instrText xml:space="preserve"> HYPERLINK \l _Toc9626 </w:instrText>
      </w:r>
      <w:r>
        <w:fldChar w:fldCharType="separate"/>
      </w:r>
      <w:r>
        <w:t>第七篇 综合判断扩写</w:t>
      </w:r>
      <w:r>
        <w:tab/>
      </w:r>
      <w:r>
        <w:fldChar w:fldCharType="begin"/>
      </w:r>
      <w:r>
        <w:instrText xml:space="preserve"> PAGEREF _Toc9626 \h </w:instrText>
      </w:r>
      <w:r>
        <w:fldChar w:fldCharType="separate"/>
      </w:r>
      <w:r>
        <w:t>318</w:t>
      </w:r>
      <w:r>
        <w:fldChar w:fldCharType="end"/>
      </w:r>
      <w:r>
        <w:fldChar w:fldCharType="end"/>
      </w:r>
    </w:p>
    <w:p w14:paraId="283A9BBE">
      <w:pPr>
        <w:pStyle w:val="24"/>
        <w:tabs>
          <w:tab w:val="right" w:leader="dot" w:pos="8788"/>
        </w:tabs>
      </w:pPr>
      <w:r>
        <w:fldChar w:fldCharType="begin"/>
      </w:r>
      <w:r>
        <w:instrText xml:space="preserve"> HYPERLINK \l _Toc25918 </w:instrText>
      </w:r>
      <w:r>
        <w:fldChar w:fldCharType="separate"/>
      </w:r>
      <w:r>
        <w:t>毛泽东晚年思想的更多分析</w:t>
      </w:r>
      <w:r>
        <w:tab/>
      </w:r>
      <w:r>
        <w:fldChar w:fldCharType="begin"/>
      </w:r>
      <w:r>
        <w:instrText xml:space="preserve"> PAGEREF _Toc25918 \h </w:instrText>
      </w:r>
      <w:r>
        <w:fldChar w:fldCharType="separate"/>
      </w:r>
      <w:r>
        <w:t>318</w:t>
      </w:r>
      <w:r>
        <w:fldChar w:fldCharType="end"/>
      </w:r>
      <w:r>
        <w:fldChar w:fldCharType="end"/>
      </w:r>
    </w:p>
    <w:p w14:paraId="60795240">
      <w:pPr>
        <w:pStyle w:val="24"/>
        <w:tabs>
          <w:tab w:val="right" w:leader="dot" w:pos="8788"/>
        </w:tabs>
      </w:pPr>
      <w:r>
        <w:fldChar w:fldCharType="begin"/>
      </w:r>
      <w:r>
        <w:instrText xml:space="preserve"> HYPERLINK \l _Toc26090 </w:instrText>
      </w:r>
      <w:r>
        <w:fldChar w:fldCharType="separate"/>
      </w:r>
      <w:r>
        <w:t>21世纪社会主义的更多出路</w:t>
      </w:r>
      <w:r>
        <w:tab/>
      </w:r>
      <w:r>
        <w:fldChar w:fldCharType="begin"/>
      </w:r>
      <w:r>
        <w:instrText xml:space="preserve"> PAGEREF _Toc26090 \h </w:instrText>
      </w:r>
      <w:r>
        <w:fldChar w:fldCharType="separate"/>
      </w:r>
      <w:r>
        <w:t>319</w:t>
      </w:r>
      <w:r>
        <w:fldChar w:fldCharType="end"/>
      </w:r>
      <w:r>
        <w:fldChar w:fldCharType="end"/>
      </w:r>
    </w:p>
    <w:p w14:paraId="4551436E">
      <w:pPr>
        <w:pStyle w:val="27"/>
        <w:tabs>
          <w:tab w:val="right" w:leader="dot" w:pos="8788"/>
        </w:tabs>
      </w:pPr>
      <w:r>
        <w:fldChar w:fldCharType="begin"/>
      </w:r>
      <w:r>
        <w:instrText xml:space="preserve"> HYPERLINK \l _Toc11342 </w:instrText>
      </w:r>
      <w:r>
        <w:fldChar w:fldCharType="separate"/>
      </w:r>
      <w:r>
        <w:t>最终冲刺：各章节深度补充</w:t>
      </w:r>
      <w:r>
        <w:tab/>
      </w:r>
      <w:r>
        <w:fldChar w:fldCharType="begin"/>
      </w:r>
      <w:r>
        <w:instrText xml:space="preserve"> PAGEREF _Toc11342 \h </w:instrText>
      </w:r>
      <w:r>
        <w:fldChar w:fldCharType="separate"/>
      </w:r>
      <w:r>
        <w:t>322</w:t>
      </w:r>
      <w:r>
        <w:fldChar w:fldCharType="end"/>
      </w:r>
      <w:r>
        <w:fldChar w:fldCharType="end"/>
      </w:r>
    </w:p>
    <w:p w14:paraId="2337A983">
      <w:pPr>
        <w:pStyle w:val="30"/>
        <w:tabs>
          <w:tab w:val="right" w:leader="dot" w:pos="8788"/>
        </w:tabs>
      </w:pPr>
      <w:r>
        <w:fldChar w:fldCharType="begin"/>
      </w:r>
      <w:r>
        <w:instrText xml:space="preserve"> HYPERLINK \l _Toc10842 </w:instrText>
      </w:r>
      <w:r>
        <w:fldChar w:fldCharType="separate"/>
      </w:r>
      <w:r>
        <w:t>引言补充：方法论的详细说明</w:t>
      </w:r>
      <w:r>
        <w:tab/>
      </w:r>
      <w:r>
        <w:fldChar w:fldCharType="begin"/>
      </w:r>
      <w:r>
        <w:instrText xml:space="preserve"> PAGEREF _Toc10842 \h </w:instrText>
      </w:r>
      <w:r>
        <w:fldChar w:fldCharType="separate"/>
      </w:r>
      <w:r>
        <w:t>322</w:t>
      </w:r>
      <w:r>
        <w:fldChar w:fldCharType="end"/>
      </w:r>
      <w:r>
        <w:fldChar w:fldCharType="end"/>
      </w:r>
    </w:p>
    <w:p w14:paraId="3D817278">
      <w:pPr>
        <w:pStyle w:val="24"/>
        <w:tabs>
          <w:tab w:val="right" w:leader="dot" w:pos="8788"/>
        </w:tabs>
      </w:pPr>
      <w:r>
        <w:fldChar w:fldCharType="begin"/>
      </w:r>
      <w:r>
        <w:instrText xml:space="preserve"> HYPERLINK \l _Toc32061 </w:instrText>
      </w:r>
      <w:r>
        <w:fldChar w:fldCharType="separate"/>
      </w:r>
      <w:r>
        <w:t>为什么选择这四个国家+中国作为分析对象？</w:t>
      </w:r>
      <w:r>
        <w:tab/>
      </w:r>
      <w:r>
        <w:fldChar w:fldCharType="begin"/>
      </w:r>
      <w:r>
        <w:instrText xml:space="preserve"> PAGEREF _Toc32061 \h </w:instrText>
      </w:r>
      <w:r>
        <w:fldChar w:fldCharType="separate"/>
      </w:r>
      <w:r>
        <w:t>322</w:t>
      </w:r>
      <w:r>
        <w:fldChar w:fldCharType="end"/>
      </w:r>
      <w:r>
        <w:fldChar w:fldCharType="end"/>
      </w:r>
    </w:p>
    <w:p w14:paraId="41235C93">
      <w:pPr>
        <w:pStyle w:val="24"/>
        <w:tabs>
          <w:tab w:val="right" w:leader="dot" w:pos="8788"/>
        </w:tabs>
      </w:pPr>
      <w:r>
        <w:fldChar w:fldCharType="begin"/>
      </w:r>
      <w:r>
        <w:instrText xml:space="preserve"> HYPERLINK \l _Toc7023 </w:instrText>
      </w:r>
      <w:r>
        <w:fldChar w:fldCharType="separate"/>
      </w:r>
      <w:r>
        <w:t>六维度分析框架的理论基础</w:t>
      </w:r>
      <w:r>
        <w:tab/>
      </w:r>
      <w:r>
        <w:fldChar w:fldCharType="begin"/>
      </w:r>
      <w:r>
        <w:instrText xml:space="preserve"> PAGEREF _Toc7023 \h </w:instrText>
      </w:r>
      <w:r>
        <w:fldChar w:fldCharType="separate"/>
      </w:r>
      <w:r>
        <w:t>322</w:t>
      </w:r>
      <w:r>
        <w:fldChar w:fldCharType="end"/>
      </w:r>
      <w:r>
        <w:fldChar w:fldCharType="end"/>
      </w:r>
    </w:p>
    <w:p w14:paraId="2D54FEA7">
      <w:pPr>
        <w:pStyle w:val="30"/>
        <w:tabs>
          <w:tab w:val="right" w:leader="dot" w:pos="8788"/>
        </w:tabs>
      </w:pPr>
      <w:r>
        <w:fldChar w:fldCharType="begin"/>
      </w:r>
      <w:r>
        <w:instrText xml:space="preserve"> HYPERLINK \l _Toc17016 </w:instrText>
      </w:r>
      <w:r>
        <w:fldChar w:fldCharType="separate"/>
      </w:r>
      <w:r>
        <w:t>第二章 全球社会主义运动历史轨迹补充</w:t>
      </w:r>
      <w:r>
        <w:tab/>
      </w:r>
      <w:r>
        <w:fldChar w:fldCharType="begin"/>
      </w:r>
      <w:r>
        <w:instrText xml:space="preserve"> PAGEREF _Toc17016 \h </w:instrText>
      </w:r>
      <w:r>
        <w:fldChar w:fldCharType="separate"/>
      </w:r>
      <w:r>
        <w:t>323</w:t>
      </w:r>
      <w:r>
        <w:fldChar w:fldCharType="end"/>
      </w:r>
      <w:r>
        <w:fldChar w:fldCharType="end"/>
      </w:r>
    </w:p>
    <w:p w14:paraId="35FA05A2">
      <w:pPr>
        <w:pStyle w:val="24"/>
        <w:tabs>
          <w:tab w:val="right" w:leader="dot" w:pos="8788"/>
        </w:tabs>
      </w:pPr>
      <w:r>
        <w:fldChar w:fldCharType="begin"/>
      </w:r>
      <w:r>
        <w:instrText xml:space="preserve"> HYPERLINK \l _Toc13814 </w:instrText>
      </w:r>
      <w:r>
        <w:fldChar w:fldCharType="separate"/>
      </w:r>
      <w:r>
        <w:t>第一国际的详细历史</w:t>
      </w:r>
      <w:r>
        <w:tab/>
      </w:r>
      <w:r>
        <w:fldChar w:fldCharType="begin"/>
      </w:r>
      <w:r>
        <w:instrText xml:space="preserve"> PAGEREF _Toc13814 \h </w:instrText>
      </w:r>
      <w:r>
        <w:fldChar w:fldCharType="separate"/>
      </w:r>
      <w:r>
        <w:t>323</w:t>
      </w:r>
      <w:r>
        <w:fldChar w:fldCharType="end"/>
      </w:r>
      <w:r>
        <w:fldChar w:fldCharType="end"/>
      </w:r>
    </w:p>
    <w:p w14:paraId="19FD7935">
      <w:pPr>
        <w:pStyle w:val="24"/>
        <w:tabs>
          <w:tab w:val="right" w:leader="dot" w:pos="8788"/>
        </w:tabs>
      </w:pPr>
      <w:r>
        <w:fldChar w:fldCharType="begin"/>
      </w:r>
      <w:r>
        <w:instrText xml:space="preserve"> HYPERLINK \l _Toc6492 </w:instrText>
      </w:r>
      <w:r>
        <w:fldChar w:fldCharType="separate"/>
      </w:r>
      <w:r>
        <w:t>第二国际的详细历史</w:t>
      </w:r>
      <w:r>
        <w:tab/>
      </w:r>
      <w:r>
        <w:fldChar w:fldCharType="begin"/>
      </w:r>
      <w:r>
        <w:instrText xml:space="preserve"> PAGEREF _Toc6492 \h </w:instrText>
      </w:r>
      <w:r>
        <w:fldChar w:fldCharType="separate"/>
      </w:r>
      <w:r>
        <w:t>323</w:t>
      </w:r>
      <w:r>
        <w:fldChar w:fldCharType="end"/>
      </w:r>
      <w:r>
        <w:fldChar w:fldCharType="end"/>
      </w:r>
    </w:p>
    <w:p w14:paraId="20136EC2">
      <w:pPr>
        <w:pStyle w:val="30"/>
        <w:tabs>
          <w:tab w:val="right" w:leader="dot" w:pos="8788"/>
        </w:tabs>
      </w:pPr>
      <w:r>
        <w:fldChar w:fldCharType="begin"/>
      </w:r>
      <w:r>
        <w:instrText xml:space="preserve"> HYPERLINK \l _Toc3703 </w:instrText>
      </w:r>
      <w:r>
        <w:fldChar w:fldCharType="separate"/>
      </w:r>
      <w:r>
        <w:t>第三章 苏联历史补充</w:t>
      </w:r>
      <w:r>
        <w:tab/>
      </w:r>
      <w:r>
        <w:fldChar w:fldCharType="begin"/>
      </w:r>
      <w:r>
        <w:instrText xml:space="preserve"> PAGEREF _Toc3703 \h </w:instrText>
      </w:r>
      <w:r>
        <w:fldChar w:fldCharType="separate"/>
      </w:r>
      <w:r>
        <w:t>324</w:t>
      </w:r>
      <w:r>
        <w:fldChar w:fldCharType="end"/>
      </w:r>
      <w:r>
        <w:fldChar w:fldCharType="end"/>
      </w:r>
    </w:p>
    <w:p w14:paraId="45B5BE73">
      <w:pPr>
        <w:pStyle w:val="24"/>
        <w:tabs>
          <w:tab w:val="right" w:leader="dot" w:pos="8788"/>
        </w:tabs>
      </w:pPr>
      <w:r>
        <w:fldChar w:fldCharType="begin"/>
      </w:r>
      <w:r>
        <w:instrText xml:space="preserve"> HYPERLINK \l _Toc1650 </w:instrText>
      </w:r>
      <w:r>
        <w:fldChar w:fldCharType="separate"/>
      </w:r>
      <w:r>
        <w:t>苏联的大清洗（1936-1938）</w:t>
      </w:r>
      <w:r>
        <w:tab/>
      </w:r>
      <w:r>
        <w:fldChar w:fldCharType="begin"/>
      </w:r>
      <w:r>
        <w:instrText xml:space="preserve"> PAGEREF _Toc1650 \h </w:instrText>
      </w:r>
      <w:r>
        <w:fldChar w:fldCharType="separate"/>
      </w:r>
      <w:r>
        <w:t>324</w:t>
      </w:r>
      <w:r>
        <w:fldChar w:fldCharType="end"/>
      </w:r>
      <w:r>
        <w:fldChar w:fldCharType="end"/>
      </w:r>
    </w:p>
    <w:p w14:paraId="53FD9987">
      <w:pPr>
        <w:pStyle w:val="24"/>
        <w:tabs>
          <w:tab w:val="right" w:leader="dot" w:pos="8788"/>
        </w:tabs>
      </w:pPr>
      <w:r>
        <w:fldChar w:fldCharType="begin"/>
      </w:r>
      <w:r>
        <w:instrText xml:space="preserve"> HYPERLINK \l _Toc14600 </w:instrText>
      </w:r>
      <w:r>
        <w:fldChar w:fldCharType="separate"/>
      </w:r>
      <w:r>
        <w:t>苏联的科学成就</w:t>
      </w:r>
      <w:r>
        <w:tab/>
      </w:r>
      <w:r>
        <w:fldChar w:fldCharType="begin"/>
      </w:r>
      <w:r>
        <w:instrText xml:space="preserve"> PAGEREF _Toc14600 \h </w:instrText>
      </w:r>
      <w:r>
        <w:fldChar w:fldCharType="separate"/>
      </w:r>
      <w:r>
        <w:t>324</w:t>
      </w:r>
      <w:r>
        <w:fldChar w:fldCharType="end"/>
      </w:r>
      <w:r>
        <w:fldChar w:fldCharType="end"/>
      </w:r>
    </w:p>
    <w:p w14:paraId="2143CF49">
      <w:pPr>
        <w:pStyle w:val="30"/>
        <w:tabs>
          <w:tab w:val="right" w:leader="dot" w:pos="8788"/>
        </w:tabs>
      </w:pPr>
      <w:r>
        <w:fldChar w:fldCharType="begin"/>
      </w:r>
      <w:r>
        <w:instrText xml:space="preserve"> HYPERLINK \l _Toc12383 </w:instrText>
      </w:r>
      <w:r>
        <w:fldChar w:fldCharType="separate"/>
      </w:r>
      <w:r>
        <w:t>第四章 朝鲜更多补充</w:t>
      </w:r>
      <w:r>
        <w:tab/>
      </w:r>
      <w:r>
        <w:fldChar w:fldCharType="begin"/>
      </w:r>
      <w:r>
        <w:instrText xml:space="preserve"> PAGEREF _Toc12383 \h </w:instrText>
      </w:r>
      <w:r>
        <w:fldChar w:fldCharType="separate"/>
      </w:r>
      <w:r>
        <w:t>325</w:t>
      </w:r>
      <w:r>
        <w:fldChar w:fldCharType="end"/>
      </w:r>
      <w:r>
        <w:fldChar w:fldCharType="end"/>
      </w:r>
    </w:p>
    <w:p w14:paraId="3B7B1A64">
      <w:pPr>
        <w:pStyle w:val="24"/>
        <w:tabs>
          <w:tab w:val="right" w:leader="dot" w:pos="8788"/>
        </w:tabs>
      </w:pPr>
      <w:r>
        <w:fldChar w:fldCharType="begin"/>
      </w:r>
      <w:r>
        <w:instrText xml:space="preserve"> HYPERLINK \l _Toc16644 </w:instrText>
      </w:r>
      <w:r>
        <w:fldChar w:fldCharType="separate"/>
      </w:r>
      <w:r>
        <w:t>朝鲜的"先军政治"</w:t>
      </w:r>
      <w:r>
        <w:tab/>
      </w:r>
      <w:r>
        <w:fldChar w:fldCharType="begin"/>
      </w:r>
      <w:r>
        <w:instrText xml:space="preserve"> PAGEREF _Toc16644 \h </w:instrText>
      </w:r>
      <w:r>
        <w:fldChar w:fldCharType="separate"/>
      </w:r>
      <w:r>
        <w:t>325</w:t>
      </w:r>
      <w:r>
        <w:fldChar w:fldCharType="end"/>
      </w:r>
      <w:r>
        <w:fldChar w:fldCharType="end"/>
      </w:r>
    </w:p>
    <w:p w14:paraId="4719BCA8">
      <w:pPr>
        <w:pStyle w:val="24"/>
        <w:tabs>
          <w:tab w:val="right" w:leader="dot" w:pos="8788"/>
        </w:tabs>
      </w:pPr>
      <w:r>
        <w:fldChar w:fldCharType="begin"/>
      </w:r>
      <w:r>
        <w:instrText xml:space="preserve"> HYPERLINK \l _Toc32590 </w:instrText>
      </w:r>
      <w:r>
        <w:fldChar w:fldCharType="separate"/>
      </w:r>
      <w:r>
        <w:t>朝鲜的地下市场</w:t>
      </w:r>
      <w:r>
        <w:tab/>
      </w:r>
      <w:r>
        <w:fldChar w:fldCharType="begin"/>
      </w:r>
      <w:r>
        <w:instrText xml:space="preserve"> PAGEREF _Toc32590 \h </w:instrText>
      </w:r>
      <w:r>
        <w:fldChar w:fldCharType="separate"/>
      </w:r>
      <w:r>
        <w:t>325</w:t>
      </w:r>
      <w:r>
        <w:fldChar w:fldCharType="end"/>
      </w:r>
      <w:r>
        <w:fldChar w:fldCharType="end"/>
      </w:r>
    </w:p>
    <w:p w14:paraId="6595E87B">
      <w:pPr>
        <w:pStyle w:val="30"/>
        <w:tabs>
          <w:tab w:val="right" w:leader="dot" w:pos="8788"/>
        </w:tabs>
      </w:pPr>
      <w:r>
        <w:fldChar w:fldCharType="begin"/>
      </w:r>
      <w:r>
        <w:instrText xml:space="preserve"> HYPERLINK \l _Toc14128 </w:instrText>
      </w:r>
      <w:r>
        <w:fldChar w:fldCharType="separate"/>
      </w:r>
      <w:r>
        <w:t>第五章 越南更多补充</w:t>
      </w:r>
      <w:r>
        <w:tab/>
      </w:r>
      <w:r>
        <w:fldChar w:fldCharType="begin"/>
      </w:r>
      <w:r>
        <w:instrText xml:space="preserve"> PAGEREF _Toc14128 \h </w:instrText>
      </w:r>
      <w:r>
        <w:fldChar w:fldCharType="separate"/>
      </w:r>
      <w:r>
        <w:t>326</w:t>
      </w:r>
      <w:r>
        <w:fldChar w:fldCharType="end"/>
      </w:r>
      <w:r>
        <w:fldChar w:fldCharType="end"/>
      </w:r>
    </w:p>
    <w:p w14:paraId="633EDE5B">
      <w:pPr>
        <w:pStyle w:val="24"/>
        <w:tabs>
          <w:tab w:val="right" w:leader="dot" w:pos="8788"/>
        </w:tabs>
      </w:pPr>
      <w:r>
        <w:fldChar w:fldCharType="begin"/>
      </w:r>
      <w:r>
        <w:instrText xml:space="preserve"> HYPERLINK \l _Toc11509 </w:instrText>
      </w:r>
      <w:r>
        <w:fldChar w:fldCharType="separate"/>
      </w:r>
      <w:r>
        <w:t>"革新开放"的详细路径</w:t>
      </w:r>
      <w:r>
        <w:tab/>
      </w:r>
      <w:r>
        <w:fldChar w:fldCharType="begin"/>
      </w:r>
      <w:r>
        <w:instrText xml:space="preserve"> PAGEREF _Toc11509 \h </w:instrText>
      </w:r>
      <w:r>
        <w:fldChar w:fldCharType="separate"/>
      </w:r>
      <w:r>
        <w:t>326</w:t>
      </w:r>
      <w:r>
        <w:fldChar w:fldCharType="end"/>
      </w:r>
      <w:r>
        <w:fldChar w:fldCharType="end"/>
      </w:r>
    </w:p>
    <w:p w14:paraId="6610DAB2">
      <w:pPr>
        <w:pStyle w:val="24"/>
        <w:tabs>
          <w:tab w:val="right" w:leader="dot" w:pos="8788"/>
        </w:tabs>
      </w:pPr>
      <w:r>
        <w:fldChar w:fldCharType="begin"/>
      </w:r>
      <w:r>
        <w:instrText xml:space="preserve"> HYPERLINK \l _Toc21078 </w:instrText>
      </w:r>
      <w:r>
        <w:fldChar w:fldCharType="separate"/>
      </w:r>
      <w:r>
        <w:t>越南的外资依赖</w:t>
      </w:r>
      <w:r>
        <w:tab/>
      </w:r>
      <w:r>
        <w:fldChar w:fldCharType="begin"/>
      </w:r>
      <w:r>
        <w:instrText xml:space="preserve"> PAGEREF _Toc21078 \h </w:instrText>
      </w:r>
      <w:r>
        <w:fldChar w:fldCharType="separate"/>
      </w:r>
      <w:r>
        <w:t>326</w:t>
      </w:r>
      <w:r>
        <w:fldChar w:fldCharType="end"/>
      </w:r>
      <w:r>
        <w:fldChar w:fldCharType="end"/>
      </w:r>
    </w:p>
    <w:p w14:paraId="191D729C">
      <w:pPr>
        <w:pStyle w:val="30"/>
        <w:tabs>
          <w:tab w:val="right" w:leader="dot" w:pos="8788"/>
        </w:tabs>
      </w:pPr>
      <w:r>
        <w:fldChar w:fldCharType="begin"/>
      </w:r>
      <w:r>
        <w:instrText xml:space="preserve"> HYPERLINK \l _Toc29015 </w:instrText>
      </w:r>
      <w:r>
        <w:fldChar w:fldCharType="separate"/>
      </w:r>
      <w:r>
        <w:t>第六章 老挝更多补充</w:t>
      </w:r>
      <w:r>
        <w:tab/>
      </w:r>
      <w:r>
        <w:fldChar w:fldCharType="begin"/>
      </w:r>
      <w:r>
        <w:instrText xml:space="preserve"> PAGEREF _Toc29015 \h </w:instrText>
      </w:r>
      <w:r>
        <w:fldChar w:fldCharType="separate"/>
      </w:r>
      <w:r>
        <w:t>327</w:t>
      </w:r>
      <w:r>
        <w:fldChar w:fldCharType="end"/>
      </w:r>
      <w:r>
        <w:fldChar w:fldCharType="end"/>
      </w:r>
    </w:p>
    <w:p w14:paraId="3D9B7086">
      <w:pPr>
        <w:pStyle w:val="24"/>
        <w:tabs>
          <w:tab w:val="right" w:leader="dot" w:pos="8788"/>
        </w:tabs>
      </w:pPr>
      <w:r>
        <w:fldChar w:fldCharType="begin"/>
      </w:r>
      <w:r>
        <w:instrText xml:space="preserve"> HYPERLINK \l _Toc15705 </w:instrText>
      </w:r>
      <w:r>
        <w:fldChar w:fldCharType="separate"/>
      </w:r>
      <w:r>
        <w:t>老挝的经济发展</w:t>
      </w:r>
      <w:r>
        <w:tab/>
      </w:r>
      <w:r>
        <w:fldChar w:fldCharType="begin"/>
      </w:r>
      <w:r>
        <w:instrText xml:space="preserve"> PAGEREF _Toc15705 \h </w:instrText>
      </w:r>
      <w:r>
        <w:fldChar w:fldCharType="separate"/>
      </w:r>
      <w:r>
        <w:t>327</w:t>
      </w:r>
      <w:r>
        <w:fldChar w:fldCharType="end"/>
      </w:r>
      <w:r>
        <w:fldChar w:fldCharType="end"/>
      </w:r>
    </w:p>
    <w:p w14:paraId="7D8A119C">
      <w:pPr>
        <w:pStyle w:val="24"/>
        <w:tabs>
          <w:tab w:val="right" w:leader="dot" w:pos="8788"/>
        </w:tabs>
      </w:pPr>
      <w:r>
        <w:fldChar w:fldCharType="begin"/>
      </w:r>
      <w:r>
        <w:instrText xml:space="preserve"> HYPERLINK \l _Toc6894 </w:instrText>
      </w:r>
      <w:r>
        <w:fldChar w:fldCharType="separate"/>
      </w:r>
      <w:r>
        <w:t>老挝的佛教与社会主义</w:t>
      </w:r>
      <w:r>
        <w:tab/>
      </w:r>
      <w:r>
        <w:fldChar w:fldCharType="begin"/>
      </w:r>
      <w:r>
        <w:instrText xml:space="preserve"> PAGEREF _Toc6894 \h </w:instrText>
      </w:r>
      <w:r>
        <w:fldChar w:fldCharType="separate"/>
      </w:r>
      <w:r>
        <w:t>327</w:t>
      </w:r>
      <w:r>
        <w:fldChar w:fldCharType="end"/>
      </w:r>
      <w:r>
        <w:fldChar w:fldCharType="end"/>
      </w:r>
    </w:p>
    <w:p w14:paraId="2440F88A">
      <w:pPr>
        <w:pStyle w:val="30"/>
        <w:tabs>
          <w:tab w:val="right" w:leader="dot" w:pos="8788"/>
        </w:tabs>
      </w:pPr>
      <w:r>
        <w:fldChar w:fldCharType="begin"/>
      </w:r>
      <w:r>
        <w:instrText xml:space="preserve"> HYPERLINK \l _Toc18259 </w:instrText>
      </w:r>
      <w:r>
        <w:fldChar w:fldCharType="separate"/>
      </w:r>
      <w:r>
        <w:t>第七章 古巴更多补充</w:t>
      </w:r>
      <w:r>
        <w:tab/>
      </w:r>
      <w:r>
        <w:fldChar w:fldCharType="begin"/>
      </w:r>
      <w:r>
        <w:instrText xml:space="preserve"> PAGEREF _Toc18259 \h </w:instrText>
      </w:r>
      <w:r>
        <w:fldChar w:fldCharType="separate"/>
      </w:r>
      <w:r>
        <w:t>327</w:t>
      </w:r>
      <w:r>
        <w:fldChar w:fldCharType="end"/>
      </w:r>
      <w:r>
        <w:fldChar w:fldCharType="end"/>
      </w:r>
    </w:p>
    <w:p w14:paraId="7607A71A">
      <w:pPr>
        <w:pStyle w:val="24"/>
        <w:tabs>
          <w:tab w:val="right" w:leader="dot" w:pos="8788"/>
        </w:tabs>
      </w:pPr>
      <w:r>
        <w:fldChar w:fldCharType="begin"/>
      </w:r>
      <w:r>
        <w:instrText xml:space="preserve"> HYPERLINK \l _Toc5354 </w:instrText>
      </w:r>
      <w:r>
        <w:fldChar w:fldCharType="separate"/>
      </w:r>
      <w:r>
        <w:t>古巴的革命遗产</w:t>
      </w:r>
      <w:r>
        <w:tab/>
      </w:r>
      <w:r>
        <w:fldChar w:fldCharType="begin"/>
      </w:r>
      <w:r>
        <w:instrText xml:space="preserve"> PAGEREF _Toc5354 \h </w:instrText>
      </w:r>
      <w:r>
        <w:fldChar w:fldCharType="separate"/>
      </w:r>
      <w:r>
        <w:t>327</w:t>
      </w:r>
      <w:r>
        <w:fldChar w:fldCharType="end"/>
      </w:r>
      <w:r>
        <w:fldChar w:fldCharType="end"/>
      </w:r>
    </w:p>
    <w:p w14:paraId="5B6BBAB8">
      <w:pPr>
        <w:pStyle w:val="24"/>
        <w:tabs>
          <w:tab w:val="right" w:leader="dot" w:pos="8788"/>
        </w:tabs>
      </w:pPr>
      <w:r>
        <w:fldChar w:fldCharType="begin"/>
      </w:r>
      <w:r>
        <w:instrText xml:space="preserve"> HYPERLINK \l _Toc3390 </w:instrText>
      </w:r>
      <w:r>
        <w:fldChar w:fldCharType="separate"/>
      </w:r>
      <w:r>
        <w:t>古巴的互联网与政治控制</w:t>
      </w:r>
      <w:r>
        <w:tab/>
      </w:r>
      <w:r>
        <w:fldChar w:fldCharType="begin"/>
      </w:r>
      <w:r>
        <w:instrText xml:space="preserve"> PAGEREF _Toc3390 \h </w:instrText>
      </w:r>
      <w:r>
        <w:fldChar w:fldCharType="separate"/>
      </w:r>
      <w:r>
        <w:t>328</w:t>
      </w:r>
      <w:r>
        <w:fldChar w:fldCharType="end"/>
      </w:r>
      <w:r>
        <w:fldChar w:fldCharType="end"/>
      </w:r>
    </w:p>
    <w:p w14:paraId="05BAD14C">
      <w:pPr>
        <w:pStyle w:val="30"/>
        <w:tabs>
          <w:tab w:val="right" w:leader="dot" w:pos="8788"/>
        </w:tabs>
      </w:pPr>
      <w:r>
        <w:fldChar w:fldCharType="begin"/>
      </w:r>
      <w:r>
        <w:instrText xml:space="preserve"> HYPERLINK \l _Toc13480 </w:instrText>
      </w:r>
      <w:r>
        <w:fldChar w:fldCharType="separate"/>
      </w:r>
      <w:r>
        <w:t>第八章 中国更多补充</w:t>
      </w:r>
      <w:r>
        <w:tab/>
      </w:r>
      <w:r>
        <w:fldChar w:fldCharType="begin"/>
      </w:r>
      <w:r>
        <w:instrText xml:space="preserve"> PAGEREF _Toc13480 \h </w:instrText>
      </w:r>
      <w:r>
        <w:fldChar w:fldCharType="separate"/>
      </w:r>
      <w:r>
        <w:t>328</w:t>
      </w:r>
      <w:r>
        <w:fldChar w:fldCharType="end"/>
      </w:r>
      <w:r>
        <w:fldChar w:fldCharType="end"/>
      </w:r>
    </w:p>
    <w:p w14:paraId="6A98D132">
      <w:pPr>
        <w:pStyle w:val="24"/>
        <w:tabs>
          <w:tab w:val="right" w:leader="dot" w:pos="8788"/>
        </w:tabs>
      </w:pPr>
      <w:r>
        <w:fldChar w:fldCharType="begin"/>
      </w:r>
      <w:r>
        <w:instrText xml:space="preserve"> HYPERLINK \l _Toc12844 </w:instrText>
      </w:r>
      <w:r>
        <w:fldChar w:fldCharType="separate"/>
      </w:r>
      <w:r>
        <w:t>中国的社会主义市场经济</w:t>
      </w:r>
      <w:r>
        <w:tab/>
      </w:r>
      <w:r>
        <w:fldChar w:fldCharType="begin"/>
      </w:r>
      <w:r>
        <w:instrText xml:space="preserve"> PAGEREF _Toc12844 \h </w:instrText>
      </w:r>
      <w:r>
        <w:fldChar w:fldCharType="separate"/>
      </w:r>
      <w:r>
        <w:t>328</w:t>
      </w:r>
      <w:r>
        <w:fldChar w:fldCharType="end"/>
      </w:r>
      <w:r>
        <w:fldChar w:fldCharType="end"/>
      </w:r>
    </w:p>
    <w:p w14:paraId="6FC3EF8C">
      <w:pPr>
        <w:pStyle w:val="24"/>
        <w:tabs>
          <w:tab w:val="right" w:leader="dot" w:pos="8788"/>
        </w:tabs>
      </w:pPr>
      <w:r>
        <w:fldChar w:fldCharType="begin"/>
      </w:r>
      <w:r>
        <w:instrText xml:space="preserve"> HYPERLINK \l _Toc12168 </w:instrText>
      </w:r>
      <w:r>
        <w:fldChar w:fldCharType="separate"/>
      </w:r>
      <w:r>
        <w:t>中国的反腐运动</w:t>
      </w:r>
      <w:r>
        <w:tab/>
      </w:r>
      <w:r>
        <w:fldChar w:fldCharType="begin"/>
      </w:r>
      <w:r>
        <w:instrText xml:space="preserve"> PAGEREF _Toc12168 \h </w:instrText>
      </w:r>
      <w:r>
        <w:fldChar w:fldCharType="separate"/>
      </w:r>
      <w:r>
        <w:t>328</w:t>
      </w:r>
      <w:r>
        <w:fldChar w:fldCharType="end"/>
      </w:r>
      <w:r>
        <w:fldChar w:fldCharType="end"/>
      </w:r>
    </w:p>
    <w:p w14:paraId="3709D30D">
      <w:pPr>
        <w:pStyle w:val="30"/>
        <w:tabs>
          <w:tab w:val="right" w:leader="dot" w:pos="8788"/>
        </w:tabs>
      </w:pPr>
      <w:r>
        <w:fldChar w:fldCharType="begin"/>
      </w:r>
      <w:r>
        <w:instrText xml:space="preserve"> HYPERLINK \l _Toc8748 </w:instrText>
      </w:r>
      <w:r>
        <w:fldChar w:fldCharType="separate"/>
      </w:r>
      <w:r>
        <w:t>第九-十四章 六维度比较更多补充</w:t>
      </w:r>
      <w:r>
        <w:tab/>
      </w:r>
      <w:r>
        <w:fldChar w:fldCharType="begin"/>
      </w:r>
      <w:r>
        <w:instrText xml:space="preserve"> PAGEREF _Toc8748 \h </w:instrText>
      </w:r>
      <w:r>
        <w:fldChar w:fldCharType="separate"/>
      </w:r>
      <w:r>
        <w:t>329</w:t>
      </w:r>
      <w:r>
        <w:fldChar w:fldCharType="end"/>
      </w:r>
      <w:r>
        <w:fldChar w:fldCharType="end"/>
      </w:r>
    </w:p>
    <w:p w14:paraId="139B9AAA">
      <w:pPr>
        <w:pStyle w:val="24"/>
        <w:tabs>
          <w:tab w:val="right" w:leader="dot" w:pos="8788"/>
        </w:tabs>
      </w:pPr>
      <w:r>
        <w:fldChar w:fldCharType="begin"/>
      </w:r>
      <w:r>
        <w:instrText xml:space="preserve"> HYPERLINK \l _Toc25802 </w:instrText>
      </w:r>
      <w:r>
        <w:fldChar w:fldCharType="separate"/>
      </w:r>
      <w:r>
        <w:t>意识形态比较的更多细节</w:t>
      </w:r>
      <w:r>
        <w:tab/>
      </w:r>
      <w:r>
        <w:fldChar w:fldCharType="begin"/>
      </w:r>
      <w:r>
        <w:instrText xml:space="preserve"> PAGEREF _Toc25802 \h </w:instrText>
      </w:r>
      <w:r>
        <w:fldChar w:fldCharType="separate"/>
      </w:r>
      <w:r>
        <w:t>329</w:t>
      </w:r>
      <w:r>
        <w:fldChar w:fldCharType="end"/>
      </w:r>
      <w:r>
        <w:fldChar w:fldCharType="end"/>
      </w:r>
    </w:p>
    <w:p w14:paraId="676B6DCF">
      <w:pPr>
        <w:pStyle w:val="27"/>
        <w:tabs>
          <w:tab w:val="right" w:leader="dot" w:pos="8788"/>
        </w:tabs>
      </w:pPr>
      <w:r>
        <w:fldChar w:fldCharType="begin"/>
      </w:r>
      <w:r>
        <w:instrText xml:space="preserve"> HYPERLINK \l _Toc32062 </w:instrText>
      </w:r>
      <w:r>
        <w:fldChar w:fldCharType="separate"/>
      </w:r>
      <w:r>
        <w:t>第二篇 全球社会主义运动的历史轨迹</w:t>
      </w:r>
      <w:r>
        <w:tab/>
      </w:r>
      <w:r>
        <w:fldChar w:fldCharType="begin"/>
      </w:r>
      <w:r>
        <w:instrText xml:space="preserve"> PAGEREF _Toc32062 \h </w:instrText>
      </w:r>
      <w:r>
        <w:fldChar w:fldCharType="separate"/>
      </w:r>
      <w:r>
        <w:t>331</w:t>
      </w:r>
      <w:r>
        <w:fldChar w:fldCharType="end"/>
      </w:r>
      <w:r>
        <w:fldChar w:fldCharType="end"/>
      </w:r>
    </w:p>
    <w:p w14:paraId="2D148ED3">
      <w:pPr>
        <w:pStyle w:val="27"/>
        <w:tabs>
          <w:tab w:val="right" w:leader="dot" w:pos="8788"/>
        </w:tabs>
      </w:pPr>
      <w:r>
        <w:fldChar w:fldCharType="begin"/>
      </w:r>
      <w:r>
        <w:instrText xml:space="preserve"> HYPERLINK \l _Toc17192 </w:instrText>
      </w:r>
      <w:r>
        <w:fldChar w:fldCharType="separate"/>
      </w:r>
      <w:r>
        <w:t>第二章 社会主义运动的全球历史轨迹：从巴黎公社到21世纪左翼</w:t>
      </w:r>
      <w:r>
        <w:tab/>
      </w:r>
      <w:r>
        <w:fldChar w:fldCharType="begin"/>
      </w:r>
      <w:r>
        <w:instrText xml:space="preserve"> PAGEREF _Toc17192 \h </w:instrText>
      </w:r>
      <w:r>
        <w:fldChar w:fldCharType="separate"/>
      </w:r>
      <w:r>
        <w:t>331</w:t>
      </w:r>
      <w:r>
        <w:fldChar w:fldCharType="end"/>
      </w:r>
      <w:r>
        <w:fldChar w:fldCharType="end"/>
      </w:r>
    </w:p>
    <w:p w14:paraId="6E486D3B">
      <w:pPr>
        <w:pStyle w:val="30"/>
        <w:tabs>
          <w:tab w:val="right" w:leader="dot" w:pos="8788"/>
        </w:tabs>
      </w:pPr>
      <w:r>
        <w:fldChar w:fldCharType="begin"/>
      </w:r>
      <w:r>
        <w:instrText xml:space="preserve"> HYPERLINK \l _Toc29449 </w:instrText>
      </w:r>
      <w:r>
        <w:fldChar w:fldCharType="separate"/>
      </w:r>
      <w:r>
        <w:t>2.1 第一国际与第二国际：理论论争的年代（1864-1914）</w:t>
      </w:r>
      <w:r>
        <w:tab/>
      </w:r>
      <w:r>
        <w:fldChar w:fldCharType="begin"/>
      </w:r>
      <w:r>
        <w:instrText xml:space="preserve"> PAGEREF _Toc29449 \h </w:instrText>
      </w:r>
      <w:r>
        <w:fldChar w:fldCharType="separate"/>
      </w:r>
      <w:r>
        <w:t>331</w:t>
      </w:r>
      <w:r>
        <w:fldChar w:fldCharType="end"/>
      </w:r>
      <w:r>
        <w:fldChar w:fldCharType="end"/>
      </w:r>
    </w:p>
    <w:p w14:paraId="6E32A365">
      <w:pPr>
        <w:pStyle w:val="24"/>
        <w:tabs>
          <w:tab w:val="right" w:leader="dot" w:pos="8788"/>
        </w:tabs>
      </w:pPr>
      <w:r>
        <w:fldChar w:fldCharType="begin"/>
      </w:r>
      <w:r>
        <w:instrText xml:space="preserve"> HYPERLINK \l _Toc4149 </w:instrText>
      </w:r>
      <w:r>
        <w:fldChar w:fldCharType="separate"/>
      </w:r>
      <w:r>
        <w:t>2.1.1 第一国际与巴黎公社</w:t>
      </w:r>
      <w:r>
        <w:tab/>
      </w:r>
      <w:r>
        <w:fldChar w:fldCharType="begin"/>
      </w:r>
      <w:r>
        <w:instrText xml:space="preserve"> PAGEREF _Toc4149 \h </w:instrText>
      </w:r>
      <w:r>
        <w:fldChar w:fldCharType="separate"/>
      </w:r>
      <w:r>
        <w:t>331</w:t>
      </w:r>
      <w:r>
        <w:fldChar w:fldCharType="end"/>
      </w:r>
      <w:r>
        <w:fldChar w:fldCharType="end"/>
      </w:r>
    </w:p>
    <w:p w14:paraId="721D2F6C">
      <w:pPr>
        <w:pStyle w:val="24"/>
        <w:tabs>
          <w:tab w:val="right" w:leader="dot" w:pos="8788"/>
        </w:tabs>
      </w:pPr>
      <w:r>
        <w:fldChar w:fldCharType="begin"/>
      </w:r>
      <w:r>
        <w:instrText xml:space="preserve"> HYPERLINK \l _Toc23862 </w:instrText>
      </w:r>
      <w:r>
        <w:fldChar w:fldCharType="separate"/>
      </w:r>
      <w:r>
        <w:t>2.1.2 第二国际与理论分化</w:t>
      </w:r>
      <w:r>
        <w:tab/>
      </w:r>
      <w:r>
        <w:fldChar w:fldCharType="begin"/>
      </w:r>
      <w:r>
        <w:instrText xml:space="preserve"> PAGEREF _Toc23862 \h </w:instrText>
      </w:r>
      <w:r>
        <w:fldChar w:fldCharType="separate"/>
      </w:r>
      <w:r>
        <w:t>332</w:t>
      </w:r>
      <w:r>
        <w:fldChar w:fldCharType="end"/>
      </w:r>
      <w:r>
        <w:fldChar w:fldCharType="end"/>
      </w:r>
    </w:p>
    <w:p w14:paraId="7DEEC96E">
      <w:pPr>
        <w:pStyle w:val="24"/>
        <w:tabs>
          <w:tab w:val="right" w:leader="dot" w:pos="8788"/>
        </w:tabs>
      </w:pPr>
      <w:r>
        <w:fldChar w:fldCharType="begin"/>
      </w:r>
      <w:r>
        <w:instrText xml:space="preserve"> HYPERLINK \l _Toc18386 </w:instrText>
      </w:r>
      <w:r>
        <w:fldChar w:fldCharType="separate"/>
      </w:r>
      <w:r>
        <w:t>2.1.3 第一次世界大战与第二国际的破产</w:t>
      </w:r>
      <w:r>
        <w:tab/>
      </w:r>
      <w:r>
        <w:fldChar w:fldCharType="begin"/>
      </w:r>
      <w:r>
        <w:instrText xml:space="preserve"> PAGEREF _Toc18386 \h </w:instrText>
      </w:r>
      <w:r>
        <w:fldChar w:fldCharType="separate"/>
      </w:r>
      <w:r>
        <w:t>332</w:t>
      </w:r>
      <w:r>
        <w:fldChar w:fldCharType="end"/>
      </w:r>
      <w:r>
        <w:fldChar w:fldCharType="end"/>
      </w:r>
    </w:p>
    <w:p w14:paraId="2C4C773D">
      <w:pPr>
        <w:pStyle w:val="30"/>
        <w:tabs>
          <w:tab w:val="right" w:leader="dot" w:pos="8788"/>
        </w:tabs>
      </w:pPr>
      <w:r>
        <w:fldChar w:fldCharType="begin"/>
      </w:r>
      <w:r>
        <w:instrText xml:space="preserve"> HYPERLINK \l _Toc5525 </w:instrText>
      </w:r>
      <w:r>
        <w:fldChar w:fldCharType="separate"/>
      </w:r>
      <w:r>
        <w:t>2.2 十月革命的全球回响：共产国际与世界革命（1917-1945）</w:t>
      </w:r>
      <w:r>
        <w:tab/>
      </w:r>
      <w:r>
        <w:fldChar w:fldCharType="begin"/>
      </w:r>
      <w:r>
        <w:instrText xml:space="preserve"> PAGEREF _Toc5525 \h </w:instrText>
      </w:r>
      <w:r>
        <w:fldChar w:fldCharType="separate"/>
      </w:r>
      <w:r>
        <w:t>333</w:t>
      </w:r>
      <w:r>
        <w:fldChar w:fldCharType="end"/>
      </w:r>
      <w:r>
        <w:fldChar w:fldCharType="end"/>
      </w:r>
    </w:p>
    <w:p w14:paraId="1A0F7DCF">
      <w:pPr>
        <w:pStyle w:val="24"/>
        <w:tabs>
          <w:tab w:val="right" w:leader="dot" w:pos="8788"/>
        </w:tabs>
      </w:pPr>
      <w:r>
        <w:fldChar w:fldCharType="begin"/>
      </w:r>
      <w:r>
        <w:instrText xml:space="preserve"> HYPERLINK \l _Toc15416 </w:instrText>
      </w:r>
      <w:r>
        <w:fldChar w:fldCharType="separate"/>
      </w:r>
      <w:r>
        <w:t>2.2.1 共产国际的成立与使命</w:t>
      </w:r>
      <w:r>
        <w:tab/>
      </w:r>
      <w:r>
        <w:fldChar w:fldCharType="begin"/>
      </w:r>
      <w:r>
        <w:instrText xml:space="preserve"> PAGEREF _Toc15416 \h </w:instrText>
      </w:r>
      <w:r>
        <w:fldChar w:fldCharType="separate"/>
      </w:r>
      <w:r>
        <w:t>333</w:t>
      </w:r>
      <w:r>
        <w:fldChar w:fldCharType="end"/>
      </w:r>
      <w:r>
        <w:fldChar w:fldCharType="end"/>
      </w:r>
    </w:p>
    <w:p w14:paraId="62DAAD2A">
      <w:pPr>
        <w:pStyle w:val="24"/>
        <w:tabs>
          <w:tab w:val="right" w:leader="dot" w:pos="8788"/>
        </w:tabs>
      </w:pPr>
      <w:r>
        <w:fldChar w:fldCharType="begin"/>
      </w:r>
      <w:r>
        <w:instrText xml:space="preserve"> HYPERLINK \l _Toc11897 </w:instrText>
      </w:r>
      <w:r>
        <w:fldChar w:fldCharType="separate"/>
      </w:r>
      <w:r>
        <w:t>2.2.2 斯大林化与共产国际的蜕变</w:t>
      </w:r>
      <w:r>
        <w:tab/>
      </w:r>
      <w:r>
        <w:fldChar w:fldCharType="begin"/>
      </w:r>
      <w:r>
        <w:instrText xml:space="preserve"> PAGEREF _Toc11897 \h </w:instrText>
      </w:r>
      <w:r>
        <w:fldChar w:fldCharType="separate"/>
      </w:r>
      <w:r>
        <w:t>333</w:t>
      </w:r>
      <w:r>
        <w:fldChar w:fldCharType="end"/>
      </w:r>
      <w:r>
        <w:fldChar w:fldCharType="end"/>
      </w:r>
    </w:p>
    <w:p w14:paraId="5BF0DCA3">
      <w:pPr>
        <w:pStyle w:val="24"/>
        <w:tabs>
          <w:tab w:val="right" w:leader="dot" w:pos="8788"/>
        </w:tabs>
      </w:pPr>
      <w:r>
        <w:fldChar w:fldCharType="begin"/>
      </w:r>
      <w:r>
        <w:instrText xml:space="preserve"> HYPERLINK \l _Toc9065 </w:instrText>
      </w:r>
      <w:r>
        <w:fldChar w:fldCharType="separate"/>
      </w:r>
      <w:r>
        <w:t>2.2.3 二战后的社会主义浪潮</w:t>
      </w:r>
      <w:r>
        <w:tab/>
      </w:r>
      <w:r>
        <w:fldChar w:fldCharType="begin"/>
      </w:r>
      <w:r>
        <w:instrText xml:space="preserve"> PAGEREF _Toc9065 \h </w:instrText>
      </w:r>
      <w:r>
        <w:fldChar w:fldCharType="separate"/>
      </w:r>
      <w:r>
        <w:t>334</w:t>
      </w:r>
      <w:r>
        <w:fldChar w:fldCharType="end"/>
      </w:r>
      <w:r>
        <w:fldChar w:fldCharType="end"/>
      </w:r>
    </w:p>
    <w:p w14:paraId="1DB4E11A">
      <w:pPr>
        <w:pStyle w:val="30"/>
        <w:tabs>
          <w:tab w:val="right" w:leader="dot" w:pos="8788"/>
        </w:tabs>
      </w:pPr>
      <w:r>
        <w:fldChar w:fldCharType="begin"/>
      </w:r>
      <w:r>
        <w:instrText xml:space="preserve"> HYPERLINK \l _Toc9968 </w:instrText>
      </w:r>
      <w:r>
        <w:fldChar w:fldCharType="separate"/>
      </w:r>
      <w:r>
        <w:t>2.3 1968年的全球震荡</w:t>
      </w:r>
      <w:r>
        <w:tab/>
      </w:r>
      <w:r>
        <w:fldChar w:fldCharType="begin"/>
      </w:r>
      <w:r>
        <w:instrText xml:space="preserve"> PAGEREF _Toc9968 \h </w:instrText>
      </w:r>
      <w:r>
        <w:fldChar w:fldCharType="separate"/>
      </w:r>
      <w:r>
        <w:t>334</w:t>
      </w:r>
      <w:r>
        <w:fldChar w:fldCharType="end"/>
      </w:r>
      <w:r>
        <w:fldChar w:fldCharType="end"/>
      </w:r>
    </w:p>
    <w:p w14:paraId="2C765038">
      <w:pPr>
        <w:pStyle w:val="30"/>
        <w:tabs>
          <w:tab w:val="right" w:leader="dot" w:pos="8788"/>
        </w:tabs>
      </w:pPr>
      <w:r>
        <w:fldChar w:fldCharType="begin"/>
      </w:r>
      <w:r>
        <w:instrText xml:space="preserve"> HYPERLINK \l _Toc25859 </w:instrText>
      </w:r>
      <w:r>
        <w:fldChar w:fldCharType="separate"/>
      </w:r>
      <w:r>
        <w:t>2.4 1989-1991：社会主义阵营的全面崩塌</w:t>
      </w:r>
      <w:r>
        <w:tab/>
      </w:r>
      <w:r>
        <w:fldChar w:fldCharType="begin"/>
      </w:r>
      <w:r>
        <w:instrText xml:space="preserve"> PAGEREF _Toc25859 \h </w:instrText>
      </w:r>
      <w:r>
        <w:fldChar w:fldCharType="separate"/>
      </w:r>
      <w:r>
        <w:t>335</w:t>
      </w:r>
      <w:r>
        <w:fldChar w:fldCharType="end"/>
      </w:r>
      <w:r>
        <w:fldChar w:fldCharType="end"/>
      </w:r>
    </w:p>
    <w:p w14:paraId="3D457FF7">
      <w:pPr>
        <w:pStyle w:val="30"/>
        <w:tabs>
          <w:tab w:val="right" w:leader="dot" w:pos="8788"/>
        </w:tabs>
      </w:pPr>
      <w:r>
        <w:fldChar w:fldCharType="begin"/>
      </w:r>
      <w:r>
        <w:instrText xml:space="preserve"> HYPERLINK \l _Toc16835 </w:instrText>
      </w:r>
      <w:r>
        <w:fldChar w:fldCharType="separate"/>
      </w:r>
      <w:r>
        <w:t>2.5 21世纪的左翼回潮与理论困境</w:t>
      </w:r>
      <w:r>
        <w:tab/>
      </w:r>
      <w:r>
        <w:fldChar w:fldCharType="begin"/>
      </w:r>
      <w:r>
        <w:instrText xml:space="preserve"> PAGEREF _Toc16835 \h </w:instrText>
      </w:r>
      <w:r>
        <w:fldChar w:fldCharType="separate"/>
      </w:r>
      <w:r>
        <w:t>336</w:t>
      </w:r>
      <w:r>
        <w:fldChar w:fldCharType="end"/>
      </w:r>
      <w:r>
        <w:fldChar w:fldCharType="end"/>
      </w:r>
    </w:p>
    <w:p w14:paraId="1019126B">
      <w:pPr>
        <w:pStyle w:val="24"/>
        <w:tabs>
          <w:tab w:val="right" w:leader="dot" w:pos="8788"/>
        </w:tabs>
      </w:pPr>
      <w:r>
        <w:fldChar w:fldCharType="begin"/>
      </w:r>
      <w:r>
        <w:instrText xml:space="preserve"> HYPERLINK \l _Toc21449 </w:instrText>
      </w:r>
      <w:r>
        <w:fldChar w:fldCharType="separate"/>
      </w:r>
      <w:r>
        <w:t>2.5.1 拉美的"粉红浪潮"</w:t>
      </w:r>
      <w:r>
        <w:tab/>
      </w:r>
      <w:r>
        <w:fldChar w:fldCharType="begin"/>
      </w:r>
      <w:r>
        <w:instrText xml:space="preserve"> PAGEREF _Toc21449 \h </w:instrText>
      </w:r>
      <w:r>
        <w:fldChar w:fldCharType="separate"/>
      </w:r>
      <w:r>
        <w:t>336</w:t>
      </w:r>
      <w:r>
        <w:fldChar w:fldCharType="end"/>
      </w:r>
      <w:r>
        <w:fldChar w:fldCharType="end"/>
      </w:r>
    </w:p>
    <w:p w14:paraId="68C32824">
      <w:pPr>
        <w:pStyle w:val="24"/>
        <w:tabs>
          <w:tab w:val="right" w:leader="dot" w:pos="8788"/>
        </w:tabs>
      </w:pPr>
      <w:r>
        <w:fldChar w:fldCharType="begin"/>
      </w:r>
      <w:r>
        <w:instrText xml:space="preserve"> HYPERLINK \l _Toc7517 </w:instrText>
      </w:r>
      <w:r>
        <w:fldChar w:fldCharType="separate"/>
      </w:r>
      <w:r>
        <w:t>2.5.2 "占领运动"与新社会运动</w:t>
      </w:r>
      <w:r>
        <w:tab/>
      </w:r>
      <w:r>
        <w:fldChar w:fldCharType="begin"/>
      </w:r>
      <w:r>
        <w:instrText xml:space="preserve"> PAGEREF _Toc7517 \h </w:instrText>
      </w:r>
      <w:r>
        <w:fldChar w:fldCharType="separate"/>
      </w:r>
      <w:r>
        <w:t>336</w:t>
      </w:r>
      <w:r>
        <w:fldChar w:fldCharType="end"/>
      </w:r>
      <w:r>
        <w:fldChar w:fldCharType="end"/>
      </w:r>
    </w:p>
    <w:p w14:paraId="6A2CFF7B">
      <w:pPr>
        <w:pStyle w:val="24"/>
        <w:tabs>
          <w:tab w:val="right" w:leader="dot" w:pos="8788"/>
        </w:tabs>
      </w:pPr>
      <w:r>
        <w:fldChar w:fldCharType="begin"/>
      </w:r>
      <w:r>
        <w:instrText xml:space="preserve"> HYPERLINK \l _Toc6239 </w:instrText>
      </w:r>
      <w:r>
        <w:fldChar w:fldCharType="separate"/>
      </w:r>
      <w:r>
        <w:t>2.5.3 当代理论的回应</w:t>
      </w:r>
      <w:r>
        <w:tab/>
      </w:r>
      <w:r>
        <w:fldChar w:fldCharType="begin"/>
      </w:r>
      <w:r>
        <w:instrText xml:space="preserve"> PAGEREF _Toc6239 \h </w:instrText>
      </w:r>
      <w:r>
        <w:fldChar w:fldCharType="separate"/>
      </w:r>
      <w:r>
        <w:t>337</w:t>
      </w:r>
      <w:r>
        <w:fldChar w:fldCharType="end"/>
      </w:r>
      <w:r>
        <w:fldChar w:fldCharType="end"/>
      </w:r>
    </w:p>
    <w:p w14:paraId="3DA91235">
      <w:pPr>
        <w:pStyle w:val="27"/>
        <w:tabs>
          <w:tab w:val="right" w:leader="dot" w:pos="8788"/>
        </w:tabs>
      </w:pPr>
      <w:r>
        <w:fldChar w:fldCharType="begin"/>
      </w:r>
      <w:r>
        <w:instrText xml:space="preserve"> HYPERLINK \l _Toc23565 </w:instrText>
      </w:r>
      <w:r>
        <w:fldChar w:fldCharType="separate"/>
      </w:r>
      <w:r>
        <w:t>第三章 苏联的兴亡：从十月革命到红旗落地</w:t>
      </w:r>
      <w:r>
        <w:tab/>
      </w:r>
      <w:r>
        <w:fldChar w:fldCharType="begin"/>
      </w:r>
      <w:r>
        <w:instrText xml:space="preserve"> PAGEREF _Toc23565 \h </w:instrText>
      </w:r>
      <w:r>
        <w:fldChar w:fldCharType="separate"/>
      </w:r>
      <w:r>
        <w:t>339</w:t>
      </w:r>
      <w:r>
        <w:fldChar w:fldCharType="end"/>
      </w:r>
      <w:r>
        <w:fldChar w:fldCharType="end"/>
      </w:r>
    </w:p>
    <w:p w14:paraId="0397FC2E">
      <w:pPr>
        <w:pStyle w:val="30"/>
        <w:tabs>
          <w:tab w:val="right" w:leader="dot" w:pos="8788"/>
        </w:tabs>
      </w:pPr>
      <w:r>
        <w:fldChar w:fldCharType="begin"/>
      </w:r>
      <w:r>
        <w:instrText xml:space="preserve"> HYPERLINK \l _Toc32530 </w:instrText>
      </w:r>
      <w:r>
        <w:fldChar w:fldCharType="separate"/>
      </w:r>
      <w:r>
        <w:t>3.1 列宁时代的制度遗产与内在矛盾（1917-1924）</w:t>
      </w:r>
      <w:r>
        <w:tab/>
      </w:r>
      <w:r>
        <w:fldChar w:fldCharType="begin"/>
      </w:r>
      <w:r>
        <w:instrText xml:space="preserve"> PAGEREF _Toc32530 \h </w:instrText>
      </w:r>
      <w:r>
        <w:fldChar w:fldCharType="separate"/>
      </w:r>
      <w:r>
        <w:t>339</w:t>
      </w:r>
      <w:r>
        <w:fldChar w:fldCharType="end"/>
      </w:r>
      <w:r>
        <w:fldChar w:fldCharType="end"/>
      </w:r>
    </w:p>
    <w:p w14:paraId="3FCA7D20">
      <w:pPr>
        <w:pStyle w:val="24"/>
        <w:tabs>
          <w:tab w:val="right" w:leader="dot" w:pos="8788"/>
        </w:tabs>
      </w:pPr>
      <w:r>
        <w:fldChar w:fldCharType="begin"/>
      </w:r>
      <w:r>
        <w:instrText xml:space="preserve"> HYPERLINK \l _Toc26437 </w:instrText>
      </w:r>
      <w:r>
        <w:fldChar w:fldCharType="separate"/>
      </w:r>
      <w:r>
        <w:t>3.1.1 十月革命后的制度建设</w:t>
      </w:r>
      <w:r>
        <w:tab/>
      </w:r>
      <w:r>
        <w:fldChar w:fldCharType="begin"/>
      </w:r>
      <w:r>
        <w:instrText xml:space="preserve"> PAGEREF _Toc26437 \h </w:instrText>
      </w:r>
      <w:r>
        <w:fldChar w:fldCharType="separate"/>
      </w:r>
      <w:r>
        <w:t>339</w:t>
      </w:r>
      <w:r>
        <w:fldChar w:fldCharType="end"/>
      </w:r>
      <w:r>
        <w:fldChar w:fldCharType="end"/>
      </w:r>
    </w:p>
    <w:p w14:paraId="67372C09">
      <w:pPr>
        <w:pStyle w:val="24"/>
        <w:tabs>
          <w:tab w:val="right" w:leader="dot" w:pos="8788"/>
        </w:tabs>
      </w:pPr>
      <w:r>
        <w:fldChar w:fldCharType="begin"/>
      </w:r>
      <w:r>
        <w:instrText xml:space="preserve"> HYPERLINK \l _Toc10396 </w:instrText>
      </w:r>
      <w:r>
        <w:fldChar w:fldCharType="separate"/>
      </w:r>
      <w:r>
        <w:t>3.1.2 战时共产主义的教训（1918-1921）</w:t>
      </w:r>
      <w:r>
        <w:tab/>
      </w:r>
      <w:r>
        <w:fldChar w:fldCharType="begin"/>
      </w:r>
      <w:r>
        <w:instrText xml:space="preserve"> PAGEREF _Toc10396 \h </w:instrText>
      </w:r>
      <w:r>
        <w:fldChar w:fldCharType="separate"/>
      </w:r>
      <w:r>
        <w:t>339</w:t>
      </w:r>
      <w:r>
        <w:fldChar w:fldCharType="end"/>
      </w:r>
      <w:r>
        <w:fldChar w:fldCharType="end"/>
      </w:r>
    </w:p>
    <w:p w14:paraId="32C8173E">
      <w:pPr>
        <w:pStyle w:val="24"/>
        <w:tabs>
          <w:tab w:val="right" w:leader="dot" w:pos="8788"/>
        </w:tabs>
      </w:pPr>
      <w:r>
        <w:fldChar w:fldCharType="begin"/>
      </w:r>
      <w:r>
        <w:instrText xml:space="preserve"> HYPERLINK \l _Toc28085 </w:instrText>
      </w:r>
      <w:r>
        <w:fldChar w:fldCharType="separate"/>
      </w:r>
      <w:r>
        <w:t>3.1.3 新经济政策的探索（1921-1928）</w:t>
      </w:r>
      <w:r>
        <w:tab/>
      </w:r>
      <w:r>
        <w:fldChar w:fldCharType="begin"/>
      </w:r>
      <w:r>
        <w:instrText xml:space="preserve"> PAGEREF _Toc28085 \h </w:instrText>
      </w:r>
      <w:r>
        <w:fldChar w:fldCharType="separate"/>
      </w:r>
      <w:r>
        <w:t>340</w:t>
      </w:r>
      <w:r>
        <w:fldChar w:fldCharType="end"/>
      </w:r>
      <w:r>
        <w:fldChar w:fldCharType="end"/>
      </w:r>
    </w:p>
    <w:p w14:paraId="1BFC695F">
      <w:pPr>
        <w:pStyle w:val="24"/>
        <w:tabs>
          <w:tab w:val="right" w:leader="dot" w:pos="8788"/>
        </w:tabs>
      </w:pPr>
      <w:r>
        <w:fldChar w:fldCharType="begin"/>
      </w:r>
      <w:r>
        <w:instrText xml:space="preserve"> HYPERLINK \l _Toc24130 </w:instrText>
      </w:r>
      <w:r>
        <w:fldChar w:fldCharType="separate"/>
      </w:r>
      <w:r>
        <w:t>3.1.4 列宁晚年与"遗嘱"</w:t>
      </w:r>
      <w:r>
        <w:tab/>
      </w:r>
      <w:r>
        <w:fldChar w:fldCharType="begin"/>
      </w:r>
      <w:r>
        <w:instrText xml:space="preserve"> PAGEREF _Toc24130 \h </w:instrText>
      </w:r>
      <w:r>
        <w:fldChar w:fldCharType="separate"/>
      </w:r>
      <w:r>
        <w:t>340</w:t>
      </w:r>
      <w:r>
        <w:fldChar w:fldCharType="end"/>
      </w:r>
      <w:r>
        <w:fldChar w:fldCharType="end"/>
      </w:r>
    </w:p>
    <w:p w14:paraId="5A6A6127">
      <w:pPr>
        <w:pStyle w:val="30"/>
        <w:tabs>
          <w:tab w:val="right" w:leader="dot" w:pos="8788"/>
        </w:tabs>
      </w:pPr>
      <w:r>
        <w:fldChar w:fldCharType="begin"/>
      </w:r>
      <w:r>
        <w:instrText xml:space="preserve"> HYPERLINK \l _Toc31615 </w:instrText>
      </w:r>
      <w:r>
        <w:fldChar w:fldCharType="separate"/>
      </w:r>
      <w:r>
        <w:t>3.2 斯大林模式的系统分析（1928-1953）</w:t>
      </w:r>
      <w:r>
        <w:tab/>
      </w:r>
      <w:r>
        <w:fldChar w:fldCharType="begin"/>
      </w:r>
      <w:r>
        <w:instrText xml:space="preserve"> PAGEREF _Toc31615 \h </w:instrText>
      </w:r>
      <w:r>
        <w:fldChar w:fldCharType="separate"/>
      </w:r>
      <w:r>
        <w:t>341</w:t>
      </w:r>
      <w:r>
        <w:fldChar w:fldCharType="end"/>
      </w:r>
      <w:r>
        <w:fldChar w:fldCharType="end"/>
      </w:r>
    </w:p>
    <w:p w14:paraId="691C30FB">
      <w:pPr>
        <w:pStyle w:val="24"/>
        <w:tabs>
          <w:tab w:val="right" w:leader="dot" w:pos="8788"/>
        </w:tabs>
      </w:pPr>
      <w:r>
        <w:fldChar w:fldCharType="begin"/>
      </w:r>
      <w:r>
        <w:instrText xml:space="preserve"> HYPERLINK \l _Toc3018 </w:instrText>
      </w:r>
      <w:r>
        <w:fldChar w:fldCharType="separate"/>
      </w:r>
      <w:r>
        <w:t>3.2.1 "一国建设社会主义"与强制集体化</w:t>
      </w:r>
      <w:r>
        <w:tab/>
      </w:r>
      <w:r>
        <w:fldChar w:fldCharType="begin"/>
      </w:r>
      <w:r>
        <w:instrText xml:space="preserve"> PAGEREF _Toc3018 \h </w:instrText>
      </w:r>
      <w:r>
        <w:fldChar w:fldCharType="separate"/>
      </w:r>
      <w:r>
        <w:t>341</w:t>
      </w:r>
      <w:r>
        <w:fldChar w:fldCharType="end"/>
      </w:r>
      <w:r>
        <w:fldChar w:fldCharType="end"/>
      </w:r>
    </w:p>
    <w:p w14:paraId="484AD268">
      <w:pPr>
        <w:pStyle w:val="24"/>
        <w:tabs>
          <w:tab w:val="right" w:leader="dot" w:pos="8788"/>
        </w:tabs>
      </w:pPr>
      <w:r>
        <w:fldChar w:fldCharType="begin"/>
      </w:r>
      <w:r>
        <w:instrText xml:space="preserve"> HYPERLINK \l _Toc17625 </w:instrText>
      </w:r>
      <w:r>
        <w:fldChar w:fldCharType="separate"/>
      </w:r>
      <w:r>
        <w:t>3.2.2 高速工业化与"五年计划"</w:t>
      </w:r>
      <w:r>
        <w:tab/>
      </w:r>
      <w:r>
        <w:fldChar w:fldCharType="begin"/>
      </w:r>
      <w:r>
        <w:instrText xml:space="preserve"> PAGEREF _Toc17625 \h </w:instrText>
      </w:r>
      <w:r>
        <w:fldChar w:fldCharType="separate"/>
      </w:r>
      <w:r>
        <w:t>341</w:t>
      </w:r>
      <w:r>
        <w:fldChar w:fldCharType="end"/>
      </w:r>
      <w:r>
        <w:fldChar w:fldCharType="end"/>
      </w:r>
    </w:p>
    <w:p w14:paraId="4531422C">
      <w:pPr>
        <w:pStyle w:val="24"/>
        <w:tabs>
          <w:tab w:val="right" w:leader="dot" w:pos="8788"/>
        </w:tabs>
      </w:pPr>
      <w:r>
        <w:fldChar w:fldCharType="begin"/>
      </w:r>
      <w:r>
        <w:instrText xml:space="preserve"> HYPERLINK \l _Toc13834 </w:instrText>
      </w:r>
      <w:r>
        <w:fldChar w:fldCharType="separate"/>
      </w:r>
      <w:r>
        <w:t>3.2.3 个人崇拜与大清洗</w:t>
      </w:r>
      <w:r>
        <w:tab/>
      </w:r>
      <w:r>
        <w:fldChar w:fldCharType="begin"/>
      </w:r>
      <w:r>
        <w:instrText xml:space="preserve"> PAGEREF _Toc13834 \h </w:instrText>
      </w:r>
      <w:r>
        <w:fldChar w:fldCharType="separate"/>
      </w:r>
      <w:r>
        <w:t>341</w:t>
      </w:r>
      <w:r>
        <w:fldChar w:fldCharType="end"/>
      </w:r>
      <w:r>
        <w:fldChar w:fldCharType="end"/>
      </w:r>
    </w:p>
    <w:p w14:paraId="056DA724">
      <w:pPr>
        <w:pStyle w:val="24"/>
        <w:tabs>
          <w:tab w:val="right" w:leader="dot" w:pos="8788"/>
        </w:tabs>
      </w:pPr>
      <w:r>
        <w:fldChar w:fldCharType="begin"/>
      </w:r>
      <w:r>
        <w:instrText xml:space="preserve"> HYPERLINK \l _Toc16078 </w:instrText>
      </w:r>
      <w:r>
        <w:fldChar w:fldCharType="separate"/>
      </w:r>
      <w:r>
        <w:t>3.2.4 斯大林模式的理论实质</w:t>
      </w:r>
      <w:r>
        <w:tab/>
      </w:r>
      <w:r>
        <w:fldChar w:fldCharType="begin"/>
      </w:r>
      <w:r>
        <w:instrText xml:space="preserve"> PAGEREF _Toc16078 \h </w:instrText>
      </w:r>
      <w:r>
        <w:fldChar w:fldCharType="separate"/>
      </w:r>
      <w:r>
        <w:t>342</w:t>
      </w:r>
      <w:r>
        <w:fldChar w:fldCharType="end"/>
      </w:r>
      <w:r>
        <w:fldChar w:fldCharType="end"/>
      </w:r>
    </w:p>
    <w:p w14:paraId="7B879C72">
      <w:pPr>
        <w:pStyle w:val="30"/>
        <w:tabs>
          <w:tab w:val="right" w:leader="dot" w:pos="8788"/>
        </w:tabs>
      </w:pPr>
      <w:r>
        <w:fldChar w:fldCharType="begin"/>
      </w:r>
      <w:r>
        <w:instrText xml:space="preserve"> HYPERLINK \l _Toc15148 </w:instrText>
      </w:r>
      <w:r>
        <w:fldChar w:fldCharType="separate"/>
      </w:r>
      <w:r>
        <w:t>3.3 赫鲁晓夫的"解冻"与体制的自我修复失败（1953-1964）</w:t>
      </w:r>
      <w:r>
        <w:tab/>
      </w:r>
      <w:r>
        <w:fldChar w:fldCharType="begin"/>
      </w:r>
      <w:r>
        <w:instrText xml:space="preserve"> PAGEREF _Toc15148 \h </w:instrText>
      </w:r>
      <w:r>
        <w:fldChar w:fldCharType="separate"/>
      </w:r>
      <w:r>
        <w:t>342</w:t>
      </w:r>
      <w:r>
        <w:fldChar w:fldCharType="end"/>
      </w:r>
      <w:r>
        <w:fldChar w:fldCharType="end"/>
      </w:r>
    </w:p>
    <w:p w14:paraId="4CBBD723">
      <w:pPr>
        <w:pStyle w:val="24"/>
        <w:tabs>
          <w:tab w:val="right" w:leader="dot" w:pos="8788"/>
        </w:tabs>
      </w:pPr>
      <w:r>
        <w:fldChar w:fldCharType="begin"/>
      </w:r>
      <w:r>
        <w:instrText xml:space="preserve"> HYPERLINK \l _Toc16131 </w:instrText>
      </w:r>
      <w:r>
        <w:fldChar w:fldCharType="separate"/>
      </w:r>
      <w:r>
        <w:t>3.3.1 秘密报告与去斯大林化</w:t>
      </w:r>
      <w:r>
        <w:tab/>
      </w:r>
      <w:r>
        <w:fldChar w:fldCharType="begin"/>
      </w:r>
      <w:r>
        <w:instrText xml:space="preserve"> PAGEREF _Toc16131 \h </w:instrText>
      </w:r>
      <w:r>
        <w:fldChar w:fldCharType="separate"/>
      </w:r>
      <w:r>
        <w:t>342</w:t>
      </w:r>
      <w:r>
        <w:fldChar w:fldCharType="end"/>
      </w:r>
      <w:r>
        <w:fldChar w:fldCharType="end"/>
      </w:r>
    </w:p>
    <w:p w14:paraId="2C84A1C4">
      <w:pPr>
        <w:pStyle w:val="24"/>
        <w:tabs>
          <w:tab w:val="right" w:leader="dot" w:pos="8788"/>
        </w:tabs>
      </w:pPr>
      <w:r>
        <w:fldChar w:fldCharType="begin"/>
      </w:r>
      <w:r>
        <w:instrText xml:space="preserve"> HYPERLINK \l _Toc20954 </w:instrText>
      </w:r>
      <w:r>
        <w:fldChar w:fldCharType="separate"/>
      </w:r>
      <w:r>
        <w:t>3.3.2 赫鲁晓夫改革的局限</w:t>
      </w:r>
      <w:r>
        <w:tab/>
      </w:r>
      <w:r>
        <w:fldChar w:fldCharType="begin"/>
      </w:r>
      <w:r>
        <w:instrText xml:space="preserve"> PAGEREF _Toc20954 \h </w:instrText>
      </w:r>
      <w:r>
        <w:fldChar w:fldCharType="separate"/>
      </w:r>
      <w:r>
        <w:t>343</w:t>
      </w:r>
      <w:r>
        <w:fldChar w:fldCharType="end"/>
      </w:r>
      <w:r>
        <w:fldChar w:fldCharType="end"/>
      </w:r>
    </w:p>
    <w:p w14:paraId="2EC62E33">
      <w:pPr>
        <w:pStyle w:val="30"/>
        <w:tabs>
          <w:tab w:val="right" w:leader="dot" w:pos="8788"/>
        </w:tabs>
      </w:pPr>
      <w:r>
        <w:fldChar w:fldCharType="begin"/>
      </w:r>
      <w:r>
        <w:instrText xml:space="preserve"> HYPERLINK \l _Toc25259 </w:instrText>
      </w:r>
      <w:r>
        <w:fldChar w:fldCharType="separate"/>
      </w:r>
      <w:r>
        <w:t>3.4 勃列日涅夫的"停滞"：官僚特权的制度化（1964-1982）</w:t>
      </w:r>
      <w:r>
        <w:tab/>
      </w:r>
      <w:r>
        <w:fldChar w:fldCharType="begin"/>
      </w:r>
      <w:r>
        <w:instrText xml:space="preserve"> PAGEREF _Toc25259 \h </w:instrText>
      </w:r>
      <w:r>
        <w:fldChar w:fldCharType="separate"/>
      </w:r>
      <w:r>
        <w:t>343</w:t>
      </w:r>
      <w:r>
        <w:fldChar w:fldCharType="end"/>
      </w:r>
      <w:r>
        <w:fldChar w:fldCharType="end"/>
      </w:r>
    </w:p>
    <w:p w14:paraId="71770260">
      <w:pPr>
        <w:pStyle w:val="24"/>
        <w:tabs>
          <w:tab w:val="right" w:leader="dot" w:pos="8788"/>
        </w:tabs>
      </w:pPr>
      <w:r>
        <w:fldChar w:fldCharType="begin"/>
      </w:r>
      <w:r>
        <w:instrText xml:space="preserve"> HYPERLINK \l _Toc9961 </w:instrText>
      </w:r>
      <w:r>
        <w:fldChar w:fldCharType="separate"/>
      </w:r>
      <w:r>
        <w:t>3.4.1 "稳定"的假象</w:t>
      </w:r>
      <w:r>
        <w:tab/>
      </w:r>
      <w:r>
        <w:fldChar w:fldCharType="begin"/>
      </w:r>
      <w:r>
        <w:instrText xml:space="preserve"> PAGEREF _Toc9961 \h </w:instrText>
      </w:r>
      <w:r>
        <w:fldChar w:fldCharType="separate"/>
      </w:r>
      <w:r>
        <w:t>343</w:t>
      </w:r>
      <w:r>
        <w:fldChar w:fldCharType="end"/>
      </w:r>
      <w:r>
        <w:fldChar w:fldCharType="end"/>
      </w:r>
    </w:p>
    <w:p w14:paraId="0FFA15FC">
      <w:pPr>
        <w:pStyle w:val="24"/>
        <w:tabs>
          <w:tab w:val="right" w:leader="dot" w:pos="8788"/>
        </w:tabs>
      </w:pPr>
      <w:r>
        <w:fldChar w:fldCharType="begin"/>
      </w:r>
      <w:r>
        <w:instrText xml:space="preserve"> HYPERLINK \l _Toc15884 </w:instrText>
      </w:r>
      <w:r>
        <w:fldChar w:fldCharType="separate"/>
      </w:r>
      <w:r>
        <w:t>3.4.2 特权阶层的固化</w:t>
      </w:r>
      <w:r>
        <w:tab/>
      </w:r>
      <w:r>
        <w:fldChar w:fldCharType="begin"/>
      </w:r>
      <w:r>
        <w:instrText xml:space="preserve"> PAGEREF _Toc15884 \h </w:instrText>
      </w:r>
      <w:r>
        <w:fldChar w:fldCharType="separate"/>
      </w:r>
      <w:r>
        <w:t>343</w:t>
      </w:r>
      <w:r>
        <w:fldChar w:fldCharType="end"/>
      </w:r>
      <w:r>
        <w:fldChar w:fldCharType="end"/>
      </w:r>
    </w:p>
    <w:p w14:paraId="55C9FD15">
      <w:pPr>
        <w:pStyle w:val="30"/>
        <w:tabs>
          <w:tab w:val="right" w:leader="dot" w:pos="8788"/>
        </w:tabs>
      </w:pPr>
      <w:r>
        <w:fldChar w:fldCharType="begin"/>
      </w:r>
      <w:r>
        <w:instrText xml:space="preserve"> HYPERLINK \l _Toc13631 </w:instrText>
      </w:r>
      <w:r>
        <w:fldChar w:fldCharType="separate"/>
      </w:r>
      <w:r>
        <w:t>3.5 戈尔巴乔夫改革：从"完善"到"摧毁"（1985-1991）</w:t>
      </w:r>
      <w:r>
        <w:tab/>
      </w:r>
      <w:r>
        <w:fldChar w:fldCharType="begin"/>
      </w:r>
      <w:r>
        <w:instrText xml:space="preserve"> PAGEREF _Toc13631 \h </w:instrText>
      </w:r>
      <w:r>
        <w:fldChar w:fldCharType="separate"/>
      </w:r>
      <w:r>
        <w:t>344</w:t>
      </w:r>
      <w:r>
        <w:fldChar w:fldCharType="end"/>
      </w:r>
      <w:r>
        <w:fldChar w:fldCharType="end"/>
      </w:r>
    </w:p>
    <w:p w14:paraId="61B7DEE9">
      <w:pPr>
        <w:pStyle w:val="24"/>
        <w:tabs>
          <w:tab w:val="right" w:leader="dot" w:pos="8788"/>
        </w:tabs>
      </w:pPr>
      <w:r>
        <w:fldChar w:fldCharType="begin"/>
      </w:r>
      <w:r>
        <w:instrText xml:space="preserve"> HYPERLINK \l _Toc4613 </w:instrText>
      </w:r>
      <w:r>
        <w:fldChar w:fldCharType="separate"/>
      </w:r>
      <w:r>
        <w:t>3.5.1 "改革与新思维"</w:t>
      </w:r>
      <w:r>
        <w:tab/>
      </w:r>
      <w:r>
        <w:fldChar w:fldCharType="begin"/>
      </w:r>
      <w:r>
        <w:instrText xml:space="preserve"> PAGEREF _Toc4613 \h </w:instrText>
      </w:r>
      <w:r>
        <w:fldChar w:fldCharType="separate"/>
      </w:r>
      <w:r>
        <w:t>344</w:t>
      </w:r>
      <w:r>
        <w:fldChar w:fldCharType="end"/>
      </w:r>
      <w:r>
        <w:fldChar w:fldCharType="end"/>
      </w:r>
    </w:p>
    <w:p w14:paraId="642438B3">
      <w:pPr>
        <w:pStyle w:val="24"/>
        <w:tabs>
          <w:tab w:val="right" w:leader="dot" w:pos="8788"/>
        </w:tabs>
      </w:pPr>
      <w:r>
        <w:fldChar w:fldCharType="begin"/>
      </w:r>
      <w:r>
        <w:instrText xml:space="preserve"> HYPERLINK \l _Toc25658 </w:instrText>
      </w:r>
      <w:r>
        <w:fldChar w:fldCharType="separate"/>
      </w:r>
      <w:r>
        <w:t>3.5.2 "公开性"的双刃剑</w:t>
      </w:r>
      <w:r>
        <w:tab/>
      </w:r>
      <w:r>
        <w:fldChar w:fldCharType="begin"/>
      </w:r>
      <w:r>
        <w:instrText xml:space="preserve"> PAGEREF _Toc25658 \h </w:instrText>
      </w:r>
      <w:r>
        <w:fldChar w:fldCharType="separate"/>
      </w:r>
      <w:r>
        <w:t>344</w:t>
      </w:r>
      <w:r>
        <w:fldChar w:fldCharType="end"/>
      </w:r>
      <w:r>
        <w:fldChar w:fldCharType="end"/>
      </w:r>
    </w:p>
    <w:p w14:paraId="0839B4F8">
      <w:pPr>
        <w:pStyle w:val="24"/>
        <w:tabs>
          <w:tab w:val="right" w:leader="dot" w:pos="8788"/>
        </w:tabs>
      </w:pPr>
      <w:r>
        <w:fldChar w:fldCharType="begin"/>
      </w:r>
      <w:r>
        <w:instrText xml:space="preserve"> HYPERLINK \l _Toc30574 </w:instrText>
      </w:r>
      <w:r>
        <w:fldChar w:fldCharType="separate"/>
      </w:r>
      <w:r>
        <w:t>3.5.3 民族主义的爆发与苏联解体</w:t>
      </w:r>
      <w:r>
        <w:tab/>
      </w:r>
      <w:r>
        <w:fldChar w:fldCharType="begin"/>
      </w:r>
      <w:r>
        <w:instrText xml:space="preserve"> PAGEREF _Toc30574 \h </w:instrText>
      </w:r>
      <w:r>
        <w:fldChar w:fldCharType="separate"/>
      </w:r>
      <w:r>
        <w:t>344</w:t>
      </w:r>
      <w:r>
        <w:fldChar w:fldCharType="end"/>
      </w:r>
      <w:r>
        <w:fldChar w:fldCharType="end"/>
      </w:r>
    </w:p>
    <w:p w14:paraId="3B8BDFA9">
      <w:pPr>
        <w:pStyle w:val="30"/>
        <w:tabs>
          <w:tab w:val="right" w:leader="dot" w:pos="8788"/>
        </w:tabs>
      </w:pPr>
      <w:r>
        <w:fldChar w:fldCharType="begin"/>
      </w:r>
      <w:r>
        <w:instrText xml:space="preserve"> HYPERLINK \l _Toc31431 </w:instrText>
      </w:r>
      <w:r>
        <w:fldChar w:fldCharType="separate"/>
      </w:r>
      <w:r>
        <w:t>3.6 苏联解体的深层原因：一个综合分析</w:t>
      </w:r>
      <w:r>
        <w:tab/>
      </w:r>
      <w:r>
        <w:fldChar w:fldCharType="begin"/>
      </w:r>
      <w:r>
        <w:instrText xml:space="preserve"> PAGEREF _Toc31431 \h </w:instrText>
      </w:r>
      <w:r>
        <w:fldChar w:fldCharType="separate"/>
      </w:r>
      <w:r>
        <w:t>345</w:t>
      </w:r>
      <w:r>
        <w:fldChar w:fldCharType="end"/>
      </w:r>
      <w:r>
        <w:fldChar w:fldCharType="end"/>
      </w:r>
    </w:p>
    <w:p w14:paraId="538490A9">
      <w:pPr>
        <w:pStyle w:val="24"/>
        <w:tabs>
          <w:tab w:val="right" w:leader="dot" w:pos="8788"/>
        </w:tabs>
      </w:pPr>
      <w:r>
        <w:fldChar w:fldCharType="begin"/>
      </w:r>
      <w:r>
        <w:instrText xml:space="preserve"> HYPERLINK \l _Toc27280 </w:instrText>
      </w:r>
      <w:r>
        <w:fldChar w:fldCharType="separate"/>
      </w:r>
      <w:r>
        <w:t>3.6.1 政治层面：权力的绝对集中与制约机制的缺失</w:t>
      </w:r>
      <w:r>
        <w:tab/>
      </w:r>
      <w:r>
        <w:fldChar w:fldCharType="begin"/>
      </w:r>
      <w:r>
        <w:instrText xml:space="preserve"> PAGEREF _Toc27280 \h </w:instrText>
      </w:r>
      <w:r>
        <w:fldChar w:fldCharType="separate"/>
      </w:r>
      <w:r>
        <w:t>345</w:t>
      </w:r>
      <w:r>
        <w:fldChar w:fldCharType="end"/>
      </w:r>
      <w:r>
        <w:fldChar w:fldCharType="end"/>
      </w:r>
    </w:p>
    <w:p w14:paraId="02E8987B">
      <w:pPr>
        <w:pStyle w:val="24"/>
        <w:tabs>
          <w:tab w:val="right" w:leader="dot" w:pos="8788"/>
        </w:tabs>
      </w:pPr>
      <w:r>
        <w:fldChar w:fldCharType="begin"/>
      </w:r>
      <w:r>
        <w:instrText xml:space="preserve"> HYPERLINK \l _Toc23468 </w:instrText>
      </w:r>
      <w:r>
        <w:fldChar w:fldCharType="separate"/>
      </w:r>
      <w:r>
        <w:t>3.6.2 经济层面：计划经济的僵化与改革的失败</w:t>
      </w:r>
      <w:r>
        <w:tab/>
      </w:r>
      <w:r>
        <w:fldChar w:fldCharType="begin"/>
      </w:r>
      <w:r>
        <w:instrText xml:space="preserve"> PAGEREF _Toc23468 \h </w:instrText>
      </w:r>
      <w:r>
        <w:fldChar w:fldCharType="separate"/>
      </w:r>
      <w:r>
        <w:t>345</w:t>
      </w:r>
      <w:r>
        <w:fldChar w:fldCharType="end"/>
      </w:r>
      <w:r>
        <w:fldChar w:fldCharType="end"/>
      </w:r>
    </w:p>
    <w:p w14:paraId="5B3A772E">
      <w:pPr>
        <w:pStyle w:val="24"/>
        <w:tabs>
          <w:tab w:val="right" w:leader="dot" w:pos="8788"/>
        </w:tabs>
      </w:pPr>
      <w:r>
        <w:fldChar w:fldCharType="begin"/>
      </w:r>
      <w:r>
        <w:instrText xml:space="preserve"> HYPERLINK \l _Toc32033 </w:instrText>
      </w:r>
      <w:r>
        <w:fldChar w:fldCharType="separate"/>
      </w:r>
      <w:r>
        <w:t>3.6.3 意识形态层面：从教条到真空</w:t>
      </w:r>
      <w:r>
        <w:tab/>
      </w:r>
      <w:r>
        <w:fldChar w:fldCharType="begin"/>
      </w:r>
      <w:r>
        <w:instrText xml:space="preserve"> PAGEREF _Toc32033 \h </w:instrText>
      </w:r>
      <w:r>
        <w:fldChar w:fldCharType="separate"/>
      </w:r>
      <w:r>
        <w:t>346</w:t>
      </w:r>
      <w:r>
        <w:fldChar w:fldCharType="end"/>
      </w:r>
      <w:r>
        <w:fldChar w:fldCharType="end"/>
      </w:r>
    </w:p>
    <w:p w14:paraId="1A19E371">
      <w:pPr>
        <w:pStyle w:val="24"/>
        <w:tabs>
          <w:tab w:val="right" w:leader="dot" w:pos="8788"/>
        </w:tabs>
      </w:pPr>
      <w:r>
        <w:fldChar w:fldCharType="begin"/>
      </w:r>
      <w:r>
        <w:instrText xml:space="preserve"> HYPERLINK \l _Toc22489 </w:instrText>
      </w:r>
      <w:r>
        <w:fldChar w:fldCharType="separate"/>
      </w:r>
      <w:r>
        <w:t>3.6.4 社会层面：官僚特权与人民的疏离</w:t>
      </w:r>
      <w:r>
        <w:tab/>
      </w:r>
      <w:r>
        <w:fldChar w:fldCharType="begin"/>
      </w:r>
      <w:r>
        <w:instrText xml:space="preserve"> PAGEREF _Toc22489 \h </w:instrText>
      </w:r>
      <w:r>
        <w:fldChar w:fldCharType="separate"/>
      </w:r>
      <w:r>
        <w:t>346</w:t>
      </w:r>
      <w:r>
        <w:fldChar w:fldCharType="end"/>
      </w:r>
      <w:r>
        <w:fldChar w:fldCharType="end"/>
      </w:r>
    </w:p>
    <w:p w14:paraId="023E0647">
      <w:pPr>
        <w:pStyle w:val="24"/>
        <w:tabs>
          <w:tab w:val="right" w:leader="dot" w:pos="8788"/>
        </w:tabs>
      </w:pPr>
      <w:r>
        <w:fldChar w:fldCharType="begin"/>
      </w:r>
      <w:r>
        <w:instrText xml:space="preserve"> HYPERLINK \l _Toc29213 </w:instrText>
      </w:r>
      <w:r>
        <w:fldChar w:fldCharType="separate"/>
      </w:r>
      <w:r>
        <w:t>3.6.5 历史的教训</w:t>
      </w:r>
      <w:r>
        <w:tab/>
      </w:r>
      <w:r>
        <w:fldChar w:fldCharType="begin"/>
      </w:r>
      <w:r>
        <w:instrText xml:space="preserve"> PAGEREF _Toc29213 \h </w:instrText>
      </w:r>
      <w:r>
        <w:fldChar w:fldCharType="separate"/>
      </w:r>
      <w:r>
        <w:t>346</w:t>
      </w:r>
      <w:r>
        <w:fldChar w:fldCharType="end"/>
      </w:r>
      <w:r>
        <w:fldChar w:fldCharType="end"/>
      </w:r>
    </w:p>
    <w:p w14:paraId="6F0504B3">
      <w:pPr>
        <w:pStyle w:val="27"/>
        <w:tabs>
          <w:tab w:val="right" w:leader="dot" w:pos="8788"/>
        </w:tabs>
      </w:pPr>
      <w:r>
        <w:fldChar w:fldCharType="begin"/>
      </w:r>
      <w:r>
        <w:instrText xml:space="preserve"> HYPERLINK \l _Toc11512 </w:instrText>
      </w:r>
      <w:r>
        <w:fldChar w:fldCharType="separate"/>
      </w:r>
      <w:r>
        <w:t>第二篇扩写补充：全球历史轨迹与苏联东欧</w:t>
      </w:r>
      <w:r>
        <w:tab/>
      </w:r>
      <w:r>
        <w:fldChar w:fldCharType="begin"/>
      </w:r>
      <w:r>
        <w:instrText xml:space="preserve"> PAGEREF _Toc11512 \h </w:instrText>
      </w:r>
      <w:r>
        <w:fldChar w:fldCharType="separate"/>
      </w:r>
      <w:r>
        <w:t>348</w:t>
      </w:r>
      <w:r>
        <w:fldChar w:fldCharType="end"/>
      </w:r>
      <w:r>
        <w:fldChar w:fldCharType="end"/>
      </w:r>
    </w:p>
    <w:p w14:paraId="02E92175">
      <w:pPr>
        <w:pStyle w:val="30"/>
        <w:tabs>
          <w:tab w:val="right" w:leader="dot" w:pos="8788"/>
        </w:tabs>
      </w:pPr>
      <w:r>
        <w:fldChar w:fldCharType="begin"/>
      </w:r>
      <w:r>
        <w:instrText xml:space="preserve"> HYPERLINK \l _Toc1185 </w:instrText>
      </w:r>
      <w:r>
        <w:fldChar w:fldCharType="separate"/>
      </w:r>
      <w:r>
        <w:t>东欧剧变的详细分析</w:t>
      </w:r>
      <w:r>
        <w:tab/>
      </w:r>
      <w:r>
        <w:fldChar w:fldCharType="begin"/>
      </w:r>
      <w:r>
        <w:instrText xml:space="preserve"> PAGEREF _Toc1185 \h </w:instrText>
      </w:r>
      <w:r>
        <w:fldChar w:fldCharType="separate"/>
      </w:r>
      <w:r>
        <w:t>348</w:t>
      </w:r>
      <w:r>
        <w:fldChar w:fldCharType="end"/>
      </w:r>
      <w:r>
        <w:fldChar w:fldCharType="end"/>
      </w:r>
    </w:p>
    <w:p w14:paraId="48836792">
      <w:pPr>
        <w:pStyle w:val="24"/>
        <w:tabs>
          <w:tab w:val="right" w:leader="dot" w:pos="8788"/>
        </w:tabs>
      </w:pPr>
      <w:r>
        <w:fldChar w:fldCharType="begin"/>
      </w:r>
      <w:r>
        <w:instrText xml:space="preserve"> HYPERLINK \l _Toc13673 </w:instrText>
      </w:r>
      <w:r>
        <w:fldChar w:fldCharType="separate"/>
      </w:r>
      <w:r>
        <w:t>波兰：团结工会与工人阶级的"反叛"</w:t>
      </w:r>
      <w:r>
        <w:tab/>
      </w:r>
      <w:r>
        <w:fldChar w:fldCharType="begin"/>
      </w:r>
      <w:r>
        <w:instrText xml:space="preserve"> PAGEREF _Toc13673 \h </w:instrText>
      </w:r>
      <w:r>
        <w:fldChar w:fldCharType="separate"/>
      </w:r>
      <w:r>
        <w:t>348</w:t>
      </w:r>
      <w:r>
        <w:fldChar w:fldCharType="end"/>
      </w:r>
      <w:r>
        <w:fldChar w:fldCharType="end"/>
      </w:r>
    </w:p>
    <w:p w14:paraId="23E1819E">
      <w:pPr>
        <w:pStyle w:val="24"/>
        <w:tabs>
          <w:tab w:val="right" w:leader="dot" w:pos="8788"/>
        </w:tabs>
      </w:pPr>
      <w:r>
        <w:fldChar w:fldCharType="begin"/>
      </w:r>
      <w:r>
        <w:instrText xml:space="preserve"> HYPERLINK \l _Toc19062 </w:instrText>
      </w:r>
      <w:r>
        <w:fldChar w:fldCharType="separate"/>
      </w:r>
      <w:r>
        <w:t>匈牙利：从1956年到1989年的转型</w:t>
      </w:r>
      <w:r>
        <w:tab/>
      </w:r>
      <w:r>
        <w:fldChar w:fldCharType="begin"/>
      </w:r>
      <w:r>
        <w:instrText xml:space="preserve"> PAGEREF _Toc19062 \h </w:instrText>
      </w:r>
      <w:r>
        <w:fldChar w:fldCharType="separate"/>
      </w:r>
      <w:r>
        <w:t>349</w:t>
      </w:r>
      <w:r>
        <w:fldChar w:fldCharType="end"/>
      </w:r>
      <w:r>
        <w:fldChar w:fldCharType="end"/>
      </w:r>
    </w:p>
    <w:p w14:paraId="2E9D4D9C">
      <w:pPr>
        <w:pStyle w:val="24"/>
        <w:tabs>
          <w:tab w:val="right" w:leader="dot" w:pos="8788"/>
        </w:tabs>
      </w:pPr>
      <w:r>
        <w:fldChar w:fldCharType="begin"/>
      </w:r>
      <w:r>
        <w:instrText xml:space="preserve"> HYPERLINK \l _Toc26898 </w:instrText>
      </w:r>
      <w:r>
        <w:fldChar w:fldCharType="separate"/>
      </w:r>
      <w:r>
        <w:t>捷克斯洛伐克："布拉格之春"与"天鹅绒革命"</w:t>
      </w:r>
      <w:r>
        <w:tab/>
      </w:r>
      <w:r>
        <w:fldChar w:fldCharType="begin"/>
      </w:r>
      <w:r>
        <w:instrText xml:space="preserve"> PAGEREF _Toc26898 \h </w:instrText>
      </w:r>
      <w:r>
        <w:fldChar w:fldCharType="separate"/>
      </w:r>
      <w:r>
        <w:t>350</w:t>
      </w:r>
      <w:r>
        <w:fldChar w:fldCharType="end"/>
      </w:r>
      <w:r>
        <w:fldChar w:fldCharType="end"/>
      </w:r>
    </w:p>
    <w:p w14:paraId="3BED3F87">
      <w:pPr>
        <w:pStyle w:val="24"/>
        <w:tabs>
          <w:tab w:val="right" w:leader="dot" w:pos="8788"/>
        </w:tabs>
      </w:pPr>
      <w:r>
        <w:fldChar w:fldCharType="begin"/>
      </w:r>
      <w:r>
        <w:instrText xml:space="preserve"> HYPERLINK \l _Toc14372 </w:instrText>
      </w:r>
      <w:r>
        <w:fldChar w:fldCharType="separate"/>
      </w:r>
      <w:r>
        <w:t>罗马尼亚：暴力革命与齐奥塞斯库的覆灭</w:t>
      </w:r>
      <w:r>
        <w:tab/>
      </w:r>
      <w:r>
        <w:fldChar w:fldCharType="begin"/>
      </w:r>
      <w:r>
        <w:instrText xml:space="preserve"> PAGEREF _Toc14372 \h </w:instrText>
      </w:r>
      <w:r>
        <w:fldChar w:fldCharType="separate"/>
      </w:r>
      <w:r>
        <w:t>350</w:t>
      </w:r>
      <w:r>
        <w:fldChar w:fldCharType="end"/>
      </w:r>
      <w:r>
        <w:fldChar w:fldCharType="end"/>
      </w:r>
    </w:p>
    <w:p w14:paraId="261FD878">
      <w:pPr>
        <w:pStyle w:val="24"/>
        <w:tabs>
          <w:tab w:val="right" w:leader="dot" w:pos="8788"/>
        </w:tabs>
      </w:pPr>
      <w:r>
        <w:fldChar w:fldCharType="begin"/>
      </w:r>
      <w:r>
        <w:instrText xml:space="preserve"> HYPERLINK \l _Toc15787 </w:instrText>
      </w:r>
      <w:r>
        <w:fldChar w:fldCharType="separate"/>
      </w:r>
      <w:r>
        <w:t>南斯拉夫：铁托主义的兴衰与民族冲突</w:t>
      </w:r>
      <w:r>
        <w:tab/>
      </w:r>
      <w:r>
        <w:fldChar w:fldCharType="begin"/>
      </w:r>
      <w:r>
        <w:instrText xml:space="preserve"> PAGEREF _Toc15787 \h </w:instrText>
      </w:r>
      <w:r>
        <w:fldChar w:fldCharType="separate"/>
      </w:r>
      <w:r>
        <w:t>351</w:t>
      </w:r>
      <w:r>
        <w:fldChar w:fldCharType="end"/>
      </w:r>
      <w:r>
        <w:fldChar w:fldCharType="end"/>
      </w:r>
    </w:p>
    <w:p w14:paraId="0B90D49B">
      <w:pPr>
        <w:pStyle w:val="24"/>
        <w:tabs>
          <w:tab w:val="right" w:leader="dot" w:pos="8788"/>
        </w:tabs>
      </w:pPr>
      <w:r>
        <w:fldChar w:fldCharType="begin"/>
      </w:r>
      <w:r>
        <w:instrText xml:space="preserve"> HYPERLINK \l _Toc14990 </w:instrText>
      </w:r>
      <w:r>
        <w:fldChar w:fldCharType="separate"/>
      </w:r>
      <w:r>
        <w:t>东德：柏林墙倒塌的象征意义</w:t>
      </w:r>
      <w:r>
        <w:tab/>
      </w:r>
      <w:r>
        <w:fldChar w:fldCharType="begin"/>
      </w:r>
      <w:r>
        <w:instrText xml:space="preserve"> PAGEREF _Toc14990 \h </w:instrText>
      </w:r>
      <w:r>
        <w:fldChar w:fldCharType="separate"/>
      </w:r>
      <w:r>
        <w:t>351</w:t>
      </w:r>
      <w:r>
        <w:fldChar w:fldCharType="end"/>
      </w:r>
      <w:r>
        <w:fldChar w:fldCharType="end"/>
      </w:r>
    </w:p>
    <w:p w14:paraId="4910682F">
      <w:pPr>
        <w:pStyle w:val="30"/>
        <w:tabs>
          <w:tab w:val="right" w:leader="dot" w:pos="8788"/>
        </w:tabs>
      </w:pPr>
      <w:r>
        <w:fldChar w:fldCharType="begin"/>
      </w:r>
      <w:r>
        <w:instrText xml:space="preserve"> HYPERLINK \l _Toc10864 </w:instrText>
      </w:r>
      <w:r>
        <w:fldChar w:fldCharType="separate"/>
      </w:r>
      <w:r>
        <w:t>苏联解体的深层原因：一个综合分析</w:t>
      </w:r>
      <w:r>
        <w:tab/>
      </w:r>
      <w:r>
        <w:fldChar w:fldCharType="begin"/>
      </w:r>
      <w:r>
        <w:instrText xml:space="preserve"> PAGEREF _Toc10864 \h </w:instrText>
      </w:r>
      <w:r>
        <w:fldChar w:fldCharType="separate"/>
      </w:r>
      <w:r>
        <w:t>352</w:t>
      </w:r>
      <w:r>
        <w:fldChar w:fldCharType="end"/>
      </w:r>
      <w:r>
        <w:fldChar w:fldCharType="end"/>
      </w:r>
    </w:p>
    <w:p w14:paraId="19EEA49D">
      <w:pPr>
        <w:pStyle w:val="24"/>
        <w:tabs>
          <w:tab w:val="right" w:leader="dot" w:pos="8788"/>
        </w:tabs>
      </w:pPr>
      <w:r>
        <w:fldChar w:fldCharType="begin"/>
      </w:r>
      <w:r>
        <w:instrText xml:space="preserve"> HYPERLINK \l _Toc14938 </w:instrText>
      </w:r>
      <w:r>
        <w:fldChar w:fldCharType="separate"/>
      </w:r>
      <w:r>
        <w:t>民族问题的爆发</w:t>
      </w:r>
      <w:r>
        <w:tab/>
      </w:r>
      <w:r>
        <w:fldChar w:fldCharType="begin"/>
      </w:r>
      <w:r>
        <w:instrText xml:space="preserve"> PAGEREF _Toc14938 \h </w:instrText>
      </w:r>
      <w:r>
        <w:fldChar w:fldCharType="separate"/>
      </w:r>
      <w:r>
        <w:t>352</w:t>
      </w:r>
      <w:r>
        <w:fldChar w:fldCharType="end"/>
      </w:r>
      <w:r>
        <w:fldChar w:fldCharType="end"/>
      </w:r>
    </w:p>
    <w:p w14:paraId="380E2AF8">
      <w:pPr>
        <w:pStyle w:val="24"/>
        <w:tabs>
          <w:tab w:val="right" w:leader="dot" w:pos="8788"/>
        </w:tabs>
      </w:pPr>
      <w:r>
        <w:fldChar w:fldCharType="begin"/>
      </w:r>
      <w:r>
        <w:instrText xml:space="preserve"> HYPERLINK \l _Toc29278 </w:instrText>
      </w:r>
      <w:r>
        <w:fldChar w:fldCharType="separate"/>
      </w:r>
      <w:r>
        <w:t>政治精英的背叛</w:t>
      </w:r>
      <w:r>
        <w:tab/>
      </w:r>
      <w:r>
        <w:fldChar w:fldCharType="begin"/>
      </w:r>
      <w:r>
        <w:instrText xml:space="preserve"> PAGEREF _Toc29278 \h </w:instrText>
      </w:r>
      <w:r>
        <w:fldChar w:fldCharType="separate"/>
      </w:r>
      <w:r>
        <w:t>352</w:t>
      </w:r>
      <w:r>
        <w:fldChar w:fldCharType="end"/>
      </w:r>
      <w:r>
        <w:fldChar w:fldCharType="end"/>
      </w:r>
    </w:p>
    <w:p w14:paraId="61570B78">
      <w:pPr>
        <w:pStyle w:val="24"/>
        <w:tabs>
          <w:tab w:val="right" w:leader="dot" w:pos="8788"/>
        </w:tabs>
      </w:pPr>
      <w:r>
        <w:fldChar w:fldCharType="begin"/>
      </w:r>
      <w:r>
        <w:instrText xml:space="preserve"> HYPERLINK \l _Toc16311 </w:instrText>
      </w:r>
      <w:r>
        <w:fldChar w:fldCharType="separate"/>
      </w:r>
      <w:r>
        <w:t>意识形态真空</w:t>
      </w:r>
      <w:r>
        <w:tab/>
      </w:r>
      <w:r>
        <w:fldChar w:fldCharType="begin"/>
      </w:r>
      <w:r>
        <w:instrText xml:space="preserve"> PAGEREF _Toc16311 \h </w:instrText>
      </w:r>
      <w:r>
        <w:fldChar w:fldCharType="separate"/>
      </w:r>
      <w:r>
        <w:t>353</w:t>
      </w:r>
      <w:r>
        <w:fldChar w:fldCharType="end"/>
      </w:r>
      <w:r>
        <w:fldChar w:fldCharType="end"/>
      </w:r>
    </w:p>
    <w:p w14:paraId="76FC1DD2">
      <w:pPr>
        <w:pStyle w:val="27"/>
        <w:tabs>
          <w:tab w:val="right" w:leader="dot" w:pos="8788"/>
        </w:tabs>
      </w:pPr>
      <w:r>
        <w:fldChar w:fldCharType="begin"/>
      </w:r>
      <w:r>
        <w:instrText xml:space="preserve"> HYPERLINK \l _Toc12651 </w:instrText>
      </w:r>
      <w:r>
        <w:fldChar w:fldCharType="separate"/>
      </w:r>
      <w:r>
        <w:t>第二章 深度扩写：社会主义运动的详细历史</w:t>
      </w:r>
      <w:r>
        <w:tab/>
      </w:r>
      <w:r>
        <w:fldChar w:fldCharType="begin"/>
      </w:r>
      <w:r>
        <w:instrText xml:space="preserve"> PAGEREF _Toc12651 \h </w:instrText>
      </w:r>
      <w:r>
        <w:fldChar w:fldCharType="separate"/>
      </w:r>
      <w:r>
        <w:t>354</w:t>
      </w:r>
      <w:r>
        <w:fldChar w:fldCharType="end"/>
      </w:r>
      <w:r>
        <w:fldChar w:fldCharType="end"/>
      </w:r>
    </w:p>
    <w:p w14:paraId="4DD06E22">
      <w:pPr>
        <w:pStyle w:val="30"/>
        <w:tabs>
          <w:tab w:val="right" w:leader="dot" w:pos="8788"/>
        </w:tabs>
      </w:pPr>
      <w:r>
        <w:fldChar w:fldCharType="begin"/>
      </w:r>
      <w:r>
        <w:instrText xml:space="preserve"> HYPERLINK \l _Toc24899 </w:instrText>
      </w:r>
      <w:r>
        <w:fldChar w:fldCharType="separate"/>
      </w:r>
      <w:r>
        <w:t>2.1 第一国际与第二国际：理论论争的年代（续）</w:t>
      </w:r>
      <w:r>
        <w:tab/>
      </w:r>
      <w:r>
        <w:fldChar w:fldCharType="begin"/>
      </w:r>
      <w:r>
        <w:instrText xml:space="preserve"> PAGEREF _Toc24899 \h </w:instrText>
      </w:r>
      <w:r>
        <w:fldChar w:fldCharType="separate"/>
      </w:r>
      <w:r>
        <w:t>354</w:t>
      </w:r>
      <w:r>
        <w:fldChar w:fldCharType="end"/>
      </w:r>
      <w:r>
        <w:fldChar w:fldCharType="end"/>
      </w:r>
    </w:p>
    <w:p w14:paraId="262FA797">
      <w:pPr>
        <w:pStyle w:val="24"/>
        <w:tabs>
          <w:tab w:val="right" w:leader="dot" w:pos="8788"/>
        </w:tabs>
      </w:pPr>
      <w:r>
        <w:fldChar w:fldCharType="begin"/>
      </w:r>
      <w:r>
        <w:instrText xml:space="preserve"> HYPERLINK \l _Toc19538 </w:instrText>
      </w:r>
      <w:r>
        <w:fldChar w:fldCharType="separate"/>
      </w:r>
      <w:r>
        <w:t>第一国际的组织结构与内部论争</w:t>
      </w:r>
      <w:r>
        <w:tab/>
      </w:r>
      <w:r>
        <w:fldChar w:fldCharType="begin"/>
      </w:r>
      <w:r>
        <w:instrText xml:space="preserve"> PAGEREF _Toc19538 \h </w:instrText>
      </w:r>
      <w:r>
        <w:fldChar w:fldCharType="separate"/>
      </w:r>
      <w:r>
        <w:t>354</w:t>
      </w:r>
      <w:r>
        <w:fldChar w:fldCharType="end"/>
      </w:r>
      <w:r>
        <w:fldChar w:fldCharType="end"/>
      </w:r>
    </w:p>
    <w:p w14:paraId="4C37B138">
      <w:pPr>
        <w:pStyle w:val="24"/>
        <w:tabs>
          <w:tab w:val="right" w:leader="dot" w:pos="8788"/>
        </w:tabs>
      </w:pPr>
      <w:r>
        <w:fldChar w:fldCharType="begin"/>
      </w:r>
      <w:r>
        <w:instrText xml:space="preserve"> HYPERLINK \l _Toc16149 </w:instrText>
      </w:r>
      <w:r>
        <w:fldChar w:fldCharType="separate"/>
      </w:r>
      <w:r>
        <w:t>第二国际的理论分化与修正主义论战</w:t>
      </w:r>
      <w:r>
        <w:tab/>
      </w:r>
      <w:r>
        <w:fldChar w:fldCharType="begin"/>
      </w:r>
      <w:r>
        <w:instrText xml:space="preserve"> PAGEREF _Toc16149 \h </w:instrText>
      </w:r>
      <w:r>
        <w:fldChar w:fldCharType="separate"/>
      </w:r>
      <w:r>
        <w:t>355</w:t>
      </w:r>
      <w:r>
        <w:fldChar w:fldCharType="end"/>
      </w:r>
      <w:r>
        <w:fldChar w:fldCharType="end"/>
      </w:r>
    </w:p>
    <w:p w14:paraId="4D240526">
      <w:pPr>
        <w:pStyle w:val="24"/>
        <w:tabs>
          <w:tab w:val="right" w:leader="dot" w:pos="8788"/>
        </w:tabs>
      </w:pPr>
      <w:r>
        <w:fldChar w:fldCharType="begin"/>
      </w:r>
      <w:r>
        <w:instrText xml:space="preserve"> HYPERLINK \l _Toc8169 </w:instrText>
      </w:r>
      <w:r>
        <w:fldChar w:fldCharType="separate"/>
      </w:r>
      <w:r>
        <w:t>第一次世界大战与第二国际的破产</w:t>
      </w:r>
      <w:r>
        <w:tab/>
      </w:r>
      <w:r>
        <w:fldChar w:fldCharType="begin"/>
      </w:r>
      <w:r>
        <w:instrText xml:space="preserve"> PAGEREF _Toc8169 \h </w:instrText>
      </w:r>
      <w:r>
        <w:fldChar w:fldCharType="separate"/>
      </w:r>
      <w:r>
        <w:t>356</w:t>
      </w:r>
      <w:r>
        <w:fldChar w:fldCharType="end"/>
      </w:r>
      <w:r>
        <w:fldChar w:fldCharType="end"/>
      </w:r>
    </w:p>
    <w:p w14:paraId="50FC1035">
      <w:pPr>
        <w:pStyle w:val="30"/>
        <w:tabs>
          <w:tab w:val="right" w:leader="dot" w:pos="8788"/>
        </w:tabs>
      </w:pPr>
      <w:r>
        <w:fldChar w:fldCharType="begin"/>
      </w:r>
      <w:r>
        <w:instrText xml:space="preserve"> HYPERLINK \l _Toc4931 </w:instrText>
      </w:r>
      <w:r>
        <w:fldChar w:fldCharType="separate"/>
      </w:r>
      <w:r>
        <w:t>2.2 共产国际与世界革命（续）</w:t>
      </w:r>
      <w:r>
        <w:tab/>
      </w:r>
      <w:r>
        <w:fldChar w:fldCharType="begin"/>
      </w:r>
      <w:r>
        <w:instrText xml:space="preserve"> PAGEREF _Toc4931 \h </w:instrText>
      </w:r>
      <w:r>
        <w:fldChar w:fldCharType="separate"/>
      </w:r>
      <w:r>
        <w:t>357</w:t>
      </w:r>
      <w:r>
        <w:fldChar w:fldCharType="end"/>
      </w:r>
      <w:r>
        <w:fldChar w:fldCharType="end"/>
      </w:r>
    </w:p>
    <w:p w14:paraId="4A440BC5">
      <w:pPr>
        <w:pStyle w:val="24"/>
        <w:tabs>
          <w:tab w:val="right" w:leader="dot" w:pos="8788"/>
        </w:tabs>
      </w:pPr>
      <w:r>
        <w:fldChar w:fldCharType="begin"/>
      </w:r>
      <w:r>
        <w:instrText xml:space="preserve"> HYPERLINK \l _Toc29735 </w:instrText>
      </w:r>
      <w:r>
        <w:fldChar w:fldCharType="separate"/>
      </w:r>
      <w:r>
        <w:t>共产国际的组织结构</w:t>
      </w:r>
      <w:r>
        <w:tab/>
      </w:r>
      <w:r>
        <w:fldChar w:fldCharType="begin"/>
      </w:r>
      <w:r>
        <w:instrText xml:space="preserve"> PAGEREF _Toc29735 \h </w:instrText>
      </w:r>
      <w:r>
        <w:fldChar w:fldCharType="separate"/>
      </w:r>
      <w:r>
        <w:t>357</w:t>
      </w:r>
      <w:r>
        <w:fldChar w:fldCharType="end"/>
      </w:r>
      <w:r>
        <w:fldChar w:fldCharType="end"/>
      </w:r>
    </w:p>
    <w:p w14:paraId="3BF97725">
      <w:pPr>
        <w:pStyle w:val="24"/>
        <w:tabs>
          <w:tab w:val="right" w:leader="dot" w:pos="8788"/>
        </w:tabs>
      </w:pPr>
      <w:r>
        <w:fldChar w:fldCharType="begin"/>
      </w:r>
      <w:r>
        <w:instrText xml:space="preserve"> HYPERLINK \l _Toc27475 </w:instrText>
      </w:r>
      <w:r>
        <w:fldChar w:fldCharType="separate"/>
      </w:r>
      <w:r>
        <w:t>共产国际的成就与局限</w:t>
      </w:r>
      <w:r>
        <w:tab/>
      </w:r>
      <w:r>
        <w:fldChar w:fldCharType="begin"/>
      </w:r>
      <w:r>
        <w:instrText xml:space="preserve"> PAGEREF _Toc27475 \h </w:instrText>
      </w:r>
      <w:r>
        <w:fldChar w:fldCharType="separate"/>
      </w:r>
      <w:r>
        <w:t>357</w:t>
      </w:r>
      <w:r>
        <w:fldChar w:fldCharType="end"/>
      </w:r>
      <w:r>
        <w:fldChar w:fldCharType="end"/>
      </w:r>
    </w:p>
    <w:p w14:paraId="3A858254">
      <w:pPr>
        <w:pStyle w:val="30"/>
        <w:tabs>
          <w:tab w:val="right" w:leader="dot" w:pos="8788"/>
        </w:tabs>
      </w:pPr>
      <w:r>
        <w:fldChar w:fldCharType="begin"/>
      </w:r>
      <w:r>
        <w:instrText xml:space="preserve"> HYPERLINK \l _Toc6201 </w:instrText>
      </w:r>
      <w:r>
        <w:fldChar w:fldCharType="separate"/>
      </w:r>
      <w:r>
        <w:t>2.3 二战后的社会主义浪潮（续）</w:t>
      </w:r>
      <w:r>
        <w:tab/>
      </w:r>
      <w:r>
        <w:fldChar w:fldCharType="begin"/>
      </w:r>
      <w:r>
        <w:instrText xml:space="preserve"> PAGEREF _Toc6201 \h </w:instrText>
      </w:r>
      <w:r>
        <w:fldChar w:fldCharType="separate"/>
      </w:r>
      <w:r>
        <w:t>358</w:t>
      </w:r>
      <w:r>
        <w:fldChar w:fldCharType="end"/>
      </w:r>
      <w:r>
        <w:fldChar w:fldCharType="end"/>
      </w:r>
    </w:p>
    <w:p w14:paraId="022EFA5E">
      <w:pPr>
        <w:pStyle w:val="24"/>
        <w:tabs>
          <w:tab w:val="right" w:leader="dot" w:pos="8788"/>
        </w:tabs>
      </w:pPr>
      <w:r>
        <w:fldChar w:fldCharType="begin"/>
      </w:r>
      <w:r>
        <w:instrText xml:space="preserve"> HYPERLINK \l _Toc31352 </w:instrText>
      </w:r>
      <w:r>
        <w:fldChar w:fldCharType="separate"/>
      </w:r>
      <w:r>
        <w:t>东欧社会主义国家的建立</w:t>
      </w:r>
      <w:r>
        <w:tab/>
      </w:r>
      <w:r>
        <w:fldChar w:fldCharType="begin"/>
      </w:r>
      <w:r>
        <w:instrText xml:space="preserve"> PAGEREF _Toc31352 \h </w:instrText>
      </w:r>
      <w:r>
        <w:fldChar w:fldCharType="separate"/>
      </w:r>
      <w:r>
        <w:t>358</w:t>
      </w:r>
      <w:r>
        <w:fldChar w:fldCharType="end"/>
      </w:r>
      <w:r>
        <w:fldChar w:fldCharType="end"/>
      </w:r>
    </w:p>
    <w:p w14:paraId="17BA80FD">
      <w:pPr>
        <w:pStyle w:val="24"/>
        <w:tabs>
          <w:tab w:val="right" w:leader="dot" w:pos="8788"/>
        </w:tabs>
      </w:pPr>
      <w:r>
        <w:fldChar w:fldCharType="begin"/>
      </w:r>
      <w:r>
        <w:instrText xml:space="preserve"> HYPERLINK \l _Toc30807 </w:instrText>
      </w:r>
      <w:r>
        <w:fldChar w:fldCharType="separate"/>
      </w:r>
      <w:r>
        <w:t>亚洲社会主义国家的建立</w:t>
      </w:r>
      <w:r>
        <w:tab/>
      </w:r>
      <w:r>
        <w:fldChar w:fldCharType="begin"/>
      </w:r>
      <w:r>
        <w:instrText xml:space="preserve"> PAGEREF _Toc30807 \h </w:instrText>
      </w:r>
      <w:r>
        <w:fldChar w:fldCharType="separate"/>
      </w:r>
      <w:r>
        <w:t>359</w:t>
      </w:r>
      <w:r>
        <w:fldChar w:fldCharType="end"/>
      </w:r>
      <w:r>
        <w:fldChar w:fldCharType="end"/>
      </w:r>
    </w:p>
    <w:p w14:paraId="17DA6205">
      <w:pPr>
        <w:pStyle w:val="24"/>
        <w:tabs>
          <w:tab w:val="right" w:leader="dot" w:pos="8788"/>
        </w:tabs>
      </w:pPr>
      <w:r>
        <w:fldChar w:fldCharType="begin"/>
      </w:r>
      <w:r>
        <w:instrText xml:space="preserve"> HYPERLINK \l _Toc12948 </w:instrText>
      </w:r>
      <w:r>
        <w:fldChar w:fldCharType="separate"/>
      </w:r>
      <w:r>
        <w:t>拉丁美洲：古巴革命</w:t>
      </w:r>
      <w:r>
        <w:tab/>
      </w:r>
      <w:r>
        <w:fldChar w:fldCharType="begin"/>
      </w:r>
      <w:r>
        <w:instrText xml:space="preserve"> PAGEREF _Toc12948 \h </w:instrText>
      </w:r>
      <w:r>
        <w:fldChar w:fldCharType="separate"/>
      </w:r>
      <w:r>
        <w:t>359</w:t>
      </w:r>
      <w:r>
        <w:fldChar w:fldCharType="end"/>
      </w:r>
      <w:r>
        <w:fldChar w:fldCharType="end"/>
      </w:r>
    </w:p>
    <w:p w14:paraId="0BD15FF2">
      <w:pPr>
        <w:pStyle w:val="30"/>
        <w:tabs>
          <w:tab w:val="right" w:leader="dot" w:pos="8788"/>
        </w:tabs>
      </w:pPr>
      <w:r>
        <w:fldChar w:fldCharType="begin"/>
      </w:r>
      <w:r>
        <w:instrText xml:space="preserve"> HYPERLINK \l _Toc17214 </w:instrText>
      </w:r>
      <w:r>
        <w:fldChar w:fldCharType="separate"/>
      </w:r>
      <w:r>
        <w:t>2.4 1968年的全球震荡（续）</w:t>
      </w:r>
      <w:r>
        <w:tab/>
      </w:r>
      <w:r>
        <w:fldChar w:fldCharType="begin"/>
      </w:r>
      <w:r>
        <w:instrText xml:space="preserve"> PAGEREF _Toc17214 \h </w:instrText>
      </w:r>
      <w:r>
        <w:fldChar w:fldCharType="separate"/>
      </w:r>
      <w:r>
        <w:t>360</w:t>
      </w:r>
      <w:r>
        <w:fldChar w:fldCharType="end"/>
      </w:r>
      <w:r>
        <w:fldChar w:fldCharType="end"/>
      </w:r>
    </w:p>
    <w:p w14:paraId="1E1237A5">
      <w:pPr>
        <w:pStyle w:val="24"/>
        <w:tabs>
          <w:tab w:val="right" w:leader="dot" w:pos="8788"/>
        </w:tabs>
      </w:pPr>
      <w:r>
        <w:fldChar w:fldCharType="begin"/>
      </w:r>
      <w:r>
        <w:instrText xml:space="preserve"> HYPERLINK \l _Toc587 </w:instrText>
      </w:r>
      <w:r>
        <w:fldChar w:fldCharType="separate"/>
      </w:r>
      <w:r>
        <w:t>巴黎五月风暴</w:t>
      </w:r>
      <w:r>
        <w:tab/>
      </w:r>
      <w:r>
        <w:fldChar w:fldCharType="begin"/>
      </w:r>
      <w:r>
        <w:instrText xml:space="preserve"> PAGEREF _Toc587 \h </w:instrText>
      </w:r>
      <w:r>
        <w:fldChar w:fldCharType="separate"/>
      </w:r>
      <w:r>
        <w:t>360</w:t>
      </w:r>
      <w:r>
        <w:fldChar w:fldCharType="end"/>
      </w:r>
      <w:r>
        <w:fldChar w:fldCharType="end"/>
      </w:r>
    </w:p>
    <w:p w14:paraId="49CFE056">
      <w:pPr>
        <w:pStyle w:val="24"/>
        <w:tabs>
          <w:tab w:val="right" w:leader="dot" w:pos="8788"/>
        </w:tabs>
      </w:pPr>
      <w:r>
        <w:fldChar w:fldCharType="begin"/>
      </w:r>
      <w:r>
        <w:instrText xml:space="preserve"> HYPERLINK \l _Toc9335 </w:instrText>
      </w:r>
      <w:r>
        <w:fldChar w:fldCharType="separate"/>
      </w:r>
      <w:r>
        <w:t>布拉格之春的理论遗产</w:t>
      </w:r>
      <w:r>
        <w:tab/>
      </w:r>
      <w:r>
        <w:fldChar w:fldCharType="begin"/>
      </w:r>
      <w:r>
        <w:instrText xml:space="preserve"> PAGEREF _Toc9335 \h </w:instrText>
      </w:r>
      <w:r>
        <w:fldChar w:fldCharType="separate"/>
      </w:r>
      <w:r>
        <w:t>360</w:t>
      </w:r>
      <w:r>
        <w:fldChar w:fldCharType="end"/>
      </w:r>
      <w:r>
        <w:fldChar w:fldCharType="end"/>
      </w:r>
    </w:p>
    <w:p w14:paraId="2CA08556">
      <w:pPr>
        <w:pStyle w:val="30"/>
        <w:tabs>
          <w:tab w:val="right" w:leader="dot" w:pos="8788"/>
        </w:tabs>
      </w:pPr>
      <w:r>
        <w:fldChar w:fldCharType="begin"/>
      </w:r>
      <w:r>
        <w:instrText xml:space="preserve"> HYPERLINK \l _Toc18605 </w:instrText>
      </w:r>
      <w:r>
        <w:fldChar w:fldCharType="separate"/>
      </w:r>
      <w:r>
        <w:t>2.5 苏联解体的详细过程（续）</w:t>
      </w:r>
      <w:r>
        <w:tab/>
      </w:r>
      <w:r>
        <w:fldChar w:fldCharType="begin"/>
      </w:r>
      <w:r>
        <w:instrText xml:space="preserve"> PAGEREF _Toc18605 \h </w:instrText>
      </w:r>
      <w:r>
        <w:fldChar w:fldCharType="separate"/>
      </w:r>
      <w:r>
        <w:t>361</w:t>
      </w:r>
      <w:r>
        <w:fldChar w:fldCharType="end"/>
      </w:r>
      <w:r>
        <w:fldChar w:fldCharType="end"/>
      </w:r>
    </w:p>
    <w:p w14:paraId="19816D00">
      <w:pPr>
        <w:pStyle w:val="24"/>
        <w:tabs>
          <w:tab w:val="right" w:leader="dot" w:pos="8788"/>
        </w:tabs>
      </w:pPr>
      <w:r>
        <w:fldChar w:fldCharType="begin"/>
      </w:r>
      <w:r>
        <w:instrText xml:space="preserve"> HYPERLINK \l _Toc464 </w:instrText>
      </w:r>
      <w:r>
        <w:fldChar w:fldCharType="separate"/>
      </w:r>
      <w:r>
        <w:t>"公开性"政策的实施与后果</w:t>
      </w:r>
      <w:r>
        <w:tab/>
      </w:r>
      <w:r>
        <w:fldChar w:fldCharType="begin"/>
      </w:r>
      <w:r>
        <w:instrText xml:space="preserve"> PAGEREF _Toc464 \h </w:instrText>
      </w:r>
      <w:r>
        <w:fldChar w:fldCharType="separate"/>
      </w:r>
      <w:r>
        <w:t>361</w:t>
      </w:r>
      <w:r>
        <w:fldChar w:fldCharType="end"/>
      </w:r>
      <w:r>
        <w:fldChar w:fldCharType="end"/>
      </w:r>
    </w:p>
    <w:p w14:paraId="2C4C9D2E">
      <w:pPr>
        <w:pStyle w:val="24"/>
        <w:tabs>
          <w:tab w:val="right" w:leader="dot" w:pos="8788"/>
        </w:tabs>
      </w:pPr>
      <w:r>
        <w:fldChar w:fldCharType="begin"/>
      </w:r>
      <w:r>
        <w:instrText xml:space="preserve"> HYPERLINK \l _Toc21317 </w:instrText>
      </w:r>
      <w:r>
        <w:fldChar w:fldCharType="separate"/>
      </w:r>
      <w:r>
        <w:t>民族主义的爆发</w:t>
      </w:r>
      <w:r>
        <w:tab/>
      </w:r>
      <w:r>
        <w:fldChar w:fldCharType="begin"/>
      </w:r>
      <w:r>
        <w:instrText xml:space="preserve"> PAGEREF _Toc21317 \h </w:instrText>
      </w:r>
      <w:r>
        <w:fldChar w:fldCharType="separate"/>
      </w:r>
      <w:r>
        <w:t>362</w:t>
      </w:r>
      <w:r>
        <w:fldChar w:fldCharType="end"/>
      </w:r>
      <w:r>
        <w:fldChar w:fldCharType="end"/>
      </w:r>
    </w:p>
    <w:p w14:paraId="776DB694">
      <w:pPr>
        <w:pStyle w:val="24"/>
        <w:tabs>
          <w:tab w:val="right" w:leader="dot" w:pos="8788"/>
        </w:tabs>
      </w:pPr>
      <w:r>
        <w:fldChar w:fldCharType="begin"/>
      </w:r>
      <w:r>
        <w:instrText xml:space="preserve"> HYPERLINK \l _Toc23993 </w:instrText>
      </w:r>
      <w:r>
        <w:fldChar w:fldCharType="separate"/>
      </w:r>
      <w:r>
        <w:t>"八一九"政变与苏联解体</w:t>
      </w:r>
      <w:r>
        <w:tab/>
      </w:r>
      <w:r>
        <w:fldChar w:fldCharType="begin"/>
      </w:r>
      <w:r>
        <w:instrText xml:space="preserve"> PAGEREF _Toc23993 \h </w:instrText>
      </w:r>
      <w:r>
        <w:fldChar w:fldCharType="separate"/>
      </w:r>
      <w:r>
        <w:t>362</w:t>
      </w:r>
      <w:r>
        <w:fldChar w:fldCharType="end"/>
      </w:r>
      <w:r>
        <w:fldChar w:fldCharType="end"/>
      </w:r>
    </w:p>
    <w:p w14:paraId="6863B8CF">
      <w:pPr>
        <w:pStyle w:val="27"/>
        <w:tabs>
          <w:tab w:val="right" w:leader="dot" w:pos="8788"/>
        </w:tabs>
      </w:pPr>
      <w:r>
        <w:fldChar w:fldCharType="begin"/>
      </w:r>
      <w:r>
        <w:instrText xml:space="preserve"> HYPERLINK \l _Toc8593 </w:instrText>
      </w:r>
      <w:r>
        <w:fldChar w:fldCharType="separate"/>
      </w:r>
      <w:r>
        <w:t>第三篇 四面镜子：四国分析</w:t>
      </w:r>
      <w:r>
        <w:tab/>
      </w:r>
      <w:r>
        <w:fldChar w:fldCharType="begin"/>
      </w:r>
      <w:r>
        <w:instrText xml:space="preserve"> PAGEREF _Toc8593 \h </w:instrText>
      </w:r>
      <w:r>
        <w:fldChar w:fldCharType="separate"/>
      </w:r>
      <w:r>
        <w:t>364</w:t>
      </w:r>
      <w:r>
        <w:fldChar w:fldCharType="end"/>
      </w:r>
      <w:r>
        <w:fldChar w:fldCharType="end"/>
      </w:r>
    </w:p>
    <w:p w14:paraId="7FED6DD2">
      <w:pPr>
        <w:pStyle w:val="27"/>
        <w:tabs>
          <w:tab w:val="right" w:leader="dot" w:pos="8788"/>
        </w:tabs>
      </w:pPr>
      <w:r>
        <w:fldChar w:fldCharType="begin"/>
      </w:r>
      <w:r>
        <w:instrText xml:space="preserve"> HYPERLINK \l _Toc19807 </w:instrText>
      </w:r>
      <w:r>
        <w:fldChar w:fldCharType="separate"/>
      </w:r>
      <w:r>
        <w:t>第四章 朝鲜：封建世袭的"朝显王国"</w:t>
      </w:r>
      <w:r>
        <w:tab/>
      </w:r>
      <w:r>
        <w:fldChar w:fldCharType="begin"/>
      </w:r>
      <w:r>
        <w:instrText xml:space="preserve"> PAGEREF _Toc19807 \h </w:instrText>
      </w:r>
      <w:r>
        <w:fldChar w:fldCharType="separate"/>
      </w:r>
      <w:r>
        <w:t>364</w:t>
      </w:r>
      <w:r>
        <w:fldChar w:fldCharType="end"/>
      </w:r>
      <w:r>
        <w:fldChar w:fldCharType="end"/>
      </w:r>
    </w:p>
    <w:p w14:paraId="4AEBDA1F">
      <w:pPr>
        <w:pStyle w:val="30"/>
        <w:tabs>
          <w:tab w:val="right" w:leader="dot" w:pos="8788"/>
        </w:tabs>
      </w:pPr>
      <w:r>
        <w:fldChar w:fldCharType="begin"/>
      </w:r>
      <w:r>
        <w:instrText xml:space="preserve"> HYPERLINK \l _Toc16677 </w:instrText>
      </w:r>
      <w:r>
        <w:fldChar w:fldCharType="separate"/>
      </w:r>
      <w:r>
        <w:t>4.1 权力结构：白头山血统的绝对君主制</w:t>
      </w:r>
      <w:r>
        <w:tab/>
      </w:r>
      <w:r>
        <w:fldChar w:fldCharType="begin"/>
      </w:r>
      <w:r>
        <w:instrText xml:space="preserve"> PAGEREF _Toc16677 \h </w:instrText>
      </w:r>
      <w:r>
        <w:fldChar w:fldCharType="separate"/>
      </w:r>
      <w:r>
        <w:t>364</w:t>
      </w:r>
      <w:r>
        <w:fldChar w:fldCharType="end"/>
      </w:r>
      <w:r>
        <w:fldChar w:fldCharType="end"/>
      </w:r>
    </w:p>
    <w:p w14:paraId="10CA2051">
      <w:pPr>
        <w:pStyle w:val="24"/>
        <w:tabs>
          <w:tab w:val="right" w:leader="dot" w:pos="8788"/>
        </w:tabs>
      </w:pPr>
      <w:r>
        <w:fldChar w:fldCharType="begin"/>
      </w:r>
      <w:r>
        <w:instrText xml:space="preserve"> HYPERLINK \l _Toc10422 </w:instrText>
      </w:r>
      <w:r>
        <w:fldChar w:fldCharType="separate"/>
      </w:r>
      <w:r>
        <w:t>4.1.1 权力的来源：血统世袭</w:t>
      </w:r>
      <w:r>
        <w:tab/>
      </w:r>
      <w:r>
        <w:fldChar w:fldCharType="begin"/>
      </w:r>
      <w:r>
        <w:instrText xml:space="preserve"> PAGEREF _Toc10422 \h </w:instrText>
      </w:r>
      <w:r>
        <w:fldChar w:fldCharType="separate"/>
      </w:r>
      <w:r>
        <w:t>364</w:t>
      </w:r>
      <w:r>
        <w:fldChar w:fldCharType="end"/>
      </w:r>
      <w:r>
        <w:fldChar w:fldCharType="end"/>
      </w:r>
    </w:p>
    <w:p w14:paraId="561055A4">
      <w:pPr>
        <w:pStyle w:val="24"/>
        <w:tabs>
          <w:tab w:val="right" w:leader="dot" w:pos="8788"/>
        </w:tabs>
      </w:pPr>
      <w:r>
        <w:fldChar w:fldCharType="begin"/>
      </w:r>
      <w:r>
        <w:instrText xml:space="preserve"> HYPERLINK \l _Toc28684 </w:instrText>
      </w:r>
      <w:r>
        <w:fldChar w:fldCharType="separate"/>
      </w:r>
      <w:r>
        <w:t>4.1.2 权力的边界：绝对权力</w:t>
      </w:r>
      <w:r>
        <w:tab/>
      </w:r>
      <w:r>
        <w:fldChar w:fldCharType="begin"/>
      </w:r>
      <w:r>
        <w:instrText xml:space="preserve"> PAGEREF _Toc28684 \h </w:instrText>
      </w:r>
      <w:r>
        <w:fldChar w:fldCharType="separate"/>
      </w:r>
      <w:r>
        <w:t>365</w:t>
      </w:r>
      <w:r>
        <w:fldChar w:fldCharType="end"/>
      </w:r>
      <w:r>
        <w:fldChar w:fldCharType="end"/>
      </w:r>
    </w:p>
    <w:p w14:paraId="7FA5CB96">
      <w:pPr>
        <w:pStyle w:val="24"/>
        <w:tabs>
          <w:tab w:val="right" w:leader="dot" w:pos="8788"/>
        </w:tabs>
      </w:pPr>
      <w:r>
        <w:fldChar w:fldCharType="begin"/>
      </w:r>
      <w:r>
        <w:instrText xml:space="preserve"> HYPERLINK \l _Toc3033 </w:instrText>
      </w:r>
      <w:r>
        <w:fldChar w:fldCharType="separate"/>
      </w:r>
      <w:r>
        <w:t>4.1.3 权力的传承：指定接班与血统世袭</w:t>
      </w:r>
      <w:r>
        <w:tab/>
      </w:r>
      <w:r>
        <w:fldChar w:fldCharType="begin"/>
      </w:r>
      <w:r>
        <w:instrText xml:space="preserve"> PAGEREF _Toc3033 \h </w:instrText>
      </w:r>
      <w:r>
        <w:fldChar w:fldCharType="separate"/>
      </w:r>
      <w:r>
        <w:t>365</w:t>
      </w:r>
      <w:r>
        <w:fldChar w:fldCharType="end"/>
      </w:r>
      <w:r>
        <w:fldChar w:fldCharType="end"/>
      </w:r>
    </w:p>
    <w:p w14:paraId="4EBE480B">
      <w:pPr>
        <w:pStyle w:val="30"/>
        <w:tabs>
          <w:tab w:val="right" w:leader="dot" w:pos="8788"/>
        </w:tabs>
      </w:pPr>
      <w:r>
        <w:fldChar w:fldCharType="begin"/>
      </w:r>
      <w:r>
        <w:instrText xml:space="preserve"> HYPERLINK \l _Toc24367 </w:instrText>
      </w:r>
      <w:r>
        <w:fldChar w:fldCharType="separate"/>
      </w:r>
      <w:r>
        <w:t>4.2 经济基础：公有制外壳下的准封建配给</w:t>
      </w:r>
      <w:r>
        <w:tab/>
      </w:r>
      <w:r>
        <w:fldChar w:fldCharType="begin"/>
      </w:r>
      <w:r>
        <w:instrText xml:space="preserve"> PAGEREF _Toc24367 \h </w:instrText>
      </w:r>
      <w:r>
        <w:fldChar w:fldCharType="separate"/>
      </w:r>
      <w:r>
        <w:t>365</w:t>
      </w:r>
      <w:r>
        <w:fldChar w:fldCharType="end"/>
      </w:r>
      <w:r>
        <w:fldChar w:fldCharType="end"/>
      </w:r>
    </w:p>
    <w:p w14:paraId="25589545">
      <w:pPr>
        <w:pStyle w:val="24"/>
        <w:tabs>
          <w:tab w:val="right" w:leader="dot" w:pos="8788"/>
        </w:tabs>
      </w:pPr>
      <w:r>
        <w:fldChar w:fldCharType="begin"/>
      </w:r>
      <w:r>
        <w:instrText xml:space="preserve"> HYPERLINK \l _Toc15466 </w:instrText>
      </w:r>
      <w:r>
        <w:fldChar w:fldCharType="separate"/>
      </w:r>
      <w:r>
        <w:t>4.2.1 所有制结构</w:t>
      </w:r>
      <w:r>
        <w:tab/>
      </w:r>
      <w:r>
        <w:fldChar w:fldCharType="begin"/>
      </w:r>
      <w:r>
        <w:instrText xml:space="preserve"> PAGEREF _Toc15466 \h </w:instrText>
      </w:r>
      <w:r>
        <w:fldChar w:fldCharType="separate"/>
      </w:r>
      <w:r>
        <w:t>365</w:t>
      </w:r>
      <w:r>
        <w:fldChar w:fldCharType="end"/>
      </w:r>
      <w:r>
        <w:fldChar w:fldCharType="end"/>
      </w:r>
    </w:p>
    <w:p w14:paraId="309637C5">
      <w:pPr>
        <w:pStyle w:val="24"/>
        <w:tabs>
          <w:tab w:val="right" w:leader="dot" w:pos="8788"/>
        </w:tabs>
      </w:pPr>
      <w:r>
        <w:fldChar w:fldCharType="begin"/>
      </w:r>
      <w:r>
        <w:instrText xml:space="preserve"> HYPERLINK \l _Toc31925 </w:instrText>
      </w:r>
      <w:r>
        <w:fldChar w:fldCharType="separate"/>
      </w:r>
      <w:r>
        <w:t>4.2.2 资源配置方式</w:t>
      </w:r>
      <w:r>
        <w:tab/>
      </w:r>
      <w:r>
        <w:fldChar w:fldCharType="begin"/>
      </w:r>
      <w:r>
        <w:instrText xml:space="preserve"> PAGEREF _Toc31925 \h </w:instrText>
      </w:r>
      <w:r>
        <w:fldChar w:fldCharType="separate"/>
      </w:r>
      <w:r>
        <w:t>366</w:t>
      </w:r>
      <w:r>
        <w:fldChar w:fldCharType="end"/>
      </w:r>
      <w:r>
        <w:fldChar w:fldCharType="end"/>
      </w:r>
    </w:p>
    <w:p w14:paraId="1C2428FE">
      <w:pPr>
        <w:pStyle w:val="24"/>
        <w:tabs>
          <w:tab w:val="right" w:leader="dot" w:pos="8788"/>
        </w:tabs>
      </w:pPr>
      <w:r>
        <w:fldChar w:fldCharType="begin"/>
      </w:r>
      <w:r>
        <w:instrText xml:space="preserve"> HYPERLINK \l _Toc23246 </w:instrText>
      </w:r>
      <w:r>
        <w:fldChar w:fldCharType="separate"/>
      </w:r>
      <w:r>
        <w:t>4.2.3 分配制度：按权力分配</w:t>
      </w:r>
      <w:r>
        <w:tab/>
      </w:r>
      <w:r>
        <w:fldChar w:fldCharType="begin"/>
      </w:r>
      <w:r>
        <w:instrText xml:space="preserve"> PAGEREF _Toc23246 \h </w:instrText>
      </w:r>
      <w:r>
        <w:fldChar w:fldCharType="separate"/>
      </w:r>
      <w:r>
        <w:t>366</w:t>
      </w:r>
      <w:r>
        <w:fldChar w:fldCharType="end"/>
      </w:r>
      <w:r>
        <w:fldChar w:fldCharType="end"/>
      </w:r>
    </w:p>
    <w:p w14:paraId="31E37C40">
      <w:pPr>
        <w:pStyle w:val="30"/>
        <w:tabs>
          <w:tab w:val="right" w:leader="dot" w:pos="8788"/>
        </w:tabs>
      </w:pPr>
      <w:r>
        <w:fldChar w:fldCharType="begin"/>
      </w:r>
      <w:r>
        <w:instrText xml:space="preserve"> HYPERLINK \l _Toc11974 </w:instrText>
      </w:r>
      <w:r>
        <w:fldChar w:fldCharType="separate"/>
      </w:r>
      <w:r>
        <w:t>4.3 意识形态与合法性：主体思想的宗教化</w:t>
      </w:r>
      <w:r>
        <w:tab/>
      </w:r>
      <w:r>
        <w:fldChar w:fldCharType="begin"/>
      </w:r>
      <w:r>
        <w:instrText xml:space="preserve"> PAGEREF _Toc11974 \h </w:instrText>
      </w:r>
      <w:r>
        <w:fldChar w:fldCharType="separate"/>
      </w:r>
      <w:r>
        <w:t>366</w:t>
      </w:r>
      <w:r>
        <w:fldChar w:fldCharType="end"/>
      </w:r>
      <w:r>
        <w:fldChar w:fldCharType="end"/>
      </w:r>
    </w:p>
    <w:p w14:paraId="287FE3FE">
      <w:pPr>
        <w:pStyle w:val="24"/>
        <w:tabs>
          <w:tab w:val="right" w:leader="dot" w:pos="8788"/>
        </w:tabs>
      </w:pPr>
      <w:r>
        <w:fldChar w:fldCharType="begin"/>
      </w:r>
      <w:r>
        <w:instrText xml:space="preserve"> HYPERLINK \l _Toc18048 </w:instrText>
      </w:r>
      <w:r>
        <w:fldChar w:fldCharType="separate"/>
      </w:r>
      <w:r>
        <w:t>4.3.1 官方指导思想</w:t>
      </w:r>
      <w:r>
        <w:tab/>
      </w:r>
      <w:r>
        <w:fldChar w:fldCharType="begin"/>
      </w:r>
      <w:r>
        <w:instrText xml:space="preserve"> PAGEREF _Toc18048 \h </w:instrText>
      </w:r>
      <w:r>
        <w:fldChar w:fldCharType="separate"/>
      </w:r>
      <w:r>
        <w:t>366</w:t>
      </w:r>
      <w:r>
        <w:fldChar w:fldCharType="end"/>
      </w:r>
      <w:r>
        <w:fldChar w:fldCharType="end"/>
      </w:r>
    </w:p>
    <w:p w14:paraId="28AD5AC7">
      <w:pPr>
        <w:pStyle w:val="24"/>
        <w:tabs>
          <w:tab w:val="right" w:leader="dot" w:pos="8788"/>
        </w:tabs>
      </w:pPr>
      <w:r>
        <w:fldChar w:fldCharType="begin"/>
      </w:r>
      <w:r>
        <w:instrText xml:space="preserve"> HYPERLINK \l _Toc26910 </w:instrText>
      </w:r>
      <w:r>
        <w:fldChar w:fldCharType="separate"/>
      </w:r>
      <w:r>
        <w:t>4.3.2 合法性来源</w:t>
      </w:r>
      <w:r>
        <w:tab/>
      </w:r>
      <w:r>
        <w:fldChar w:fldCharType="begin"/>
      </w:r>
      <w:r>
        <w:instrText xml:space="preserve"> PAGEREF _Toc26910 \h </w:instrText>
      </w:r>
      <w:r>
        <w:fldChar w:fldCharType="separate"/>
      </w:r>
      <w:r>
        <w:t>367</w:t>
      </w:r>
      <w:r>
        <w:fldChar w:fldCharType="end"/>
      </w:r>
      <w:r>
        <w:fldChar w:fldCharType="end"/>
      </w:r>
    </w:p>
    <w:p w14:paraId="7524E5E5">
      <w:pPr>
        <w:pStyle w:val="24"/>
        <w:tabs>
          <w:tab w:val="right" w:leader="dot" w:pos="8788"/>
        </w:tabs>
      </w:pPr>
      <w:r>
        <w:fldChar w:fldCharType="begin"/>
      </w:r>
      <w:r>
        <w:instrText xml:space="preserve"> HYPERLINK \l _Toc5587 </w:instrText>
      </w:r>
      <w:r>
        <w:fldChar w:fldCharType="separate"/>
      </w:r>
      <w:r>
        <w:t>4.3.3 批判的可能性：零</w:t>
      </w:r>
      <w:r>
        <w:tab/>
      </w:r>
      <w:r>
        <w:fldChar w:fldCharType="begin"/>
      </w:r>
      <w:r>
        <w:instrText xml:space="preserve"> PAGEREF _Toc5587 \h </w:instrText>
      </w:r>
      <w:r>
        <w:fldChar w:fldCharType="separate"/>
      </w:r>
      <w:r>
        <w:t>367</w:t>
      </w:r>
      <w:r>
        <w:fldChar w:fldCharType="end"/>
      </w:r>
      <w:r>
        <w:fldChar w:fldCharType="end"/>
      </w:r>
    </w:p>
    <w:p w14:paraId="05C3FDA0">
      <w:pPr>
        <w:pStyle w:val="30"/>
        <w:tabs>
          <w:tab w:val="right" w:leader="dot" w:pos="8788"/>
        </w:tabs>
      </w:pPr>
      <w:r>
        <w:fldChar w:fldCharType="begin"/>
      </w:r>
      <w:r>
        <w:instrText xml:space="preserve"> HYPERLINK \l _Toc7229 </w:instrText>
      </w:r>
      <w:r>
        <w:fldChar w:fldCharType="separate"/>
      </w:r>
      <w:r>
        <w:t>4.4 社会结构与阶级：新封建等级制度</w:t>
      </w:r>
      <w:r>
        <w:tab/>
      </w:r>
      <w:r>
        <w:fldChar w:fldCharType="begin"/>
      </w:r>
      <w:r>
        <w:instrText xml:space="preserve"> PAGEREF _Toc7229 \h </w:instrText>
      </w:r>
      <w:r>
        <w:fldChar w:fldCharType="separate"/>
      </w:r>
      <w:r>
        <w:t>368</w:t>
      </w:r>
      <w:r>
        <w:fldChar w:fldCharType="end"/>
      </w:r>
      <w:r>
        <w:fldChar w:fldCharType="end"/>
      </w:r>
    </w:p>
    <w:p w14:paraId="43655103">
      <w:pPr>
        <w:pStyle w:val="24"/>
        <w:tabs>
          <w:tab w:val="right" w:leader="dot" w:pos="8788"/>
        </w:tabs>
      </w:pPr>
      <w:r>
        <w:fldChar w:fldCharType="begin"/>
      </w:r>
      <w:r>
        <w:instrText xml:space="preserve"> HYPERLINK \l _Toc17616 </w:instrText>
      </w:r>
      <w:r>
        <w:fldChar w:fldCharType="separate"/>
      </w:r>
      <w:r>
        <w:t>4.4.1 "成分"制度</w:t>
      </w:r>
      <w:r>
        <w:tab/>
      </w:r>
      <w:r>
        <w:fldChar w:fldCharType="begin"/>
      </w:r>
      <w:r>
        <w:instrText xml:space="preserve"> PAGEREF _Toc17616 \h </w:instrText>
      </w:r>
      <w:r>
        <w:fldChar w:fldCharType="separate"/>
      </w:r>
      <w:r>
        <w:t>368</w:t>
      </w:r>
      <w:r>
        <w:fldChar w:fldCharType="end"/>
      </w:r>
      <w:r>
        <w:fldChar w:fldCharType="end"/>
      </w:r>
    </w:p>
    <w:p w14:paraId="7081991B">
      <w:pPr>
        <w:pStyle w:val="24"/>
        <w:tabs>
          <w:tab w:val="right" w:leader="dot" w:pos="8788"/>
        </w:tabs>
      </w:pPr>
      <w:r>
        <w:fldChar w:fldCharType="begin"/>
      </w:r>
      <w:r>
        <w:instrText xml:space="preserve"> HYPERLINK \l _Toc13133 </w:instrText>
      </w:r>
      <w:r>
        <w:fldChar w:fldCharType="separate"/>
      </w:r>
      <w:r>
        <w:t>4.4.2 社会流动性</w:t>
      </w:r>
      <w:r>
        <w:tab/>
      </w:r>
      <w:r>
        <w:fldChar w:fldCharType="begin"/>
      </w:r>
      <w:r>
        <w:instrText xml:space="preserve"> PAGEREF _Toc13133 \h </w:instrText>
      </w:r>
      <w:r>
        <w:fldChar w:fldCharType="separate"/>
      </w:r>
      <w:r>
        <w:t>368</w:t>
      </w:r>
      <w:r>
        <w:fldChar w:fldCharType="end"/>
      </w:r>
      <w:r>
        <w:fldChar w:fldCharType="end"/>
      </w:r>
    </w:p>
    <w:p w14:paraId="41687D41">
      <w:pPr>
        <w:pStyle w:val="24"/>
        <w:tabs>
          <w:tab w:val="right" w:leader="dot" w:pos="8788"/>
        </w:tabs>
      </w:pPr>
      <w:r>
        <w:fldChar w:fldCharType="begin"/>
      </w:r>
      <w:r>
        <w:instrText xml:space="preserve"> HYPERLINK \l _Toc7204 </w:instrText>
      </w:r>
      <w:r>
        <w:fldChar w:fldCharType="separate"/>
      </w:r>
      <w:r>
        <w:t>4.4.3 矛盾与冲突</w:t>
      </w:r>
      <w:r>
        <w:tab/>
      </w:r>
      <w:r>
        <w:fldChar w:fldCharType="begin"/>
      </w:r>
      <w:r>
        <w:instrText xml:space="preserve"> PAGEREF _Toc7204 \h </w:instrText>
      </w:r>
      <w:r>
        <w:fldChar w:fldCharType="separate"/>
      </w:r>
      <w:r>
        <w:t>368</w:t>
      </w:r>
      <w:r>
        <w:fldChar w:fldCharType="end"/>
      </w:r>
      <w:r>
        <w:fldChar w:fldCharType="end"/>
      </w:r>
    </w:p>
    <w:p w14:paraId="34BAC152">
      <w:pPr>
        <w:pStyle w:val="30"/>
        <w:tabs>
          <w:tab w:val="right" w:leader="dot" w:pos="8788"/>
        </w:tabs>
      </w:pPr>
      <w:r>
        <w:fldChar w:fldCharType="begin"/>
      </w:r>
      <w:r>
        <w:instrText xml:space="preserve"> HYPERLINK \l _Toc15851 </w:instrText>
      </w:r>
      <w:r>
        <w:fldChar w:fldCharType="separate"/>
      </w:r>
      <w:r>
        <w:t>4.5 法治与公民权利：法律是领袖的工具</w:t>
      </w:r>
      <w:r>
        <w:tab/>
      </w:r>
      <w:r>
        <w:fldChar w:fldCharType="begin"/>
      </w:r>
      <w:r>
        <w:instrText xml:space="preserve"> PAGEREF _Toc15851 \h </w:instrText>
      </w:r>
      <w:r>
        <w:fldChar w:fldCharType="separate"/>
      </w:r>
      <w:r>
        <w:t>369</w:t>
      </w:r>
      <w:r>
        <w:fldChar w:fldCharType="end"/>
      </w:r>
      <w:r>
        <w:fldChar w:fldCharType="end"/>
      </w:r>
    </w:p>
    <w:p w14:paraId="7BF82E1D">
      <w:pPr>
        <w:pStyle w:val="24"/>
        <w:tabs>
          <w:tab w:val="right" w:leader="dot" w:pos="8788"/>
        </w:tabs>
      </w:pPr>
      <w:r>
        <w:fldChar w:fldCharType="begin"/>
      </w:r>
      <w:r>
        <w:instrText xml:space="preserve"> HYPERLINK \l _Toc6183 </w:instrText>
      </w:r>
      <w:r>
        <w:fldChar w:fldCharType="separate"/>
      </w:r>
      <w:r>
        <w:t>4.5.1 法治实质</w:t>
      </w:r>
      <w:r>
        <w:tab/>
      </w:r>
      <w:r>
        <w:fldChar w:fldCharType="begin"/>
      </w:r>
      <w:r>
        <w:instrText xml:space="preserve"> PAGEREF _Toc6183 \h </w:instrText>
      </w:r>
      <w:r>
        <w:fldChar w:fldCharType="separate"/>
      </w:r>
      <w:r>
        <w:t>369</w:t>
      </w:r>
      <w:r>
        <w:fldChar w:fldCharType="end"/>
      </w:r>
      <w:r>
        <w:fldChar w:fldCharType="end"/>
      </w:r>
    </w:p>
    <w:p w14:paraId="7FBD8CF7">
      <w:pPr>
        <w:pStyle w:val="24"/>
        <w:tabs>
          <w:tab w:val="right" w:leader="dot" w:pos="8788"/>
        </w:tabs>
      </w:pPr>
      <w:r>
        <w:fldChar w:fldCharType="begin"/>
      </w:r>
      <w:r>
        <w:instrText xml:space="preserve"> HYPERLINK \l _Toc3440 </w:instrText>
      </w:r>
      <w:r>
        <w:fldChar w:fldCharType="separate"/>
      </w:r>
      <w:r>
        <w:t>4.5.2 基本权利</w:t>
      </w:r>
      <w:r>
        <w:tab/>
      </w:r>
      <w:r>
        <w:fldChar w:fldCharType="begin"/>
      </w:r>
      <w:r>
        <w:instrText xml:space="preserve"> PAGEREF _Toc3440 \h </w:instrText>
      </w:r>
      <w:r>
        <w:fldChar w:fldCharType="separate"/>
      </w:r>
      <w:r>
        <w:t>369</w:t>
      </w:r>
      <w:r>
        <w:fldChar w:fldCharType="end"/>
      </w:r>
      <w:r>
        <w:fldChar w:fldCharType="end"/>
      </w:r>
    </w:p>
    <w:p w14:paraId="29C0AE20">
      <w:pPr>
        <w:pStyle w:val="30"/>
        <w:tabs>
          <w:tab w:val="right" w:leader="dot" w:pos="8788"/>
        </w:tabs>
      </w:pPr>
      <w:r>
        <w:fldChar w:fldCharType="begin"/>
      </w:r>
      <w:r>
        <w:instrText xml:space="preserve"> HYPERLINK \l _Toc6541 </w:instrText>
      </w:r>
      <w:r>
        <w:fldChar w:fldCharType="separate"/>
      </w:r>
      <w:r>
        <w:t>4.6 文化道德与社会风气：恐惧造就的"统一"</w:t>
      </w:r>
      <w:r>
        <w:tab/>
      </w:r>
      <w:r>
        <w:fldChar w:fldCharType="begin"/>
      </w:r>
      <w:r>
        <w:instrText xml:space="preserve"> PAGEREF _Toc6541 \h </w:instrText>
      </w:r>
      <w:r>
        <w:fldChar w:fldCharType="separate"/>
      </w:r>
      <w:r>
        <w:t>369</w:t>
      </w:r>
      <w:r>
        <w:fldChar w:fldCharType="end"/>
      </w:r>
      <w:r>
        <w:fldChar w:fldCharType="end"/>
      </w:r>
    </w:p>
    <w:p w14:paraId="03674B75">
      <w:pPr>
        <w:pStyle w:val="24"/>
        <w:tabs>
          <w:tab w:val="right" w:leader="dot" w:pos="8788"/>
        </w:tabs>
      </w:pPr>
      <w:r>
        <w:fldChar w:fldCharType="begin"/>
      </w:r>
      <w:r>
        <w:instrText xml:space="preserve"> HYPERLINK \l _Toc2429 </w:instrText>
      </w:r>
      <w:r>
        <w:fldChar w:fldCharType="separate"/>
      </w:r>
      <w:r>
        <w:t>4.6.1 核心价值观</w:t>
      </w:r>
      <w:r>
        <w:tab/>
      </w:r>
      <w:r>
        <w:fldChar w:fldCharType="begin"/>
      </w:r>
      <w:r>
        <w:instrText xml:space="preserve"> PAGEREF _Toc2429 \h </w:instrText>
      </w:r>
      <w:r>
        <w:fldChar w:fldCharType="separate"/>
      </w:r>
      <w:r>
        <w:t>369</w:t>
      </w:r>
      <w:r>
        <w:fldChar w:fldCharType="end"/>
      </w:r>
      <w:r>
        <w:fldChar w:fldCharType="end"/>
      </w:r>
    </w:p>
    <w:p w14:paraId="3D1ACC93">
      <w:pPr>
        <w:pStyle w:val="24"/>
        <w:tabs>
          <w:tab w:val="right" w:leader="dot" w:pos="8788"/>
        </w:tabs>
      </w:pPr>
      <w:r>
        <w:fldChar w:fldCharType="begin"/>
      </w:r>
      <w:r>
        <w:instrText xml:space="preserve"> HYPERLINK \l _Toc13382 </w:instrText>
      </w:r>
      <w:r>
        <w:fldChar w:fldCharType="separate"/>
      </w:r>
      <w:r>
        <w:t>4.6.2 信任水平</w:t>
      </w:r>
      <w:r>
        <w:tab/>
      </w:r>
      <w:r>
        <w:fldChar w:fldCharType="begin"/>
      </w:r>
      <w:r>
        <w:instrText xml:space="preserve"> PAGEREF _Toc13382 \h </w:instrText>
      </w:r>
      <w:r>
        <w:fldChar w:fldCharType="separate"/>
      </w:r>
      <w:r>
        <w:t>369</w:t>
      </w:r>
      <w:r>
        <w:fldChar w:fldCharType="end"/>
      </w:r>
      <w:r>
        <w:fldChar w:fldCharType="end"/>
      </w:r>
    </w:p>
    <w:p w14:paraId="0FABB294">
      <w:pPr>
        <w:pStyle w:val="24"/>
        <w:tabs>
          <w:tab w:val="right" w:leader="dot" w:pos="8788"/>
        </w:tabs>
      </w:pPr>
      <w:r>
        <w:fldChar w:fldCharType="begin"/>
      </w:r>
      <w:r>
        <w:instrText xml:space="preserve"> HYPERLINK \l _Toc24012 </w:instrText>
      </w:r>
      <w:r>
        <w:fldChar w:fldCharType="separate"/>
      </w:r>
      <w:r>
        <w:t>4.6.3 公共精神</w:t>
      </w:r>
      <w:r>
        <w:tab/>
      </w:r>
      <w:r>
        <w:fldChar w:fldCharType="begin"/>
      </w:r>
      <w:r>
        <w:instrText xml:space="preserve"> PAGEREF _Toc24012 \h </w:instrText>
      </w:r>
      <w:r>
        <w:fldChar w:fldCharType="separate"/>
      </w:r>
      <w:r>
        <w:t>370</w:t>
      </w:r>
      <w:r>
        <w:fldChar w:fldCharType="end"/>
      </w:r>
      <w:r>
        <w:fldChar w:fldCharType="end"/>
      </w:r>
    </w:p>
    <w:p w14:paraId="3EF33255">
      <w:pPr>
        <w:pStyle w:val="30"/>
        <w:tabs>
          <w:tab w:val="right" w:leader="dot" w:pos="8788"/>
        </w:tabs>
      </w:pPr>
      <w:r>
        <w:fldChar w:fldCharType="begin"/>
      </w:r>
      <w:r>
        <w:instrText xml:space="preserve"> HYPERLINK \l _Toc22154 </w:instrText>
      </w:r>
      <w:r>
        <w:fldChar w:fldCharType="separate"/>
      </w:r>
      <w:r>
        <w:t>4.7 深度案例研究</w:t>
      </w:r>
      <w:r>
        <w:tab/>
      </w:r>
      <w:r>
        <w:fldChar w:fldCharType="begin"/>
      </w:r>
      <w:r>
        <w:instrText xml:space="preserve"> PAGEREF _Toc22154 \h </w:instrText>
      </w:r>
      <w:r>
        <w:fldChar w:fldCharType="separate"/>
      </w:r>
      <w:r>
        <w:t>370</w:t>
      </w:r>
      <w:r>
        <w:fldChar w:fldCharType="end"/>
      </w:r>
      <w:r>
        <w:fldChar w:fldCharType="end"/>
      </w:r>
    </w:p>
    <w:p w14:paraId="4C6CF635">
      <w:pPr>
        <w:pStyle w:val="24"/>
        <w:tabs>
          <w:tab w:val="right" w:leader="dot" w:pos="8788"/>
        </w:tabs>
      </w:pPr>
      <w:r>
        <w:fldChar w:fldCharType="begin"/>
      </w:r>
      <w:r>
        <w:instrText xml:space="preserve"> HYPERLINK \l _Toc29584 </w:instrText>
      </w:r>
      <w:r>
        <w:fldChar w:fldCharType="separate"/>
      </w:r>
      <w:r>
        <w:t>4.7.1 "苦难行军"的社会后果（1994-1998）</w:t>
      </w:r>
      <w:r>
        <w:tab/>
      </w:r>
      <w:r>
        <w:fldChar w:fldCharType="begin"/>
      </w:r>
      <w:r>
        <w:instrText xml:space="preserve"> PAGEREF _Toc29584 \h </w:instrText>
      </w:r>
      <w:r>
        <w:fldChar w:fldCharType="separate"/>
      </w:r>
      <w:r>
        <w:t>370</w:t>
      </w:r>
      <w:r>
        <w:fldChar w:fldCharType="end"/>
      </w:r>
      <w:r>
        <w:fldChar w:fldCharType="end"/>
      </w:r>
    </w:p>
    <w:p w14:paraId="1B92039A">
      <w:pPr>
        <w:pStyle w:val="24"/>
        <w:tabs>
          <w:tab w:val="right" w:leader="dot" w:pos="8788"/>
        </w:tabs>
      </w:pPr>
      <w:r>
        <w:fldChar w:fldCharType="begin"/>
      </w:r>
      <w:r>
        <w:instrText xml:space="preserve"> HYPERLINK \l _Toc4397 </w:instrText>
      </w:r>
      <w:r>
        <w:fldChar w:fldCharType="separate"/>
      </w:r>
      <w:r>
        <w:t>4.7.2 核武器政治经济学</w:t>
      </w:r>
      <w:r>
        <w:tab/>
      </w:r>
      <w:r>
        <w:fldChar w:fldCharType="begin"/>
      </w:r>
      <w:r>
        <w:instrText xml:space="preserve"> PAGEREF _Toc4397 \h </w:instrText>
      </w:r>
      <w:r>
        <w:fldChar w:fldCharType="separate"/>
      </w:r>
      <w:r>
        <w:t>370</w:t>
      </w:r>
      <w:r>
        <w:fldChar w:fldCharType="end"/>
      </w:r>
      <w:r>
        <w:fldChar w:fldCharType="end"/>
      </w:r>
    </w:p>
    <w:p w14:paraId="5F8A5517">
      <w:pPr>
        <w:pStyle w:val="24"/>
        <w:tabs>
          <w:tab w:val="right" w:leader="dot" w:pos="8788"/>
        </w:tabs>
      </w:pPr>
      <w:r>
        <w:fldChar w:fldCharType="begin"/>
      </w:r>
      <w:r>
        <w:instrText xml:space="preserve"> HYPERLINK \l _Toc31479 </w:instrText>
      </w:r>
      <w:r>
        <w:fldChar w:fldCharType="separate"/>
      </w:r>
      <w:r>
        <w:t>4.7.3 市场化的悖论</w:t>
      </w:r>
      <w:r>
        <w:tab/>
      </w:r>
      <w:r>
        <w:fldChar w:fldCharType="begin"/>
      </w:r>
      <w:r>
        <w:instrText xml:space="preserve"> PAGEREF _Toc31479 \h </w:instrText>
      </w:r>
      <w:r>
        <w:fldChar w:fldCharType="separate"/>
      </w:r>
      <w:r>
        <w:t>370</w:t>
      </w:r>
      <w:r>
        <w:fldChar w:fldCharType="end"/>
      </w:r>
      <w:r>
        <w:fldChar w:fldCharType="end"/>
      </w:r>
    </w:p>
    <w:p w14:paraId="7D7E7358">
      <w:pPr>
        <w:pStyle w:val="24"/>
        <w:tabs>
          <w:tab w:val="right" w:leader="dot" w:pos="8788"/>
        </w:tabs>
      </w:pPr>
      <w:r>
        <w:fldChar w:fldCharType="begin"/>
      </w:r>
      <w:r>
        <w:instrText xml:space="preserve"> HYPERLINK \l _Toc21421 </w:instrText>
      </w:r>
      <w:r>
        <w:fldChar w:fldCharType="separate"/>
      </w:r>
      <w:r>
        <w:t>4.7.4 运用"矛盾论"分析朝鲜社会的主要矛盾</w:t>
      </w:r>
      <w:r>
        <w:tab/>
      </w:r>
      <w:r>
        <w:fldChar w:fldCharType="begin"/>
      </w:r>
      <w:r>
        <w:instrText xml:space="preserve"> PAGEREF _Toc21421 \h </w:instrText>
      </w:r>
      <w:r>
        <w:fldChar w:fldCharType="separate"/>
      </w:r>
      <w:r>
        <w:t>371</w:t>
      </w:r>
      <w:r>
        <w:fldChar w:fldCharType="end"/>
      </w:r>
      <w:r>
        <w:fldChar w:fldCharType="end"/>
      </w:r>
    </w:p>
    <w:p w14:paraId="00DD024E">
      <w:pPr>
        <w:pStyle w:val="30"/>
        <w:tabs>
          <w:tab w:val="right" w:leader="dot" w:pos="8788"/>
        </w:tabs>
      </w:pPr>
      <w:r>
        <w:fldChar w:fldCharType="begin"/>
      </w:r>
      <w:r>
        <w:instrText xml:space="preserve"> HYPERLINK \l _Toc11648 </w:instrText>
      </w:r>
      <w:r>
        <w:fldChar w:fldCharType="separate"/>
      </w:r>
      <w:r>
        <w:t>4.8 朝鲜与经典定义的距离：量子级的偏差</w:t>
      </w:r>
      <w:r>
        <w:tab/>
      </w:r>
      <w:r>
        <w:fldChar w:fldCharType="begin"/>
      </w:r>
      <w:r>
        <w:instrText xml:space="preserve"> PAGEREF _Toc11648 \h </w:instrText>
      </w:r>
      <w:r>
        <w:fldChar w:fldCharType="separate"/>
      </w:r>
      <w:r>
        <w:t>371</w:t>
      </w:r>
      <w:r>
        <w:fldChar w:fldCharType="end"/>
      </w:r>
      <w:r>
        <w:fldChar w:fldCharType="end"/>
      </w:r>
    </w:p>
    <w:p w14:paraId="587849DB">
      <w:pPr>
        <w:pStyle w:val="27"/>
        <w:tabs>
          <w:tab w:val="right" w:leader="dot" w:pos="8788"/>
        </w:tabs>
      </w:pPr>
      <w:r>
        <w:fldChar w:fldCharType="begin"/>
      </w:r>
      <w:r>
        <w:instrText xml:space="preserve"> HYPERLINK \l _Toc16793 </w:instrText>
      </w:r>
      <w:r>
        <w:fldChar w:fldCharType="separate"/>
      </w:r>
      <w:r>
        <w:t>第五章 越南：官僚资本主义的"戏仿"</w:t>
      </w:r>
      <w:r>
        <w:tab/>
      </w:r>
      <w:r>
        <w:fldChar w:fldCharType="begin"/>
      </w:r>
      <w:r>
        <w:instrText xml:space="preserve"> PAGEREF _Toc16793 \h </w:instrText>
      </w:r>
      <w:r>
        <w:fldChar w:fldCharType="separate"/>
      </w:r>
      <w:r>
        <w:t>373</w:t>
      </w:r>
      <w:r>
        <w:fldChar w:fldCharType="end"/>
      </w:r>
      <w:r>
        <w:fldChar w:fldCharType="end"/>
      </w:r>
    </w:p>
    <w:p w14:paraId="73D2F368">
      <w:pPr>
        <w:pStyle w:val="30"/>
        <w:tabs>
          <w:tab w:val="right" w:leader="dot" w:pos="8788"/>
        </w:tabs>
      </w:pPr>
      <w:r>
        <w:fldChar w:fldCharType="begin"/>
      </w:r>
      <w:r>
        <w:instrText xml:space="preserve"> HYPERLINK \l _Toc30791 </w:instrText>
      </w:r>
      <w:r>
        <w:fldChar w:fldCharType="separate"/>
      </w:r>
      <w:r>
        <w:t>5.1 权力结构：党的寡头统治与资本的合流</w:t>
      </w:r>
      <w:r>
        <w:tab/>
      </w:r>
      <w:r>
        <w:fldChar w:fldCharType="begin"/>
      </w:r>
      <w:r>
        <w:instrText xml:space="preserve"> PAGEREF _Toc30791 \h </w:instrText>
      </w:r>
      <w:r>
        <w:fldChar w:fldCharType="separate"/>
      </w:r>
      <w:r>
        <w:t>374</w:t>
      </w:r>
      <w:r>
        <w:fldChar w:fldCharType="end"/>
      </w:r>
      <w:r>
        <w:fldChar w:fldCharType="end"/>
      </w:r>
    </w:p>
    <w:p w14:paraId="6A58BC98">
      <w:pPr>
        <w:pStyle w:val="24"/>
        <w:tabs>
          <w:tab w:val="right" w:leader="dot" w:pos="8788"/>
        </w:tabs>
      </w:pPr>
      <w:r>
        <w:fldChar w:fldCharType="begin"/>
      </w:r>
      <w:r>
        <w:instrText xml:space="preserve"> HYPERLINK \l _Toc13376 </w:instrText>
      </w:r>
      <w:r>
        <w:fldChar w:fldCharType="separate"/>
      </w:r>
      <w:r>
        <w:t>5.1.1 权力的来源：党的任命</w:t>
      </w:r>
      <w:r>
        <w:tab/>
      </w:r>
      <w:r>
        <w:fldChar w:fldCharType="begin"/>
      </w:r>
      <w:r>
        <w:instrText xml:space="preserve"> PAGEREF _Toc13376 \h </w:instrText>
      </w:r>
      <w:r>
        <w:fldChar w:fldCharType="separate"/>
      </w:r>
      <w:r>
        <w:t>374</w:t>
      </w:r>
      <w:r>
        <w:fldChar w:fldCharType="end"/>
      </w:r>
      <w:r>
        <w:fldChar w:fldCharType="end"/>
      </w:r>
    </w:p>
    <w:p w14:paraId="37A195D7">
      <w:pPr>
        <w:pStyle w:val="24"/>
        <w:tabs>
          <w:tab w:val="right" w:leader="dot" w:pos="8788"/>
        </w:tabs>
      </w:pPr>
      <w:r>
        <w:fldChar w:fldCharType="begin"/>
      </w:r>
      <w:r>
        <w:instrText xml:space="preserve"> HYPERLINK \l _Toc30074 </w:instrText>
      </w:r>
      <w:r>
        <w:fldChar w:fldCharType="separate"/>
      </w:r>
      <w:r>
        <w:t>5.1.2 权力的边界</w:t>
      </w:r>
      <w:r>
        <w:tab/>
      </w:r>
      <w:r>
        <w:fldChar w:fldCharType="begin"/>
      </w:r>
      <w:r>
        <w:instrText xml:space="preserve"> PAGEREF _Toc30074 \h </w:instrText>
      </w:r>
      <w:r>
        <w:fldChar w:fldCharType="separate"/>
      </w:r>
      <w:r>
        <w:t>374</w:t>
      </w:r>
      <w:r>
        <w:fldChar w:fldCharType="end"/>
      </w:r>
      <w:r>
        <w:fldChar w:fldCharType="end"/>
      </w:r>
    </w:p>
    <w:p w14:paraId="2E39001F">
      <w:pPr>
        <w:pStyle w:val="24"/>
        <w:tabs>
          <w:tab w:val="right" w:leader="dot" w:pos="8788"/>
        </w:tabs>
      </w:pPr>
      <w:r>
        <w:fldChar w:fldCharType="begin"/>
      </w:r>
      <w:r>
        <w:instrText xml:space="preserve"> HYPERLINK \l _Toc21195 </w:instrText>
      </w:r>
      <w:r>
        <w:fldChar w:fldCharType="separate"/>
      </w:r>
      <w:r>
        <w:t>5.1.3 权力的传承</w:t>
      </w:r>
      <w:r>
        <w:tab/>
      </w:r>
      <w:r>
        <w:fldChar w:fldCharType="begin"/>
      </w:r>
      <w:r>
        <w:instrText xml:space="preserve"> PAGEREF _Toc21195 \h </w:instrText>
      </w:r>
      <w:r>
        <w:fldChar w:fldCharType="separate"/>
      </w:r>
      <w:r>
        <w:t>374</w:t>
      </w:r>
      <w:r>
        <w:fldChar w:fldCharType="end"/>
      </w:r>
      <w:r>
        <w:fldChar w:fldCharType="end"/>
      </w:r>
    </w:p>
    <w:p w14:paraId="42A8D4C2">
      <w:pPr>
        <w:pStyle w:val="30"/>
        <w:tabs>
          <w:tab w:val="right" w:leader="dot" w:pos="8788"/>
        </w:tabs>
      </w:pPr>
      <w:r>
        <w:fldChar w:fldCharType="begin"/>
      </w:r>
      <w:r>
        <w:instrText xml:space="preserve"> HYPERLINK \l _Toc5770 </w:instrText>
      </w:r>
      <w:r>
        <w:fldChar w:fldCharType="separate"/>
      </w:r>
      <w:r>
        <w:t>5.2 经济基础：公有制名存实亡与官僚资本主义的全面复辟</w:t>
      </w:r>
      <w:r>
        <w:tab/>
      </w:r>
      <w:r>
        <w:fldChar w:fldCharType="begin"/>
      </w:r>
      <w:r>
        <w:instrText xml:space="preserve"> PAGEREF _Toc5770 \h </w:instrText>
      </w:r>
      <w:r>
        <w:fldChar w:fldCharType="separate"/>
      </w:r>
      <w:r>
        <w:t>374</w:t>
      </w:r>
      <w:r>
        <w:fldChar w:fldCharType="end"/>
      </w:r>
      <w:r>
        <w:fldChar w:fldCharType="end"/>
      </w:r>
    </w:p>
    <w:p w14:paraId="5D43455C">
      <w:pPr>
        <w:pStyle w:val="24"/>
        <w:tabs>
          <w:tab w:val="right" w:leader="dot" w:pos="8788"/>
        </w:tabs>
      </w:pPr>
      <w:r>
        <w:fldChar w:fldCharType="begin"/>
      </w:r>
      <w:r>
        <w:instrText xml:space="preserve"> HYPERLINK \l _Toc15404 </w:instrText>
      </w:r>
      <w:r>
        <w:fldChar w:fldCharType="separate"/>
      </w:r>
      <w:r>
        <w:t>5.2.1 所有制结构</w:t>
      </w:r>
      <w:r>
        <w:tab/>
      </w:r>
      <w:r>
        <w:fldChar w:fldCharType="begin"/>
      </w:r>
      <w:r>
        <w:instrText xml:space="preserve"> PAGEREF _Toc15404 \h </w:instrText>
      </w:r>
      <w:r>
        <w:fldChar w:fldCharType="separate"/>
      </w:r>
      <w:r>
        <w:t>374</w:t>
      </w:r>
      <w:r>
        <w:fldChar w:fldCharType="end"/>
      </w:r>
      <w:r>
        <w:fldChar w:fldCharType="end"/>
      </w:r>
    </w:p>
    <w:p w14:paraId="70E6E114">
      <w:pPr>
        <w:pStyle w:val="24"/>
        <w:tabs>
          <w:tab w:val="right" w:leader="dot" w:pos="8788"/>
        </w:tabs>
      </w:pPr>
      <w:r>
        <w:fldChar w:fldCharType="begin"/>
      </w:r>
      <w:r>
        <w:instrText xml:space="preserve"> HYPERLINK \l _Toc11481 </w:instrText>
      </w:r>
      <w:r>
        <w:fldChar w:fldCharType="separate"/>
      </w:r>
      <w:r>
        <w:t>5.2.2 资源配置方式</w:t>
      </w:r>
      <w:r>
        <w:tab/>
      </w:r>
      <w:r>
        <w:fldChar w:fldCharType="begin"/>
      </w:r>
      <w:r>
        <w:instrText xml:space="preserve"> PAGEREF _Toc11481 \h </w:instrText>
      </w:r>
      <w:r>
        <w:fldChar w:fldCharType="separate"/>
      </w:r>
      <w:r>
        <w:t>375</w:t>
      </w:r>
      <w:r>
        <w:fldChar w:fldCharType="end"/>
      </w:r>
      <w:r>
        <w:fldChar w:fldCharType="end"/>
      </w:r>
    </w:p>
    <w:p w14:paraId="41461AEB">
      <w:pPr>
        <w:pStyle w:val="24"/>
        <w:tabs>
          <w:tab w:val="right" w:leader="dot" w:pos="8788"/>
        </w:tabs>
      </w:pPr>
      <w:r>
        <w:fldChar w:fldCharType="begin"/>
      </w:r>
      <w:r>
        <w:instrText xml:space="preserve"> HYPERLINK \l _Toc22923 </w:instrText>
      </w:r>
      <w:r>
        <w:fldChar w:fldCharType="separate"/>
      </w:r>
      <w:r>
        <w:t>5.2.3 分配制度</w:t>
      </w:r>
      <w:r>
        <w:tab/>
      </w:r>
      <w:r>
        <w:fldChar w:fldCharType="begin"/>
      </w:r>
      <w:r>
        <w:instrText xml:space="preserve"> PAGEREF _Toc22923 \h </w:instrText>
      </w:r>
      <w:r>
        <w:fldChar w:fldCharType="separate"/>
      </w:r>
      <w:r>
        <w:t>375</w:t>
      </w:r>
      <w:r>
        <w:fldChar w:fldCharType="end"/>
      </w:r>
      <w:r>
        <w:fldChar w:fldCharType="end"/>
      </w:r>
    </w:p>
    <w:p w14:paraId="5F9FAE0D">
      <w:pPr>
        <w:pStyle w:val="30"/>
        <w:tabs>
          <w:tab w:val="right" w:leader="dot" w:pos="8788"/>
        </w:tabs>
      </w:pPr>
      <w:r>
        <w:fldChar w:fldCharType="begin"/>
      </w:r>
      <w:r>
        <w:instrText xml:space="preserve"> HYPERLINK \l _Toc11511 </w:instrText>
      </w:r>
      <w:r>
        <w:fldChar w:fldCharType="separate"/>
      </w:r>
      <w:r>
        <w:t>5.3 意识形态与合法性：马列主义的空洞化与民族主义的替代</w:t>
      </w:r>
      <w:r>
        <w:tab/>
      </w:r>
      <w:r>
        <w:fldChar w:fldCharType="begin"/>
      </w:r>
      <w:r>
        <w:instrText xml:space="preserve"> PAGEREF _Toc11511 \h </w:instrText>
      </w:r>
      <w:r>
        <w:fldChar w:fldCharType="separate"/>
      </w:r>
      <w:r>
        <w:t>375</w:t>
      </w:r>
      <w:r>
        <w:fldChar w:fldCharType="end"/>
      </w:r>
      <w:r>
        <w:fldChar w:fldCharType="end"/>
      </w:r>
    </w:p>
    <w:p w14:paraId="5EDC4C6B">
      <w:pPr>
        <w:pStyle w:val="24"/>
        <w:tabs>
          <w:tab w:val="right" w:leader="dot" w:pos="8788"/>
        </w:tabs>
      </w:pPr>
      <w:r>
        <w:fldChar w:fldCharType="begin"/>
      </w:r>
      <w:r>
        <w:instrText xml:space="preserve"> HYPERLINK \l _Toc25881 </w:instrText>
      </w:r>
      <w:r>
        <w:fldChar w:fldCharType="separate"/>
      </w:r>
      <w:r>
        <w:t>5.3.1 官方指导思想</w:t>
      </w:r>
      <w:r>
        <w:tab/>
      </w:r>
      <w:r>
        <w:fldChar w:fldCharType="begin"/>
      </w:r>
      <w:r>
        <w:instrText xml:space="preserve"> PAGEREF _Toc25881 \h </w:instrText>
      </w:r>
      <w:r>
        <w:fldChar w:fldCharType="separate"/>
      </w:r>
      <w:r>
        <w:t>375</w:t>
      </w:r>
      <w:r>
        <w:fldChar w:fldCharType="end"/>
      </w:r>
      <w:r>
        <w:fldChar w:fldCharType="end"/>
      </w:r>
    </w:p>
    <w:p w14:paraId="78A743B4">
      <w:pPr>
        <w:pStyle w:val="24"/>
        <w:tabs>
          <w:tab w:val="right" w:leader="dot" w:pos="8788"/>
        </w:tabs>
      </w:pPr>
      <w:r>
        <w:fldChar w:fldCharType="begin"/>
      </w:r>
      <w:r>
        <w:instrText xml:space="preserve"> HYPERLINK \l _Toc10415 </w:instrText>
      </w:r>
      <w:r>
        <w:fldChar w:fldCharType="separate"/>
      </w:r>
      <w:r>
        <w:t>5.3.2 合法性来源</w:t>
      </w:r>
      <w:r>
        <w:tab/>
      </w:r>
      <w:r>
        <w:fldChar w:fldCharType="begin"/>
      </w:r>
      <w:r>
        <w:instrText xml:space="preserve"> PAGEREF _Toc10415 \h </w:instrText>
      </w:r>
      <w:r>
        <w:fldChar w:fldCharType="separate"/>
      </w:r>
      <w:r>
        <w:t>376</w:t>
      </w:r>
      <w:r>
        <w:fldChar w:fldCharType="end"/>
      </w:r>
      <w:r>
        <w:fldChar w:fldCharType="end"/>
      </w:r>
    </w:p>
    <w:p w14:paraId="2601A7FF">
      <w:pPr>
        <w:pStyle w:val="24"/>
        <w:tabs>
          <w:tab w:val="right" w:leader="dot" w:pos="8788"/>
        </w:tabs>
      </w:pPr>
      <w:r>
        <w:fldChar w:fldCharType="begin"/>
      </w:r>
      <w:r>
        <w:instrText xml:space="preserve"> HYPERLINK \l _Toc20589 </w:instrText>
      </w:r>
      <w:r>
        <w:fldChar w:fldCharType="separate"/>
      </w:r>
      <w:r>
        <w:t>5.3.3 批判的可能性</w:t>
      </w:r>
      <w:r>
        <w:tab/>
      </w:r>
      <w:r>
        <w:fldChar w:fldCharType="begin"/>
      </w:r>
      <w:r>
        <w:instrText xml:space="preserve"> PAGEREF _Toc20589 \h </w:instrText>
      </w:r>
      <w:r>
        <w:fldChar w:fldCharType="separate"/>
      </w:r>
      <w:r>
        <w:t>376</w:t>
      </w:r>
      <w:r>
        <w:fldChar w:fldCharType="end"/>
      </w:r>
      <w:r>
        <w:fldChar w:fldCharType="end"/>
      </w:r>
    </w:p>
    <w:p w14:paraId="59B2EFBC">
      <w:pPr>
        <w:pStyle w:val="30"/>
        <w:tabs>
          <w:tab w:val="right" w:leader="dot" w:pos="8788"/>
        </w:tabs>
      </w:pPr>
      <w:r>
        <w:fldChar w:fldCharType="begin"/>
      </w:r>
      <w:r>
        <w:instrText xml:space="preserve"> HYPERLINK \l _Toc7781 </w:instrText>
      </w:r>
      <w:r>
        <w:fldChar w:fldCharType="separate"/>
      </w:r>
      <w:r>
        <w:t>5.4 社会结构与阶级：新资产阶级的崛起与工人阶级的边缘化</w:t>
      </w:r>
      <w:r>
        <w:tab/>
      </w:r>
      <w:r>
        <w:fldChar w:fldCharType="begin"/>
      </w:r>
      <w:r>
        <w:instrText xml:space="preserve"> PAGEREF _Toc7781 \h </w:instrText>
      </w:r>
      <w:r>
        <w:fldChar w:fldCharType="separate"/>
      </w:r>
      <w:r>
        <w:t>376</w:t>
      </w:r>
      <w:r>
        <w:fldChar w:fldCharType="end"/>
      </w:r>
      <w:r>
        <w:fldChar w:fldCharType="end"/>
      </w:r>
    </w:p>
    <w:p w14:paraId="7B3C15AA">
      <w:pPr>
        <w:pStyle w:val="24"/>
        <w:tabs>
          <w:tab w:val="right" w:leader="dot" w:pos="8788"/>
        </w:tabs>
      </w:pPr>
      <w:r>
        <w:fldChar w:fldCharType="begin"/>
      </w:r>
      <w:r>
        <w:instrText xml:space="preserve"> HYPERLINK \l _Toc20183 </w:instrText>
      </w:r>
      <w:r>
        <w:fldChar w:fldCharType="separate"/>
      </w:r>
      <w:r>
        <w:t>5.4.1 阶级构成</w:t>
      </w:r>
      <w:r>
        <w:tab/>
      </w:r>
      <w:r>
        <w:fldChar w:fldCharType="begin"/>
      </w:r>
      <w:r>
        <w:instrText xml:space="preserve"> PAGEREF _Toc20183 \h </w:instrText>
      </w:r>
      <w:r>
        <w:fldChar w:fldCharType="separate"/>
      </w:r>
      <w:r>
        <w:t>376</w:t>
      </w:r>
      <w:r>
        <w:fldChar w:fldCharType="end"/>
      </w:r>
      <w:r>
        <w:fldChar w:fldCharType="end"/>
      </w:r>
    </w:p>
    <w:p w14:paraId="1B21848B">
      <w:pPr>
        <w:pStyle w:val="24"/>
        <w:tabs>
          <w:tab w:val="right" w:leader="dot" w:pos="8788"/>
        </w:tabs>
      </w:pPr>
      <w:r>
        <w:fldChar w:fldCharType="begin"/>
      </w:r>
      <w:r>
        <w:instrText xml:space="preserve"> HYPERLINK \l _Toc28833 </w:instrText>
      </w:r>
      <w:r>
        <w:fldChar w:fldCharType="separate"/>
      </w:r>
      <w:r>
        <w:t>5.4.2 社会流动性</w:t>
      </w:r>
      <w:r>
        <w:tab/>
      </w:r>
      <w:r>
        <w:fldChar w:fldCharType="begin"/>
      </w:r>
      <w:r>
        <w:instrText xml:space="preserve"> PAGEREF _Toc28833 \h </w:instrText>
      </w:r>
      <w:r>
        <w:fldChar w:fldCharType="separate"/>
      </w:r>
      <w:r>
        <w:t>376</w:t>
      </w:r>
      <w:r>
        <w:fldChar w:fldCharType="end"/>
      </w:r>
      <w:r>
        <w:fldChar w:fldCharType="end"/>
      </w:r>
    </w:p>
    <w:p w14:paraId="0036EBD6">
      <w:pPr>
        <w:pStyle w:val="24"/>
        <w:tabs>
          <w:tab w:val="right" w:leader="dot" w:pos="8788"/>
        </w:tabs>
      </w:pPr>
      <w:r>
        <w:fldChar w:fldCharType="begin"/>
      </w:r>
      <w:r>
        <w:instrText xml:space="preserve"> HYPERLINK \l _Toc11091 </w:instrText>
      </w:r>
      <w:r>
        <w:fldChar w:fldCharType="separate"/>
      </w:r>
      <w:r>
        <w:t>5.4.3 矛盾与冲突</w:t>
      </w:r>
      <w:r>
        <w:tab/>
      </w:r>
      <w:r>
        <w:fldChar w:fldCharType="begin"/>
      </w:r>
      <w:r>
        <w:instrText xml:space="preserve"> PAGEREF _Toc11091 \h </w:instrText>
      </w:r>
      <w:r>
        <w:fldChar w:fldCharType="separate"/>
      </w:r>
      <w:r>
        <w:t>377</w:t>
      </w:r>
      <w:r>
        <w:fldChar w:fldCharType="end"/>
      </w:r>
      <w:r>
        <w:fldChar w:fldCharType="end"/>
      </w:r>
    </w:p>
    <w:p w14:paraId="30CE7DC3">
      <w:pPr>
        <w:pStyle w:val="30"/>
        <w:tabs>
          <w:tab w:val="right" w:leader="dot" w:pos="8788"/>
        </w:tabs>
      </w:pPr>
      <w:r>
        <w:fldChar w:fldCharType="begin"/>
      </w:r>
      <w:r>
        <w:instrText xml:space="preserve"> HYPERLINK \l _Toc11963 </w:instrText>
      </w:r>
      <w:r>
        <w:fldChar w:fldCharType="separate"/>
      </w:r>
      <w:r>
        <w:t>5.5 法治与公民权利</w:t>
      </w:r>
      <w:r>
        <w:tab/>
      </w:r>
      <w:r>
        <w:fldChar w:fldCharType="begin"/>
      </w:r>
      <w:r>
        <w:instrText xml:space="preserve"> PAGEREF _Toc11963 \h </w:instrText>
      </w:r>
      <w:r>
        <w:fldChar w:fldCharType="separate"/>
      </w:r>
      <w:r>
        <w:t>377</w:t>
      </w:r>
      <w:r>
        <w:fldChar w:fldCharType="end"/>
      </w:r>
      <w:r>
        <w:fldChar w:fldCharType="end"/>
      </w:r>
    </w:p>
    <w:p w14:paraId="576B469A">
      <w:pPr>
        <w:pStyle w:val="24"/>
        <w:tabs>
          <w:tab w:val="right" w:leader="dot" w:pos="8788"/>
        </w:tabs>
      </w:pPr>
      <w:r>
        <w:fldChar w:fldCharType="begin"/>
      </w:r>
      <w:r>
        <w:instrText xml:space="preserve"> HYPERLINK \l _Toc3836 </w:instrText>
      </w:r>
      <w:r>
        <w:fldChar w:fldCharType="separate"/>
      </w:r>
      <w:r>
        <w:t>5.5.1 法治实质</w:t>
      </w:r>
      <w:r>
        <w:tab/>
      </w:r>
      <w:r>
        <w:fldChar w:fldCharType="begin"/>
      </w:r>
      <w:r>
        <w:instrText xml:space="preserve"> PAGEREF _Toc3836 \h </w:instrText>
      </w:r>
      <w:r>
        <w:fldChar w:fldCharType="separate"/>
      </w:r>
      <w:r>
        <w:t>377</w:t>
      </w:r>
      <w:r>
        <w:fldChar w:fldCharType="end"/>
      </w:r>
      <w:r>
        <w:fldChar w:fldCharType="end"/>
      </w:r>
    </w:p>
    <w:p w14:paraId="5D0BFF22">
      <w:pPr>
        <w:pStyle w:val="24"/>
        <w:tabs>
          <w:tab w:val="right" w:leader="dot" w:pos="8788"/>
        </w:tabs>
      </w:pPr>
      <w:r>
        <w:fldChar w:fldCharType="begin"/>
      </w:r>
      <w:r>
        <w:instrText xml:space="preserve"> HYPERLINK \l _Toc24569 </w:instrText>
      </w:r>
      <w:r>
        <w:fldChar w:fldCharType="separate"/>
      </w:r>
      <w:r>
        <w:t>5.5.2 基本权利</w:t>
      </w:r>
      <w:r>
        <w:tab/>
      </w:r>
      <w:r>
        <w:fldChar w:fldCharType="begin"/>
      </w:r>
      <w:r>
        <w:instrText xml:space="preserve"> PAGEREF _Toc24569 \h </w:instrText>
      </w:r>
      <w:r>
        <w:fldChar w:fldCharType="separate"/>
      </w:r>
      <w:r>
        <w:t>377</w:t>
      </w:r>
      <w:r>
        <w:fldChar w:fldCharType="end"/>
      </w:r>
      <w:r>
        <w:fldChar w:fldCharType="end"/>
      </w:r>
    </w:p>
    <w:p w14:paraId="76B68938">
      <w:pPr>
        <w:pStyle w:val="30"/>
        <w:tabs>
          <w:tab w:val="right" w:leader="dot" w:pos="8788"/>
        </w:tabs>
      </w:pPr>
      <w:r>
        <w:fldChar w:fldCharType="begin"/>
      </w:r>
      <w:r>
        <w:instrText xml:space="preserve"> HYPERLINK \l _Toc17459 </w:instrText>
      </w:r>
      <w:r>
        <w:fldChar w:fldCharType="separate"/>
      </w:r>
      <w:r>
        <w:t>5.6 文化道德与社会风气：消费主义的"虚假需求"</w:t>
      </w:r>
      <w:r>
        <w:tab/>
      </w:r>
      <w:r>
        <w:fldChar w:fldCharType="begin"/>
      </w:r>
      <w:r>
        <w:instrText xml:space="preserve"> PAGEREF _Toc17459 \h </w:instrText>
      </w:r>
      <w:r>
        <w:fldChar w:fldCharType="separate"/>
      </w:r>
      <w:r>
        <w:t>377</w:t>
      </w:r>
      <w:r>
        <w:fldChar w:fldCharType="end"/>
      </w:r>
      <w:r>
        <w:fldChar w:fldCharType="end"/>
      </w:r>
    </w:p>
    <w:p w14:paraId="62FBD621">
      <w:pPr>
        <w:pStyle w:val="24"/>
        <w:tabs>
          <w:tab w:val="right" w:leader="dot" w:pos="8788"/>
        </w:tabs>
      </w:pPr>
      <w:r>
        <w:fldChar w:fldCharType="begin"/>
      </w:r>
      <w:r>
        <w:instrText xml:space="preserve"> HYPERLINK \l _Toc19624 </w:instrText>
      </w:r>
      <w:r>
        <w:fldChar w:fldCharType="separate"/>
      </w:r>
      <w:r>
        <w:t>5.6.1 核心价值观</w:t>
      </w:r>
      <w:r>
        <w:tab/>
      </w:r>
      <w:r>
        <w:fldChar w:fldCharType="begin"/>
      </w:r>
      <w:r>
        <w:instrText xml:space="preserve"> PAGEREF _Toc19624 \h </w:instrText>
      </w:r>
      <w:r>
        <w:fldChar w:fldCharType="separate"/>
      </w:r>
      <w:r>
        <w:t>377</w:t>
      </w:r>
      <w:r>
        <w:fldChar w:fldCharType="end"/>
      </w:r>
      <w:r>
        <w:fldChar w:fldCharType="end"/>
      </w:r>
    </w:p>
    <w:p w14:paraId="66A6FC24">
      <w:pPr>
        <w:pStyle w:val="24"/>
        <w:tabs>
          <w:tab w:val="right" w:leader="dot" w:pos="8788"/>
        </w:tabs>
      </w:pPr>
      <w:r>
        <w:fldChar w:fldCharType="begin"/>
      </w:r>
      <w:r>
        <w:instrText xml:space="preserve"> HYPERLINK \l _Toc9167 </w:instrText>
      </w:r>
      <w:r>
        <w:fldChar w:fldCharType="separate"/>
      </w:r>
      <w:r>
        <w:t>5.6.2 信任水平</w:t>
      </w:r>
      <w:r>
        <w:tab/>
      </w:r>
      <w:r>
        <w:fldChar w:fldCharType="begin"/>
      </w:r>
      <w:r>
        <w:instrText xml:space="preserve"> PAGEREF _Toc9167 \h </w:instrText>
      </w:r>
      <w:r>
        <w:fldChar w:fldCharType="separate"/>
      </w:r>
      <w:r>
        <w:t>378</w:t>
      </w:r>
      <w:r>
        <w:fldChar w:fldCharType="end"/>
      </w:r>
      <w:r>
        <w:fldChar w:fldCharType="end"/>
      </w:r>
    </w:p>
    <w:p w14:paraId="037A8E8F">
      <w:pPr>
        <w:pStyle w:val="24"/>
        <w:tabs>
          <w:tab w:val="right" w:leader="dot" w:pos="8788"/>
        </w:tabs>
      </w:pPr>
      <w:r>
        <w:fldChar w:fldCharType="begin"/>
      </w:r>
      <w:r>
        <w:instrText xml:space="preserve"> HYPERLINK \l _Toc23798 </w:instrText>
      </w:r>
      <w:r>
        <w:fldChar w:fldCharType="separate"/>
      </w:r>
      <w:r>
        <w:t>5.6.3 公共精神</w:t>
      </w:r>
      <w:r>
        <w:tab/>
      </w:r>
      <w:r>
        <w:fldChar w:fldCharType="begin"/>
      </w:r>
      <w:r>
        <w:instrText xml:space="preserve"> PAGEREF _Toc23798 \h </w:instrText>
      </w:r>
      <w:r>
        <w:fldChar w:fldCharType="separate"/>
      </w:r>
      <w:r>
        <w:t>378</w:t>
      </w:r>
      <w:r>
        <w:fldChar w:fldCharType="end"/>
      </w:r>
      <w:r>
        <w:fldChar w:fldCharType="end"/>
      </w:r>
    </w:p>
    <w:p w14:paraId="7EC3C1A4">
      <w:pPr>
        <w:pStyle w:val="30"/>
        <w:tabs>
          <w:tab w:val="right" w:leader="dot" w:pos="8788"/>
        </w:tabs>
      </w:pPr>
      <w:r>
        <w:fldChar w:fldCharType="begin"/>
      </w:r>
      <w:r>
        <w:instrText xml:space="preserve"> HYPERLINK \l _Toc1306 </w:instrText>
      </w:r>
      <w:r>
        <w:fldChar w:fldCharType="separate"/>
      </w:r>
      <w:r>
        <w:t>5.7 深度案例研究</w:t>
      </w:r>
      <w:r>
        <w:tab/>
      </w:r>
      <w:r>
        <w:fldChar w:fldCharType="begin"/>
      </w:r>
      <w:r>
        <w:instrText xml:space="preserve"> PAGEREF _Toc1306 \h </w:instrText>
      </w:r>
      <w:r>
        <w:fldChar w:fldCharType="separate"/>
      </w:r>
      <w:r>
        <w:t>378</w:t>
      </w:r>
      <w:r>
        <w:fldChar w:fldCharType="end"/>
      </w:r>
      <w:r>
        <w:fldChar w:fldCharType="end"/>
      </w:r>
    </w:p>
    <w:p w14:paraId="183050F3">
      <w:pPr>
        <w:pStyle w:val="24"/>
        <w:tabs>
          <w:tab w:val="right" w:leader="dot" w:pos="8788"/>
        </w:tabs>
      </w:pPr>
      <w:r>
        <w:fldChar w:fldCharType="begin"/>
      </w:r>
      <w:r>
        <w:instrText xml:space="preserve"> HYPERLINK \l _Toc9108 </w:instrText>
      </w:r>
      <w:r>
        <w:fldChar w:fldCharType="separate"/>
      </w:r>
      <w:r>
        <w:t>5.7.1 "革新开放"：从苏联模式到市场化的详细路径</w:t>
      </w:r>
      <w:r>
        <w:tab/>
      </w:r>
      <w:r>
        <w:fldChar w:fldCharType="begin"/>
      </w:r>
      <w:r>
        <w:instrText xml:space="preserve"> PAGEREF _Toc9108 \h </w:instrText>
      </w:r>
      <w:r>
        <w:fldChar w:fldCharType="separate"/>
      </w:r>
      <w:r>
        <w:t>378</w:t>
      </w:r>
      <w:r>
        <w:fldChar w:fldCharType="end"/>
      </w:r>
      <w:r>
        <w:fldChar w:fldCharType="end"/>
      </w:r>
    </w:p>
    <w:p w14:paraId="18F13422">
      <w:pPr>
        <w:pStyle w:val="24"/>
        <w:tabs>
          <w:tab w:val="right" w:leader="dot" w:pos="8788"/>
        </w:tabs>
      </w:pPr>
      <w:r>
        <w:fldChar w:fldCharType="begin"/>
      </w:r>
      <w:r>
        <w:instrText xml:space="preserve"> HYPERLINK \l _Toc3685 </w:instrText>
      </w:r>
      <w:r>
        <w:fldChar w:fldCharType="separate"/>
      </w:r>
      <w:r>
        <w:t>5.7.2 "熔炉"反腐运动：越南腐败的冰山一角</w:t>
      </w:r>
      <w:r>
        <w:tab/>
      </w:r>
      <w:r>
        <w:fldChar w:fldCharType="begin"/>
      </w:r>
      <w:r>
        <w:instrText xml:space="preserve"> PAGEREF _Toc3685 \h </w:instrText>
      </w:r>
      <w:r>
        <w:fldChar w:fldCharType="separate"/>
      </w:r>
      <w:r>
        <w:t>379</w:t>
      </w:r>
      <w:r>
        <w:fldChar w:fldCharType="end"/>
      </w:r>
      <w:r>
        <w:fldChar w:fldCharType="end"/>
      </w:r>
    </w:p>
    <w:p w14:paraId="7DC25537">
      <w:pPr>
        <w:pStyle w:val="24"/>
        <w:tabs>
          <w:tab w:val="right" w:leader="dot" w:pos="8788"/>
        </w:tabs>
      </w:pPr>
      <w:r>
        <w:fldChar w:fldCharType="begin"/>
      </w:r>
      <w:r>
        <w:instrText xml:space="preserve"> HYPERLINK \l _Toc6758 </w:instrText>
      </w:r>
      <w:r>
        <w:fldChar w:fldCharType="separate"/>
      </w:r>
      <w:r>
        <w:t>5.7.3 工人罢工和农民抗议：被增长掩盖的阶级矛盾</w:t>
      </w:r>
      <w:r>
        <w:tab/>
      </w:r>
      <w:r>
        <w:fldChar w:fldCharType="begin"/>
      </w:r>
      <w:r>
        <w:instrText xml:space="preserve"> PAGEREF _Toc6758 \h </w:instrText>
      </w:r>
      <w:r>
        <w:fldChar w:fldCharType="separate"/>
      </w:r>
      <w:r>
        <w:t>379</w:t>
      </w:r>
      <w:r>
        <w:fldChar w:fldCharType="end"/>
      </w:r>
      <w:r>
        <w:fldChar w:fldCharType="end"/>
      </w:r>
    </w:p>
    <w:p w14:paraId="4EAA5D2A">
      <w:pPr>
        <w:pStyle w:val="24"/>
        <w:tabs>
          <w:tab w:val="right" w:leader="dot" w:pos="8788"/>
        </w:tabs>
      </w:pPr>
      <w:r>
        <w:fldChar w:fldCharType="begin"/>
      </w:r>
      <w:r>
        <w:instrText xml:space="preserve"> HYPERLINK \l _Toc29553 </w:instrText>
      </w:r>
      <w:r>
        <w:fldChar w:fldCharType="separate"/>
      </w:r>
      <w:r>
        <w:t>5.7.4 运用列宁帝国主义论分析越南与全球资本主义的关系</w:t>
      </w:r>
      <w:r>
        <w:tab/>
      </w:r>
      <w:r>
        <w:fldChar w:fldCharType="begin"/>
      </w:r>
      <w:r>
        <w:instrText xml:space="preserve"> PAGEREF _Toc29553 \h </w:instrText>
      </w:r>
      <w:r>
        <w:fldChar w:fldCharType="separate"/>
      </w:r>
      <w:r>
        <w:t>380</w:t>
      </w:r>
      <w:r>
        <w:fldChar w:fldCharType="end"/>
      </w:r>
      <w:r>
        <w:fldChar w:fldCharType="end"/>
      </w:r>
    </w:p>
    <w:p w14:paraId="04DCE4EC">
      <w:pPr>
        <w:pStyle w:val="30"/>
        <w:tabs>
          <w:tab w:val="right" w:leader="dot" w:pos="8788"/>
        </w:tabs>
      </w:pPr>
      <w:r>
        <w:fldChar w:fldCharType="begin"/>
      </w:r>
      <w:r>
        <w:instrText xml:space="preserve"> HYPERLINK \l _Toc2518 </w:instrText>
      </w:r>
      <w:r>
        <w:fldChar w:fldCharType="separate"/>
      </w:r>
      <w:r>
        <w:t>5.8 越南与经典定义的距离：全面的背叛</w:t>
      </w:r>
      <w:r>
        <w:tab/>
      </w:r>
      <w:r>
        <w:fldChar w:fldCharType="begin"/>
      </w:r>
      <w:r>
        <w:instrText xml:space="preserve"> PAGEREF _Toc2518 \h </w:instrText>
      </w:r>
      <w:r>
        <w:fldChar w:fldCharType="separate"/>
      </w:r>
      <w:r>
        <w:t>380</w:t>
      </w:r>
      <w:r>
        <w:fldChar w:fldCharType="end"/>
      </w:r>
      <w:r>
        <w:fldChar w:fldCharType="end"/>
      </w:r>
    </w:p>
    <w:p w14:paraId="039EAC14">
      <w:pPr>
        <w:pStyle w:val="27"/>
        <w:tabs>
          <w:tab w:val="right" w:leader="dot" w:pos="8788"/>
        </w:tabs>
      </w:pPr>
      <w:r>
        <w:fldChar w:fldCharType="begin"/>
      </w:r>
      <w:r>
        <w:instrText xml:space="preserve"> HYPERLINK \l _Toc22538 </w:instrText>
      </w:r>
      <w:r>
        <w:fldChar w:fldCharType="separate"/>
      </w:r>
      <w:r>
        <w:t>第六章 老挝：被遗忘的"社会主义原始积累"</w:t>
      </w:r>
      <w:r>
        <w:tab/>
      </w:r>
      <w:r>
        <w:fldChar w:fldCharType="begin"/>
      </w:r>
      <w:r>
        <w:instrText xml:space="preserve"> PAGEREF _Toc22538 \h </w:instrText>
      </w:r>
      <w:r>
        <w:fldChar w:fldCharType="separate"/>
      </w:r>
      <w:r>
        <w:t>382</w:t>
      </w:r>
      <w:r>
        <w:fldChar w:fldCharType="end"/>
      </w:r>
      <w:r>
        <w:fldChar w:fldCharType="end"/>
      </w:r>
    </w:p>
    <w:p w14:paraId="78E19BEA">
      <w:pPr>
        <w:pStyle w:val="30"/>
        <w:tabs>
          <w:tab w:val="right" w:leader="dot" w:pos="8788"/>
        </w:tabs>
      </w:pPr>
      <w:r>
        <w:fldChar w:fldCharType="begin"/>
      </w:r>
      <w:r>
        <w:instrText xml:space="preserve"> HYPERLINK \l _Toc6007 </w:instrText>
      </w:r>
      <w:r>
        <w:fldChar w:fldCharType="separate"/>
      </w:r>
      <w:r>
        <w:t>6.1 权力结构：家族庇护主义的官僚体制</w:t>
      </w:r>
      <w:r>
        <w:tab/>
      </w:r>
      <w:r>
        <w:fldChar w:fldCharType="begin"/>
      </w:r>
      <w:r>
        <w:instrText xml:space="preserve"> PAGEREF _Toc6007 \h </w:instrText>
      </w:r>
      <w:r>
        <w:fldChar w:fldCharType="separate"/>
      </w:r>
      <w:r>
        <w:t>382</w:t>
      </w:r>
      <w:r>
        <w:fldChar w:fldCharType="end"/>
      </w:r>
      <w:r>
        <w:fldChar w:fldCharType="end"/>
      </w:r>
    </w:p>
    <w:p w14:paraId="2060A157">
      <w:pPr>
        <w:pStyle w:val="24"/>
        <w:tabs>
          <w:tab w:val="right" w:leader="dot" w:pos="8788"/>
        </w:tabs>
      </w:pPr>
      <w:r>
        <w:fldChar w:fldCharType="begin"/>
      </w:r>
      <w:r>
        <w:instrText xml:space="preserve"> HYPERLINK \l _Toc7975 </w:instrText>
      </w:r>
      <w:r>
        <w:fldChar w:fldCharType="separate"/>
      </w:r>
      <w:r>
        <w:t>6.1.1 权力的来源</w:t>
      </w:r>
      <w:r>
        <w:tab/>
      </w:r>
      <w:r>
        <w:fldChar w:fldCharType="begin"/>
      </w:r>
      <w:r>
        <w:instrText xml:space="preserve"> PAGEREF _Toc7975 \h </w:instrText>
      </w:r>
      <w:r>
        <w:fldChar w:fldCharType="separate"/>
      </w:r>
      <w:r>
        <w:t>382</w:t>
      </w:r>
      <w:r>
        <w:fldChar w:fldCharType="end"/>
      </w:r>
      <w:r>
        <w:fldChar w:fldCharType="end"/>
      </w:r>
    </w:p>
    <w:p w14:paraId="78CF755F">
      <w:pPr>
        <w:pStyle w:val="24"/>
        <w:tabs>
          <w:tab w:val="right" w:leader="dot" w:pos="8788"/>
        </w:tabs>
      </w:pPr>
      <w:r>
        <w:fldChar w:fldCharType="begin"/>
      </w:r>
      <w:r>
        <w:instrText xml:space="preserve"> HYPERLINK \l _Toc1763 </w:instrText>
      </w:r>
      <w:r>
        <w:fldChar w:fldCharType="separate"/>
      </w:r>
      <w:r>
        <w:t>6.1.2 权力的边界</w:t>
      </w:r>
      <w:r>
        <w:tab/>
      </w:r>
      <w:r>
        <w:fldChar w:fldCharType="begin"/>
      </w:r>
      <w:r>
        <w:instrText xml:space="preserve"> PAGEREF _Toc1763 \h </w:instrText>
      </w:r>
      <w:r>
        <w:fldChar w:fldCharType="separate"/>
      </w:r>
      <w:r>
        <w:t>382</w:t>
      </w:r>
      <w:r>
        <w:fldChar w:fldCharType="end"/>
      </w:r>
      <w:r>
        <w:fldChar w:fldCharType="end"/>
      </w:r>
    </w:p>
    <w:p w14:paraId="5BD62976">
      <w:pPr>
        <w:pStyle w:val="24"/>
        <w:tabs>
          <w:tab w:val="right" w:leader="dot" w:pos="8788"/>
        </w:tabs>
      </w:pPr>
      <w:r>
        <w:fldChar w:fldCharType="begin"/>
      </w:r>
      <w:r>
        <w:instrText xml:space="preserve"> HYPERLINK \l _Toc20939 </w:instrText>
      </w:r>
      <w:r>
        <w:fldChar w:fldCharType="separate"/>
      </w:r>
      <w:r>
        <w:t>6.1.3 权力的传承</w:t>
      </w:r>
      <w:r>
        <w:tab/>
      </w:r>
      <w:r>
        <w:fldChar w:fldCharType="begin"/>
      </w:r>
      <w:r>
        <w:instrText xml:space="preserve"> PAGEREF _Toc20939 \h </w:instrText>
      </w:r>
      <w:r>
        <w:fldChar w:fldCharType="separate"/>
      </w:r>
      <w:r>
        <w:t>382</w:t>
      </w:r>
      <w:r>
        <w:fldChar w:fldCharType="end"/>
      </w:r>
      <w:r>
        <w:fldChar w:fldCharType="end"/>
      </w:r>
    </w:p>
    <w:p w14:paraId="2E4258CF">
      <w:pPr>
        <w:pStyle w:val="30"/>
        <w:tabs>
          <w:tab w:val="right" w:leader="dot" w:pos="8788"/>
        </w:tabs>
      </w:pPr>
      <w:r>
        <w:fldChar w:fldCharType="begin"/>
      </w:r>
      <w:r>
        <w:instrText xml:space="preserve"> HYPERLINK \l _Toc17200 </w:instrText>
      </w:r>
      <w:r>
        <w:fldChar w:fldCharType="separate"/>
      </w:r>
      <w:r>
        <w:t>6.2 经济基础：前资本主义的原始积累</w:t>
      </w:r>
      <w:r>
        <w:tab/>
      </w:r>
      <w:r>
        <w:fldChar w:fldCharType="begin"/>
      </w:r>
      <w:r>
        <w:instrText xml:space="preserve"> PAGEREF _Toc17200 \h </w:instrText>
      </w:r>
      <w:r>
        <w:fldChar w:fldCharType="separate"/>
      </w:r>
      <w:r>
        <w:t>383</w:t>
      </w:r>
      <w:r>
        <w:fldChar w:fldCharType="end"/>
      </w:r>
      <w:r>
        <w:fldChar w:fldCharType="end"/>
      </w:r>
    </w:p>
    <w:p w14:paraId="137D4FB8">
      <w:pPr>
        <w:pStyle w:val="24"/>
        <w:tabs>
          <w:tab w:val="right" w:leader="dot" w:pos="8788"/>
        </w:tabs>
      </w:pPr>
      <w:r>
        <w:fldChar w:fldCharType="begin"/>
      </w:r>
      <w:r>
        <w:instrText xml:space="preserve"> HYPERLINK \l _Toc12118 </w:instrText>
      </w:r>
      <w:r>
        <w:fldChar w:fldCharType="separate"/>
      </w:r>
      <w:r>
        <w:t>6.2.1 所有制结构</w:t>
      </w:r>
      <w:r>
        <w:tab/>
      </w:r>
      <w:r>
        <w:fldChar w:fldCharType="begin"/>
      </w:r>
      <w:r>
        <w:instrText xml:space="preserve"> PAGEREF _Toc12118 \h </w:instrText>
      </w:r>
      <w:r>
        <w:fldChar w:fldCharType="separate"/>
      </w:r>
      <w:r>
        <w:t>383</w:t>
      </w:r>
      <w:r>
        <w:fldChar w:fldCharType="end"/>
      </w:r>
      <w:r>
        <w:fldChar w:fldCharType="end"/>
      </w:r>
    </w:p>
    <w:p w14:paraId="4CC1C1F9">
      <w:pPr>
        <w:pStyle w:val="24"/>
        <w:tabs>
          <w:tab w:val="right" w:leader="dot" w:pos="8788"/>
        </w:tabs>
      </w:pPr>
      <w:r>
        <w:fldChar w:fldCharType="begin"/>
      </w:r>
      <w:r>
        <w:instrText xml:space="preserve"> HYPERLINK \l _Toc17873 </w:instrText>
      </w:r>
      <w:r>
        <w:fldChar w:fldCharType="separate"/>
      </w:r>
      <w:r>
        <w:t>6.2.2 资源配置方式</w:t>
      </w:r>
      <w:r>
        <w:tab/>
      </w:r>
      <w:r>
        <w:fldChar w:fldCharType="begin"/>
      </w:r>
      <w:r>
        <w:instrText xml:space="preserve"> PAGEREF _Toc17873 \h </w:instrText>
      </w:r>
      <w:r>
        <w:fldChar w:fldCharType="separate"/>
      </w:r>
      <w:r>
        <w:t>383</w:t>
      </w:r>
      <w:r>
        <w:fldChar w:fldCharType="end"/>
      </w:r>
      <w:r>
        <w:fldChar w:fldCharType="end"/>
      </w:r>
    </w:p>
    <w:p w14:paraId="5255104B">
      <w:pPr>
        <w:pStyle w:val="24"/>
        <w:tabs>
          <w:tab w:val="right" w:leader="dot" w:pos="8788"/>
        </w:tabs>
      </w:pPr>
      <w:r>
        <w:fldChar w:fldCharType="begin"/>
      </w:r>
      <w:r>
        <w:instrText xml:space="preserve"> HYPERLINK \l _Toc24010 </w:instrText>
      </w:r>
      <w:r>
        <w:fldChar w:fldCharType="separate"/>
      </w:r>
      <w:r>
        <w:t>6.2.3 分配制度</w:t>
      </w:r>
      <w:r>
        <w:tab/>
      </w:r>
      <w:r>
        <w:fldChar w:fldCharType="begin"/>
      </w:r>
      <w:r>
        <w:instrText xml:space="preserve"> PAGEREF _Toc24010 \h </w:instrText>
      </w:r>
      <w:r>
        <w:fldChar w:fldCharType="separate"/>
      </w:r>
      <w:r>
        <w:t>383</w:t>
      </w:r>
      <w:r>
        <w:fldChar w:fldCharType="end"/>
      </w:r>
      <w:r>
        <w:fldChar w:fldCharType="end"/>
      </w:r>
    </w:p>
    <w:p w14:paraId="7330FF27">
      <w:pPr>
        <w:pStyle w:val="30"/>
        <w:tabs>
          <w:tab w:val="right" w:leader="dot" w:pos="8788"/>
        </w:tabs>
      </w:pPr>
      <w:r>
        <w:fldChar w:fldCharType="begin"/>
      </w:r>
      <w:r>
        <w:instrText xml:space="preserve"> HYPERLINK \l _Toc32533 </w:instrText>
      </w:r>
      <w:r>
        <w:fldChar w:fldCharType="separate"/>
      </w:r>
      <w:r>
        <w:t>6.3 意识态与合法性</w:t>
      </w:r>
      <w:r>
        <w:tab/>
      </w:r>
      <w:r>
        <w:fldChar w:fldCharType="begin"/>
      </w:r>
      <w:r>
        <w:instrText xml:space="preserve"> PAGEREF _Toc32533 \h </w:instrText>
      </w:r>
      <w:r>
        <w:fldChar w:fldCharType="separate"/>
      </w:r>
      <w:r>
        <w:t>383</w:t>
      </w:r>
      <w:r>
        <w:fldChar w:fldCharType="end"/>
      </w:r>
      <w:r>
        <w:fldChar w:fldCharType="end"/>
      </w:r>
    </w:p>
    <w:p w14:paraId="62BFDB05">
      <w:pPr>
        <w:pStyle w:val="24"/>
        <w:tabs>
          <w:tab w:val="right" w:leader="dot" w:pos="8788"/>
        </w:tabs>
      </w:pPr>
      <w:r>
        <w:fldChar w:fldCharType="begin"/>
      </w:r>
      <w:r>
        <w:instrText xml:space="preserve"> HYPERLINK \l _Toc11582 </w:instrText>
      </w:r>
      <w:r>
        <w:fldChar w:fldCharType="separate"/>
      </w:r>
      <w:r>
        <w:t>6.3.1 官方指导思想</w:t>
      </w:r>
      <w:r>
        <w:tab/>
      </w:r>
      <w:r>
        <w:fldChar w:fldCharType="begin"/>
      </w:r>
      <w:r>
        <w:instrText xml:space="preserve"> PAGEREF _Toc11582 \h </w:instrText>
      </w:r>
      <w:r>
        <w:fldChar w:fldCharType="separate"/>
      </w:r>
      <w:r>
        <w:t>383</w:t>
      </w:r>
      <w:r>
        <w:fldChar w:fldCharType="end"/>
      </w:r>
      <w:r>
        <w:fldChar w:fldCharType="end"/>
      </w:r>
    </w:p>
    <w:p w14:paraId="21542A9B">
      <w:pPr>
        <w:pStyle w:val="24"/>
        <w:tabs>
          <w:tab w:val="right" w:leader="dot" w:pos="8788"/>
        </w:tabs>
      </w:pPr>
      <w:r>
        <w:fldChar w:fldCharType="begin"/>
      </w:r>
      <w:r>
        <w:instrText xml:space="preserve"> HYPERLINK \l _Toc17303 </w:instrText>
      </w:r>
      <w:r>
        <w:fldChar w:fldCharType="separate"/>
      </w:r>
      <w:r>
        <w:t>6.3.2 合法性来源</w:t>
      </w:r>
      <w:r>
        <w:tab/>
      </w:r>
      <w:r>
        <w:fldChar w:fldCharType="begin"/>
      </w:r>
      <w:r>
        <w:instrText xml:space="preserve"> PAGEREF _Toc17303 \h </w:instrText>
      </w:r>
      <w:r>
        <w:fldChar w:fldCharType="separate"/>
      </w:r>
      <w:r>
        <w:t>384</w:t>
      </w:r>
      <w:r>
        <w:fldChar w:fldCharType="end"/>
      </w:r>
      <w:r>
        <w:fldChar w:fldCharType="end"/>
      </w:r>
    </w:p>
    <w:p w14:paraId="0A012347">
      <w:pPr>
        <w:pStyle w:val="24"/>
        <w:tabs>
          <w:tab w:val="right" w:leader="dot" w:pos="8788"/>
        </w:tabs>
      </w:pPr>
      <w:r>
        <w:fldChar w:fldCharType="begin"/>
      </w:r>
      <w:r>
        <w:instrText xml:space="preserve"> HYPERLINK \l _Toc22844 </w:instrText>
      </w:r>
      <w:r>
        <w:fldChar w:fldCharType="separate"/>
      </w:r>
      <w:r>
        <w:t>6.3.3 批判的可能性</w:t>
      </w:r>
      <w:r>
        <w:tab/>
      </w:r>
      <w:r>
        <w:fldChar w:fldCharType="begin"/>
      </w:r>
      <w:r>
        <w:instrText xml:space="preserve"> PAGEREF _Toc22844 \h </w:instrText>
      </w:r>
      <w:r>
        <w:fldChar w:fldCharType="separate"/>
      </w:r>
      <w:r>
        <w:t>384</w:t>
      </w:r>
      <w:r>
        <w:fldChar w:fldCharType="end"/>
      </w:r>
      <w:r>
        <w:fldChar w:fldCharType="end"/>
      </w:r>
    </w:p>
    <w:p w14:paraId="7A710F3C">
      <w:pPr>
        <w:pStyle w:val="30"/>
        <w:tabs>
          <w:tab w:val="right" w:leader="dot" w:pos="8788"/>
        </w:tabs>
      </w:pPr>
      <w:r>
        <w:fldChar w:fldCharType="begin"/>
      </w:r>
      <w:r>
        <w:instrText xml:space="preserve"> HYPERLINK \l _Toc7339 </w:instrText>
      </w:r>
      <w:r>
        <w:fldChar w:fldCharType="separate"/>
      </w:r>
      <w:r>
        <w:t>6.4 社会结构与阶级：精英与赤贫的二元对立</w:t>
      </w:r>
      <w:r>
        <w:tab/>
      </w:r>
      <w:r>
        <w:fldChar w:fldCharType="begin"/>
      </w:r>
      <w:r>
        <w:instrText xml:space="preserve"> PAGEREF _Toc7339 \h </w:instrText>
      </w:r>
      <w:r>
        <w:fldChar w:fldCharType="separate"/>
      </w:r>
      <w:r>
        <w:t>384</w:t>
      </w:r>
      <w:r>
        <w:fldChar w:fldCharType="end"/>
      </w:r>
      <w:r>
        <w:fldChar w:fldCharType="end"/>
      </w:r>
    </w:p>
    <w:p w14:paraId="634A2E65">
      <w:pPr>
        <w:pStyle w:val="24"/>
        <w:tabs>
          <w:tab w:val="right" w:leader="dot" w:pos="8788"/>
        </w:tabs>
      </w:pPr>
      <w:r>
        <w:fldChar w:fldCharType="begin"/>
      </w:r>
      <w:r>
        <w:instrText xml:space="preserve"> HYPERLINK \l _Toc23030 </w:instrText>
      </w:r>
      <w:r>
        <w:fldChar w:fldCharType="separate"/>
      </w:r>
      <w:r>
        <w:t>6.4.1 阶级构成</w:t>
      </w:r>
      <w:r>
        <w:tab/>
      </w:r>
      <w:r>
        <w:fldChar w:fldCharType="begin"/>
      </w:r>
      <w:r>
        <w:instrText xml:space="preserve"> PAGEREF _Toc23030 \h </w:instrText>
      </w:r>
      <w:r>
        <w:fldChar w:fldCharType="separate"/>
      </w:r>
      <w:r>
        <w:t>384</w:t>
      </w:r>
      <w:r>
        <w:fldChar w:fldCharType="end"/>
      </w:r>
      <w:r>
        <w:fldChar w:fldCharType="end"/>
      </w:r>
    </w:p>
    <w:p w14:paraId="7C89231D">
      <w:pPr>
        <w:pStyle w:val="24"/>
        <w:tabs>
          <w:tab w:val="right" w:leader="dot" w:pos="8788"/>
        </w:tabs>
      </w:pPr>
      <w:r>
        <w:fldChar w:fldCharType="begin"/>
      </w:r>
      <w:r>
        <w:instrText xml:space="preserve"> HYPERLINK \l _Toc3392 </w:instrText>
      </w:r>
      <w:r>
        <w:fldChar w:fldCharType="separate"/>
      </w:r>
      <w:r>
        <w:t>6.4.2 流动性</w:t>
      </w:r>
      <w:r>
        <w:tab/>
      </w:r>
      <w:r>
        <w:fldChar w:fldCharType="begin"/>
      </w:r>
      <w:r>
        <w:instrText xml:space="preserve"> PAGEREF _Toc3392 \h </w:instrText>
      </w:r>
      <w:r>
        <w:fldChar w:fldCharType="separate"/>
      </w:r>
      <w:r>
        <w:t>384</w:t>
      </w:r>
      <w:r>
        <w:fldChar w:fldCharType="end"/>
      </w:r>
      <w:r>
        <w:fldChar w:fldCharType="end"/>
      </w:r>
    </w:p>
    <w:p w14:paraId="27DD4528">
      <w:pPr>
        <w:pStyle w:val="24"/>
        <w:tabs>
          <w:tab w:val="right" w:leader="dot" w:pos="8788"/>
        </w:tabs>
      </w:pPr>
      <w:r>
        <w:fldChar w:fldCharType="begin"/>
      </w:r>
      <w:r>
        <w:instrText xml:space="preserve"> HYPERLINK \l _Toc27671 </w:instrText>
      </w:r>
      <w:r>
        <w:fldChar w:fldCharType="separate"/>
      </w:r>
      <w:r>
        <w:t>6.4.3 矛盾与冲突</w:t>
      </w:r>
      <w:r>
        <w:tab/>
      </w:r>
      <w:r>
        <w:fldChar w:fldCharType="begin"/>
      </w:r>
      <w:r>
        <w:instrText xml:space="preserve"> PAGEREF _Toc27671 \h </w:instrText>
      </w:r>
      <w:r>
        <w:fldChar w:fldCharType="separate"/>
      </w:r>
      <w:r>
        <w:t>384</w:t>
      </w:r>
      <w:r>
        <w:fldChar w:fldCharType="end"/>
      </w:r>
      <w:r>
        <w:fldChar w:fldCharType="end"/>
      </w:r>
    </w:p>
    <w:p w14:paraId="52778ED3">
      <w:pPr>
        <w:pStyle w:val="30"/>
        <w:tabs>
          <w:tab w:val="right" w:leader="dot" w:pos="8788"/>
        </w:tabs>
      </w:pPr>
      <w:r>
        <w:fldChar w:fldCharType="begin"/>
      </w:r>
      <w:r>
        <w:instrText xml:space="preserve"> HYPERLINK \l _Toc30432 </w:instrText>
      </w:r>
      <w:r>
        <w:fldChar w:fldCharType="separate"/>
      </w:r>
      <w:r>
        <w:t>6.5 法治与公民权利：法律的缺席</w:t>
      </w:r>
      <w:r>
        <w:tab/>
      </w:r>
      <w:r>
        <w:fldChar w:fldCharType="begin"/>
      </w:r>
      <w:r>
        <w:instrText xml:space="preserve"> PAGEREF _Toc30432 \h </w:instrText>
      </w:r>
      <w:r>
        <w:fldChar w:fldCharType="separate"/>
      </w:r>
      <w:r>
        <w:t>385</w:t>
      </w:r>
      <w:r>
        <w:fldChar w:fldCharType="end"/>
      </w:r>
      <w:r>
        <w:fldChar w:fldCharType="end"/>
      </w:r>
    </w:p>
    <w:p w14:paraId="7A0B7252">
      <w:pPr>
        <w:pStyle w:val="24"/>
        <w:tabs>
          <w:tab w:val="right" w:leader="dot" w:pos="8788"/>
        </w:tabs>
      </w:pPr>
      <w:r>
        <w:fldChar w:fldCharType="begin"/>
      </w:r>
      <w:r>
        <w:instrText xml:space="preserve"> HYPERLINK \l _Toc27719 </w:instrText>
      </w:r>
      <w:r>
        <w:fldChar w:fldCharType="separate"/>
      </w:r>
      <w:r>
        <w:t>6.5.1 法治实质</w:t>
      </w:r>
      <w:r>
        <w:tab/>
      </w:r>
      <w:r>
        <w:fldChar w:fldCharType="begin"/>
      </w:r>
      <w:r>
        <w:instrText xml:space="preserve"> PAGEREF _Toc27719 \h </w:instrText>
      </w:r>
      <w:r>
        <w:fldChar w:fldCharType="separate"/>
      </w:r>
      <w:r>
        <w:t>385</w:t>
      </w:r>
      <w:r>
        <w:fldChar w:fldCharType="end"/>
      </w:r>
      <w:r>
        <w:fldChar w:fldCharType="end"/>
      </w:r>
    </w:p>
    <w:p w14:paraId="00812295">
      <w:pPr>
        <w:pStyle w:val="24"/>
        <w:tabs>
          <w:tab w:val="right" w:leader="dot" w:pos="8788"/>
        </w:tabs>
      </w:pPr>
      <w:r>
        <w:fldChar w:fldCharType="begin"/>
      </w:r>
      <w:r>
        <w:instrText xml:space="preserve"> HYPERLINK \l _Toc26555 </w:instrText>
      </w:r>
      <w:r>
        <w:fldChar w:fldCharType="separate"/>
      </w:r>
      <w:r>
        <w:t>6.5.2 基本权利</w:t>
      </w:r>
      <w:r>
        <w:tab/>
      </w:r>
      <w:r>
        <w:fldChar w:fldCharType="begin"/>
      </w:r>
      <w:r>
        <w:instrText xml:space="preserve"> PAGEREF _Toc26555 \h </w:instrText>
      </w:r>
      <w:r>
        <w:fldChar w:fldCharType="separate"/>
      </w:r>
      <w:r>
        <w:t>385</w:t>
      </w:r>
      <w:r>
        <w:fldChar w:fldCharType="end"/>
      </w:r>
      <w:r>
        <w:fldChar w:fldCharType="end"/>
      </w:r>
    </w:p>
    <w:p w14:paraId="6373CDB5">
      <w:pPr>
        <w:pStyle w:val="24"/>
        <w:tabs>
          <w:tab w:val="right" w:leader="dot" w:pos="8788"/>
        </w:tabs>
      </w:pPr>
      <w:r>
        <w:fldChar w:fldCharType="begin"/>
      </w:r>
      <w:r>
        <w:instrText xml:space="preserve"> HYPERLINK \l _Toc19349 </w:instrText>
      </w:r>
      <w:r>
        <w:fldChar w:fldCharType="separate"/>
      </w:r>
      <w:r>
        <w:t>6.5.3 司法独立</w:t>
      </w:r>
      <w:r>
        <w:tab/>
      </w:r>
      <w:r>
        <w:fldChar w:fldCharType="begin"/>
      </w:r>
      <w:r>
        <w:instrText xml:space="preserve"> PAGEREF _Toc19349 \h </w:instrText>
      </w:r>
      <w:r>
        <w:fldChar w:fldCharType="separate"/>
      </w:r>
      <w:r>
        <w:t>385</w:t>
      </w:r>
      <w:r>
        <w:fldChar w:fldCharType="end"/>
      </w:r>
      <w:r>
        <w:fldChar w:fldCharType="end"/>
      </w:r>
    </w:p>
    <w:p w14:paraId="2B85F932">
      <w:pPr>
        <w:pStyle w:val="30"/>
        <w:tabs>
          <w:tab w:val="right" w:leader="dot" w:pos="8788"/>
        </w:tabs>
      </w:pPr>
      <w:r>
        <w:fldChar w:fldCharType="begin"/>
      </w:r>
      <w:r>
        <w:instrText xml:space="preserve"> HYPERLINK \l _Toc8659 </w:instrText>
      </w:r>
      <w:r>
        <w:fldChar w:fldCharType="separate"/>
      </w:r>
      <w:r>
        <w:t>6.6 文化道德与社会风气：沉默的荒原</w:t>
      </w:r>
      <w:r>
        <w:tab/>
      </w:r>
      <w:r>
        <w:fldChar w:fldCharType="begin"/>
      </w:r>
      <w:r>
        <w:instrText xml:space="preserve"> PAGEREF _Toc8659 \h </w:instrText>
      </w:r>
      <w:r>
        <w:fldChar w:fldCharType="separate"/>
      </w:r>
      <w:r>
        <w:t>385</w:t>
      </w:r>
      <w:r>
        <w:fldChar w:fldCharType="end"/>
      </w:r>
      <w:r>
        <w:fldChar w:fldCharType="end"/>
      </w:r>
    </w:p>
    <w:p w14:paraId="3551CE8F">
      <w:pPr>
        <w:pStyle w:val="24"/>
        <w:tabs>
          <w:tab w:val="right" w:leader="dot" w:pos="8788"/>
        </w:tabs>
      </w:pPr>
      <w:r>
        <w:fldChar w:fldCharType="begin"/>
      </w:r>
      <w:r>
        <w:instrText xml:space="preserve"> HYPERLINK \l _Toc19555 </w:instrText>
      </w:r>
      <w:r>
        <w:fldChar w:fldCharType="separate"/>
      </w:r>
      <w:r>
        <w:t>6.6.1 核心价值观</w:t>
      </w:r>
      <w:r>
        <w:tab/>
      </w:r>
      <w:r>
        <w:fldChar w:fldCharType="begin"/>
      </w:r>
      <w:r>
        <w:instrText xml:space="preserve"> PAGEREF _Toc19555 \h </w:instrText>
      </w:r>
      <w:r>
        <w:fldChar w:fldCharType="separate"/>
      </w:r>
      <w:r>
        <w:t>385</w:t>
      </w:r>
      <w:r>
        <w:fldChar w:fldCharType="end"/>
      </w:r>
      <w:r>
        <w:fldChar w:fldCharType="end"/>
      </w:r>
    </w:p>
    <w:p w14:paraId="28971BB3">
      <w:pPr>
        <w:pStyle w:val="24"/>
        <w:tabs>
          <w:tab w:val="right" w:leader="dot" w:pos="8788"/>
        </w:tabs>
      </w:pPr>
      <w:r>
        <w:fldChar w:fldCharType="begin"/>
      </w:r>
      <w:r>
        <w:instrText xml:space="preserve"> HYPERLINK \l _Toc27849 </w:instrText>
      </w:r>
      <w:r>
        <w:fldChar w:fldCharType="separate"/>
      </w:r>
      <w:r>
        <w:t>6.6.2 信任水平</w:t>
      </w:r>
      <w:r>
        <w:tab/>
      </w:r>
      <w:r>
        <w:fldChar w:fldCharType="begin"/>
      </w:r>
      <w:r>
        <w:instrText xml:space="preserve"> PAGEREF _Toc27849 \h </w:instrText>
      </w:r>
      <w:r>
        <w:fldChar w:fldCharType="separate"/>
      </w:r>
      <w:r>
        <w:t>385</w:t>
      </w:r>
      <w:r>
        <w:fldChar w:fldCharType="end"/>
      </w:r>
      <w:r>
        <w:fldChar w:fldCharType="end"/>
      </w:r>
    </w:p>
    <w:p w14:paraId="1A6785F9">
      <w:pPr>
        <w:pStyle w:val="24"/>
        <w:tabs>
          <w:tab w:val="right" w:leader="dot" w:pos="8788"/>
        </w:tabs>
      </w:pPr>
      <w:r>
        <w:fldChar w:fldCharType="begin"/>
      </w:r>
      <w:r>
        <w:instrText xml:space="preserve"> HYPERLINK \l _Toc29578 </w:instrText>
      </w:r>
      <w:r>
        <w:fldChar w:fldCharType="separate"/>
      </w:r>
      <w:r>
        <w:t>6.6.3 公共精神</w:t>
      </w:r>
      <w:r>
        <w:tab/>
      </w:r>
      <w:r>
        <w:fldChar w:fldCharType="begin"/>
      </w:r>
      <w:r>
        <w:instrText xml:space="preserve"> PAGEREF _Toc29578 \h </w:instrText>
      </w:r>
      <w:r>
        <w:fldChar w:fldCharType="separate"/>
      </w:r>
      <w:r>
        <w:t>385</w:t>
      </w:r>
      <w:r>
        <w:fldChar w:fldCharType="end"/>
      </w:r>
      <w:r>
        <w:fldChar w:fldCharType="end"/>
      </w:r>
    </w:p>
    <w:p w14:paraId="798A42B7">
      <w:pPr>
        <w:pStyle w:val="30"/>
        <w:tabs>
          <w:tab w:val="right" w:leader="dot" w:pos="8788"/>
        </w:tabs>
      </w:pPr>
      <w:r>
        <w:fldChar w:fldCharType="begin"/>
      </w:r>
      <w:r>
        <w:instrText xml:space="preserve"> HYPERLINK \l _Toc3804 </w:instrText>
      </w:r>
      <w:r>
        <w:fldChar w:fldCharType="separate"/>
      </w:r>
      <w:r>
        <w:t>6.7 深度案例研究</w:t>
      </w:r>
      <w:r>
        <w:tab/>
      </w:r>
      <w:r>
        <w:fldChar w:fldCharType="begin"/>
      </w:r>
      <w:r>
        <w:instrText xml:space="preserve"> PAGEREF _Toc3804 \h </w:instrText>
      </w:r>
      <w:r>
        <w:fldChar w:fldCharType="separate"/>
      </w:r>
      <w:r>
        <w:t>386</w:t>
      </w:r>
      <w:r>
        <w:fldChar w:fldCharType="end"/>
      </w:r>
      <w:r>
        <w:fldChar w:fldCharType="end"/>
      </w:r>
    </w:p>
    <w:p w14:paraId="07825C65">
      <w:pPr>
        <w:pStyle w:val="24"/>
        <w:tabs>
          <w:tab w:val="right" w:leader="dot" w:pos="8788"/>
        </w:tabs>
      </w:pPr>
      <w:r>
        <w:fldChar w:fldCharType="begin"/>
      </w:r>
      <w:r>
        <w:instrText xml:space="preserve"> HYPERLINK \l _Toc14291 </w:instrText>
      </w:r>
      <w:r>
        <w:fldChar w:fldCharType="separate"/>
      </w:r>
      <w:r>
        <w:t>6.7.1 中资与越资对老挝经济的影响</w:t>
      </w:r>
      <w:r>
        <w:tab/>
      </w:r>
      <w:r>
        <w:fldChar w:fldCharType="begin"/>
      </w:r>
      <w:r>
        <w:instrText xml:space="preserve"> PAGEREF _Toc14291 \h </w:instrText>
      </w:r>
      <w:r>
        <w:fldChar w:fldCharType="separate"/>
      </w:r>
      <w:r>
        <w:t>386</w:t>
      </w:r>
      <w:r>
        <w:fldChar w:fldCharType="end"/>
      </w:r>
      <w:r>
        <w:fldChar w:fldCharType="end"/>
      </w:r>
    </w:p>
    <w:p w14:paraId="0FD895B3">
      <w:pPr>
        <w:pStyle w:val="24"/>
        <w:tabs>
          <w:tab w:val="right" w:leader="dot" w:pos="8788"/>
        </w:tabs>
      </w:pPr>
      <w:r>
        <w:fldChar w:fldCharType="begin"/>
      </w:r>
      <w:r>
        <w:instrText xml:space="preserve"> HYPERLINK \l _Toc28441 </w:instrText>
      </w:r>
      <w:r>
        <w:fldChar w:fldCharType="separate"/>
      </w:r>
      <w:r>
        <w:t>6.7.2 佛教与社会主义的张力</w:t>
      </w:r>
      <w:r>
        <w:tab/>
      </w:r>
      <w:r>
        <w:fldChar w:fldCharType="begin"/>
      </w:r>
      <w:r>
        <w:instrText xml:space="preserve"> PAGEREF _Toc28441 \h </w:instrText>
      </w:r>
      <w:r>
        <w:fldChar w:fldCharType="separate"/>
      </w:r>
      <w:r>
        <w:t>386</w:t>
      </w:r>
      <w:r>
        <w:fldChar w:fldCharType="end"/>
      </w:r>
      <w:r>
        <w:fldChar w:fldCharType="end"/>
      </w:r>
    </w:p>
    <w:p w14:paraId="0B02ECC1">
      <w:pPr>
        <w:pStyle w:val="24"/>
        <w:tabs>
          <w:tab w:val="right" w:leader="dot" w:pos="8788"/>
        </w:tabs>
      </w:pPr>
      <w:r>
        <w:fldChar w:fldCharType="begin"/>
      </w:r>
      <w:r>
        <w:instrText xml:space="preserve"> HYPERLINK \l _Toc2549 </w:instrText>
      </w:r>
      <w:r>
        <w:fldChar w:fldCharType="separate"/>
      </w:r>
      <w:r>
        <w:t>6.7.3 湄公河水电开发的政治经济学</w:t>
      </w:r>
      <w:r>
        <w:tab/>
      </w:r>
      <w:r>
        <w:fldChar w:fldCharType="begin"/>
      </w:r>
      <w:r>
        <w:instrText xml:space="preserve"> PAGEREF _Toc2549 \h </w:instrText>
      </w:r>
      <w:r>
        <w:fldChar w:fldCharType="separate"/>
      </w:r>
      <w:r>
        <w:t>386</w:t>
      </w:r>
      <w:r>
        <w:fldChar w:fldCharType="end"/>
      </w:r>
      <w:r>
        <w:fldChar w:fldCharType="end"/>
      </w:r>
    </w:p>
    <w:p w14:paraId="6AD72774">
      <w:pPr>
        <w:pStyle w:val="30"/>
        <w:tabs>
          <w:tab w:val="right" w:leader="dot" w:pos="8788"/>
        </w:tabs>
      </w:pPr>
      <w:r>
        <w:fldChar w:fldCharType="begin"/>
      </w:r>
      <w:r>
        <w:instrText xml:space="preserve"> HYPERLINK \l _Toc12748 </w:instrText>
      </w:r>
      <w:r>
        <w:fldChar w:fldCharType="separate"/>
      </w:r>
      <w:r>
        <w:t>6.8 老挝与经典定义的距离</w:t>
      </w:r>
      <w:r>
        <w:tab/>
      </w:r>
      <w:r>
        <w:fldChar w:fldCharType="begin"/>
      </w:r>
      <w:r>
        <w:instrText xml:space="preserve"> PAGEREF _Toc12748 \h </w:instrText>
      </w:r>
      <w:r>
        <w:fldChar w:fldCharType="separate"/>
      </w:r>
      <w:r>
        <w:t>386</w:t>
      </w:r>
      <w:r>
        <w:fldChar w:fldCharType="end"/>
      </w:r>
      <w:r>
        <w:fldChar w:fldCharType="end"/>
      </w:r>
    </w:p>
    <w:p w14:paraId="107899B4">
      <w:pPr>
        <w:pStyle w:val="27"/>
        <w:tabs>
          <w:tab w:val="right" w:leader="dot" w:pos="8788"/>
        </w:tabs>
      </w:pPr>
      <w:r>
        <w:fldChar w:fldCharType="begin"/>
      </w:r>
      <w:r>
        <w:instrText xml:space="preserve"> HYPERLINK \l _Toc25010 </w:instrText>
      </w:r>
      <w:r>
        <w:fldChar w:fldCharType="separate"/>
      </w:r>
      <w:r>
        <w:t>第七章 古巴：冻结在冷战中的"革命化石"</w:t>
      </w:r>
      <w:r>
        <w:tab/>
      </w:r>
      <w:r>
        <w:fldChar w:fldCharType="begin"/>
      </w:r>
      <w:r>
        <w:instrText xml:space="preserve"> PAGEREF _Toc25010 \h </w:instrText>
      </w:r>
      <w:r>
        <w:fldChar w:fldCharType="separate"/>
      </w:r>
      <w:r>
        <w:t>387</w:t>
      </w:r>
      <w:r>
        <w:fldChar w:fldCharType="end"/>
      </w:r>
      <w:r>
        <w:fldChar w:fldCharType="end"/>
      </w:r>
    </w:p>
    <w:p w14:paraId="6E9440ED">
      <w:pPr>
        <w:pStyle w:val="30"/>
        <w:tabs>
          <w:tab w:val="right" w:leader="dot" w:pos="8788"/>
        </w:tabs>
      </w:pPr>
      <w:r>
        <w:fldChar w:fldCharType="begin"/>
      </w:r>
      <w:r>
        <w:instrText xml:space="preserve"> HYPERLINK \l _Toc27056 </w:instrText>
      </w:r>
      <w:r>
        <w:fldChar w:fldCharType="separate"/>
      </w:r>
      <w:r>
        <w:t>7.1 权力结构：卡斯特罗家族的"革命独裁"</w:t>
      </w:r>
      <w:r>
        <w:tab/>
      </w:r>
      <w:r>
        <w:fldChar w:fldCharType="begin"/>
      </w:r>
      <w:r>
        <w:instrText xml:space="preserve"> PAGEREF _Toc27056 \h </w:instrText>
      </w:r>
      <w:r>
        <w:fldChar w:fldCharType="separate"/>
      </w:r>
      <w:r>
        <w:t>388</w:t>
      </w:r>
      <w:r>
        <w:fldChar w:fldCharType="end"/>
      </w:r>
      <w:r>
        <w:fldChar w:fldCharType="end"/>
      </w:r>
    </w:p>
    <w:p w14:paraId="588DDD54">
      <w:pPr>
        <w:pStyle w:val="24"/>
        <w:tabs>
          <w:tab w:val="right" w:leader="dot" w:pos="8788"/>
        </w:tabs>
      </w:pPr>
      <w:r>
        <w:fldChar w:fldCharType="begin"/>
      </w:r>
      <w:r>
        <w:instrText xml:space="preserve"> HYPERLINK \l _Toc8405 </w:instrText>
      </w:r>
      <w:r>
        <w:fldChar w:fldCharType="separate"/>
      </w:r>
      <w:r>
        <w:t>7.1.1 权力的来源</w:t>
      </w:r>
      <w:r>
        <w:tab/>
      </w:r>
      <w:r>
        <w:fldChar w:fldCharType="begin"/>
      </w:r>
      <w:r>
        <w:instrText xml:space="preserve"> PAGEREF _Toc8405 \h </w:instrText>
      </w:r>
      <w:r>
        <w:fldChar w:fldCharType="separate"/>
      </w:r>
      <w:r>
        <w:t>388</w:t>
      </w:r>
      <w:r>
        <w:fldChar w:fldCharType="end"/>
      </w:r>
      <w:r>
        <w:fldChar w:fldCharType="end"/>
      </w:r>
    </w:p>
    <w:p w14:paraId="2A0FB65A">
      <w:pPr>
        <w:pStyle w:val="24"/>
        <w:tabs>
          <w:tab w:val="right" w:leader="dot" w:pos="8788"/>
        </w:tabs>
      </w:pPr>
      <w:r>
        <w:fldChar w:fldCharType="begin"/>
      </w:r>
      <w:r>
        <w:instrText xml:space="preserve"> HYPERLINK \l _Toc2934 </w:instrText>
      </w:r>
      <w:r>
        <w:fldChar w:fldCharType="separate"/>
      </w:r>
      <w:r>
        <w:t>7.1.2 权力的边界</w:t>
      </w:r>
      <w:r>
        <w:tab/>
      </w:r>
      <w:r>
        <w:fldChar w:fldCharType="begin"/>
      </w:r>
      <w:r>
        <w:instrText xml:space="preserve"> PAGEREF _Toc2934 \h </w:instrText>
      </w:r>
      <w:r>
        <w:fldChar w:fldCharType="separate"/>
      </w:r>
      <w:r>
        <w:t>388</w:t>
      </w:r>
      <w:r>
        <w:fldChar w:fldCharType="end"/>
      </w:r>
      <w:r>
        <w:fldChar w:fldCharType="end"/>
      </w:r>
    </w:p>
    <w:p w14:paraId="5635F3BA">
      <w:pPr>
        <w:pStyle w:val="24"/>
        <w:tabs>
          <w:tab w:val="right" w:leader="dot" w:pos="8788"/>
        </w:tabs>
      </w:pPr>
      <w:r>
        <w:fldChar w:fldCharType="begin"/>
      </w:r>
      <w:r>
        <w:instrText xml:space="preserve"> HYPERLINK \l _Toc25369 </w:instrText>
      </w:r>
      <w:r>
        <w:fldChar w:fldCharType="separate"/>
      </w:r>
      <w:r>
        <w:t>7.1.3 权力的传承</w:t>
      </w:r>
      <w:r>
        <w:tab/>
      </w:r>
      <w:r>
        <w:fldChar w:fldCharType="begin"/>
      </w:r>
      <w:r>
        <w:instrText xml:space="preserve"> PAGEREF _Toc25369 \h </w:instrText>
      </w:r>
      <w:r>
        <w:fldChar w:fldCharType="separate"/>
      </w:r>
      <w:r>
        <w:t>388</w:t>
      </w:r>
      <w:r>
        <w:fldChar w:fldCharType="end"/>
      </w:r>
      <w:r>
        <w:fldChar w:fldCharType="end"/>
      </w:r>
    </w:p>
    <w:p w14:paraId="23904EAE">
      <w:pPr>
        <w:pStyle w:val="30"/>
        <w:tabs>
          <w:tab w:val="right" w:leader="dot" w:pos="8788"/>
        </w:tabs>
      </w:pPr>
      <w:r>
        <w:fldChar w:fldCharType="begin"/>
      </w:r>
      <w:r>
        <w:instrText xml:space="preserve"> HYPERLINK \l _Toc32399 </w:instrText>
      </w:r>
      <w:r>
        <w:fldChar w:fldCharType="separate"/>
      </w:r>
      <w:r>
        <w:t>7.2 经济基础：计划经济的僵化与黑市的繁荣</w:t>
      </w:r>
      <w:r>
        <w:tab/>
      </w:r>
      <w:r>
        <w:fldChar w:fldCharType="begin"/>
      </w:r>
      <w:r>
        <w:instrText xml:space="preserve"> PAGEREF _Toc32399 \h </w:instrText>
      </w:r>
      <w:r>
        <w:fldChar w:fldCharType="separate"/>
      </w:r>
      <w:r>
        <w:t>388</w:t>
      </w:r>
      <w:r>
        <w:fldChar w:fldCharType="end"/>
      </w:r>
      <w:r>
        <w:fldChar w:fldCharType="end"/>
      </w:r>
    </w:p>
    <w:p w14:paraId="2AA45C6E">
      <w:pPr>
        <w:pStyle w:val="24"/>
        <w:tabs>
          <w:tab w:val="right" w:leader="dot" w:pos="8788"/>
        </w:tabs>
      </w:pPr>
      <w:r>
        <w:fldChar w:fldCharType="begin"/>
      </w:r>
      <w:r>
        <w:instrText xml:space="preserve"> HYPERLINK \l _Toc19006 </w:instrText>
      </w:r>
      <w:r>
        <w:fldChar w:fldCharType="separate"/>
      </w:r>
      <w:r>
        <w:t>7.2.1 所有制结构</w:t>
      </w:r>
      <w:r>
        <w:tab/>
      </w:r>
      <w:r>
        <w:fldChar w:fldCharType="begin"/>
      </w:r>
      <w:r>
        <w:instrText xml:space="preserve"> PAGEREF _Toc19006 \h </w:instrText>
      </w:r>
      <w:r>
        <w:fldChar w:fldCharType="separate"/>
      </w:r>
      <w:r>
        <w:t>388</w:t>
      </w:r>
      <w:r>
        <w:fldChar w:fldCharType="end"/>
      </w:r>
      <w:r>
        <w:fldChar w:fldCharType="end"/>
      </w:r>
    </w:p>
    <w:p w14:paraId="38C52D1D">
      <w:pPr>
        <w:pStyle w:val="24"/>
        <w:tabs>
          <w:tab w:val="right" w:leader="dot" w:pos="8788"/>
        </w:tabs>
      </w:pPr>
      <w:r>
        <w:fldChar w:fldCharType="begin"/>
      </w:r>
      <w:r>
        <w:instrText xml:space="preserve"> HYPERLINK \l _Toc15726 </w:instrText>
      </w:r>
      <w:r>
        <w:fldChar w:fldCharType="separate"/>
      </w:r>
      <w:r>
        <w:t>7.2.2 资源配置方式</w:t>
      </w:r>
      <w:r>
        <w:tab/>
      </w:r>
      <w:r>
        <w:fldChar w:fldCharType="begin"/>
      </w:r>
      <w:r>
        <w:instrText xml:space="preserve"> PAGEREF _Toc15726 \h </w:instrText>
      </w:r>
      <w:r>
        <w:fldChar w:fldCharType="separate"/>
      </w:r>
      <w:r>
        <w:t>389</w:t>
      </w:r>
      <w:r>
        <w:fldChar w:fldCharType="end"/>
      </w:r>
      <w:r>
        <w:fldChar w:fldCharType="end"/>
      </w:r>
    </w:p>
    <w:p w14:paraId="0FF2215C">
      <w:pPr>
        <w:pStyle w:val="24"/>
        <w:tabs>
          <w:tab w:val="right" w:leader="dot" w:pos="8788"/>
        </w:tabs>
      </w:pPr>
      <w:r>
        <w:fldChar w:fldCharType="begin"/>
      </w:r>
      <w:r>
        <w:instrText xml:space="preserve"> HYPERLINK \l _Toc4058 </w:instrText>
      </w:r>
      <w:r>
        <w:fldChar w:fldCharType="separate"/>
      </w:r>
      <w:r>
        <w:t>7.2.3 分配制度</w:t>
      </w:r>
      <w:r>
        <w:tab/>
      </w:r>
      <w:r>
        <w:fldChar w:fldCharType="begin"/>
      </w:r>
      <w:r>
        <w:instrText xml:space="preserve"> PAGEREF _Toc4058 \h </w:instrText>
      </w:r>
      <w:r>
        <w:fldChar w:fldCharType="separate"/>
      </w:r>
      <w:r>
        <w:t>389</w:t>
      </w:r>
      <w:r>
        <w:fldChar w:fldCharType="end"/>
      </w:r>
      <w:r>
        <w:fldChar w:fldCharType="end"/>
      </w:r>
    </w:p>
    <w:p w14:paraId="17801251">
      <w:pPr>
        <w:pStyle w:val="30"/>
        <w:tabs>
          <w:tab w:val="right" w:leader="dot" w:pos="8788"/>
        </w:tabs>
      </w:pPr>
      <w:r>
        <w:fldChar w:fldCharType="begin"/>
      </w:r>
      <w:r>
        <w:instrText xml:space="preserve"> HYPERLINK \l _Toc18576 </w:instrText>
      </w:r>
      <w:r>
        <w:fldChar w:fldCharType="separate"/>
      </w:r>
      <w:r>
        <w:t>7.3 意识形态与合法性：反美主义的意识形态牢笼</w:t>
      </w:r>
      <w:r>
        <w:tab/>
      </w:r>
      <w:r>
        <w:fldChar w:fldCharType="begin"/>
      </w:r>
      <w:r>
        <w:instrText xml:space="preserve"> PAGEREF _Toc18576 \h </w:instrText>
      </w:r>
      <w:r>
        <w:fldChar w:fldCharType="separate"/>
      </w:r>
      <w:r>
        <w:t>389</w:t>
      </w:r>
      <w:r>
        <w:fldChar w:fldCharType="end"/>
      </w:r>
      <w:r>
        <w:fldChar w:fldCharType="end"/>
      </w:r>
    </w:p>
    <w:p w14:paraId="1CCB4233">
      <w:pPr>
        <w:pStyle w:val="24"/>
        <w:tabs>
          <w:tab w:val="right" w:leader="dot" w:pos="8788"/>
        </w:tabs>
      </w:pPr>
      <w:r>
        <w:fldChar w:fldCharType="begin"/>
      </w:r>
      <w:r>
        <w:instrText xml:space="preserve"> HYPERLINK \l _Toc12971 </w:instrText>
      </w:r>
      <w:r>
        <w:fldChar w:fldCharType="separate"/>
      </w:r>
      <w:r>
        <w:t>7.3.1 官方指导思想</w:t>
      </w:r>
      <w:r>
        <w:tab/>
      </w:r>
      <w:r>
        <w:fldChar w:fldCharType="begin"/>
      </w:r>
      <w:r>
        <w:instrText xml:space="preserve"> PAGEREF _Toc12971 \h </w:instrText>
      </w:r>
      <w:r>
        <w:fldChar w:fldCharType="separate"/>
      </w:r>
      <w:r>
        <w:t>389</w:t>
      </w:r>
      <w:r>
        <w:fldChar w:fldCharType="end"/>
      </w:r>
      <w:r>
        <w:fldChar w:fldCharType="end"/>
      </w:r>
    </w:p>
    <w:p w14:paraId="6A7597E1">
      <w:pPr>
        <w:pStyle w:val="24"/>
        <w:tabs>
          <w:tab w:val="right" w:leader="dot" w:pos="8788"/>
        </w:tabs>
      </w:pPr>
      <w:r>
        <w:fldChar w:fldCharType="begin"/>
      </w:r>
      <w:r>
        <w:instrText xml:space="preserve"> HYPERLINK \l _Toc2832 </w:instrText>
      </w:r>
      <w:r>
        <w:fldChar w:fldCharType="separate"/>
      </w:r>
      <w:r>
        <w:t>7.3.2 合法性来源</w:t>
      </w:r>
      <w:r>
        <w:tab/>
      </w:r>
      <w:r>
        <w:fldChar w:fldCharType="begin"/>
      </w:r>
      <w:r>
        <w:instrText xml:space="preserve"> PAGEREF _Toc2832 \h </w:instrText>
      </w:r>
      <w:r>
        <w:fldChar w:fldCharType="separate"/>
      </w:r>
      <w:r>
        <w:t>389</w:t>
      </w:r>
      <w:r>
        <w:fldChar w:fldCharType="end"/>
      </w:r>
      <w:r>
        <w:fldChar w:fldCharType="end"/>
      </w:r>
    </w:p>
    <w:p w14:paraId="6BF41C8F">
      <w:pPr>
        <w:pStyle w:val="24"/>
        <w:tabs>
          <w:tab w:val="right" w:leader="dot" w:pos="8788"/>
        </w:tabs>
      </w:pPr>
      <w:r>
        <w:fldChar w:fldCharType="begin"/>
      </w:r>
      <w:r>
        <w:instrText xml:space="preserve"> HYPERLINK \l _Toc881 </w:instrText>
      </w:r>
      <w:r>
        <w:fldChar w:fldCharType="separate"/>
      </w:r>
      <w:r>
        <w:t>7.3.3 批判的可能性</w:t>
      </w:r>
      <w:r>
        <w:tab/>
      </w:r>
      <w:r>
        <w:fldChar w:fldCharType="begin"/>
      </w:r>
      <w:r>
        <w:instrText xml:space="preserve"> PAGEREF _Toc881 \h </w:instrText>
      </w:r>
      <w:r>
        <w:fldChar w:fldCharType="separate"/>
      </w:r>
      <w:r>
        <w:t>390</w:t>
      </w:r>
      <w:r>
        <w:fldChar w:fldCharType="end"/>
      </w:r>
      <w:r>
        <w:fldChar w:fldCharType="end"/>
      </w:r>
    </w:p>
    <w:p w14:paraId="1CC17D66">
      <w:pPr>
        <w:pStyle w:val="30"/>
        <w:tabs>
          <w:tab w:val="right" w:leader="dot" w:pos="8788"/>
        </w:tabs>
      </w:pPr>
      <w:r>
        <w:fldChar w:fldCharType="begin"/>
      </w:r>
      <w:r>
        <w:instrText xml:space="preserve"> HYPERLINK \l _Toc1170 </w:instrText>
      </w:r>
      <w:r>
        <w:fldChar w:fldCharType="separate"/>
      </w:r>
      <w:r>
        <w:t>7.4 社会结构与阶级：革命平等主义的褪色</w:t>
      </w:r>
      <w:r>
        <w:tab/>
      </w:r>
      <w:r>
        <w:fldChar w:fldCharType="begin"/>
      </w:r>
      <w:r>
        <w:instrText xml:space="preserve"> PAGEREF _Toc1170 \h </w:instrText>
      </w:r>
      <w:r>
        <w:fldChar w:fldCharType="separate"/>
      </w:r>
      <w:r>
        <w:t>390</w:t>
      </w:r>
      <w:r>
        <w:fldChar w:fldCharType="end"/>
      </w:r>
      <w:r>
        <w:fldChar w:fldCharType="end"/>
      </w:r>
    </w:p>
    <w:p w14:paraId="036AC5AE">
      <w:pPr>
        <w:pStyle w:val="24"/>
        <w:tabs>
          <w:tab w:val="right" w:leader="dot" w:pos="8788"/>
        </w:tabs>
      </w:pPr>
      <w:r>
        <w:fldChar w:fldCharType="begin"/>
      </w:r>
      <w:r>
        <w:instrText xml:space="preserve"> HYPERLINK \l _Toc13718 </w:instrText>
      </w:r>
      <w:r>
        <w:fldChar w:fldCharType="separate"/>
      </w:r>
      <w:r>
        <w:t>7.4.1 阶级构成</w:t>
      </w:r>
      <w:r>
        <w:tab/>
      </w:r>
      <w:r>
        <w:fldChar w:fldCharType="begin"/>
      </w:r>
      <w:r>
        <w:instrText xml:space="preserve"> PAGEREF _Toc13718 \h </w:instrText>
      </w:r>
      <w:r>
        <w:fldChar w:fldCharType="separate"/>
      </w:r>
      <w:r>
        <w:t>390</w:t>
      </w:r>
      <w:r>
        <w:fldChar w:fldCharType="end"/>
      </w:r>
      <w:r>
        <w:fldChar w:fldCharType="end"/>
      </w:r>
    </w:p>
    <w:p w14:paraId="00750C37">
      <w:pPr>
        <w:pStyle w:val="24"/>
        <w:tabs>
          <w:tab w:val="right" w:leader="dot" w:pos="8788"/>
        </w:tabs>
      </w:pPr>
      <w:r>
        <w:fldChar w:fldCharType="begin"/>
      </w:r>
      <w:r>
        <w:instrText xml:space="preserve"> HYPERLINK \l _Toc27588 </w:instrText>
      </w:r>
      <w:r>
        <w:fldChar w:fldCharType="separate"/>
      </w:r>
      <w:r>
        <w:t>7.4.2 流动性</w:t>
      </w:r>
      <w:r>
        <w:tab/>
      </w:r>
      <w:r>
        <w:fldChar w:fldCharType="begin"/>
      </w:r>
      <w:r>
        <w:instrText xml:space="preserve"> PAGEREF _Toc27588 \h </w:instrText>
      </w:r>
      <w:r>
        <w:fldChar w:fldCharType="separate"/>
      </w:r>
      <w:r>
        <w:t>390</w:t>
      </w:r>
      <w:r>
        <w:fldChar w:fldCharType="end"/>
      </w:r>
      <w:r>
        <w:fldChar w:fldCharType="end"/>
      </w:r>
    </w:p>
    <w:p w14:paraId="1D136D7C">
      <w:pPr>
        <w:pStyle w:val="24"/>
        <w:tabs>
          <w:tab w:val="right" w:leader="dot" w:pos="8788"/>
        </w:tabs>
      </w:pPr>
      <w:r>
        <w:fldChar w:fldCharType="begin"/>
      </w:r>
      <w:r>
        <w:instrText xml:space="preserve"> HYPERLINK \l _Toc31287 </w:instrText>
      </w:r>
      <w:r>
        <w:fldChar w:fldCharType="separate"/>
      </w:r>
      <w:r>
        <w:t>7.4.3 矛盾与冲突</w:t>
      </w:r>
      <w:r>
        <w:tab/>
      </w:r>
      <w:r>
        <w:fldChar w:fldCharType="begin"/>
      </w:r>
      <w:r>
        <w:instrText xml:space="preserve"> PAGEREF _Toc31287 \h </w:instrText>
      </w:r>
      <w:r>
        <w:fldChar w:fldCharType="separate"/>
      </w:r>
      <w:r>
        <w:t>390</w:t>
      </w:r>
      <w:r>
        <w:fldChar w:fldCharType="end"/>
      </w:r>
      <w:r>
        <w:fldChar w:fldCharType="end"/>
      </w:r>
    </w:p>
    <w:p w14:paraId="2CAA13CF">
      <w:pPr>
        <w:pStyle w:val="30"/>
        <w:tabs>
          <w:tab w:val="right" w:leader="dot" w:pos="8788"/>
        </w:tabs>
      </w:pPr>
      <w:r>
        <w:fldChar w:fldCharType="begin"/>
      </w:r>
      <w:r>
        <w:instrText xml:space="preserve"> HYPERLINK \l _Toc21973 </w:instrText>
      </w:r>
      <w:r>
        <w:fldChar w:fldCharType="separate"/>
      </w:r>
      <w:r>
        <w:t>7.5 法治与公民权利：革命法庭的遗产</w:t>
      </w:r>
      <w:r>
        <w:tab/>
      </w:r>
      <w:r>
        <w:fldChar w:fldCharType="begin"/>
      </w:r>
      <w:r>
        <w:instrText xml:space="preserve"> PAGEREF _Toc21973 \h </w:instrText>
      </w:r>
      <w:r>
        <w:fldChar w:fldCharType="separate"/>
      </w:r>
      <w:r>
        <w:t>390</w:t>
      </w:r>
      <w:r>
        <w:fldChar w:fldCharType="end"/>
      </w:r>
      <w:r>
        <w:fldChar w:fldCharType="end"/>
      </w:r>
    </w:p>
    <w:p w14:paraId="27B3DC0D">
      <w:pPr>
        <w:pStyle w:val="24"/>
        <w:tabs>
          <w:tab w:val="right" w:leader="dot" w:pos="8788"/>
        </w:tabs>
      </w:pPr>
      <w:r>
        <w:fldChar w:fldCharType="begin"/>
      </w:r>
      <w:r>
        <w:instrText xml:space="preserve"> HYPERLINK \l _Toc8262 </w:instrText>
      </w:r>
      <w:r>
        <w:fldChar w:fldCharType="separate"/>
      </w:r>
      <w:r>
        <w:t>7.5.1 法治实质</w:t>
      </w:r>
      <w:r>
        <w:tab/>
      </w:r>
      <w:r>
        <w:fldChar w:fldCharType="begin"/>
      </w:r>
      <w:r>
        <w:instrText xml:space="preserve"> PAGEREF _Toc8262 \h </w:instrText>
      </w:r>
      <w:r>
        <w:fldChar w:fldCharType="separate"/>
      </w:r>
      <w:r>
        <w:t>390</w:t>
      </w:r>
      <w:r>
        <w:fldChar w:fldCharType="end"/>
      </w:r>
      <w:r>
        <w:fldChar w:fldCharType="end"/>
      </w:r>
    </w:p>
    <w:p w14:paraId="3A78C593">
      <w:pPr>
        <w:pStyle w:val="24"/>
        <w:tabs>
          <w:tab w:val="right" w:leader="dot" w:pos="8788"/>
        </w:tabs>
      </w:pPr>
      <w:r>
        <w:fldChar w:fldCharType="begin"/>
      </w:r>
      <w:r>
        <w:instrText xml:space="preserve"> HYPERLINK \l _Toc4737 </w:instrText>
      </w:r>
      <w:r>
        <w:fldChar w:fldCharType="separate"/>
      </w:r>
      <w:r>
        <w:t>7.5.2 基本权利</w:t>
      </w:r>
      <w:r>
        <w:tab/>
      </w:r>
      <w:r>
        <w:fldChar w:fldCharType="begin"/>
      </w:r>
      <w:r>
        <w:instrText xml:space="preserve"> PAGEREF _Toc4737 \h </w:instrText>
      </w:r>
      <w:r>
        <w:fldChar w:fldCharType="separate"/>
      </w:r>
      <w:r>
        <w:t>391</w:t>
      </w:r>
      <w:r>
        <w:fldChar w:fldCharType="end"/>
      </w:r>
      <w:r>
        <w:fldChar w:fldCharType="end"/>
      </w:r>
    </w:p>
    <w:p w14:paraId="254A8A17">
      <w:pPr>
        <w:pStyle w:val="30"/>
        <w:tabs>
          <w:tab w:val="right" w:leader="dot" w:pos="8788"/>
        </w:tabs>
      </w:pPr>
      <w:r>
        <w:fldChar w:fldCharType="begin"/>
      </w:r>
      <w:r>
        <w:instrText xml:space="preserve"> HYPERLINK \l _Toc19161 </w:instrText>
      </w:r>
      <w:r>
        <w:fldChar w:fldCharType="separate"/>
      </w:r>
      <w:r>
        <w:t>7.6 文化道德与社会风气：革命话语与现实的撕裂</w:t>
      </w:r>
      <w:r>
        <w:tab/>
      </w:r>
      <w:r>
        <w:fldChar w:fldCharType="begin"/>
      </w:r>
      <w:r>
        <w:instrText xml:space="preserve"> PAGEREF _Toc19161 \h </w:instrText>
      </w:r>
      <w:r>
        <w:fldChar w:fldCharType="separate"/>
      </w:r>
      <w:r>
        <w:t>391</w:t>
      </w:r>
      <w:r>
        <w:fldChar w:fldCharType="end"/>
      </w:r>
      <w:r>
        <w:fldChar w:fldCharType="end"/>
      </w:r>
    </w:p>
    <w:p w14:paraId="0753256C">
      <w:pPr>
        <w:pStyle w:val="24"/>
        <w:tabs>
          <w:tab w:val="right" w:leader="dot" w:pos="8788"/>
        </w:tabs>
      </w:pPr>
      <w:r>
        <w:fldChar w:fldCharType="begin"/>
      </w:r>
      <w:r>
        <w:instrText xml:space="preserve"> HYPERLINK \l _Toc10663 </w:instrText>
      </w:r>
      <w:r>
        <w:fldChar w:fldCharType="separate"/>
      </w:r>
      <w:r>
        <w:t>7.6.1 核心价值观</w:t>
      </w:r>
      <w:r>
        <w:tab/>
      </w:r>
      <w:r>
        <w:fldChar w:fldCharType="begin"/>
      </w:r>
      <w:r>
        <w:instrText xml:space="preserve"> PAGEREF _Toc10663 \h </w:instrText>
      </w:r>
      <w:r>
        <w:fldChar w:fldCharType="separate"/>
      </w:r>
      <w:r>
        <w:t>391</w:t>
      </w:r>
      <w:r>
        <w:fldChar w:fldCharType="end"/>
      </w:r>
      <w:r>
        <w:fldChar w:fldCharType="end"/>
      </w:r>
    </w:p>
    <w:p w14:paraId="4CB7EF49">
      <w:pPr>
        <w:pStyle w:val="24"/>
        <w:tabs>
          <w:tab w:val="right" w:leader="dot" w:pos="8788"/>
        </w:tabs>
      </w:pPr>
      <w:r>
        <w:fldChar w:fldCharType="begin"/>
      </w:r>
      <w:r>
        <w:instrText xml:space="preserve"> HYPERLINK \l _Toc5865 </w:instrText>
      </w:r>
      <w:r>
        <w:fldChar w:fldCharType="separate"/>
      </w:r>
      <w:r>
        <w:t>7.6.2 信任水平</w:t>
      </w:r>
      <w:r>
        <w:tab/>
      </w:r>
      <w:r>
        <w:fldChar w:fldCharType="begin"/>
      </w:r>
      <w:r>
        <w:instrText xml:space="preserve"> PAGEREF _Toc5865 \h </w:instrText>
      </w:r>
      <w:r>
        <w:fldChar w:fldCharType="separate"/>
      </w:r>
      <w:r>
        <w:t>391</w:t>
      </w:r>
      <w:r>
        <w:fldChar w:fldCharType="end"/>
      </w:r>
      <w:r>
        <w:fldChar w:fldCharType="end"/>
      </w:r>
    </w:p>
    <w:p w14:paraId="31EC3BF5">
      <w:pPr>
        <w:pStyle w:val="24"/>
        <w:tabs>
          <w:tab w:val="right" w:leader="dot" w:pos="8788"/>
        </w:tabs>
      </w:pPr>
      <w:r>
        <w:fldChar w:fldCharType="begin"/>
      </w:r>
      <w:r>
        <w:instrText xml:space="preserve"> HYPERLINK \l _Toc3728 </w:instrText>
      </w:r>
      <w:r>
        <w:fldChar w:fldCharType="separate"/>
      </w:r>
      <w:r>
        <w:t>7.6.3 公共精神</w:t>
      </w:r>
      <w:r>
        <w:tab/>
      </w:r>
      <w:r>
        <w:fldChar w:fldCharType="begin"/>
      </w:r>
      <w:r>
        <w:instrText xml:space="preserve"> PAGEREF _Toc3728 \h </w:instrText>
      </w:r>
      <w:r>
        <w:fldChar w:fldCharType="separate"/>
      </w:r>
      <w:r>
        <w:t>391</w:t>
      </w:r>
      <w:r>
        <w:fldChar w:fldCharType="end"/>
      </w:r>
      <w:r>
        <w:fldChar w:fldCharType="end"/>
      </w:r>
    </w:p>
    <w:p w14:paraId="44450761">
      <w:pPr>
        <w:pStyle w:val="30"/>
        <w:tabs>
          <w:tab w:val="right" w:leader="dot" w:pos="8788"/>
        </w:tabs>
      </w:pPr>
      <w:r>
        <w:fldChar w:fldCharType="begin"/>
      </w:r>
      <w:r>
        <w:instrText xml:space="preserve"> HYPERLINK \l _Toc5129 </w:instrText>
      </w:r>
      <w:r>
        <w:fldChar w:fldCharType="separate"/>
      </w:r>
      <w:r>
        <w:t>7.7 深度案例研究</w:t>
      </w:r>
      <w:r>
        <w:tab/>
      </w:r>
      <w:r>
        <w:fldChar w:fldCharType="begin"/>
      </w:r>
      <w:r>
        <w:instrText xml:space="preserve"> PAGEREF _Toc5129 \h </w:instrText>
      </w:r>
      <w:r>
        <w:fldChar w:fldCharType="separate"/>
      </w:r>
      <w:r>
        <w:t>391</w:t>
      </w:r>
      <w:r>
        <w:fldChar w:fldCharType="end"/>
      </w:r>
      <w:r>
        <w:fldChar w:fldCharType="end"/>
      </w:r>
    </w:p>
    <w:p w14:paraId="75B5EFF4">
      <w:pPr>
        <w:pStyle w:val="24"/>
        <w:tabs>
          <w:tab w:val="right" w:leader="dot" w:pos="8788"/>
        </w:tabs>
      </w:pPr>
      <w:r>
        <w:fldChar w:fldCharType="begin"/>
      </w:r>
      <w:r>
        <w:instrText xml:space="preserve"> HYPERLINK \l _Toc32321 </w:instrText>
      </w:r>
      <w:r>
        <w:fldChar w:fldCharType="separate"/>
      </w:r>
      <w:r>
        <w:t>7.7.1 从菲德尔到劳尔到迪亚斯-卡内利斯：权力过渡的三重变奏</w:t>
      </w:r>
      <w:r>
        <w:tab/>
      </w:r>
      <w:r>
        <w:fldChar w:fldCharType="begin"/>
      </w:r>
      <w:r>
        <w:instrText xml:space="preserve"> PAGEREF _Toc32321 \h </w:instrText>
      </w:r>
      <w:r>
        <w:fldChar w:fldCharType="separate"/>
      </w:r>
      <w:r>
        <w:t>391</w:t>
      </w:r>
      <w:r>
        <w:fldChar w:fldCharType="end"/>
      </w:r>
      <w:r>
        <w:fldChar w:fldCharType="end"/>
      </w:r>
    </w:p>
    <w:p w14:paraId="2122F244">
      <w:pPr>
        <w:pStyle w:val="24"/>
        <w:tabs>
          <w:tab w:val="right" w:leader="dot" w:pos="8788"/>
        </w:tabs>
      </w:pPr>
      <w:r>
        <w:fldChar w:fldCharType="begin"/>
      </w:r>
      <w:r>
        <w:instrText xml:space="preserve"> HYPERLINK \l _Toc20450 </w:instrText>
      </w:r>
      <w:r>
        <w:fldChar w:fldCharType="separate"/>
      </w:r>
      <w:r>
        <w:t>7.7.2 2021年7月11日抗议运动</w:t>
      </w:r>
      <w:r>
        <w:tab/>
      </w:r>
      <w:r>
        <w:fldChar w:fldCharType="begin"/>
      </w:r>
      <w:r>
        <w:instrText xml:space="preserve"> PAGEREF _Toc20450 \h </w:instrText>
      </w:r>
      <w:r>
        <w:fldChar w:fldCharType="separate"/>
      </w:r>
      <w:r>
        <w:t>392</w:t>
      </w:r>
      <w:r>
        <w:fldChar w:fldCharType="end"/>
      </w:r>
      <w:r>
        <w:fldChar w:fldCharType="end"/>
      </w:r>
    </w:p>
    <w:p w14:paraId="2125F787">
      <w:pPr>
        <w:pStyle w:val="24"/>
        <w:tabs>
          <w:tab w:val="right" w:leader="dot" w:pos="8788"/>
        </w:tabs>
      </w:pPr>
      <w:r>
        <w:fldChar w:fldCharType="begin"/>
      </w:r>
      <w:r>
        <w:instrText xml:space="preserve"> HYPERLINK \l _Toc27027 </w:instrText>
      </w:r>
      <w:r>
        <w:fldChar w:fldCharType="separate"/>
      </w:r>
      <w:r>
        <w:t>7.7.3 古巴医疗外交的政治经济学</w:t>
      </w:r>
      <w:r>
        <w:tab/>
      </w:r>
      <w:r>
        <w:fldChar w:fldCharType="begin"/>
      </w:r>
      <w:r>
        <w:instrText xml:space="preserve"> PAGEREF _Toc27027 \h </w:instrText>
      </w:r>
      <w:r>
        <w:fldChar w:fldCharType="separate"/>
      </w:r>
      <w:r>
        <w:t>392</w:t>
      </w:r>
      <w:r>
        <w:fldChar w:fldCharType="end"/>
      </w:r>
      <w:r>
        <w:fldChar w:fldCharType="end"/>
      </w:r>
    </w:p>
    <w:p w14:paraId="2C537913">
      <w:pPr>
        <w:pStyle w:val="24"/>
        <w:tabs>
          <w:tab w:val="right" w:leader="dot" w:pos="8788"/>
        </w:tabs>
      </w:pPr>
      <w:r>
        <w:fldChar w:fldCharType="begin"/>
      </w:r>
      <w:r>
        <w:instrText xml:space="preserve"> HYPERLINK \l _Toc29299 </w:instrText>
      </w:r>
      <w:r>
        <w:fldChar w:fldCharType="separate"/>
      </w:r>
      <w:r>
        <w:t>7.7.4 双重货币改革及其社会后果</w:t>
      </w:r>
      <w:r>
        <w:tab/>
      </w:r>
      <w:r>
        <w:fldChar w:fldCharType="begin"/>
      </w:r>
      <w:r>
        <w:instrText xml:space="preserve"> PAGEREF _Toc29299 \h </w:instrText>
      </w:r>
      <w:r>
        <w:fldChar w:fldCharType="separate"/>
      </w:r>
      <w:r>
        <w:t>392</w:t>
      </w:r>
      <w:r>
        <w:fldChar w:fldCharType="end"/>
      </w:r>
      <w:r>
        <w:fldChar w:fldCharType="end"/>
      </w:r>
    </w:p>
    <w:p w14:paraId="597EE72A">
      <w:pPr>
        <w:pStyle w:val="24"/>
        <w:tabs>
          <w:tab w:val="right" w:leader="dot" w:pos="8788"/>
        </w:tabs>
      </w:pPr>
      <w:r>
        <w:fldChar w:fldCharType="begin"/>
      </w:r>
      <w:r>
        <w:instrText xml:space="preserve"> HYPERLINK \l _Toc4332 </w:instrText>
      </w:r>
      <w:r>
        <w:fldChar w:fldCharType="separate"/>
      </w:r>
      <w:r>
        <w:t>7.7.5 运用马尔库塞理论分析古巴的"压抑性容忍"</w:t>
      </w:r>
      <w:r>
        <w:tab/>
      </w:r>
      <w:r>
        <w:fldChar w:fldCharType="begin"/>
      </w:r>
      <w:r>
        <w:instrText xml:space="preserve"> PAGEREF _Toc4332 \h </w:instrText>
      </w:r>
      <w:r>
        <w:fldChar w:fldCharType="separate"/>
      </w:r>
      <w:r>
        <w:t>393</w:t>
      </w:r>
      <w:r>
        <w:fldChar w:fldCharType="end"/>
      </w:r>
      <w:r>
        <w:fldChar w:fldCharType="end"/>
      </w:r>
    </w:p>
    <w:p w14:paraId="3A1C5AF2">
      <w:pPr>
        <w:pStyle w:val="30"/>
        <w:tabs>
          <w:tab w:val="right" w:leader="dot" w:pos="8788"/>
        </w:tabs>
      </w:pPr>
      <w:r>
        <w:fldChar w:fldCharType="begin"/>
      </w:r>
      <w:r>
        <w:instrText xml:space="preserve"> HYPERLINK \l _Toc6500 </w:instrText>
      </w:r>
      <w:r>
        <w:fldChar w:fldCharType="separate"/>
      </w:r>
      <w:r>
        <w:t>7.8 古巴与经典定义的距离</w:t>
      </w:r>
      <w:r>
        <w:tab/>
      </w:r>
      <w:r>
        <w:fldChar w:fldCharType="begin"/>
      </w:r>
      <w:r>
        <w:instrText xml:space="preserve"> PAGEREF _Toc6500 \h </w:instrText>
      </w:r>
      <w:r>
        <w:fldChar w:fldCharType="separate"/>
      </w:r>
      <w:r>
        <w:t>393</w:t>
      </w:r>
      <w:r>
        <w:fldChar w:fldCharType="end"/>
      </w:r>
      <w:r>
        <w:fldChar w:fldCharType="end"/>
      </w:r>
    </w:p>
    <w:p w14:paraId="2EAEE73F">
      <w:pPr>
        <w:pStyle w:val="27"/>
        <w:tabs>
          <w:tab w:val="right" w:leader="dot" w:pos="8788"/>
        </w:tabs>
      </w:pPr>
      <w:r>
        <w:fldChar w:fldCharType="begin"/>
      </w:r>
      <w:r>
        <w:instrText xml:space="preserve"> HYPERLINK \l _Toc26309 </w:instrText>
      </w:r>
      <w:r>
        <w:fldChar w:fldCharType="separate"/>
      </w:r>
      <w:r>
        <w:t>国别分析扩写补充</w:t>
      </w:r>
      <w:r>
        <w:tab/>
      </w:r>
      <w:r>
        <w:fldChar w:fldCharType="begin"/>
      </w:r>
      <w:r>
        <w:instrText xml:space="preserve"> PAGEREF _Toc26309 \h </w:instrText>
      </w:r>
      <w:r>
        <w:fldChar w:fldCharType="separate"/>
      </w:r>
      <w:r>
        <w:t>394</w:t>
      </w:r>
      <w:r>
        <w:fldChar w:fldCharType="end"/>
      </w:r>
      <w:r>
        <w:fldChar w:fldCharType="end"/>
      </w:r>
    </w:p>
    <w:p w14:paraId="6E2D912D">
      <w:pPr>
        <w:pStyle w:val="30"/>
        <w:tabs>
          <w:tab w:val="right" w:leader="dot" w:pos="8788"/>
        </w:tabs>
      </w:pPr>
      <w:r>
        <w:fldChar w:fldCharType="begin"/>
      </w:r>
      <w:r>
        <w:instrText xml:space="preserve"> HYPERLINK \l _Toc21235 </w:instrText>
      </w:r>
      <w:r>
        <w:fldChar w:fldCharType="separate"/>
      </w:r>
      <w:r>
        <w:t>朝鲜深度扩写</w:t>
      </w:r>
      <w:r>
        <w:tab/>
      </w:r>
      <w:r>
        <w:fldChar w:fldCharType="begin"/>
      </w:r>
      <w:r>
        <w:instrText xml:space="preserve"> PAGEREF _Toc21235 \h </w:instrText>
      </w:r>
      <w:r>
        <w:fldChar w:fldCharType="separate"/>
      </w:r>
      <w:r>
        <w:t>394</w:t>
      </w:r>
      <w:r>
        <w:fldChar w:fldCharType="end"/>
      </w:r>
      <w:r>
        <w:fldChar w:fldCharType="end"/>
      </w:r>
    </w:p>
    <w:p w14:paraId="6EEB3453">
      <w:pPr>
        <w:pStyle w:val="24"/>
        <w:tabs>
          <w:tab w:val="right" w:leader="dot" w:pos="8788"/>
        </w:tabs>
      </w:pPr>
      <w:r>
        <w:fldChar w:fldCharType="begin"/>
      </w:r>
      <w:r>
        <w:instrText xml:space="preserve"> HYPERLINK \l _Toc14184 </w:instrText>
      </w:r>
      <w:r>
        <w:fldChar w:fldCharType="separate"/>
      </w:r>
      <w:r>
        <w:t>朝鲜经济数据的"黑洞"</w:t>
      </w:r>
      <w:r>
        <w:tab/>
      </w:r>
      <w:r>
        <w:fldChar w:fldCharType="begin"/>
      </w:r>
      <w:r>
        <w:instrText xml:space="preserve"> PAGEREF _Toc14184 \h </w:instrText>
      </w:r>
      <w:r>
        <w:fldChar w:fldCharType="separate"/>
      </w:r>
      <w:r>
        <w:t>394</w:t>
      </w:r>
      <w:r>
        <w:fldChar w:fldCharType="end"/>
      </w:r>
      <w:r>
        <w:fldChar w:fldCharType="end"/>
      </w:r>
    </w:p>
    <w:p w14:paraId="3B77571D">
      <w:pPr>
        <w:pStyle w:val="24"/>
        <w:tabs>
          <w:tab w:val="right" w:leader="dot" w:pos="8788"/>
        </w:tabs>
      </w:pPr>
      <w:r>
        <w:fldChar w:fldCharType="begin"/>
      </w:r>
      <w:r>
        <w:instrText xml:space="preserve"> HYPERLINK \l _Toc23872 </w:instrText>
      </w:r>
      <w:r>
        <w:fldChar w:fldCharType="separate"/>
      </w:r>
      <w:r>
        <w:t>从金日成到金正恩：一个王朝的三幕剧</w:t>
      </w:r>
      <w:r>
        <w:tab/>
      </w:r>
      <w:r>
        <w:fldChar w:fldCharType="begin"/>
      </w:r>
      <w:r>
        <w:instrText xml:space="preserve"> PAGEREF _Toc23872 \h </w:instrText>
      </w:r>
      <w:r>
        <w:fldChar w:fldCharType="separate"/>
      </w:r>
      <w:r>
        <w:t>395</w:t>
      </w:r>
      <w:r>
        <w:fldChar w:fldCharType="end"/>
      </w:r>
      <w:r>
        <w:fldChar w:fldCharType="end"/>
      </w:r>
    </w:p>
    <w:p w14:paraId="7157A63B">
      <w:pPr>
        <w:pStyle w:val="24"/>
        <w:tabs>
          <w:tab w:val="right" w:leader="dot" w:pos="8788"/>
        </w:tabs>
      </w:pPr>
      <w:r>
        <w:fldChar w:fldCharType="begin"/>
      </w:r>
      <w:r>
        <w:instrText xml:space="preserve"> HYPERLINK \l _Toc18307 </w:instrText>
      </w:r>
      <w:r>
        <w:fldChar w:fldCharType="separate"/>
      </w:r>
      <w:r>
        <w:t>"苦难行军"的社会后果</w:t>
      </w:r>
      <w:r>
        <w:tab/>
      </w:r>
      <w:r>
        <w:fldChar w:fldCharType="begin"/>
      </w:r>
      <w:r>
        <w:instrText xml:space="preserve"> PAGEREF _Toc18307 \h </w:instrText>
      </w:r>
      <w:r>
        <w:fldChar w:fldCharType="separate"/>
      </w:r>
      <w:r>
        <w:t>396</w:t>
      </w:r>
      <w:r>
        <w:fldChar w:fldCharType="end"/>
      </w:r>
      <w:r>
        <w:fldChar w:fldCharType="end"/>
      </w:r>
    </w:p>
    <w:p w14:paraId="5AA309B1">
      <w:pPr>
        <w:pStyle w:val="24"/>
        <w:tabs>
          <w:tab w:val="right" w:leader="dot" w:pos="8788"/>
        </w:tabs>
      </w:pPr>
      <w:r>
        <w:fldChar w:fldCharType="begin"/>
      </w:r>
      <w:r>
        <w:instrText xml:space="preserve"> HYPERLINK \l _Toc13573 </w:instrText>
      </w:r>
      <w:r>
        <w:fldChar w:fldCharType="separate"/>
      </w:r>
      <w:r>
        <w:t>核武器政治经济学</w:t>
      </w:r>
      <w:r>
        <w:tab/>
      </w:r>
      <w:r>
        <w:fldChar w:fldCharType="begin"/>
      </w:r>
      <w:r>
        <w:instrText xml:space="preserve"> PAGEREF _Toc13573 \h </w:instrText>
      </w:r>
      <w:r>
        <w:fldChar w:fldCharType="separate"/>
      </w:r>
      <w:r>
        <w:t>396</w:t>
      </w:r>
      <w:r>
        <w:fldChar w:fldCharType="end"/>
      </w:r>
      <w:r>
        <w:fldChar w:fldCharType="end"/>
      </w:r>
    </w:p>
    <w:p w14:paraId="4FEEBAD3">
      <w:pPr>
        <w:pStyle w:val="24"/>
        <w:tabs>
          <w:tab w:val="right" w:leader="dot" w:pos="8788"/>
        </w:tabs>
      </w:pPr>
      <w:r>
        <w:fldChar w:fldCharType="begin"/>
      </w:r>
      <w:r>
        <w:instrText xml:space="preserve"> HYPERLINK \l _Toc26765 </w:instrText>
      </w:r>
      <w:r>
        <w:fldChar w:fldCharType="separate"/>
      </w:r>
      <w:r>
        <w:t>市场化的悖论</w:t>
      </w:r>
      <w:r>
        <w:tab/>
      </w:r>
      <w:r>
        <w:fldChar w:fldCharType="begin"/>
      </w:r>
      <w:r>
        <w:instrText xml:space="preserve"> PAGEREF _Toc26765 \h </w:instrText>
      </w:r>
      <w:r>
        <w:fldChar w:fldCharType="separate"/>
      </w:r>
      <w:r>
        <w:t>397</w:t>
      </w:r>
      <w:r>
        <w:fldChar w:fldCharType="end"/>
      </w:r>
      <w:r>
        <w:fldChar w:fldCharType="end"/>
      </w:r>
    </w:p>
    <w:p w14:paraId="7D224EC0">
      <w:pPr>
        <w:pStyle w:val="30"/>
        <w:tabs>
          <w:tab w:val="right" w:leader="dot" w:pos="8788"/>
        </w:tabs>
      </w:pPr>
      <w:r>
        <w:fldChar w:fldCharType="begin"/>
      </w:r>
      <w:r>
        <w:instrText xml:space="preserve"> HYPERLINK \l _Toc5883 </w:instrText>
      </w:r>
      <w:r>
        <w:fldChar w:fldCharType="separate"/>
      </w:r>
      <w:r>
        <w:t>越南深度扩写</w:t>
      </w:r>
      <w:r>
        <w:tab/>
      </w:r>
      <w:r>
        <w:fldChar w:fldCharType="begin"/>
      </w:r>
      <w:r>
        <w:instrText xml:space="preserve"> PAGEREF _Toc5883 \h </w:instrText>
      </w:r>
      <w:r>
        <w:fldChar w:fldCharType="separate"/>
      </w:r>
      <w:r>
        <w:t>398</w:t>
      </w:r>
      <w:r>
        <w:fldChar w:fldCharType="end"/>
      </w:r>
      <w:r>
        <w:fldChar w:fldCharType="end"/>
      </w:r>
    </w:p>
    <w:p w14:paraId="1C6E22F0">
      <w:pPr>
        <w:pStyle w:val="24"/>
        <w:tabs>
          <w:tab w:val="right" w:leader="dot" w:pos="8788"/>
        </w:tabs>
      </w:pPr>
      <w:r>
        <w:fldChar w:fldCharType="begin"/>
      </w:r>
      <w:r>
        <w:instrText xml:space="preserve"> HYPERLINK \l _Toc29053 </w:instrText>
      </w:r>
      <w:r>
        <w:fldChar w:fldCharType="separate"/>
      </w:r>
      <w:r>
        <w:t>"革新开放"的详细路径</w:t>
      </w:r>
      <w:r>
        <w:tab/>
      </w:r>
      <w:r>
        <w:fldChar w:fldCharType="begin"/>
      </w:r>
      <w:r>
        <w:instrText xml:space="preserve"> PAGEREF _Toc29053 \h </w:instrText>
      </w:r>
      <w:r>
        <w:fldChar w:fldCharType="separate"/>
      </w:r>
      <w:r>
        <w:t>398</w:t>
      </w:r>
      <w:r>
        <w:fldChar w:fldCharType="end"/>
      </w:r>
      <w:r>
        <w:fldChar w:fldCharType="end"/>
      </w:r>
    </w:p>
    <w:p w14:paraId="1BE8384B">
      <w:pPr>
        <w:pStyle w:val="24"/>
        <w:tabs>
          <w:tab w:val="right" w:leader="dot" w:pos="8788"/>
        </w:tabs>
      </w:pPr>
      <w:r>
        <w:fldChar w:fldCharType="begin"/>
      </w:r>
      <w:r>
        <w:instrText xml:space="preserve"> HYPERLINK \l _Toc14387 </w:instrText>
      </w:r>
      <w:r>
        <w:fldChar w:fldCharType="separate"/>
      </w:r>
      <w:r>
        <w:t>"熔炉"反腐运动的深度分析</w:t>
      </w:r>
      <w:r>
        <w:tab/>
      </w:r>
      <w:r>
        <w:fldChar w:fldCharType="begin"/>
      </w:r>
      <w:r>
        <w:instrText xml:space="preserve"> PAGEREF _Toc14387 \h </w:instrText>
      </w:r>
      <w:r>
        <w:fldChar w:fldCharType="separate"/>
      </w:r>
      <w:r>
        <w:t>399</w:t>
      </w:r>
      <w:r>
        <w:fldChar w:fldCharType="end"/>
      </w:r>
      <w:r>
        <w:fldChar w:fldCharType="end"/>
      </w:r>
    </w:p>
    <w:p w14:paraId="65D654E6">
      <w:pPr>
        <w:pStyle w:val="30"/>
        <w:tabs>
          <w:tab w:val="right" w:leader="dot" w:pos="8788"/>
        </w:tabs>
      </w:pPr>
      <w:r>
        <w:fldChar w:fldCharType="begin"/>
      </w:r>
      <w:r>
        <w:instrText xml:space="preserve"> HYPERLINK \l _Toc28708 </w:instrText>
      </w:r>
      <w:r>
        <w:fldChar w:fldCharType="separate"/>
      </w:r>
      <w:r>
        <w:t>古巴深度扩写</w:t>
      </w:r>
      <w:r>
        <w:tab/>
      </w:r>
      <w:r>
        <w:fldChar w:fldCharType="begin"/>
      </w:r>
      <w:r>
        <w:instrText xml:space="preserve"> PAGEREF _Toc28708 \h </w:instrText>
      </w:r>
      <w:r>
        <w:fldChar w:fldCharType="separate"/>
      </w:r>
      <w:r>
        <w:t>400</w:t>
      </w:r>
      <w:r>
        <w:fldChar w:fldCharType="end"/>
      </w:r>
      <w:r>
        <w:fldChar w:fldCharType="end"/>
      </w:r>
    </w:p>
    <w:p w14:paraId="3054C417">
      <w:pPr>
        <w:pStyle w:val="24"/>
        <w:tabs>
          <w:tab w:val="right" w:leader="dot" w:pos="8788"/>
        </w:tabs>
      </w:pPr>
      <w:r>
        <w:fldChar w:fldCharType="begin"/>
      </w:r>
      <w:r>
        <w:instrText xml:space="preserve"> HYPERLINK \l _Toc20357 </w:instrText>
      </w:r>
      <w:r>
        <w:fldChar w:fldCharType="separate"/>
      </w:r>
      <w:r>
        <w:t>2021年7月11日抗议运动的详细分析</w:t>
      </w:r>
      <w:r>
        <w:tab/>
      </w:r>
      <w:r>
        <w:fldChar w:fldCharType="begin"/>
      </w:r>
      <w:r>
        <w:instrText xml:space="preserve"> PAGEREF _Toc20357 \h </w:instrText>
      </w:r>
      <w:r>
        <w:fldChar w:fldCharType="separate"/>
      </w:r>
      <w:r>
        <w:t>400</w:t>
      </w:r>
      <w:r>
        <w:fldChar w:fldCharType="end"/>
      </w:r>
      <w:r>
        <w:fldChar w:fldCharType="end"/>
      </w:r>
    </w:p>
    <w:p w14:paraId="7D3F4299">
      <w:pPr>
        <w:pStyle w:val="24"/>
        <w:tabs>
          <w:tab w:val="right" w:leader="dot" w:pos="8788"/>
        </w:tabs>
      </w:pPr>
      <w:r>
        <w:fldChar w:fldCharType="begin"/>
      </w:r>
      <w:r>
        <w:instrText xml:space="preserve"> HYPERLINK \l _Toc22904 </w:instrText>
      </w:r>
      <w:r>
        <w:fldChar w:fldCharType="separate"/>
      </w:r>
      <w:r>
        <w:t>古巴医疗外交的政治经济学</w:t>
      </w:r>
      <w:r>
        <w:tab/>
      </w:r>
      <w:r>
        <w:fldChar w:fldCharType="begin"/>
      </w:r>
      <w:r>
        <w:instrText xml:space="preserve"> PAGEREF _Toc22904 \h </w:instrText>
      </w:r>
      <w:r>
        <w:fldChar w:fldCharType="separate"/>
      </w:r>
      <w:r>
        <w:t>401</w:t>
      </w:r>
      <w:r>
        <w:fldChar w:fldCharType="end"/>
      </w:r>
      <w:r>
        <w:fldChar w:fldCharType="end"/>
      </w:r>
    </w:p>
    <w:p w14:paraId="25916A56">
      <w:pPr>
        <w:pStyle w:val="24"/>
        <w:tabs>
          <w:tab w:val="right" w:leader="dot" w:pos="8788"/>
        </w:tabs>
      </w:pPr>
      <w:r>
        <w:fldChar w:fldCharType="begin"/>
      </w:r>
      <w:r>
        <w:instrText xml:space="preserve"> HYPERLINK \l _Toc19024 </w:instrText>
      </w:r>
      <w:r>
        <w:fldChar w:fldCharType="separate"/>
      </w:r>
      <w:r>
        <w:t>古巴互联网普及与政治控制的张力</w:t>
      </w:r>
      <w:r>
        <w:tab/>
      </w:r>
      <w:r>
        <w:fldChar w:fldCharType="begin"/>
      </w:r>
      <w:r>
        <w:instrText xml:space="preserve"> PAGEREF _Toc19024 \h </w:instrText>
      </w:r>
      <w:r>
        <w:fldChar w:fldCharType="separate"/>
      </w:r>
      <w:r>
        <w:t>401</w:t>
      </w:r>
      <w:r>
        <w:fldChar w:fldCharType="end"/>
      </w:r>
      <w:r>
        <w:fldChar w:fldCharType="end"/>
      </w:r>
    </w:p>
    <w:p w14:paraId="6639DDBC">
      <w:pPr>
        <w:pStyle w:val="27"/>
        <w:tabs>
          <w:tab w:val="right" w:leader="dot" w:pos="8788"/>
        </w:tabs>
      </w:pPr>
      <w:r>
        <w:fldChar w:fldCharType="begin"/>
      </w:r>
      <w:r>
        <w:instrText xml:space="preserve"> HYPERLINK \l _Toc30436 </w:instrText>
      </w:r>
      <w:r>
        <w:fldChar w:fldCharType="separate"/>
      </w:r>
      <w:r>
        <w:t>国别分析深度扩写（第一部分）</w:t>
      </w:r>
      <w:r>
        <w:tab/>
      </w:r>
      <w:r>
        <w:fldChar w:fldCharType="begin"/>
      </w:r>
      <w:r>
        <w:instrText xml:space="preserve"> PAGEREF _Toc30436 \h </w:instrText>
      </w:r>
      <w:r>
        <w:fldChar w:fldCharType="separate"/>
      </w:r>
      <w:r>
        <w:t>403</w:t>
      </w:r>
      <w:r>
        <w:fldChar w:fldCharType="end"/>
      </w:r>
      <w:r>
        <w:fldChar w:fldCharType="end"/>
      </w:r>
    </w:p>
    <w:p w14:paraId="18DE9F97">
      <w:pPr>
        <w:pStyle w:val="30"/>
        <w:tabs>
          <w:tab w:val="right" w:leader="dot" w:pos="8788"/>
        </w:tabs>
      </w:pPr>
      <w:r>
        <w:fldChar w:fldCharType="begin"/>
      </w:r>
      <w:r>
        <w:instrText xml:space="preserve"> HYPERLINK \l _Toc12864 </w:instrText>
      </w:r>
      <w:r>
        <w:fldChar w:fldCharType="separate"/>
      </w:r>
      <w:r>
        <w:t>第四章 朝鲜深度扩写</w:t>
      </w:r>
      <w:r>
        <w:tab/>
      </w:r>
      <w:r>
        <w:fldChar w:fldCharType="begin"/>
      </w:r>
      <w:r>
        <w:instrText xml:space="preserve"> PAGEREF _Toc12864 \h </w:instrText>
      </w:r>
      <w:r>
        <w:fldChar w:fldCharType="separate"/>
      </w:r>
      <w:r>
        <w:t>403</w:t>
      </w:r>
      <w:r>
        <w:fldChar w:fldCharType="end"/>
      </w:r>
      <w:r>
        <w:fldChar w:fldCharType="end"/>
      </w:r>
    </w:p>
    <w:p w14:paraId="601003B2">
      <w:pPr>
        <w:pStyle w:val="24"/>
        <w:tabs>
          <w:tab w:val="right" w:leader="dot" w:pos="8788"/>
        </w:tabs>
      </w:pPr>
      <w:r>
        <w:fldChar w:fldCharType="begin"/>
      </w:r>
      <w:r>
        <w:instrText xml:space="preserve"> HYPERLINK \l _Toc16786 </w:instrText>
      </w:r>
      <w:r>
        <w:fldChar w:fldCharType="separate"/>
      </w:r>
      <w:r>
        <w:t>4.1 权力结构的更多细节</w:t>
      </w:r>
      <w:r>
        <w:tab/>
      </w:r>
      <w:r>
        <w:fldChar w:fldCharType="begin"/>
      </w:r>
      <w:r>
        <w:instrText xml:space="preserve"> PAGEREF _Toc16786 \h </w:instrText>
      </w:r>
      <w:r>
        <w:fldChar w:fldCharType="separate"/>
      </w:r>
      <w:r>
        <w:t>403</w:t>
      </w:r>
      <w:r>
        <w:fldChar w:fldCharType="end"/>
      </w:r>
      <w:r>
        <w:fldChar w:fldCharType="end"/>
      </w:r>
    </w:p>
    <w:p w14:paraId="5DB32A21">
      <w:pPr>
        <w:pStyle w:val="24"/>
        <w:tabs>
          <w:tab w:val="right" w:leader="dot" w:pos="8788"/>
        </w:tabs>
      </w:pPr>
      <w:r>
        <w:fldChar w:fldCharType="begin"/>
      </w:r>
      <w:r>
        <w:instrText xml:space="preserve"> HYPERLINK \l _Toc352 </w:instrText>
      </w:r>
      <w:r>
        <w:fldChar w:fldCharType="separate"/>
      </w:r>
      <w:r>
        <w:t>4.2 经济基础的更多细节</w:t>
      </w:r>
      <w:r>
        <w:tab/>
      </w:r>
      <w:r>
        <w:fldChar w:fldCharType="begin"/>
      </w:r>
      <w:r>
        <w:instrText xml:space="preserve"> PAGEREF _Toc352 \h </w:instrText>
      </w:r>
      <w:r>
        <w:fldChar w:fldCharType="separate"/>
      </w:r>
      <w:r>
        <w:t>405</w:t>
      </w:r>
      <w:r>
        <w:fldChar w:fldCharType="end"/>
      </w:r>
      <w:r>
        <w:fldChar w:fldCharType="end"/>
      </w:r>
    </w:p>
    <w:p w14:paraId="1924EC28">
      <w:pPr>
        <w:pStyle w:val="24"/>
        <w:tabs>
          <w:tab w:val="right" w:leader="dot" w:pos="8788"/>
        </w:tabs>
      </w:pPr>
      <w:r>
        <w:fldChar w:fldCharType="begin"/>
      </w:r>
      <w:r>
        <w:instrText xml:space="preserve"> HYPERLINK \l _Toc8919 </w:instrText>
      </w:r>
      <w:r>
        <w:fldChar w:fldCharType="separate"/>
      </w:r>
      <w:r>
        <w:t>4.3 意识形态的更多细节</w:t>
      </w:r>
      <w:r>
        <w:tab/>
      </w:r>
      <w:r>
        <w:fldChar w:fldCharType="begin"/>
      </w:r>
      <w:r>
        <w:instrText xml:space="preserve"> PAGEREF _Toc8919 \h </w:instrText>
      </w:r>
      <w:r>
        <w:fldChar w:fldCharType="separate"/>
      </w:r>
      <w:r>
        <w:t>406</w:t>
      </w:r>
      <w:r>
        <w:fldChar w:fldCharType="end"/>
      </w:r>
      <w:r>
        <w:fldChar w:fldCharType="end"/>
      </w:r>
    </w:p>
    <w:p w14:paraId="2DBF27DA">
      <w:pPr>
        <w:pStyle w:val="24"/>
        <w:tabs>
          <w:tab w:val="right" w:leader="dot" w:pos="8788"/>
        </w:tabs>
      </w:pPr>
      <w:r>
        <w:fldChar w:fldCharType="begin"/>
      </w:r>
      <w:r>
        <w:instrText xml:space="preserve"> HYPERLINK \l _Toc23869 </w:instrText>
      </w:r>
      <w:r>
        <w:fldChar w:fldCharType="separate"/>
      </w:r>
      <w:r>
        <w:t>4.4 社会结构的更多细节</w:t>
      </w:r>
      <w:r>
        <w:tab/>
      </w:r>
      <w:r>
        <w:fldChar w:fldCharType="begin"/>
      </w:r>
      <w:r>
        <w:instrText xml:space="preserve"> PAGEREF _Toc23869 \h </w:instrText>
      </w:r>
      <w:r>
        <w:fldChar w:fldCharType="separate"/>
      </w:r>
      <w:r>
        <w:t>407</w:t>
      </w:r>
      <w:r>
        <w:fldChar w:fldCharType="end"/>
      </w:r>
      <w:r>
        <w:fldChar w:fldCharType="end"/>
      </w:r>
    </w:p>
    <w:p w14:paraId="57DBEA5C">
      <w:pPr>
        <w:pStyle w:val="24"/>
        <w:tabs>
          <w:tab w:val="right" w:leader="dot" w:pos="8788"/>
        </w:tabs>
      </w:pPr>
      <w:r>
        <w:fldChar w:fldCharType="begin"/>
      </w:r>
      <w:r>
        <w:instrText xml:space="preserve"> HYPERLINK \l _Toc19801 </w:instrText>
      </w:r>
      <w:r>
        <w:fldChar w:fldCharType="separate"/>
      </w:r>
      <w:r>
        <w:t>4.5 深度案例：苦难行军的社会后果</w:t>
      </w:r>
      <w:r>
        <w:tab/>
      </w:r>
      <w:r>
        <w:fldChar w:fldCharType="begin"/>
      </w:r>
      <w:r>
        <w:instrText xml:space="preserve"> PAGEREF _Toc19801 \h </w:instrText>
      </w:r>
      <w:r>
        <w:fldChar w:fldCharType="separate"/>
      </w:r>
      <w:r>
        <w:t>408</w:t>
      </w:r>
      <w:r>
        <w:fldChar w:fldCharType="end"/>
      </w:r>
      <w:r>
        <w:fldChar w:fldCharType="end"/>
      </w:r>
    </w:p>
    <w:p w14:paraId="32CB0281">
      <w:pPr>
        <w:pStyle w:val="24"/>
        <w:tabs>
          <w:tab w:val="right" w:leader="dot" w:pos="8788"/>
        </w:tabs>
      </w:pPr>
      <w:r>
        <w:fldChar w:fldCharType="begin"/>
      </w:r>
      <w:r>
        <w:instrText xml:space="preserve"> HYPERLINK \l _Toc27658 </w:instrText>
      </w:r>
      <w:r>
        <w:fldChar w:fldCharType="separate"/>
      </w:r>
      <w:r>
        <w:t>4.6 核武器政治经济学</w:t>
      </w:r>
      <w:r>
        <w:tab/>
      </w:r>
      <w:r>
        <w:fldChar w:fldCharType="begin"/>
      </w:r>
      <w:r>
        <w:instrText xml:space="preserve"> PAGEREF _Toc27658 \h </w:instrText>
      </w:r>
      <w:r>
        <w:fldChar w:fldCharType="separate"/>
      </w:r>
      <w:r>
        <w:t>409</w:t>
      </w:r>
      <w:r>
        <w:fldChar w:fldCharType="end"/>
      </w:r>
      <w:r>
        <w:fldChar w:fldCharType="end"/>
      </w:r>
    </w:p>
    <w:p w14:paraId="771FC127">
      <w:pPr>
        <w:pStyle w:val="30"/>
        <w:tabs>
          <w:tab w:val="right" w:leader="dot" w:pos="8788"/>
        </w:tabs>
      </w:pPr>
      <w:r>
        <w:fldChar w:fldCharType="begin"/>
      </w:r>
      <w:r>
        <w:instrText xml:space="preserve"> HYPERLINK \l _Toc7194 </w:instrText>
      </w:r>
      <w:r>
        <w:fldChar w:fldCharType="separate"/>
      </w:r>
      <w:r>
        <w:t>第五章 越南深度扩写</w:t>
      </w:r>
      <w:r>
        <w:tab/>
      </w:r>
      <w:r>
        <w:fldChar w:fldCharType="begin"/>
      </w:r>
      <w:r>
        <w:instrText xml:space="preserve"> PAGEREF _Toc7194 \h </w:instrText>
      </w:r>
      <w:r>
        <w:fldChar w:fldCharType="separate"/>
      </w:r>
      <w:r>
        <w:t>410</w:t>
      </w:r>
      <w:r>
        <w:fldChar w:fldCharType="end"/>
      </w:r>
      <w:r>
        <w:fldChar w:fldCharType="end"/>
      </w:r>
    </w:p>
    <w:p w14:paraId="722E8E50">
      <w:pPr>
        <w:pStyle w:val="24"/>
        <w:tabs>
          <w:tab w:val="right" w:leader="dot" w:pos="8788"/>
        </w:tabs>
      </w:pPr>
      <w:r>
        <w:fldChar w:fldCharType="begin"/>
      </w:r>
      <w:r>
        <w:instrText xml:space="preserve"> HYPERLINK \l _Toc7153 </w:instrText>
      </w:r>
      <w:r>
        <w:fldChar w:fldCharType="separate"/>
      </w:r>
      <w:r>
        <w:t>5.1 权力结构的更多细节</w:t>
      </w:r>
      <w:r>
        <w:tab/>
      </w:r>
      <w:r>
        <w:fldChar w:fldCharType="begin"/>
      </w:r>
      <w:r>
        <w:instrText xml:space="preserve"> PAGEREF _Toc7153 \h </w:instrText>
      </w:r>
      <w:r>
        <w:fldChar w:fldCharType="separate"/>
      </w:r>
      <w:r>
        <w:t>410</w:t>
      </w:r>
      <w:r>
        <w:fldChar w:fldCharType="end"/>
      </w:r>
      <w:r>
        <w:fldChar w:fldCharType="end"/>
      </w:r>
    </w:p>
    <w:p w14:paraId="65F3E934">
      <w:pPr>
        <w:pStyle w:val="24"/>
        <w:tabs>
          <w:tab w:val="right" w:leader="dot" w:pos="8788"/>
        </w:tabs>
      </w:pPr>
      <w:r>
        <w:fldChar w:fldCharType="begin"/>
      </w:r>
      <w:r>
        <w:instrText xml:space="preserve"> HYPERLINK \l _Toc3842 </w:instrText>
      </w:r>
      <w:r>
        <w:fldChar w:fldCharType="separate"/>
      </w:r>
      <w:r>
        <w:t>5.2 经济基础的更多细节</w:t>
      </w:r>
      <w:r>
        <w:tab/>
      </w:r>
      <w:r>
        <w:fldChar w:fldCharType="begin"/>
      </w:r>
      <w:r>
        <w:instrText xml:space="preserve"> PAGEREF _Toc3842 \h </w:instrText>
      </w:r>
      <w:r>
        <w:fldChar w:fldCharType="separate"/>
      </w:r>
      <w:r>
        <w:t>411</w:t>
      </w:r>
      <w:r>
        <w:fldChar w:fldCharType="end"/>
      </w:r>
      <w:r>
        <w:fldChar w:fldCharType="end"/>
      </w:r>
    </w:p>
    <w:p w14:paraId="4F805743">
      <w:pPr>
        <w:pStyle w:val="24"/>
        <w:tabs>
          <w:tab w:val="right" w:leader="dot" w:pos="8788"/>
        </w:tabs>
      </w:pPr>
      <w:r>
        <w:fldChar w:fldCharType="begin"/>
      </w:r>
      <w:r>
        <w:instrText xml:space="preserve"> HYPERLINK \l _Toc13824 </w:instrText>
      </w:r>
      <w:r>
        <w:fldChar w:fldCharType="separate"/>
      </w:r>
      <w:r>
        <w:t>5.3 意识形态的更多细节</w:t>
      </w:r>
      <w:r>
        <w:tab/>
      </w:r>
      <w:r>
        <w:fldChar w:fldCharType="begin"/>
      </w:r>
      <w:r>
        <w:instrText xml:space="preserve"> PAGEREF _Toc13824 \h </w:instrText>
      </w:r>
      <w:r>
        <w:fldChar w:fldCharType="separate"/>
      </w:r>
      <w:r>
        <w:t>412</w:t>
      </w:r>
      <w:r>
        <w:fldChar w:fldCharType="end"/>
      </w:r>
      <w:r>
        <w:fldChar w:fldCharType="end"/>
      </w:r>
    </w:p>
    <w:p w14:paraId="3F6542BD">
      <w:pPr>
        <w:pStyle w:val="24"/>
        <w:tabs>
          <w:tab w:val="right" w:leader="dot" w:pos="8788"/>
        </w:tabs>
      </w:pPr>
      <w:r>
        <w:fldChar w:fldCharType="begin"/>
      </w:r>
      <w:r>
        <w:instrText xml:space="preserve"> HYPERLINK \l _Toc30886 </w:instrText>
      </w:r>
      <w:r>
        <w:fldChar w:fldCharType="separate"/>
      </w:r>
      <w:r>
        <w:t>5.4 深度案例：工人罢工的详细分析</w:t>
      </w:r>
      <w:r>
        <w:tab/>
      </w:r>
      <w:r>
        <w:fldChar w:fldCharType="begin"/>
      </w:r>
      <w:r>
        <w:instrText xml:space="preserve"> PAGEREF _Toc30886 \h </w:instrText>
      </w:r>
      <w:r>
        <w:fldChar w:fldCharType="separate"/>
      </w:r>
      <w:r>
        <w:t>412</w:t>
      </w:r>
      <w:r>
        <w:fldChar w:fldCharType="end"/>
      </w:r>
      <w:r>
        <w:fldChar w:fldCharType="end"/>
      </w:r>
    </w:p>
    <w:p w14:paraId="38B59466">
      <w:pPr>
        <w:pStyle w:val="24"/>
        <w:tabs>
          <w:tab w:val="right" w:leader="dot" w:pos="8788"/>
        </w:tabs>
      </w:pPr>
      <w:r>
        <w:fldChar w:fldCharType="begin"/>
      </w:r>
      <w:r>
        <w:instrText xml:space="preserve"> HYPERLINK \l _Toc8519 </w:instrText>
      </w:r>
      <w:r>
        <w:fldChar w:fldCharType="separate"/>
      </w:r>
      <w:r>
        <w:t>5.5 深度案例："革新开放"的详细路径</w:t>
      </w:r>
      <w:r>
        <w:tab/>
      </w:r>
      <w:r>
        <w:fldChar w:fldCharType="begin"/>
      </w:r>
      <w:r>
        <w:instrText xml:space="preserve"> PAGEREF _Toc8519 \h </w:instrText>
      </w:r>
      <w:r>
        <w:fldChar w:fldCharType="separate"/>
      </w:r>
      <w:r>
        <w:t>413</w:t>
      </w:r>
      <w:r>
        <w:fldChar w:fldCharType="end"/>
      </w:r>
      <w:r>
        <w:fldChar w:fldCharType="end"/>
      </w:r>
    </w:p>
    <w:p w14:paraId="7FEF1D17">
      <w:pPr>
        <w:pStyle w:val="24"/>
        <w:tabs>
          <w:tab w:val="right" w:leader="dot" w:pos="8788"/>
        </w:tabs>
      </w:pPr>
      <w:r>
        <w:fldChar w:fldCharType="begin"/>
      </w:r>
      <w:r>
        <w:instrText xml:space="preserve"> HYPERLINK \l _Toc20315 </w:instrText>
      </w:r>
      <w:r>
        <w:fldChar w:fldCharType="separate"/>
      </w:r>
      <w:r>
        <w:t>5.6 深度案例：外资依赖的详细分析</w:t>
      </w:r>
      <w:r>
        <w:tab/>
      </w:r>
      <w:r>
        <w:fldChar w:fldCharType="begin"/>
      </w:r>
      <w:r>
        <w:instrText xml:space="preserve"> PAGEREF _Toc20315 \h </w:instrText>
      </w:r>
      <w:r>
        <w:fldChar w:fldCharType="separate"/>
      </w:r>
      <w:r>
        <w:t>414</w:t>
      </w:r>
      <w:r>
        <w:fldChar w:fldCharType="end"/>
      </w:r>
      <w:r>
        <w:fldChar w:fldCharType="end"/>
      </w:r>
    </w:p>
    <w:p w14:paraId="28D855CB">
      <w:pPr>
        <w:pStyle w:val="27"/>
        <w:tabs>
          <w:tab w:val="right" w:leader="dot" w:pos="8788"/>
        </w:tabs>
      </w:pPr>
      <w:r>
        <w:fldChar w:fldCharType="begin"/>
      </w:r>
      <w:r>
        <w:instrText xml:space="preserve"> HYPERLINK \l _Toc8231 </w:instrText>
      </w:r>
      <w:r>
        <w:fldChar w:fldCharType="separate"/>
      </w:r>
      <w:r>
        <w:t>第四篇 最复杂的理论案例：中国</w:t>
      </w:r>
      <w:r>
        <w:tab/>
      </w:r>
      <w:r>
        <w:fldChar w:fldCharType="begin"/>
      </w:r>
      <w:r>
        <w:instrText xml:space="preserve"> PAGEREF _Toc8231 \h </w:instrText>
      </w:r>
      <w:r>
        <w:fldChar w:fldCharType="separate"/>
      </w:r>
      <w:r>
        <w:t>416</w:t>
      </w:r>
      <w:r>
        <w:fldChar w:fldCharType="end"/>
      </w:r>
      <w:r>
        <w:fldChar w:fldCharType="end"/>
      </w:r>
    </w:p>
    <w:p w14:paraId="6C8DFC45">
      <w:pPr>
        <w:pStyle w:val="27"/>
        <w:tabs>
          <w:tab w:val="right" w:leader="dot" w:pos="8788"/>
        </w:tabs>
      </w:pPr>
      <w:r>
        <w:fldChar w:fldCharType="begin"/>
      </w:r>
      <w:r>
        <w:instrText xml:space="preserve"> HYPERLINK \l _Toc25564 </w:instrText>
      </w:r>
      <w:r>
        <w:fldChar w:fldCharType="separate"/>
      </w:r>
      <w:r>
        <w:t>第八章 中国：社会主义的"变体"还是"背叛"？</w:t>
      </w:r>
      <w:r>
        <w:tab/>
      </w:r>
      <w:r>
        <w:fldChar w:fldCharType="begin"/>
      </w:r>
      <w:r>
        <w:instrText xml:space="preserve"> PAGEREF _Toc25564 \h </w:instrText>
      </w:r>
      <w:r>
        <w:fldChar w:fldCharType="separate"/>
      </w:r>
      <w:r>
        <w:t>416</w:t>
      </w:r>
      <w:r>
        <w:fldChar w:fldCharType="end"/>
      </w:r>
      <w:r>
        <w:fldChar w:fldCharType="end"/>
      </w:r>
    </w:p>
    <w:p w14:paraId="494E3B78">
      <w:pPr>
        <w:pStyle w:val="30"/>
        <w:tabs>
          <w:tab w:val="right" w:leader="dot" w:pos="8788"/>
        </w:tabs>
      </w:pPr>
      <w:r>
        <w:fldChar w:fldCharType="begin"/>
      </w:r>
      <w:r>
        <w:instrText xml:space="preserve"> HYPERLINK \l _Toc24805 </w:instrText>
      </w:r>
      <w:r>
        <w:fldChar w:fldCharType="separate"/>
      </w:r>
      <w:r>
        <w:t>8.1 历史回顾：从新民主主义革命到社会主义改造</w:t>
      </w:r>
      <w:r>
        <w:tab/>
      </w:r>
      <w:r>
        <w:fldChar w:fldCharType="begin"/>
      </w:r>
      <w:r>
        <w:instrText xml:space="preserve"> PAGEREF _Toc24805 \h </w:instrText>
      </w:r>
      <w:r>
        <w:fldChar w:fldCharType="separate"/>
      </w:r>
      <w:r>
        <w:t>416</w:t>
      </w:r>
      <w:r>
        <w:fldChar w:fldCharType="end"/>
      </w:r>
      <w:r>
        <w:fldChar w:fldCharType="end"/>
      </w:r>
    </w:p>
    <w:p w14:paraId="01E85A95">
      <w:pPr>
        <w:pStyle w:val="24"/>
        <w:tabs>
          <w:tab w:val="right" w:leader="dot" w:pos="8788"/>
        </w:tabs>
      </w:pPr>
      <w:r>
        <w:fldChar w:fldCharType="begin"/>
      </w:r>
      <w:r>
        <w:instrText xml:space="preserve"> HYPERLINK \l _Toc17400 </w:instrText>
      </w:r>
      <w:r>
        <w:fldChar w:fldCharType="separate"/>
      </w:r>
      <w:r>
        <w:t>8.1.1 新民主主义革命（1919-1949）</w:t>
      </w:r>
      <w:r>
        <w:tab/>
      </w:r>
      <w:r>
        <w:fldChar w:fldCharType="begin"/>
      </w:r>
      <w:r>
        <w:instrText xml:space="preserve"> PAGEREF _Toc17400 \h </w:instrText>
      </w:r>
      <w:r>
        <w:fldChar w:fldCharType="separate"/>
      </w:r>
      <w:r>
        <w:t>416</w:t>
      </w:r>
      <w:r>
        <w:fldChar w:fldCharType="end"/>
      </w:r>
      <w:r>
        <w:fldChar w:fldCharType="end"/>
      </w:r>
    </w:p>
    <w:p w14:paraId="40937BFE">
      <w:pPr>
        <w:pStyle w:val="24"/>
        <w:tabs>
          <w:tab w:val="right" w:leader="dot" w:pos="8788"/>
        </w:tabs>
      </w:pPr>
      <w:r>
        <w:fldChar w:fldCharType="begin"/>
      </w:r>
      <w:r>
        <w:instrText xml:space="preserve"> HYPERLINK \l _Toc25696 </w:instrText>
      </w:r>
      <w:r>
        <w:fldChar w:fldCharType="separate"/>
      </w:r>
      <w:r>
        <w:t>8.1.2 社会主义改造（1949-1956）</w:t>
      </w:r>
      <w:r>
        <w:tab/>
      </w:r>
      <w:r>
        <w:fldChar w:fldCharType="begin"/>
      </w:r>
      <w:r>
        <w:instrText xml:space="preserve"> PAGEREF _Toc25696 \h </w:instrText>
      </w:r>
      <w:r>
        <w:fldChar w:fldCharType="separate"/>
      </w:r>
      <w:r>
        <w:t>417</w:t>
      </w:r>
      <w:r>
        <w:fldChar w:fldCharType="end"/>
      </w:r>
      <w:r>
        <w:fldChar w:fldCharType="end"/>
      </w:r>
    </w:p>
    <w:p w14:paraId="039F52B9">
      <w:pPr>
        <w:pStyle w:val="30"/>
        <w:tabs>
          <w:tab w:val="right" w:leader="dot" w:pos="8788"/>
        </w:tabs>
      </w:pPr>
      <w:r>
        <w:fldChar w:fldCharType="begin"/>
      </w:r>
      <w:r>
        <w:instrText xml:space="preserve"> HYPERLINK \l _Toc3504 </w:instrText>
      </w:r>
      <w:r>
        <w:fldChar w:fldCharType="separate"/>
      </w:r>
      <w:r>
        <w:t>8.2 毛泽东时代的遗产：成就与代价（1949-1976）</w:t>
      </w:r>
      <w:r>
        <w:tab/>
      </w:r>
      <w:r>
        <w:fldChar w:fldCharType="begin"/>
      </w:r>
      <w:r>
        <w:instrText xml:space="preserve"> PAGEREF _Toc3504 \h </w:instrText>
      </w:r>
      <w:r>
        <w:fldChar w:fldCharType="separate"/>
      </w:r>
      <w:r>
        <w:t>417</w:t>
      </w:r>
      <w:r>
        <w:fldChar w:fldCharType="end"/>
      </w:r>
      <w:r>
        <w:fldChar w:fldCharType="end"/>
      </w:r>
    </w:p>
    <w:p w14:paraId="4E8268B1">
      <w:pPr>
        <w:pStyle w:val="24"/>
        <w:tabs>
          <w:tab w:val="right" w:leader="dot" w:pos="8788"/>
        </w:tabs>
      </w:pPr>
      <w:r>
        <w:fldChar w:fldCharType="begin"/>
      </w:r>
      <w:r>
        <w:instrText xml:space="preserve"> HYPERLINK \l _Toc10707 </w:instrText>
      </w:r>
      <w:r>
        <w:fldChar w:fldCharType="separate"/>
      </w:r>
      <w:r>
        <w:t>8.2.1 巨大的成就</w:t>
      </w:r>
      <w:r>
        <w:tab/>
      </w:r>
      <w:r>
        <w:fldChar w:fldCharType="begin"/>
      </w:r>
      <w:r>
        <w:instrText xml:space="preserve"> PAGEREF _Toc10707 \h </w:instrText>
      </w:r>
      <w:r>
        <w:fldChar w:fldCharType="separate"/>
      </w:r>
      <w:r>
        <w:t>417</w:t>
      </w:r>
      <w:r>
        <w:fldChar w:fldCharType="end"/>
      </w:r>
      <w:r>
        <w:fldChar w:fldCharType="end"/>
      </w:r>
    </w:p>
    <w:p w14:paraId="7D9068C2">
      <w:pPr>
        <w:pStyle w:val="24"/>
        <w:tabs>
          <w:tab w:val="right" w:leader="dot" w:pos="8788"/>
        </w:tabs>
      </w:pPr>
      <w:r>
        <w:fldChar w:fldCharType="begin"/>
      </w:r>
      <w:r>
        <w:instrText xml:space="preserve"> HYPERLINK \l _Toc9766 </w:instrText>
      </w:r>
      <w:r>
        <w:fldChar w:fldCharType="separate"/>
      </w:r>
      <w:r>
        <w:t>8.2.2 巨大的代价</w:t>
      </w:r>
      <w:r>
        <w:tab/>
      </w:r>
      <w:r>
        <w:fldChar w:fldCharType="begin"/>
      </w:r>
      <w:r>
        <w:instrText xml:space="preserve"> PAGEREF _Toc9766 \h </w:instrText>
      </w:r>
      <w:r>
        <w:fldChar w:fldCharType="separate"/>
      </w:r>
      <w:r>
        <w:t>417</w:t>
      </w:r>
      <w:r>
        <w:fldChar w:fldCharType="end"/>
      </w:r>
      <w:r>
        <w:fldChar w:fldCharType="end"/>
      </w:r>
    </w:p>
    <w:p w14:paraId="018FEF64">
      <w:pPr>
        <w:pStyle w:val="30"/>
        <w:tabs>
          <w:tab w:val="right" w:leader="dot" w:pos="8788"/>
        </w:tabs>
      </w:pPr>
      <w:r>
        <w:fldChar w:fldCharType="begin"/>
      </w:r>
      <w:r>
        <w:instrText xml:space="preserve"> HYPERLINK \l _Toc13355 </w:instrText>
      </w:r>
      <w:r>
        <w:fldChar w:fldCharType="separate"/>
      </w:r>
      <w:r>
        <w:t>8.3 改革开放：从"社会主义市场经济"到全面市场化（1978-2025）</w:t>
      </w:r>
      <w:r>
        <w:tab/>
      </w:r>
      <w:r>
        <w:fldChar w:fldCharType="begin"/>
      </w:r>
      <w:r>
        <w:instrText xml:space="preserve"> PAGEREF _Toc13355 \h </w:instrText>
      </w:r>
      <w:r>
        <w:fldChar w:fldCharType="separate"/>
      </w:r>
      <w:r>
        <w:t>418</w:t>
      </w:r>
      <w:r>
        <w:fldChar w:fldCharType="end"/>
      </w:r>
      <w:r>
        <w:fldChar w:fldCharType="end"/>
      </w:r>
    </w:p>
    <w:p w14:paraId="09D65431">
      <w:pPr>
        <w:pStyle w:val="24"/>
        <w:tabs>
          <w:tab w:val="right" w:leader="dot" w:pos="8788"/>
        </w:tabs>
      </w:pPr>
      <w:r>
        <w:fldChar w:fldCharType="begin"/>
      </w:r>
      <w:r>
        <w:instrText xml:space="preserve"> HYPERLINK \l _Toc24978 </w:instrText>
      </w:r>
      <w:r>
        <w:fldChar w:fldCharType="separate"/>
      </w:r>
      <w:r>
        <w:t>8.3.1 改革的启动</w:t>
      </w:r>
      <w:r>
        <w:tab/>
      </w:r>
      <w:r>
        <w:fldChar w:fldCharType="begin"/>
      </w:r>
      <w:r>
        <w:instrText xml:space="preserve"> PAGEREF _Toc24978 \h </w:instrText>
      </w:r>
      <w:r>
        <w:fldChar w:fldCharType="separate"/>
      </w:r>
      <w:r>
        <w:t>418</w:t>
      </w:r>
      <w:r>
        <w:fldChar w:fldCharType="end"/>
      </w:r>
      <w:r>
        <w:fldChar w:fldCharType="end"/>
      </w:r>
    </w:p>
    <w:p w14:paraId="727C85EF">
      <w:pPr>
        <w:pStyle w:val="24"/>
        <w:tabs>
          <w:tab w:val="right" w:leader="dot" w:pos="8788"/>
        </w:tabs>
      </w:pPr>
      <w:r>
        <w:fldChar w:fldCharType="begin"/>
      </w:r>
      <w:r>
        <w:instrText xml:space="preserve"> HYPERLINK \l _Toc29094 </w:instrText>
      </w:r>
      <w:r>
        <w:fldChar w:fldCharType="separate"/>
      </w:r>
      <w:r>
        <w:t>8.3.2 经济成就</w:t>
      </w:r>
      <w:r>
        <w:tab/>
      </w:r>
      <w:r>
        <w:fldChar w:fldCharType="begin"/>
      </w:r>
      <w:r>
        <w:instrText xml:space="preserve"> PAGEREF _Toc29094 \h </w:instrText>
      </w:r>
      <w:r>
        <w:fldChar w:fldCharType="separate"/>
      </w:r>
      <w:r>
        <w:t>418</w:t>
      </w:r>
      <w:r>
        <w:fldChar w:fldCharType="end"/>
      </w:r>
      <w:r>
        <w:fldChar w:fldCharType="end"/>
      </w:r>
    </w:p>
    <w:p w14:paraId="7A17C273">
      <w:pPr>
        <w:pStyle w:val="24"/>
        <w:tabs>
          <w:tab w:val="right" w:leader="dot" w:pos="8788"/>
        </w:tabs>
      </w:pPr>
      <w:r>
        <w:fldChar w:fldCharType="begin"/>
      </w:r>
      <w:r>
        <w:instrText xml:space="preserve"> HYPERLINK \l _Toc23680 </w:instrText>
      </w:r>
      <w:r>
        <w:fldChar w:fldCharType="separate"/>
      </w:r>
      <w:r>
        <w:t>8.3.3 理论争论</w:t>
      </w:r>
      <w:r>
        <w:tab/>
      </w:r>
      <w:r>
        <w:fldChar w:fldCharType="begin"/>
      </w:r>
      <w:r>
        <w:instrText xml:space="preserve"> PAGEREF _Toc23680 \h </w:instrText>
      </w:r>
      <w:r>
        <w:fldChar w:fldCharType="separate"/>
      </w:r>
      <w:r>
        <w:t>418</w:t>
      </w:r>
      <w:r>
        <w:fldChar w:fldCharType="end"/>
      </w:r>
      <w:r>
        <w:fldChar w:fldCharType="end"/>
      </w:r>
    </w:p>
    <w:p w14:paraId="62F1B1AA">
      <w:pPr>
        <w:pStyle w:val="30"/>
        <w:tabs>
          <w:tab w:val="right" w:leader="dot" w:pos="8788"/>
        </w:tabs>
      </w:pPr>
      <w:r>
        <w:fldChar w:fldCharType="begin"/>
      </w:r>
      <w:r>
        <w:instrText xml:space="preserve"> HYPERLINK \l _Toc24284 </w:instrText>
      </w:r>
      <w:r>
        <w:fldChar w:fldCharType="separate"/>
      </w:r>
      <w:r>
        <w:t>8.4 权力结构：党的领导与"全过程人民民主"</w:t>
      </w:r>
      <w:r>
        <w:tab/>
      </w:r>
      <w:r>
        <w:fldChar w:fldCharType="begin"/>
      </w:r>
      <w:r>
        <w:instrText xml:space="preserve"> PAGEREF _Toc24284 \h </w:instrText>
      </w:r>
      <w:r>
        <w:fldChar w:fldCharType="separate"/>
      </w:r>
      <w:r>
        <w:t>419</w:t>
      </w:r>
      <w:r>
        <w:fldChar w:fldCharType="end"/>
      </w:r>
      <w:r>
        <w:fldChar w:fldCharType="end"/>
      </w:r>
    </w:p>
    <w:p w14:paraId="1F824D6B">
      <w:pPr>
        <w:pStyle w:val="24"/>
        <w:tabs>
          <w:tab w:val="right" w:leader="dot" w:pos="8788"/>
        </w:tabs>
      </w:pPr>
      <w:r>
        <w:fldChar w:fldCharType="begin"/>
      </w:r>
      <w:r>
        <w:instrText xml:space="preserve"> HYPERLINK \l _Toc4731 </w:instrText>
      </w:r>
      <w:r>
        <w:fldChar w:fldCharType="separate"/>
      </w:r>
      <w:r>
        <w:t>8.4.1 党的领导</w:t>
      </w:r>
      <w:r>
        <w:tab/>
      </w:r>
      <w:r>
        <w:fldChar w:fldCharType="begin"/>
      </w:r>
      <w:r>
        <w:instrText xml:space="preserve"> PAGEREF _Toc4731 \h </w:instrText>
      </w:r>
      <w:r>
        <w:fldChar w:fldCharType="separate"/>
      </w:r>
      <w:r>
        <w:t>419</w:t>
      </w:r>
      <w:r>
        <w:fldChar w:fldCharType="end"/>
      </w:r>
      <w:r>
        <w:fldChar w:fldCharType="end"/>
      </w:r>
    </w:p>
    <w:p w14:paraId="0906D167">
      <w:pPr>
        <w:pStyle w:val="24"/>
        <w:tabs>
          <w:tab w:val="right" w:leader="dot" w:pos="8788"/>
        </w:tabs>
      </w:pPr>
      <w:r>
        <w:fldChar w:fldCharType="begin"/>
      </w:r>
      <w:r>
        <w:instrText xml:space="preserve"> HYPERLINK \l _Toc32059 </w:instrText>
      </w:r>
      <w:r>
        <w:fldChar w:fldCharType="separate"/>
      </w:r>
      <w:r>
        <w:t>8.4.2 "全过程人民民主"</w:t>
      </w:r>
      <w:r>
        <w:tab/>
      </w:r>
      <w:r>
        <w:fldChar w:fldCharType="begin"/>
      </w:r>
      <w:r>
        <w:instrText xml:space="preserve"> PAGEREF _Toc32059 \h </w:instrText>
      </w:r>
      <w:r>
        <w:fldChar w:fldCharType="separate"/>
      </w:r>
      <w:r>
        <w:t>419</w:t>
      </w:r>
      <w:r>
        <w:fldChar w:fldCharType="end"/>
      </w:r>
      <w:r>
        <w:fldChar w:fldCharType="end"/>
      </w:r>
    </w:p>
    <w:p w14:paraId="2CE15C86">
      <w:pPr>
        <w:pStyle w:val="24"/>
        <w:tabs>
          <w:tab w:val="right" w:leader="dot" w:pos="8788"/>
        </w:tabs>
      </w:pPr>
      <w:r>
        <w:fldChar w:fldCharType="begin"/>
      </w:r>
      <w:r>
        <w:instrText xml:space="preserve"> HYPERLINK \l _Toc19226 </w:instrText>
      </w:r>
      <w:r>
        <w:fldChar w:fldCharType="separate"/>
      </w:r>
      <w:r>
        <w:t>8.4.3 权力制约</w:t>
      </w:r>
      <w:r>
        <w:tab/>
      </w:r>
      <w:r>
        <w:fldChar w:fldCharType="begin"/>
      </w:r>
      <w:r>
        <w:instrText xml:space="preserve"> PAGEREF _Toc19226 \h </w:instrText>
      </w:r>
      <w:r>
        <w:fldChar w:fldCharType="separate"/>
      </w:r>
      <w:r>
        <w:t>419</w:t>
      </w:r>
      <w:r>
        <w:fldChar w:fldCharType="end"/>
      </w:r>
      <w:r>
        <w:fldChar w:fldCharType="end"/>
      </w:r>
    </w:p>
    <w:p w14:paraId="2382303F">
      <w:pPr>
        <w:pStyle w:val="30"/>
        <w:tabs>
          <w:tab w:val="right" w:leader="dot" w:pos="8788"/>
        </w:tabs>
      </w:pPr>
      <w:r>
        <w:fldChar w:fldCharType="begin"/>
      </w:r>
      <w:r>
        <w:instrText xml:space="preserve"> HYPERLINK \l _Toc6735 </w:instrText>
      </w:r>
      <w:r>
        <w:fldChar w:fldCharType="separate"/>
      </w:r>
      <w:r>
        <w:t>8.5 经济基础：公有制为主体与民营经济的壮大</w:t>
      </w:r>
      <w:r>
        <w:tab/>
      </w:r>
      <w:r>
        <w:fldChar w:fldCharType="begin"/>
      </w:r>
      <w:r>
        <w:instrText xml:space="preserve"> PAGEREF _Toc6735 \h </w:instrText>
      </w:r>
      <w:r>
        <w:fldChar w:fldCharType="separate"/>
      </w:r>
      <w:r>
        <w:t>420</w:t>
      </w:r>
      <w:r>
        <w:fldChar w:fldCharType="end"/>
      </w:r>
      <w:r>
        <w:fldChar w:fldCharType="end"/>
      </w:r>
    </w:p>
    <w:p w14:paraId="202060B4">
      <w:pPr>
        <w:pStyle w:val="24"/>
        <w:tabs>
          <w:tab w:val="right" w:leader="dot" w:pos="8788"/>
        </w:tabs>
      </w:pPr>
      <w:r>
        <w:fldChar w:fldCharType="begin"/>
      </w:r>
      <w:r>
        <w:instrText xml:space="preserve"> HYPERLINK \l _Toc6309 </w:instrText>
      </w:r>
      <w:r>
        <w:fldChar w:fldCharType="separate"/>
      </w:r>
      <w:r>
        <w:t>8.5.1 所有制结构</w:t>
      </w:r>
      <w:r>
        <w:tab/>
      </w:r>
      <w:r>
        <w:fldChar w:fldCharType="begin"/>
      </w:r>
      <w:r>
        <w:instrText xml:space="preserve"> PAGEREF _Toc6309 \h </w:instrText>
      </w:r>
      <w:r>
        <w:fldChar w:fldCharType="separate"/>
      </w:r>
      <w:r>
        <w:t>420</w:t>
      </w:r>
      <w:r>
        <w:fldChar w:fldCharType="end"/>
      </w:r>
      <w:r>
        <w:fldChar w:fldCharType="end"/>
      </w:r>
    </w:p>
    <w:p w14:paraId="7C3389CE">
      <w:pPr>
        <w:pStyle w:val="24"/>
        <w:tabs>
          <w:tab w:val="right" w:leader="dot" w:pos="8788"/>
        </w:tabs>
      </w:pPr>
      <w:r>
        <w:fldChar w:fldCharType="begin"/>
      </w:r>
      <w:r>
        <w:instrText xml:space="preserve"> HYPERLINK \l _Toc22126 </w:instrText>
      </w:r>
      <w:r>
        <w:fldChar w:fldCharType="separate"/>
      </w:r>
      <w:r>
        <w:t>8.5.2 分配制度</w:t>
      </w:r>
      <w:r>
        <w:tab/>
      </w:r>
      <w:r>
        <w:fldChar w:fldCharType="begin"/>
      </w:r>
      <w:r>
        <w:instrText xml:space="preserve"> PAGEREF _Toc22126 \h </w:instrText>
      </w:r>
      <w:r>
        <w:fldChar w:fldCharType="separate"/>
      </w:r>
      <w:r>
        <w:t>420</w:t>
      </w:r>
      <w:r>
        <w:fldChar w:fldCharType="end"/>
      </w:r>
      <w:r>
        <w:fldChar w:fldCharType="end"/>
      </w:r>
    </w:p>
    <w:p w14:paraId="17AA01B3">
      <w:pPr>
        <w:pStyle w:val="24"/>
        <w:tabs>
          <w:tab w:val="right" w:leader="dot" w:pos="8788"/>
        </w:tabs>
      </w:pPr>
      <w:r>
        <w:fldChar w:fldCharType="begin"/>
      </w:r>
      <w:r>
        <w:instrText xml:space="preserve"> HYPERLINK \l _Toc15527 </w:instrText>
      </w:r>
      <w:r>
        <w:fldChar w:fldCharType="separate"/>
      </w:r>
      <w:r>
        <w:t>8.5.3 毛泽东"资产阶级法权"理论的当代启示</w:t>
      </w:r>
      <w:r>
        <w:tab/>
      </w:r>
      <w:r>
        <w:fldChar w:fldCharType="begin"/>
      </w:r>
      <w:r>
        <w:instrText xml:space="preserve"> PAGEREF _Toc15527 \h </w:instrText>
      </w:r>
      <w:r>
        <w:fldChar w:fldCharType="separate"/>
      </w:r>
      <w:r>
        <w:t>420</w:t>
      </w:r>
      <w:r>
        <w:fldChar w:fldCharType="end"/>
      </w:r>
      <w:r>
        <w:fldChar w:fldCharType="end"/>
      </w:r>
    </w:p>
    <w:p w14:paraId="5FD01DB0">
      <w:pPr>
        <w:pStyle w:val="30"/>
        <w:tabs>
          <w:tab w:val="right" w:leader="dot" w:pos="8788"/>
        </w:tabs>
      </w:pPr>
      <w:r>
        <w:fldChar w:fldCharType="begin"/>
      </w:r>
      <w:r>
        <w:instrText xml:space="preserve"> HYPERLINK \l _Toc3441 </w:instrText>
      </w:r>
      <w:r>
        <w:fldChar w:fldCharType="separate"/>
      </w:r>
      <w:r>
        <w:t>8.6 意识形态：马克思主义中国化的理论演进</w:t>
      </w:r>
      <w:r>
        <w:tab/>
      </w:r>
      <w:r>
        <w:fldChar w:fldCharType="begin"/>
      </w:r>
      <w:r>
        <w:instrText xml:space="preserve"> PAGEREF _Toc3441 \h </w:instrText>
      </w:r>
      <w:r>
        <w:fldChar w:fldCharType="separate"/>
      </w:r>
      <w:r>
        <w:t>420</w:t>
      </w:r>
      <w:r>
        <w:fldChar w:fldCharType="end"/>
      </w:r>
      <w:r>
        <w:fldChar w:fldCharType="end"/>
      </w:r>
    </w:p>
    <w:p w14:paraId="19D1EA60">
      <w:pPr>
        <w:pStyle w:val="24"/>
        <w:tabs>
          <w:tab w:val="right" w:leader="dot" w:pos="8788"/>
        </w:tabs>
      </w:pPr>
      <w:r>
        <w:fldChar w:fldCharType="begin"/>
      </w:r>
      <w:r>
        <w:instrText xml:space="preserve"> HYPERLINK \l _Toc10781 </w:instrText>
      </w:r>
      <w:r>
        <w:fldChar w:fldCharType="separate"/>
      </w:r>
      <w:r>
        <w:t>8.6.1 理论发展的三个阶段</w:t>
      </w:r>
      <w:r>
        <w:tab/>
      </w:r>
      <w:r>
        <w:fldChar w:fldCharType="begin"/>
      </w:r>
      <w:r>
        <w:instrText xml:space="preserve"> PAGEREF _Toc10781 \h </w:instrText>
      </w:r>
      <w:r>
        <w:fldChar w:fldCharType="separate"/>
      </w:r>
      <w:r>
        <w:t>420</w:t>
      </w:r>
      <w:r>
        <w:fldChar w:fldCharType="end"/>
      </w:r>
      <w:r>
        <w:fldChar w:fldCharType="end"/>
      </w:r>
    </w:p>
    <w:p w14:paraId="01AE9A12">
      <w:pPr>
        <w:pStyle w:val="24"/>
        <w:tabs>
          <w:tab w:val="right" w:leader="dot" w:pos="8788"/>
        </w:tabs>
      </w:pPr>
      <w:r>
        <w:fldChar w:fldCharType="begin"/>
      </w:r>
      <w:r>
        <w:instrText xml:space="preserve"> HYPERLINK \l _Toc6831 </w:instrText>
      </w:r>
      <w:r>
        <w:fldChar w:fldCharType="separate"/>
      </w:r>
      <w:r>
        <w:t>8.6.2 理论与实践的张力</w:t>
      </w:r>
      <w:r>
        <w:tab/>
      </w:r>
      <w:r>
        <w:fldChar w:fldCharType="begin"/>
      </w:r>
      <w:r>
        <w:instrText xml:space="preserve"> PAGEREF _Toc6831 \h </w:instrText>
      </w:r>
      <w:r>
        <w:fldChar w:fldCharType="separate"/>
      </w:r>
      <w:r>
        <w:t>421</w:t>
      </w:r>
      <w:r>
        <w:fldChar w:fldCharType="end"/>
      </w:r>
      <w:r>
        <w:fldChar w:fldCharType="end"/>
      </w:r>
    </w:p>
    <w:p w14:paraId="4A88BF5E">
      <w:pPr>
        <w:pStyle w:val="30"/>
        <w:tabs>
          <w:tab w:val="right" w:leader="dot" w:pos="8788"/>
        </w:tabs>
      </w:pPr>
      <w:r>
        <w:fldChar w:fldCharType="begin"/>
      </w:r>
      <w:r>
        <w:instrText xml:space="preserve"> HYPERLINK \l _Toc23082 </w:instrText>
      </w:r>
      <w:r>
        <w:fldChar w:fldCharType="separate"/>
      </w:r>
      <w:r>
        <w:t>8.7 社会结构：新社会阶层与阶级分析</w:t>
      </w:r>
      <w:r>
        <w:tab/>
      </w:r>
      <w:r>
        <w:fldChar w:fldCharType="begin"/>
      </w:r>
      <w:r>
        <w:instrText xml:space="preserve"> PAGEREF _Toc23082 \h </w:instrText>
      </w:r>
      <w:r>
        <w:fldChar w:fldCharType="separate"/>
      </w:r>
      <w:r>
        <w:t>421</w:t>
      </w:r>
      <w:r>
        <w:fldChar w:fldCharType="end"/>
      </w:r>
      <w:r>
        <w:fldChar w:fldCharType="end"/>
      </w:r>
    </w:p>
    <w:p w14:paraId="7DBCE0EE">
      <w:pPr>
        <w:pStyle w:val="24"/>
        <w:tabs>
          <w:tab w:val="right" w:leader="dot" w:pos="8788"/>
        </w:tabs>
      </w:pPr>
      <w:r>
        <w:fldChar w:fldCharType="begin"/>
      </w:r>
      <w:r>
        <w:instrText xml:space="preserve"> HYPERLINK \l _Toc31059 </w:instrText>
      </w:r>
      <w:r>
        <w:fldChar w:fldCharType="separate"/>
      </w:r>
      <w:r>
        <w:t>8.7.1 新社会阶层</w:t>
      </w:r>
      <w:r>
        <w:tab/>
      </w:r>
      <w:r>
        <w:fldChar w:fldCharType="begin"/>
      </w:r>
      <w:r>
        <w:instrText xml:space="preserve"> PAGEREF _Toc31059 \h </w:instrText>
      </w:r>
      <w:r>
        <w:fldChar w:fldCharType="separate"/>
      </w:r>
      <w:r>
        <w:t>421</w:t>
      </w:r>
      <w:r>
        <w:fldChar w:fldCharType="end"/>
      </w:r>
      <w:r>
        <w:fldChar w:fldCharType="end"/>
      </w:r>
    </w:p>
    <w:p w14:paraId="09A909AD">
      <w:pPr>
        <w:pStyle w:val="24"/>
        <w:tabs>
          <w:tab w:val="right" w:leader="dot" w:pos="8788"/>
        </w:tabs>
      </w:pPr>
      <w:r>
        <w:fldChar w:fldCharType="begin"/>
      </w:r>
      <w:r>
        <w:instrText xml:space="preserve"> HYPERLINK \l _Toc3967 </w:instrText>
      </w:r>
      <w:r>
        <w:fldChar w:fldCharType="separate"/>
      </w:r>
      <w:r>
        <w:t>8.7.2 工人阶级的处境</w:t>
      </w:r>
      <w:r>
        <w:tab/>
      </w:r>
      <w:r>
        <w:fldChar w:fldCharType="begin"/>
      </w:r>
      <w:r>
        <w:instrText xml:space="preserve"> PAGEREF _Toc3967 \h </w:instrText>
      </w:r>
      <w:r>
        <w:fldChar w:fldCharType="separate"/>
      </w:r>
      <w:r>
        <w:t>421</w:t>
      </w:r>
      <w:r>
        <w:fldChar w:fldCharType="end"/>
      </w:r>
      <w:r>
        <w:fldChar w:fldCharType="end"/>
      </w:r>
    </w:p>
    <w:p w14:paraId="699C7E5E">
      <w:pPr>
        <w:pStyle w:val="30"/>
        <w:tabs>
          <w:tab w:val="right" w:leader="dot" w:pos="8788"/>
        </w:tabs>
      </w:pPr>
      <w:r>
        <w:fldChar w:fldCharType="begin"/>
      </w:r>
      <w:r>
        <w:instrText xml:space="preserve"> HYPERLINK \l _Toc3254 </w:instrText>
      </w:r>
      <w:r>
        <w:fldChar w:fldCharType="separate"/>
      </w:r>
      <w:r>
        <w:t>8.8 法治与公民权利</w:t>
      </w:r>
      <w:r>
        <w:tab/>
      </w:r>
      <w:r>
        <w:fldChar w:fldCharType="begin"/>
      </w:r>
      <w:r>
        <w:instrText xml:space="preserve"> PAGEREF _Toc3254 \h </w:instrText>
      </w:r>
      <w:r>
        <w:fldChar w:fldCharType="separate"/>
      </w:r>
      <w:r>
        <w:t>421</w:t>
      </w:r>
      <w:r>
        <w:fldChar w:fldCharType="end"/>
      </w:r>
      <w:r>
        <w:fldChar w:fldCharType="end"/>
      </w:r>
    </w:p>
    <w:p w14:paraId="699F4FBC">
      <w:pPr>
        <w:pStyle w:val="24"/>
        <w:tabs>
          <w:tab w:val="right" w:leader="dot" w:pos="8788"/>
        </w:tabs>
      </w:pPr>
      <w:r>
        <w:fldChar w:fldCharType="begin"/>
      </w:r>
      <w:r>
        <w:instrText xml:space="preserve"> HYPERLINK \l _Toc17870 </w:instrText>
      </w:r>
      <w:r>
        <w:fldChar w:fldCharType="separate"/>
      </w:r>
      <w:r>
        <w:t>8.8.1 法治建设</w:t>
      </w:r>
      <w:r>
        <w:tab/>
      </w:r>
      <w:r>
        <w:fldChar w:fldCharType="begin"/>
      </w:r>
      <w:r>
        <w:instrText xml:space="preserve"> PAGEREF _Toc17870 \h </w:instrText>
      </w:r>
      <w:r>
        <w:fldChar w:fldCharType="separate"/>
      </w:r>
      <w:r>
        <w:t>421</w:t>
      </w:r>
      <w:r>
        <w:fldChar w:fldCharType="end"/>
      </w:r>
      <w:r>
        <w:fldChar w:fldCharType="end"/>
      </w:r>
    </w:p>
    <w:p w14:paraId="623F5410">
      <w:pPr>
        <w:pStyle w:val="24"/>
        <w:tabs>
          <w:tab w:val="right" w:leader="dot" w:pos="8788"/>
        </w:tabs>
      </w:pPr>
      <w:r>
        <w:fldChar w:fldCharType="begin"/>
      </w:r>
      <w:r>
        <w:instrText xml:space="preserve"> HYPERLINK \l _Toc30845 </w:instrText>
      </w:r>
      <w:r>
        <w:fldChar w:fldCharType="separate"/>
      </w:r>
      <w:r>
        <w:t>8.8.2 公民权利</w:t>
      </w:r>
      <w:r>
        <w:tab/>
      </w:r>
      <w:r>
        <w:fldChar w:fldCharType="begin"/>
      </w:r>
      <w:r>
        <w:instrText xml:space="preserve"> PAGEREF _Toc30845 \h </w:instrText>
      </w:r>
      <w:r>
        <w:fldChar w:fldCharType="separate"/>
      </w:r>
      <w:r>
        <w:t>421</w:t>
      </w:r>
      <w:r>
        <w:fldChar w:fldCharType="end"/>
      </w:r>
      <w:r>
        <w:fldChar w:fldCharType="end"/>
      </w:r>
    </w:p>
    <w:p w14:paraId="4FA0D024">
      <w:pPr>
        <w:pStyle w:val="30"/>
        <w:tabs>
          <w:tab w:val="right" w:leader="dot" w:pos="8788"/>
        </w:tabs>
      </w:pPr>
      <w:r>
        <w:fldChar w:fldCharType="begin"/>
      </w:r>
      <w:r>
        <w:instrText xml:space="preserve"> HYPERLINK \l _Toc28275 </w:instrText>
      </w:r>
      <w:r>
        <w:fldChar w:fldCharType="separate"/>
      </w:r>
      <w:r>
        <w:t>8.9 文化道德与社会风气</w:t>
      </w:r>
      <w:r>
        <w:tab/>
      </w:r>
      <w:r>
        <w:fldChar w:fldCharType="begin"/>
      </w:r>
      <w:r>
        <w:instrText xml:space="preserve"> PAGEREF _Toc28275 \h </w:instrText>
      </w:r>
      <w:r>
        <w:fldChar w:fldCharType="separate"/>
      </w:r>
      <w:r>
        <w:t>422</w:t>
      </w:r>
      <w:r>
        <w:fldChar w:fldCharType="end"/>
      </w:r>
      <w:r>
        <w:fldChar w:fldCharType="end"/>
      </w:r>
    </w:p>
    <w:p w14:paraId="1E9E0CCE">
      <w:pPr>
        <w:pStyle w:val="24"/>
        <w:tabs>
          <w:tab w:val="right" w:leader="dot" w:pos="8788"/>
        </w:tabs>
      </w:pPr>
      <w:r>
        <w:fldChar w:fldCharType="begin"/>
      </w:r>
      <w:r>
        <w:instrText xml:space="preserve"> HYPERLINK \l _Toc23825 </w:instrText>
      </w:r>
      <w:r>
        <w:fldChar w:fldCharType="separate"/>
      </w:r>
      <w:r>
        <w:t>8.9.1 核心价值观</w:t>
      </w:r>
      <w:r>
        <w:tab/>
      </w:r>
      <w:r>
        <w:fldChar w:fldCharType="begin"/>
      </w:r>
      <w:r>
        <w:instrText xml:space="preserve"> PAGEREF _Toc23825 \h </w:instrText>
      </w:r>
      <w:r>
        <w:fldChar w:fldCharType="separate"/>
      </w:r>
      <w:r>
        <w:t>422</w:t>
      </w:r>
      <w:r>
        <w:fldChar w:fldCharType="end"/>
      </w:r>
      <w:r>
        <w:fldChar w:fldCharType="end"/>
      </w:r>
    </w:p>
    <w:p w14:paraId="0F75750E">
      <w:pPr>
        <w:pStyle w:val="24"/>
        <w:tabs>
          <w:tab w:val="right" w:leader="dot" w:pos="8788"/>
        </w:tabs>
      </w:pPr>
      <w:r>
        <w:fldChar w:fldCharType="begin"/>
      </w:r>
      <w:r>
        <w:instrText xml:space="preserve"> HYPERLINK \l _Toc18564 </w:instrText>
      </w:r>
      <w:r>
        <w:fldChar w:fldCharType="separate"/>
      </w:r>
      <w:r>
        <w:t>8.9.2 社会信任</w:t>
      </w:r>
      <w:r>
        <w:tab/>
      </w:r>
      <w:r>
        <w:fldChar w:fldCharType="begin"/>
      </w:r>
      <w:r>
        <w:instrText xml:space="preserve"> PAGEREF _Toc18564 \h </w:instrText>
      </w:r>
      <w:r>
        <w:fldChar w:fldCharType="separate"/>
      </w:r>
      <w:r>
        <w:t>422</w:t>
      </w:r>
      <w:r>
        <w:fldChar w:fldCharType="end"/>
      </w:r>
      <w:r>
        <w:fldChar w:fldCharType="end"/>
      </w:r>
    </w:p>
    <w:p w14:paraId="34954925">
      <w:pPr>
        <w:pStyle w:val="30"/>
        <w:tabs>
          <w:tab w:val="right" w:leader="dot" w:pos="8788"/>
        </w:tabs>
      </w:pPr>
      <w:r>
        <w:fldChar w:fldCharType="begin"/>
      </w:r>
      <w:r>
        <w:instrText xml:space="preserve"> HYPERLINK \l _Toc8882 </w:instrText>
      </w:r>
      <w:r>
        <w:fldChar w:fldCharType="separate"/>
      </w:r>
      <w:r>
        <w:t>8.10 中国与经典定义的距离：一个开放的理论问题</w:t>
      </w:r>
      <w:r>
        <w:tab/>
      </w:r>
      <w:r>
        <w:fldChar w:fldCharType="begin"/>
      </w:r>
      <w:r>
        <w:instrText xml:space="preserve"> PAGEREF _Toc8882 \h </w:instrText>
      </w:r>
      <w:r>
        <w:fldChar w:fldCharType="separate"/>
      </w:r>
      <w:r>
        <w:t>422</w:t>
      </w:r>
      <w:r>
        <w:fldChar w:fldCharType="end"/>
      </w:r>
      <w:r>
        <w:fldChar w:fldCharType="end"/>
      </w:r>
    </w:p>
    <w:p w14:paraId="65E6732E">
      <w:pPr>
        <w:pStyle w:val="27"/>
        <w:tabs>
          <w:tab w:val="right" w:leader="dot" w:pos="8788"/>
        </w:tabs>
      </w:pPr>
      <w:r>
        <w:fldChar w:fldCharType="begin"/>
      </w:r>
      <w:r>
        <w:instrText xml:space="preserve"> HYPERLINK \l _Toc14148 </w:instrText>
      </w:r>
      <w:r>
        <w:fldChar w:fldCharType="separate"/>
      </w:r>
      <w:r>
        <w:t>第五篇 六大维度的系统比较：一部当代"社会主义"的病理学</w:t>
      </w:r>
      <w:r>
        <w:tab/>
      </w:r>
      <w:r>
        <w:fldChar w:fldCharType="begin"/>
      </w:r>
      <w:r>
        <w:instrText xml:space="preserve"> PAGEREF _Toc14148 \h </w:instrText>
      </w:r>
      <w:r>
        <w:fldChar w:fldCharType="separate"/>
      </w:r>
      <w:r>
        <w:t>424</w:t>
      </w:r>
      <w:r>
        <w:fldChar w:fldCharType="end"/>
      </w:r>
      <w:r>
        <w:fldChar w:fldCharType="end"/>
      </w:r>
    </w:p>
    <w:p w14:paraId="745C88FC">
      <w:pPr>
        <w:pStyle w:val="27"/>
        <w:tabs>
          <w:tab w:val="right" w:leader="dot" w:pos="8788"/>
        </w:tabs>
      </w:pPr>
      <w:r>
        <w:fldChar w:fldCharType="begin"/>
      </w:r>
      <w:r>
        <w:instrText xml:space="preserve"> HYPERLINK \l _Toc26152 </w:instrText>
      </w:r>
      <w:r>
        <w:fldChar w:fldCharType="separate"/>
      </w:r>
      <w:r>
        <w:t>第九章 权力结构的比较分析：从个人独裁到寡头统治</w:t>
      </w:r>
      <w:r>
        <w:tab/>
      </w:r>
      <w:r>
        <w:fldChar w:fldCharType="begin"/>
      </w:r>
      <w:r>
        <w:instrText xml:space="preserve"> PAGEREF _Toc26152 \h </w:instrText>
      </w:r>
      <w:r>
        <w:fldChar w:fldCharType="separate"/>
      </w:r>
      <w:r>
        <w:t>424</w:t>
      </w:r>
      <w:r>
        <w:fldChar w:fldCharType="end"/>
      </w:r>
      <w:r>
        <w:fldChar w:fldCharType="end"/>
      </w:r>
    </w:p>
    <w:p w14:paraId="727CD30B">
      <w:pPr>
        <w:pStyle w:val="30"/>
        <w:tabs>
          <w:tab w:val="right" w:leader="dot" w:pos="8788"/>
        </w:tabs>
      </w:pPr>
      <w:r>
        <w:fldChar w:fldCharType="begin"/>
      </w:r>
      <w:r>
        <w:instrText xml:space="preserve"> HYPERLINK \l _Toc20959 </w:instrText>
      </w:r>
      <w:r>
        <w:fldChar w:fldCharType="separate"/>
      </w:r>
      <w:r>
        <w:t>9.1 权力的来源：血统、任命还是选举？</w:t>
      </w:r>
      <w:r>
        <w:tab/>
      </w:r>
      <w:r>
        <w:fldChar w:fldCharType="begin"/>
      </w:r>
      <w:r>
        <w:instrText xml:space="preserve"> PAGEREF _Toc20959 \h </w:instrText>
      </w:r>
      <w:r>
        <w:fldChar w:fldCharType="separate"/>
      </w:r>
      <w:r>
        <w:t>424</w:t>
      </w:r>
      <w:r>
        <w:fldChar w:fldCharType="end"/>
      </w:r>
      <w:r>
        <w:fldChar w:fldCharType="end"/>
      </w:r>
    </w:p>
    <w:p w14:paraId="13BF6A79">
      <w:pPr>
        <w:pStyle w:val="30"/>
        <w:tabs>
          <w:tab w:val="right" w:leader="dot" w:pos="8788"/>
        </w:tabs>
      </w:pPr>
      <w:r>
        <w:fldChar w:fldCharType="begin"/>
      </w:r>
      <w:r>
        <w:instrText xml:space="preserve"> HYPERLINK \l _Toc11012 </w:instrText>
      </w:r>
      <w:r>
        <w:fldChar w:fldCharType="separate"/>
      </w:r>
      <w:r>
        <w:t>9.2 权力的边界：绝对权力与有限权力</w:t>
      </w:r>
      <w:r>
        <w:tab/>
      </w:r>
      <w:r>
        <w:fldChar w:fldCharType="begin"/>
      </w:r>
      <w:r>
        <w:instrText xml:space="preserve"> PAGEREF _Toc11012 \h </w:instrText>
      </w:r>
      <w:r>
        <w:fldChar w:fldCharType="separate"/>
      </w:r>
      <w:r>
        <w:t>425</w:t>
      </w:r>
      <w:r>
        <w:fldChar w:fldCharType="end"/>
      </w:r>
      <w:r>
        <w:fldChar w:fldCharType="end"/>
      </w:r>
    </w:p>
    <w:p w14:paraId="76AAFDAA">
      <w:pPr>
        <w:pStyle w:val="30"/>
        <w:tabs>
          <w:tab w:val="right" w:leader="dot" w:pos="8788"/>
        </w:tabs>
      </w:pPr>
      <w:r>
        <w:fldChar w:fldCharType="begin"/>
      </w:r>
      <w:r>
        <w:instrText xml:space="preserve"> HYPERLINK \l _Toc31339 </w:instrText>
      </w:r>
      <w:r>
        <w:fldChar w:fldCharType="separate"/>
      </w:r>
      <w:r>
        <w:t>9.3 权力的传承：制度轮替还是家族世袭？</w:t>
      </w:r>
      <w:r>
        <w:tab/>
      </w:r>
      <w:r>
        <w:fldChar w:fldCharType="begin"/>
      </w:r>
      <w:r>
        <w:instrText xml:space="preserve"> PAGEREF _Toc31339 \h </w:instrText>
      </w:r>
      <w:r>
        <w:fldChar w:fldCharType="separate"/>
      </w:r>
      <w:r>
        <w:t>426</w:t>
      </w:r>
      <w:r>
        <w:fldChar w:fldCharType="end"/>
      </w:r>
      <w:r>
        <w:fldChar w:fldCharType="end"/>
      </w:r>
    </w:p>
    <w:p w14:paraId="77228D23">
      <w:pPr>
        <w:pStyle w:val="27"/>
        <w:tabs>
          <w:tab w:val="right" w:leader="dot" w:pos="8788"/>
        </w:tabs>
      </w:pPr>
      <w:r>
        <w:fldChar w:fldCharType="begin"/>
      </w:r>
      <w:r>
        <w:instrText xml:space="preserve"> HYPERLINK \l _Toc11423 </w:instrText>
      </w:r>
      <w:r>
        <w:fldChar w:fldCharType="separate"/>
      </w:r>
      <w:r>
        <w:t>第十章 经济基础的比较分析：公有制的幻灭</w:t>
      </w:r>
      <w:r>
        <w:tab/>
      </w:r>
      <w:r>
        <w:fldChar w:fldCharType="begin"/>
      </w:r>
      <w:r>
        <w:instrText xml:space="preserve"> PAGEREF _Toc11423 \h </w:instrText>
      </w:r>
      <w:r>
        <w:fldChar w:fldCharType="separate"/>
      </w:r>
      <w:r>
        <w:t>426</w:t>
      </w:r>
      <w:r>
        <w:fldChar w:fldCharType="end"/>
      </w:r>
      <w:r>
        <w:fldChar w:fldCharType="end"/>
      </w:r>
    </w:p>
    <w:p w14:paraId="0EBCA70E">
      <w:pPr>
        <w:pStyle w:val="30"/>
        <w:tabs>
          <w:tab w:val="right" w:leader="dot" w:pos="8788"/>
        </w:tabs>
      </w:pPr>
      <w:r>
        <w:fldChar w:fldCharType="begin"/>
      </w:r>
      <w:r>
        <w:instrText xml:space="preserve"> HYPERLINK \l _Toc25078 </w:instrText>
      </w:r>
      <w:r>
        <w:fldChar w:fldCharType="separate"/>
      </w:r>
      <w:r>
        <w:t>10.1 所有制结构：谁掌握生产资料？</w:t>
      </w:r>
      <w:r>
        <w:tab/>
      </w:r>
      <w:r>
        <w:fldChar w:fldCharType="begin"/>
      </w:r>
      <w:r>
        <w:instrText xml:space="preserve"> PAGEREF _Toc25078 \h </w:instrText>
      </w:r>
      <w:r>
        <w:fldChar w:fldCharType="separate"/>
      </w:r>
      <w:r>
        <w:t>426</w:t>
      </w:r>
      <w:r>
        <w:fldChar w:fldCharType="end"/>
      </w:r>
      <w:r>
        <w:fldChar w:fldCharType="end"/>
      </w:r>
    </w:p>
    <w:p w14:paraId="4D4B119B">
      <w:pPr>
        <w:pStyle w:val="30"/>
        <w:tabs>
          <w:tab w:val="right" w:leader="dot" w:pos="8788"/>
        </w:tabs>
      </w:pPr>
      <w:r>
        <w:fldChar w:fldCharType="begin"/>
      </w:r>
      <w:r>
        <w:instrText xml:space="preserve"> HYPERLINK \l _Toc5768 </w:instrText>
      </w:r>
      <w:r>
        <w:fldChar w:fldCharType="separate"/>
      </w:r>
      <w:r>
        <w:t>10.2 资源配置：计划、市场还是权力？</w:t>
      </w:r>
      <w:r>
        <w:tab/>
      </w:r>
      <w:r>
        <w:fldChar w:fldCharType="begin"/>
      </w:r>
      <w:r>
        <w:instrText xml:space="preserve"> PAGEREF _Toc5768 \h </w:instrText>
      </w:r>
      <w:r>
        <w:fldChar w:fldCharType="separate"/>
      </w:r>
      <w:r>
        <w:t>427</w:t>
      </w:r>
      <w:r>
        <w:fldChar w:fldCharType="end"/>
      </w:r>
      <w:r>
        <w:fldChar w:fldCharType="end"/>
      </w:r>
    </w:p>
    <w:p w14:paraId="4373DA98">
      <w:pPr>
        <w:pStyle w:val="30"/>
        <w:tabs>
          <w:tab w:val="right" w:leader="dot" w:pos="8788"/>
        </w:tabs>
      </w:pPr>
      <w:r>
        <w:fldChar w:fldCharType="begin"/>
      </w:r>
      <w:r>
        <w:instrText xml:space="preserve"> HYPERLINK \l _Toc4543 </w:instrText>
      </w:r>
      <w:r>
        <w:fldChar w:fldCharType="separate"/>
      </w:r>
      <w:r>
        <w:t>10.3 分配制度：按劳、按资还是按权？</w:t>
      </w:r>
      <w:r>
        <w:tab/>
      </w:r>
      <w:r>
        <w:fldChar w:fldCharType="begin"/>
      </w:r>
      <w:r>
        <w:instrText xml:space="preserve"> PAGEREF _Toc4543 \h </w:instrText>
      </w:r>
      <w:r>
        <w:fldChar w:fldCharType="separate"/>
      </w:r>
      <w:r>
        <w:t>427</w:t>
      </w:r>
      <w:r>
        <w:fldChar w:fldCharType="end"/>
      </w:r>
      <w:r>
        <w:fldChar w:fldCharType="end"/>
      </w:r>
    </w:p>
    <w:p w14:paraId="7911AF91">
      <w:pPr>
        <w:pStyle w:val="27"/>
        <w:tabs>
          <w:tab w:val="right" w:leader="dot" w:pos="8788"/>
        </w:tabs>
      </w:pPr>
      <w:r>
        <w:fldChar w:fldCharType="begin"/>
      </w:r>
      <w:r>
        <w:instrText xml:space="preserve"> HYPERLINK \l _Toc20801 </w:instrText>
      </w:r>
      <w:r>
        <w:fldChar w:fldCharType="separate"/>
      </w:r>
      <w:r>
        <w:t>第十一章 意识形态的比较分析：从活的信仰到死的教条</w:t>
      </w:r>
      <w:r>
        <w:tab/>
      </w:r>
      <w:r>
        <w:fldChar w:fldCharType="begin"/>
      </w:r>
      <w:r>
        <w:instrText xml:space="preserve"> PAGEREF _Toc20801 \h </w:instrText>
      </w:r>
      <w:r>
        <w:fldChar w:fldCharType="separate"/>
      </w:r>
      <w:r>
        <w:t>427</w:t>
      </w:r>
      <w:r>
        <w:fldChar w:fldCharType="end"/>
      </w:r>
      <w:r>
        <w:fldChar w:fldCharType="end"/>
      </w:r>
    </w:p>
    <w:p w14:paraId="7173233D">
      <w:pPr>
        <w:pStyle w:val="30"/>
        <w:tabs>
          <w:tab w:val="right" w:leader="dot" w:pos="8788"/>
        </w:tabs>
      </w:pPr>
      <w:r>
        <w:fldChar w:fldCharType="begin"/>
      </w:r>
      <w:r>
        <w:instrText xml:space="preserve"> HYPERLINK \l _Toc19324 </w:instrText>
      </w:r>
      <w:r>
        <w:fldChar w:fldCharType="separate"/>
      </w:r>
      <w:r>
        <w:t>11.1 官方指导思想：信仰还是工具？</w:t>
      </w:r>
      <w:r>
        <w:tab/>
      </w:r>
      <w:r>
        <w:fldChar w:fldCharType="begin"/>
      </w:r>
      <w:r>
        <w:instrText xml:space="preserve"> PAGEREF _Toc19324 \h </w:instrText>
      </w:r>
      <w:r>
        <w:fldChar w:fldCharType="separate"/>
      </w:r>
      <w:r>
        <w:t>427</w:t>
      </w:r>
      <w:r>
        <w:fldChar w:fldCharType="end"/>
      </w:r>
      <w:r>
        <w:fldChar w:fldCharType="end"/>
      </w:r>
    </w:p>
    <w:p w14:paraId="1BF5C074">
      <w:pPr>
        <w:pStyle w:val="30"/>
        <w:tabs>
          <w:tab w:val="right" w:leader="dot" w:pos="8788"/>
        </w:tabs>
      </w:pPr>
      <w:r>
        <w:fldChar w:fldCharType="begin"/>
      </w:r>
      <w:r>
        <w:instrText xml:space="preserve"> HYPERLINK \l _Toc3578 </w:instrText>
      </w:r>
      <w:r>
        <w:fldChar w:fldCharType="separate"/>
      </w:r>
      <w:r>
        <w:t>11.2 合法性来源：法理、传统、魅力还是绩效？</w:t>
      </w:r>
      <w:r>
        <w:tab/>
      </w:r>
      <w:r>
        <w:fldChar w:fldCharType="begin"/>
      </w:r>
      <w:r>
        <w:instrText xml:space="preserve"> PAGEREF _Toc3578 \h </w:instrText>
      </w:r>
      <w:r>
        <w:fldChar w:fldCharType="separate"/>
      </w:r>
      <w:r>
        <w:t>428</w:t>
      </w:r>
      <w:r>
        <w:fldChar w:fldCharType="end"/>
      </w:r>
      <w:r>
        <w:fldChar w:fldCharType="end"/>
      </w:r>
    </w:p>
    <w:p w14:paraId="19419EA9">
      <w:pPr>
        <w:pStyle w:val="30"/>
        <w:tabs>
          <w:tab w:val="right" w:leader="dot" w:pos="8788"/>
        </w:tabs>
      </w:pPr>
      <w:r>
        <w:fldChar w:fldCharType="begin"/>
      </w:r>
      <w:r>
        <w:instrText xml:space="preserve"> HYPERLINK \l _Toc24737 </w:instrText>
      </w:r>
      <w:r>
        <w:fldChar w:fldCharType="separate"/>
      </w:r>
      <w:r>
        <w:t>11.3 批判的可能性：思想的自由与牢笼</w:t>
      </w:r>
      <w:r>
        <w:tab/>
      </w:r>
      <w:r>
        <w:fldChar w:fldCharType="begin"/>
      </w:r>
      <w:r>
        <w:instrText xml:space="preserve"> PAGEREF _Toc24737 \h </w:instrText>
      </w:r>
      <w:r>
        <w:fldChar w:fldCharType="separate"/>
      </w:r>
      <w:r>
        <w:t>428</w:t>
      </w:r>
      <w:r>
        <w:fldChar w:fldCharType="end"/>
      </w:r>
      <w:r>
        <w:fldChar w:fldCharType="end"/>
      </w:r>
    </w:p>
    <w:p w14:paraId="6785A0C5">
      <w:pPr>
        <w:pStyle w:val="27"/>
        <w:tabs>
          <w:tab w:val="right" w:leader="dot" w:pos="8788"/>
        </w:tabs>
      </w:pPr>
      <w:r>
        <w:fldChar w:fldCharType="begin"/>
      </w:r>
      <w:r>
        <w:instrText xml:space="preserve"> HYPERLINK \l _Toc20791 </w:instrText>
      </w:r>
      <w:r>
        <w:fldChar w:fldCharType="separate"/>
      </w:r>
      <w:r>
        <w:t>第十二章 社会结构与阶级的比较分析：新阶级的诞生</w:t>
      </w:r>
      <w:r>
        <w:tab/>
      </w:r>
      <w:r>
        <w:fldChar w:fldCharType="begin"/>
      </w:r>
      <w:r>
        <w:instrText xml:space="preserve"> PAGEREF _Toc20791 \h </w:instrText>
      </w:r>
      <w:r>
        <w:fldChar w:fldCharType="separate"/>
      </w:r>
      <w:r>
        <w:t>429</w:t>
      </w:r>
      <w:r>
        <w:fldChar w:fldCharType="end"/>
      </w:r>
      <w:r>
        <w:fldChar w:fldCharType="end"/>
      </w:r>
    </w:p>
    <w:p w14:paraId="6369F4A8">
      <w:pPr>
        <w:pStyle w:val="30"/>
        <w:tabs>
          <w:tab w:val="right" w:leader="dot" w:pos="8788"/>
        </w:tabs>
      </w:pPr>
      <w:r>
        <w:fldChar w:fldCharType="begin"/>
      </w:r>
      <w:r>
        <w:instrText xml:space="preserve"> HYPERLINK \l _Toc24831 </w:instrText>
      </w:r>
      <w:r>
        <w:fldChar w:fldCharType="separate"/>
      </w:r>
      <w:r>
        <w:t>12.1 阶级构成：谁是统治者？谁是被统治者？</w:t>
      </w:r>
      <w:r>
        <w:tab/>
      </w:r>
      <w:r>
        <w:fldChar w:fldCharType="begin"/>
      </w:r>
      <w:r>
        <w:instrText xml:space="preserve"> PAGEREF _Toc24831 \h </w:instrText>
      </w:r>
      <w:r>
        <w:fldChar w:fldCharType="separate"/>
      </w:r>
      <w:r>
        <w:t>429</w:t>
      </w:r>
      <w:r>
        <w:fldChar w:fldCharType="end"/>
      </w:r>
      <w:r>
        <w:fldChar w:fldCharType="end"/>
      </w:r>
    </w:p>
    <w:p w14:paraId="6353F4B3">
      <w:pPr>
        <w:pStyle w:val="30"/>
        <w:tabs>
          <w:tab w:val="right" w:leader="dot" w:pos="8788"/>
        </w:tabs>
      </w:pPr>
      <w:r>
        <w:fldChar w:fldCharType="begin"/>
      </w:r>
      <w:r>
        <w:instrText xml:space="preserve"> HYPERLINK \l _Toc31613 </w:instrText>
      </w:r>
      <w:r>
        <w:fldChar w:fldCharType="separate"/>
      </w:r>
      <w:r>
        <w:t>12.2 社会流动性：阶级固化还是机会平等？</w:t>
      </w:r>
      <w:r>
        <w:tab/>
      </w:r>
      <w:r>
        <w:fldChar w:fldCharType="begin"/>
      </w:r>
      <w:r>
        <w:instrText xml:space="preserve"> PAGEREF _Toc31613 \h </w:instrText>
      </w:r>
      <w:r>
        <w:fldChar w:fldCharType="separate"/>
      </w:r>
      <w:r>
        <w:t>429</w:t>
      </w:r>
      <w:r>
        <w:fldChar w:fldCharType="end"/>
      </w:r>
      <w:r>
        <w:fldChar w:fldCharType="end"/>
      </w:r>
    </w:p>
    <w:p w14:paraId="2281F19F">
      <w:pPr>
        <w:pStyle w:val="30"/>
        <w:tabs>
          <w:tab w:val="right" w:leader="dot" w:pos="8788"/>
        </w:tabs>
      </w:pPr>
      <w:r>
        <w:fldChar w:fldCharType="begin"/>
      </w:r>
      <w:r>
        <w:instrText xml:space="preserve"> HYPERLINK \l _Toc17202 </w:instrText>
      </w:r>
      <w:r>
        <w:fldChar w:fldCharType="separate"/>
      </w:r>
      <w:r>
        <w:t>12.3 矛盾与冲突：阶级对立的再生产</w:t>
      </w:r>
      <w:r>
        <w:tab/>
      </w:r>
      <w:r>
        <w:fldChar w:fldCharType="begin"/>
      </w:r>
      <w:r>
        <w:instrText xml:space="preserve"> PAGEREF _Toc17202 \h </w:instrText>
      </w:r>
      <w:r>
        <w:fldChar w:fldCharType="separate"/>
      </w:r>
      <w:r>
        <w:t>430</w:t>
      </w:r>
      <w:r>
        <w:fldChar w:fldCharType="end"/>
      </w:r>
      <w:r>
        <w:fldChar w:fldCharType="end"/>
      </w:r>
    </w:p>
    <w:p w14:paraId="1C3F2B7D">
      <w:pPr>
        <w:pStyle w:val="27"/>
        <w:tabs>
          <w:tab w:val="right" w:leader="dot" w:pos="8788"/>
        </w:tabs>
      </w:pPr>
      <w:r>
        <w:fldChar w:fldCharType="begin"/>
      </w:r>
      <w:r>
        <w:instrText xml:space="preserve"> HYPERLINK \l _Toc2164 </w:instrText>
      </w:r>
      <w:r>
        <w:fldChar w:fldCharType="separate"/>
      </w:r>
      <w:r>
        <w:t>第十三章 法治与公民权利的比较分析：法律的异化</w:t>
      </w:r>
      <w:r>
        <w:tab/>
      </w:r>
      <w:r>
        <w:fldChar w:fldCharType="begin"/>
      </w:r>
      <w:r>
        <w:instrText xml:space="preserve"> PAGEREF _Toc2164 \h </w:instrText>
      </w:r>
      <w:r>
        <w:fldChar w:fldCharType="separate"/>
      </w:r>
      <w:r>
        <w:t>430</w:t>
      </w:r>
      <w:r>
        <w:fldChar w:fldCharType="end"/>
      </w:r>
      <w:r>
        <w:fldChar w:fldCharType="end"/>
      </w:r>
    </w:p>
    <w:p w14:paraId="656A69CC">
      <w:pPr>
        <w:pStyle w:val="30"/>
        <w:tabs>
          <w:tab w:val="right" w:leader="dot" w:pos="8788"/>
        </w:tabs>
      </w:pPr>
      <w:r>
        <w:fldChar w:fldCharType="begin"/>
      </w:r>
      <w:r>
        <w:instrText xml:space="preserve"> HYPERLINK \l _Toc32189 </w:instrText>
      </w:r>
      <w:r>
        <w:fldChar w:fldCharType="separate"/>
      </w:r>
      <w:r>
        <w:t>13.1 法治实质：治民还是治权？</w:t>
      </w:r>
      <w:r>
        <w:tab/>
      </w:r>
      <w:r>
        <w:fldChar w:fldCharType="begin"/>
      </w:r>
      <w:r>
        <w:instrText xml:space="preserve"> PAGEREF _Toc32189 \h </w:instrText>
      </w:r>
      <w:r>
        <w:fldChar w:fldCharType="separate"/>
      </w:r>
      <w:r>
        <w:t>430</w:t>
      </w:r>
      <w:r>
        <w:fldChar w:fldCharType="end"/>
      </w:r>
      <w:r>
        <w:fldChar w:fldCharType="end"/>
      </w:r>
    </w:p>
    <w:p w14:paraId="0849DC0E">
      <w:pPr>
        <w:pStyle w:val="30"/>
        <w:tabs>
          <w:tab w:val="right" w:leader="dot" w:pos="8788"/>
        </w:tabs>
      </w:pPr>
      <w:r>
        <w:fldChar w:fldCharType="begin"/>
      </w:r>
      <w:r>
        <w:instrText xml:space="preserve"> HYPERLINK \l _Toc16423 </w:instrText>
      </w:r>
      <w:r>
        <w:fldChar w:fldCharType="separate"/>
      </w:r>
      <w:r>
        <w:t>13.2 基本权利：纸面上的自由与现实中的枷锁</w:t>
      </w:r>
      <w:r>
        <w:tab/>
      </w:r>
      <w:r>
        <w:fldChar w:fldCharType="begin"/>
      </w:r>
      <w:r>
        <w:instrText xml:space="preserve"> PAGEREF _Toc16423 \h </w:instrText>
      </w:r>
      <w:r>
        <w:fldChar w:fldCharType="separate"/>
      </w:r>
      <w:r>
        <w:t>430</w:t>
      </w:r>
      <w:r>
        <w:fldChar w:fldCharType="end"/>
      </w:r>
      <w:r>
        <w:fldChar w:fldCharType="end"/>
      </w:r>
    </w:p>
    <w:p w14:paraId="5F78BAEB">
      <w:pPr>
        <w:pStyle w:val="30"/>
        <w:tabs>
          <w:tab w:val="right" w:leader="dot" w:pos="8788"/>
        </w:tabs>
      </w:pPr>
      <w:r>
        <w:fldChar w:fldCharType="begin"/>
      </w:r>
      <w:r>
        <w:instrText xml:space="preserve"> HYPERLINK \l _Toc32196 </w:instrText>
      </w:r>
      <w:r>
        <w:fldChar w:fldCharType="separate"/>
      </w:r>
      <w:r>
        <w:t>13.3 司法独立：独立裁判还是"刀把子"？</w:t>
      </w:r>
      <w:r>
        <w:tab/>
      </w:r>
      <w:r>
        <w:fldChar w:fldCharType="begin"/>
      </w:r>
      <w:r>
        <w:instrText xml:space="preserve"> PAGEREF _Toc32196 \h </w:instrText>
      </w:r>
      <w:r>
        <w:fldChar w:fldCharType="separate"/>
      </w:r>
      <w:r>
        <w:t>430</w:t>
      </w:r>
      <w:r>
        <w:fldChar w:fldCharType="end"/>
      </w:r>
      <w:r>
        <w:fldChar w:fldCharType="end"/>
      </w:r>
    </w:p>
    <w:p w14:paraId="522C6183">
      <w:pPr>
        <w:pStyle w:val="27"/>
        <w:tabs>
          <w:tab w:val="right" w:leader="dot" w:pos="8788"/>
        </w:tabs>
      </w:pPr>
      <w:r>
        <w:fldChar w:fldCharType="begin"/>
      </w:r>
      <w:r>
        <w:instrText xml:space="preserve"> HYPERLINK \l _Toc13136 </w:instrText>
      </w:r>
      <w:r>
        <w:fldChar w:fldCharType="separate"/>
      </w:r>
      <w:r>
        <w:t>第十四章 文化道德与社会风气的比较分析：灵魂的荒漠化</w:t>
      </w:r>
      <w:r>
        <w:tab/>
      </w:r>
      <w:r>
        <w:fldChar w:fldCharType="begin"/>
      </w:r>
      <w:r>
        <w:instrText xml:space="preserve"> PAGEREF _Toc13136 \h </w:instrText>
      </w:r>
      <w:r>
        <w:fldChar w:fldCharType="separate"/>
      </w:r>
      <w:r>
        <w:t>431</w:t>
      </w:r>
      <w:r>
        <w:fldChar w:fldCharType="end"/>
      </w:r>
      <w:r>
        <w:fldChar w:fldCharType="end"/>
      </w:r>
    </w:p>
    <w:p w14:paraId="5F4A3F7E">
      <w:pPr>
        <w:pStyle w:val="30"/>
        <w:tabs>
          <w:tab w:val="right" w:leader="dot" w:pos="8788"/>
        </w:tabs>
      </w:pPr>
      <w:r>
        <w:fldChar w:fldCharType="begin"/>
      </w:r>
      <w:r>
        <w:instrText xml:space="preserve"> HYPERLINK \l _Toc4282 </w:instrText>
      </w:r>
      <w:r>
        <w:fldChar w:fldCharType="separate"/>
      </w:r>
      <w:r>
        <w:t>14.1 核心价值观：集体主义还是权力崇拜？</w:t>
      </w:r>
      <w:r>
        <w:tab/>
      </w:r>
      <w:r>
        <w:fldChar w:fldCharType="begin"/>
      </w:r>
      <w:r>
        <w:instrText xml:space="preserve"> PAGEREF _Toc4282 \h </w:instrText>
      </w:r>
      <w:r>
        <w:fldChar w:fldCharType="separate"/>
      </w:r>
      <w:r>
        <w:t>431</w:t>
      </w:r>
      <w:r>
        <w:fldChar w:fldCharType="end"/>
      </w:r>
      <w:r>
        <w:fldChar w:fldCharType="end"/>
      </w:r>
    </w:p>
    <w:p w14:paraId="72E62287">
      <w:pPr>
        <w:pStyle w:val="30"/>
        <w:tabs>
          <w:tab w:val="right" w:leader="dot" w:pos="8788"/>
        </w:tabs>
      </w:pPr>
      <w:r>
        <w:fldChar w:fldCharType="begin"/>
      </w:r>
      <w:r>
        <w:instrText xml:space="preserve"> HYPERLINK \l _Toc25280 </w:instrText>
      </w:r>
      <w:r>
        <w:fldChar w:fldCharType="separate"/>
      </w:r>
      <w:r>
        <w:t>14.2 信任水平：制度信任还是关系信任？</w:t>
      </w:r>
      <w:r>
        <w:tab/>
      </w:r>
      <w:r>
        <w:fldChar w:fldCharType="begin"/>
      </w:r>
      <w:r>
        <w:instrText xml:space="preserve"> PAGEREF _Toc25280 \h </w:instrText>
      </w:r>
      <w:r>
        <w:fldChar w:fldCharType="separate"/>
      </w:r>
      <w:r>
        <w:t>431</w:t>
      </w:r>
      <w:r>
        <w:fldChar w:fldCharType="end"/>
      </w:r>
      <w:r>
        <w:fldChar w:fldCharType="end"/>
      </w:r>
    </w:p>
    <w:p w14:paraId="3A972E62">
      <w:pPr>
        <w:pStyle w:val="30"/>
        <w:tabs>
          <w:tab w:val="right" w:leader="dot" w:pos="8788"/>
        </w:tabs>
      </w:pPr>
      <w:r>
        <w:fldChar w:fldCharType="begin"/>
      </w:r>
      <w:r>
        <w:instrText xml:space="preserve"> HYPERLINK \l _Toc16526 </w:instrText>
      </w:r>
      <w:r>
        <w:fldChar w:fldCharType="separate"/>
      </w:r>
      <w:r>
        <w:t>14.3 公共精神：公民参与还是政治冷漠？</w:t>
      </w:r>
      <w:r>
        <w:tab/>
      </w:r>
      <w:r>
        <w:fldChar w:fldCharType="begin"/>
      </w:r>
      <w:r>
        <w:instrText xml:space="preserve"> PAGEREF _Toc16526 \h </w:instrText>
      </w:r>
      <w:r>
        <w:fldChar w:fldCharType="separate"/>
      </w:r>
      <w:r>
        <w:t>431</w:t>
      </w:r>
      <w:r>
        <w:fldChar w:fldCharType="end"/>
      </w:r>
      <w:r>
        <w:fldChar w:fldCharType="end"/>
      </w:r>
    </w:p>
    <w:p w14:paraId="15FC1843">
      <w:pPr>
        <w:pStyle w:val="27"/>
        <w:tabs>
          <w:tab w:val="right" w:leader="dot" w:pos="8788"/>
        </w:tabs>
      </w:pPr>
      <w:r>
        <w:fldChar w:fldCharType="begin"/>
      </w:r>
      <w:r>
        <w:instrText xml:space="preserve"> HYPERLINK \l _Toc13170 </w:instrText>
      </w:r>
      <w:r>
        <w:fldChar w:fldCharType="separate"/>
      </w:r>
      <w:r>
        <w:t>比较分析与新议题扩写补充</w:t>
      </w:r>
      <w:r>
        <w:tab/>
      </w:r>
      <w:r>
        <w:fldChar w:fldCharType="begin"/>
      </w:r>
      <w:r>
        <w:instrText xml:space="preserve"> PAGEREF _Toc13170 \h </w:instrText>
      </w:r>
      <w:r>
        <w:fldChar w:fldCharType="separate"/>
      </w:r>
      <w:r>
        <w:t>432</w:t>
      </w:r>
      <w:r>
        <w:fldChar w:fldCharType="end"/>
      </w:r>
      <w:r>
        <w:fldChar w:fldCharType="end"/>
      </w:r>
    </w:p>
    <w:p w14:paraId="5809F611">
      <w:pPr>
        <w:pStyle w:val="30"/>
        <w:tabs>
          <w:tab w:val="right" w:leader="dot" w:pos="8788"/>
        </w:tabs>
      </w:pPr>
      <w:r>
        <w:fldChar w:fldCharType="begin"/>
      </w:r>
      <w:r>
        <w:instrText xml:space="preserve"> HYPERLINK \l _Toc24079 </w:instrText>
      </w:r>
      <w:r>
        <w:fldChar w:fldCharType="separate"/>
      </w:r>
      <w:r>
        <w:t>第九章 权力结构比较分析（深度扩写）</w:t>
      </w:r>
      <w:r>
        <w:tab/>
      </w:r>
      <w:r>
        <w:fldChar w:fldCharType="begin"/>
      </w:r>
      <w:r>
        <w:instrText xml:space="preserve"> PAGEREF _Toc24079 \h </w:instrText>
      </w:r>
      <w:r>
        <w:fldChar w:fldCharType="separate"/>
      </w:r>
      <w:r>
        <w:t>432</w:t>
      </w:r>
      <w:r>
        <w:fldChar w:fldCharType="end"/>
      </w:r>
      <w:r>
        <w:fldChar w:fldCharType="end"/>
      </w:r>
    </w:p>
    <w:p w14:paraId="2B54E816">
      <w:pPr>
        <w:pStyle w:val="24"/>
        <w:tabs>
          <w:tab w:val="right" w:leader="dot" w:pos="8788"/>
        </w:tabs>
      </w:pPr>
      <w:r>
        <w:fldChar w:fldCharType="begin"/>
      </w:r>
      <w:r>
        <w:instrText xml:space="preserve"> HYPERLINK \l _Toc7111 </w:instrText>
      </w:r>
      <w:r>
        <w:fldChar w:fldCharType="separate"/>
      </w:r>
      <w:r>
        <w:t>权力来源的详细比较</w:t>
      </w:r>
      <w:r>
        <w:tab/>
      </w:r>
      <w:r>
        <w:fldChar w:fldCharType="begin"/>
      </w:r>
      <w:r>
        <w:instrText xml:space="preserve"> PAGEREF _Toc7111 \h </w:instrText>
      </w:r>
      <w:r>
        <w:fldChar w:fldCharType="separate"/>
      </w:r>
      <w:r>
        <w:t>432</w:t>
      </w:r>
      <w:r>
        <w:fldChar w:fldCharType="end"/>
      </w:r>
      <w:r>
        <w:fldChar w:fldCharType="end"/>
      </w:r>
    </w:p>
    <w:p w14:paraId="00C6DF94">
      <w:pPr>
        <w:pStyle w:val="30"/>
        <w:tabs>
          <w:tab w:val="right" w:leader="dot" w:pos="8788"/>
        </w:tabs>
      </w:pPr>
      <w:r>
        <w:fldChar w:fldCharType="begin"/>
      </w:r>
      <w:r>
        <w:instrText xml:space="preserve"> HYPERLINK \l _Toc5027 </w:instrText>
      </w:r>
      <w:r>
        <w:fldChar w:fldCharType="separate"/>
      </w:r>
      <w:r>
        <w:t>第十章 经济基础比较分析（深度扩写）</w:t>
      </w:r>
      <w:r>
        <w:tab/>
      </w:r>
      <w:r>
        <w:fldChar w:fldCharType="begin"/>
      </w:r>
      <w:r>
        <w:instrText xml:space="preserve"> PAGEREF _Toc5027 \h </w:instrText>
      </w:r>
      <w:r>
        <w:fldChar w:fldCharType="separate"/>
      </w:r>
      <w:r>
        <w:t>435</w:t>
      </w:r>
      <w:r>
        <w:fldChar w:fldCharType="end"/>
      </w:r>
      <w:r>
        <w:fldChar w:fldCharType="end"/>
      </w:r>
    </w:p>
    <w:p w14:paraId="440E618A">
      <w:pPr>
        <w:pStyle w:val="24"/>
        <w:tabs>
          <w:tab w:val="right" w:leader="dot" w:pos="8788"/>
        </w:tabs>
      </w:pPr>
      <w:r>
        <w:fldChar w:fldCharType="begin"/>
      </w:r>
      <w:r>
        <w:instrText xml:space="preserve"> HYPERLINK \l _Toc7156 </w:instrText>
      </w:r>
      <w:r>
        <w:fldChar w:fldCharType="separate"/>
      </w:r>
      <w:r>
        <w:t>所有制结构的详细比较</w:t>
      </w:r>
      <w:r>
        <w:tab/>
      </w:r>
      <w:r>
        <w:fldChar w:fldCharType="begin"/>
      </w:r>
      <w:r>
        <w:instrText xml:space="preserve"> PAGEREF _Toc7156 \h </w:instrText>
      </w:r>
      <w:r>
        <w:fldChar w:fldCharType="separate"/>
      </w:r>
      <w:r>
        <w:t>435</w:t>
      </w:r>
      <w:r>
        <w:fldChar w:fldCharType="end"/>
      </w:r>
      <w:r>
        <w:fldChar w:fldCharType="end"/>
      </w:r>
    </w:p>
    <w:p w14:paraId="6DBB2413">
      <w:pPr>
        <w:pStyle w:val="24"/>
        <w:tabs>
          <w:tab w:val="right" w:leader="dot" w:pos="8788"/>
        </w:tabs>
      </w:pPr>
      <w:r>
        <w:fldChar w:fldCharType="begin"/>
      </w:r>
      <w:r>
        <w:instrText xml:space="preserve"> HYPERLINK \l _Toc27269 </w:instrText>
      </w:r>
      <w:r>
        <w:fldChar w:fldCharType="separate"/>
      </w:r>
      <w:r>
        <w:t>分配制度的详细比较</w:t>
      </w:r>
      <w:r>
        <w:tab/>
      </w:r>
      <w:r>
        <w:fldChar w:fldCharType="begin"/>
      </w:r>
      <w:r>
        <w:instrText xml:space="preserve"> PAGEREF _Toc27269 \h </w:instrText>
      </w:r>
      <w:r>
        <w:fldChar w:fldCharType="separate"/>
      </w:r>
      <w:r>
        <w:t>436</w:t>
      </w:r>
      <w:r>
        <w:fldChar w:fldCharType="end"/>
      </w:r>
      <w:r>
        <w:fldChar w:fldCharType="end"/>
      </w:r>
    </w:p>
    <w:p w14:paraId="338C2990">
      <w:pPr>
        <w:pStyle w:val="30"/>
        <w:tabs>
          <w:tab w:val="right" w:leader="dot" w:pos="8788"/>
        </w:tabs>
      </w:pPr>
      <w:r>
        <w:fldChar w:fldCharType="begin"/>
      </w:r>
      <w:r>
        <w:instrText xml:space="preserve"> HYPERLINK \l _Toc25270 </w:instrText>
      </w:r>
      <w:r>
        <w:fldChar w:fldCharType="separate"/>
      </w:r>
      <w:r>
        <w:t>第十一章 意识形态比较分析（深度扩写）</w:t>
      </w:r>
      <w:r>
        <w:tab/>
      </w:r>
      <w:r>
        <w:fldChar w:fldCharType="begin"/>
      </w:r>
      <w:r>
        <w:instrText xml:space="preserve"> PAGEREF _Toc25270 \h </w:instrText>
      </w:r>
      <w:r>
        <w:fldChar w:fldCharType="separate"/>
      </w:r>
      <w:r>
        <w:t>437</w:t>
      </w:r>
      <w:r>
        <w:fldChar w:fldCharType="end"/>
      </w:r>
      <w:r>
        <w:fldChar w:fldCharType="end"/>
      </w:r>
    </w:p>
    <w:p w14:paraId="50723A09">
      <w:pPr>
        <w:pStyle w:val="24"/>
        <w:tabs>
          <w:tab w:val="right" w:leader="dot" w:pos="8788"/>
        </w:tabs>
      </w:pPr>
      <w:r>
        <w:fldChar w:fldCharType="begin"/>
      </w:r>
      <w:r>
        <w:instrText xml:space="preserve"> HYPERLINK \l _Toc16165 </w:instrText>
      </w:r>
      <w:r>
        <w:fldChar w:fldCharType="separate"/>
      </w:r>
      <w:r>
        <w:t>官方指导思想的详细比较</w:t>
      </w:r>
      <w:r>
        <w:tab/>
      </w:r>
      <w:r>
        <w:fldChar w:fldCharType="begin"/>
      </w:r>
      <w:r>
        <w:instrText xml:space="preserve"> PAGEREF _Toc16165 \h </w:instrText>
      </w:r>
      <w:r>
        <w:fldChar w:fldCharType="separate"/>
      </w:r>
      <w:r>
        <w:t>437</w:t>
      </w:r>
      <w:r>
        <w:fldChar w:fldCharType="end"/>
      </w:r>
      <w:r>
        <w:fldChar w:fldCharType="end"/>
      </w:r>
    </w:p>
    <w:p w14:paraId="6FEEAADE">
      <w:pPr>
        <w:pStyle w:val="30"/>
        <w:tabs>
          <w:tab w:val="right" w:leader="dot" w:pos="8788"/>
        </w:tabs>
      </w:pPr>
      <w:r>
        <w:fldChar w:fldCharType="begin"/>
      </w:r>
      <w:r>
        <w:instrText xml:space="preserve"> HYPERLINK \l _Toc18626 </w:instrText>
      </w:r>
      <w:r>
        <w:fldChar w:fldCharType="separate"/>
      </w:r>
      <w:r>
        <w:t>第十五章 "社会主义"标签的解构（深度扩写）</w:t>
      </w:r>
      <w:r>
        <w:tab/>
      </w:r>
      <w:r>
        <w:fldChar w:fldCharType="begin"/>
      </w:r>
      <w:r>
        <w:instrText xml:space="preserve"> PAGEREF _Toc18626 \h </w:instrText>
      </w:r>
      <w:r>
        <w:fldChar w:fldCharType="separate"/>
      </w:r>
      <w:r>
        <w:t>438</w:t>
      </w:r>
      <w:r>
        <w:fldChar w:fldCharType="end"/>
      </w:r>
      <w:r>
        <w:fldChar w:fldCharType="end"/>
      </w:r>
    </w:p>
    <w:p w14:paraId="78B49A26">
      <w:pPr>
        <w:pStyle w:val="24"/>
        <w:tabs>
          <w:tab w:val="right" w:leader="dot" w:pos="8788"/>
        </w:tabs>
      </w:pPr>
      <w:r>
        <w:fldChar w:fldCharType="begin"/>
      </w:r>
      <w:r>
        <w:instrText xml:space="preserve"> HYPERLINK \l _Toc17762 </w:instrText>
      </w:r>
      <w:r>
        <w:fldChar w:fldCharType="separate"/>
      </w:r>
      <w:r>
        <w:t>语言异化的详细分析</w:t>
      </w:r>
      <w:r>
        <w:tab/>
      </w:r>
      <w:r>
        <w:fldChar w:fldCharType="begin"/>
      </w:r>
      <w:r>
        <w:instrText xml:space="preserve"> PAGEREF _Toc17762 \h </w:instrText>
      </w:r>
      <w:r>
        <w:fldChar w:fldCharType="separate"/>
      </w:r>
      <w:r>
        <w:t>438</w:t>
      </w:r>
      <w:r>
        <w:fldChar w:fldCharType="end"/>
      </w:r>
      <w:r>
        <w:fldChar w:fldCharType="end"/>
      </w:r>
    </w:p>
    <w:p w14:paraId="791C5919">
      <w:pPr>
        <w:pStyle w:val="24"/>
        <w:tabs>
          <w:tab w:val="right" w:leader="dot" w:pos="8788"/>
        </w:tabs>
      </w:pPr>
      <w:r>
        <w:fldChar w:fldCharType="begin"/>
      </w:r>
      <w:r>
        <w:instrText xml:space="preserve"> HYPERLINK \l _Toc24712 </w:instrText>
      </w:r>
      <w:r>
        <w:fldChar w:fldCharType="separate"/>
      </w:r>
      <w:r>
        <w:t>犬儒主义的意识形态功能</w:t>
      </w:r>
      <w:r>
        <w:tab/>
      </w:r>
      <w:r>
        <w:fldChar w:fldCharType="begin"/>
      </w:r>
      <w:r>
        <w:instrText xml:space="preserve"> PAGEREF _Toc24712 \h </w:instrText>
      </w:r>
      <w:r>
        <w:fldChar w:fldCharType="separate"/>
      </w:r>
      <w:r>
        <w:t>438</w:t>
      </w:r>
      <w:r>
        <w:fldChar w:fldCharType="end"/>
      </w:r>
      <w:r>
        <w:fldChar w:fldCharType="end"/>
      </w:r>
    </w:p>
    <w:p w14:paraId="743B5B4C">
      <w:pPr>
        <w:pStyle w:val="30"/>
        <w:tabs>
          <w:tab w:val="right" w:leader="dot" w:pos="8788"/>
        </w:tabs>
      </w:pPr>
      <w:r>
        <w:fldChar w:fldCharType="begin"/>
      </w:r>
      <w:r>
        <w:instrText xml:space="preserve"> HYPERLINK \l _Toc949 </w:instrText>
      </w:r>
      <w:r>
        <w:fldChar w:fldCharType="separate"/>
      </w:r>
      <w:r>
        <w:t>第十六章 帝国主义、全球化与依附关系（深度扩写）</w:t>
      </w:r>
      <w:r>
        <w:tab/>
      </w:r>
      <w:r>
        <w:fldChar w:fldCharType="begin"/>
      </w:r>
      <w:r>
        <w:instrText xml:space="preserve"> PAGEREF _Toc949 \h </w:instrText>
      </w:r>
      <w:r>
        <w:fldChar w:fldCharType="separate"/>
      </w:r>
      <w:r>
        <w:t>439</w:t>
      </w:r>
      <w:r>
        <w:fldChar w:fldCharType="end"/>
      </w:r>
      <w:r>
        <w:fldChar w:fldCharType="end"/>
      </w:r>
    </w:p>
    <w:p w14:paraId="11F77B1C">
      <w:pPr>
        <w:pStyle w:val="24"/>
        <w:tabs>
          <w:tab w:val="right" w:leader="dot" w:pos="8788"/>
        </w:tabs>
      </w:pPr>
      <w:r>
        <w:fldChar w:fldCharType="begin"/>
      </w:r>
      <w:r>
        <w:instrText xml:space="preserve"> HYPERLINK \l _Toc1347 </w:instrText>
      </w:r>
      <w:r>
        <w:fldChar w:fldCharType="separate"/>
      </w:r>
      <w:r>
        <w:t>越南在全球资本主义体系中的位置</w:t>
      </w:r>
      <w:r>
        <w:tab/>
      </w:r>
      <w:r>
        <w:fldChar w:fldCharType="begin"/>
      </w:r>
      <w:r>
        <w:instrText xml:space="preserve"> PAGEREF _Toc1347 \h </w:instrText>
      </w:r>
      <w:r>
        <w:fldChar w:fldCharType="separate"/>
      </w:r>
      <w:r>
        <w:t>439</w:t>
      </w:r>
      <w:r>
        <w:fldChar w:fldCharType="end"/>
      </w:r>
      <w:r>
        <w:fldChar w:fldCharType="end"/>
      </w:r>
    </w:p>
    <w:p w14:paraId="2B98EAF4">
      <w:pPr>
        <w:pStyle w:val="24"/>
        <w:tabs>
          <w:tab w:val="right" w:leader="dot" w:pos="8788"/>
        </w:tabs>
      </w:pPr>
      <w:r>
        <w:fldChar w:fldCharType="begin"/>
      </w:r>
      <w:r>
        <w:instrText xml:space="preserve"> HYPERLINK \l _Toc9347 </w:instrText>
      </w:r>
      <w:r>
        <w:fldChar w:fldCharType="separate"/>
      </w:r>
      <w:r>
        <w:t>中国的"一带一路"与新帝国主义争论</w:t>
      </w:r>
      <w:r>
        <w:tab/>
      </w:r>
      <w:r>
        <w:fldChar w:fldCharType="begin"/>
      </w:r>
      <w:r>
        <w:instrText xml:space="preserve"> PAGEREF _Toc9347 \h </w:instrText>
      </w:r>
      <w:r>
        <w:fldChar w:fldCharType="separate"/>
      </w:r>
      <w:r>
        <w:t>440</w:t>
      </w:r>
      <w:r>
        <w:fldChar w:fldCharType="end"/>
      </w:r>
      <w:r>
        <w:fldChar w:fldCharType="end"/>
      </w:r>
    </w:p>
    <w:p w14:paraId="01CF7059">
      <w:pPr>
        <w:pStyle w:val="30"/>
        <w:tabs>
          <w:tab w:val="right" w:leader="dot" w:pos="8788"/>
        </w:tabs>
      </w:pPr>
      <w:r>
        <w:fldChar w:fldCharType="begin"/>
      </w:r>
      <w:r>
        <w:instrText xml:space="preserve"> HYPERLINK \l _Toc27511 </w:instrText>
      </w:r>
      <w:r>
        <w:fldChar w:fldCharType="separate"/>
      </w:r>
      <w:r>
        <w:t>第十七章 数字时代的新形态控制（深度扩写）</w:t>
      </w:r>
      <w:r>
        <w:tab/>
      </w:r>
      <w:r>
        <w:fldChar w:fldCharType="begin"/>
      </w:r>
      <w:r>
        <w:instrText xml:space="preserve"> PAGEREF _Toc27511 \h </w:instrText>
      </w:r>
      <w:r>
        <w:fldChar w:fldCharType="separate"/>
      </w:r>
      <w:r>
        <w:t>441</w:t>
      </w:r>
      <w:r>
        <w:fldChar w:fldCharType="end"/>
      </w:r>
      <w:r>
        <w:fldChar w:fldCharType="end"/>
      </w:r>
    </w:p>
    <w:p w14:paraId="24165E08">
      <w:pPr>
        <w:pStyle w:val="24"/>
        <w:tabs>
          <w:tab w:val="right" w:leader="dot" w:pos="8788"/>
        </w:tabs>
      </w:pPr>
      <w:r>
        <w:fldChar w:fldCharType="begin"/>
      </w:r>
      <w:r>
        <w:instrText xml:space="preserve"> HYPERLINK \l _Toc14127 </w:instrText>
      </w:r>
      <w:r>
        <w:fldChar w:fldCharType="separate"/>
      </w:r>
      <w:r>
        <w:t>监控技术的详细分析</w:t>
      </w:r>
      <w:r>
        <w:tab/>
      </w:r>
      <w:r>
        <w:fldChar w:fldCharType="begin"/>
      </w:r>
      <w:r>
        <w:instrText xml:space="preserve"> PAGEREF _Toc14127 \h </w:instrText>
      </w:r>
      <w:r>
        <w:fldChar w:fldCharType="separate"/>
      </w:r>
      <w:r>
        <w:t>441</w:t>
      </w:r>
      <w:r>
        <w:fldChar w:fldCharType="end"/>
      </w:r>
      <w:r>
        <w:fldChar w:fldCharType="end"/>
      </w:r>
    </w:p>
    <w:p w14:paraId="72031312">
      <w:pPr>
        <w:pStyle w:val="24"/>
        <w:tabs>
          <w:tab w:val="right" w:leader="dot" w:pos="8788"/>
        </w:tabs>
      </w:pPr>
      <w:r>
        <w:fldChar w:fldCharType="begin"/>
      </w:r>
      <w:r>
        <w:instrText xml:space="preserve"> HYPERLINK \l _Toc1596 </w:instrText>
      </w:r>
      <w:r>
        <w:fldChar w:fldCharType="separate"/>
      </w:r>
      <w:r>
        <w:t>社交媒体时代的意识形态运作</w:t>
      </w:r>
      <w:r>
        <w:tab/>
      </w:r>
      <w:r>
        <w:fldChar w:fldCharType="begin"/>
      </w:r>
      <w:r>
        <w:instrText xml:space="preserve"> PAGEREF _Toc1596 \h </w:instrText>
      </w:r>
      <w:r>
        <w:fldChar w:fldCharType="separate"/>
      </w:r>
      <w:r>
        <w:t>442</w:t>
      </w:r>
      <w:r>
        <w:fldChar w:fldCharType="end"/>
      </w:r>
      <w:r>
        <w:fldChar w:fldCharType="end"/>
      </w:r>
    </w:p>
    <w:p w14:paraId="4EBB8E72">
      <w:pPr>
        <w:pStyle w:val="27"/>
        <w:tabs>
          <w:tab w:val="right" w:leader="dot" w:pos="8788"/>
        </w:tabs>
      </w:pPr>
      <w:r>
        <w:fldChar w:fldCharType="begin"/>
      </w:r>
      <w:r>
        <w:instrText xml:space="preserve"> HYPERLINK \l _Toc1707 </w:instrText>
      </w:r>
      <w:r>
        <w:fldChar w:fldCharType="separate"/>
      </w:r>
      <w:r>
        <w:t>比较分析深度扩写</w:t>
      </w:r>
      <w:r>
        <w:tab/>
      </w:r>
      <w:r>
        <w:fldChar w:fldCharType="begin"/>
      </w:r>
      <w:r>
        <w:instrText xml:space="preserve"> PAGEREF _Toc1707 \h </w:instrText>
      </w:r>
      <w:r>
        <w:fldChar w:fldCharType="separate"/>
      </w:r>
      <w:r>
        <w:t>444</w:t>
      </w:r>
      <w:r>
        <w:fldChar w:fldCharType="end"/>
      </w:r>
      <w:r>
        <w:fldChar w:fldCharType="end"/>
      </w:r>
    </w:p>
    <w:p w14:paraId="690962CD">
      <w:pPr>
        <w:pStyle w:val="30"/>
        <w:tabs>
          <w:tab w:val="right" w:leader="dot" w:pos="8788"/>
        </w:tabs>
      </w:pPr>
      <w:r>
        <w:fldChar w:fldCharType="begin"/>
      </w:r>
      <w:r>
        <w:instrText xml:space="preserve"> HYPERLINK \l _Toc28682 </w:instrText>
      </w:r>
      <w:r>
        <w:fldChar w:fldCharType="separate"/>
      </w:r>
      <w:r>
        <w:t>第九章 权力结构比较分析（深度扩写）</w:t>
      </w:r>
      <w:r>
        <w:tab/>
      </w:r>
      <w:r>
        <w:fldChar w:fldCharType="begin"/>
      </w:r>
      <w:r>
        <w:instrText xml:space="preserve"> PAGEREF _Toc28682 \h </w:instrText>
      </w:r>
      <w:r>
        <w:fldChar w:fldCharType="separate"/>
      </w:r>
      <w:r>
        <w:t>444</w:t>
      </w:r>
      <w:r>
        <w:fldChar w:fldCharType="end"/>
      </w:r>
      <w:r>
        <w:fldChar w:fldCharType="end"/>
      </w:r>
    </w:p>
    <w:p w14:paraId="1CA128BB">
      <w:pPr>
        <w:pStyle w:val="24"/>
        <w:tabs>
          <w:tab w:val="right" w:leader="dot" w:pos="8788"/>
        </w:tabs>
      </w:pPr>
      <w:r>
        <w:fldChar w:fldCharType="begin"/>
      </w:r>
      <w:r>
        <w:instrText xml:space="preserve"> HYPERLINK \l _Toc6548 </w:instrText>
      </w:r>
      <w:r>
        <w:fldChar w:fldCharType="separate"/>
      </w:r>
      <w:r>
        <w:t>权力边界的详细比较</w:t>
      </w:r>
      <w:r>
        <w:tab/>
      </w:r>
      <w:r>
        <w:fldChar w:fldCharType="begin"/>
      </w:r>
      <w:r>
        <w:instrText xml:space="preserve"> PAGEREF _Toc6548 \h </w:instrText>
      </w:r>
      <w:r>
        <w:fldChar w:fldCharType="separate"/>
      </w:r>
      <w:r>
        <w:t>444</w:t>
      </w:r>
      <w:r>
        <w:fldChar w:fldCharType="end"/>
      </w:r>
      <w:r>
        <w:fldChar w:fldCharType="end"/>
      </w:r>
    </w:p>
    <w:p w14:paraId="6AC10FA8">
      <w:pPr>
        <w:pStyle w:val="24"/>
        <w:tabs>
          <w:tab w:val="right" w:leader="dot" w:pos="8788"/>
        </w:tabs>
      </w:pPr>
      <w:r>
        <w:fldChar w:fldCharType="begin"/>
      </w:r>
      <w:r>
        <w:instrText xml:space="preserve"> HYPERLINK \l _Toc15089 </w:instrText>
      </w:r>
      <w:r>
        <w:fldChar w:fldCharType="separate"/>
      </w:r>
      <w:r>
        <w:t>权力传承的详细比较</w:t>
      </w:r>
      <w:r>
        <w:tab/>
      </w:r>
      <w:r>
        <w:fldChar w:fldCharType="begin"/>
      </w:r>
      <w:r>
        <w:instrText xml:space="preserve"> PAGEREF _Toc15089 \h </w:instrText>
      </w:r>
      <w:r>
        <w:fldChar w:fldCharType="separate"/>
      </w:r>
      <w:r>
        <w:t>445</w:t>
      </w:r>
      <w:r>
        <w:fldChar w:fldCharType="end"/>
      </w:r>
      <w:r>
        <w:fldChar w:fldCharType="end"/>
      </w:r>
    </w:p>
    <w:p w14:paraId="2994D2C1">
      <w:pPr>
        <w:pStyle w:val="30"/>
        <w:tabs>
          <w:tab w:val="right" w:leader="dot" w:pos="8788"/>
        </w:tabs>
      </w:pPr>
      <w:r>
        <w:fldChar w:fldCharType="begin"/>
      </w:r>
      <w:r>
        <w:instrText xml:space="preserve"> HYPERLINK \l _Toc20507 </w:instrText>
      </w:r>
      <w:r>
        <w:fldChar w:fldCharType="separate"/>
      </w:r>
      <w:r>
        <w:t>第十章 经济基础比较分析（深度扩写）</w:t>
      </w:r>
      <w:r>
        <w:tab/>
      </w:r>
      <w:r>
        <w:fldChar w:fldCharType="begin"/>
      </w:r>
      <w:r>
        <w:instrText xml:space="preserve"> PAGEREF _Toc20507 \h </w:instrText>
      </w:r>
      <w:r>
        <w:fldChar w:fldCharType="separate"/>
      </w:r>
      <w:r>
        <w:t>446</w:t>
      </w:r>
      <w:r>
        <w:fldChar w:fldCharType="end"/>
      </w:r>
      <w:r>
        <w:fldChar w:fldCharType="end"/>
      </w:r>
    </w:p>
    <w:p w14:paraId="3F441E64">
      <w:pPr>
        <w:pStyle w:val="24"/>
        <w:tabs>
          <w:tab w:val="right" w:leader="dot" w:pos="8788"/>
        </w:tabs>
      </w:pPr>
      <w:r>
        <w:fldChar w:fldCharType="begin"/>
      </w:r>
      <w:r>
        <w:instrText xml:space="preserve"> HYPERLINK \l _Toc27471 </w:instrText>
      </w:r>
      <w:r>
        <w:fldChar w:fldCharType="separate"/>
      </w:r>
      <w:r>
        <w:t>资源配置方式的详细比较</w:t>
      </w:r>
      <w:r>
        <w:tab/>
      </w:r>
      <w:r>
        <w:fldChar w:fldCharType="begin"/>
      </w:r>
      <w:r>
        <w:instrText xml:space="preserve"> PAGEREF _Toc27471 \h </w:instrText>
      </w:r>
      <w:r>
        <w:fldChar w:fldCharType="separate"/>
      </w:r>
      <w:r>
        <w:t>446</w:t>
      </w:r>
      <w:r>
        <w:fldChar w:fldCharType="end"/>
      </w:r>
      <w:r>
        <w:fldChar w:fldCharType="end"/>
      </w:r>
    </w:p>
    <w:p w14:paraId="587E81B0">
      <w:pPr>
        <w:pStyle w:val="24"/>
        <w:tabs>
          <w:tab w:val="right" w:leader="dot" w:pos="8788"/>
        </w:tabs>
      </w:pPr>
      <w:r>
        <w:fldChar w:fldCharType="begin"/>
      </w:r>
      <w:r>
        <w:instrText xml:space="preserve"> HYPERLINK \l _Toc30280 </w:instrText>
      </w:r>
      <w:r>
        <w:fldChar w:fldCharType="separate"/>
      </w:r>
      <w:r>
        <w:t>分配制度的详细比较</w:t>
      </w:r>
      <w:r>
        <w:tab/>
      </w:r>
      <w:r>
        <w:fldChar w:fldCharType="begin"/>
      </w:r>
      <w:r>
        <w:instrText xml:space="preserve"> PAGEREF _Toc30280 \h </w:instrText>
      </w:r>
      <w:r>
        <w:fldChar w:fldCharType="separate"/>
      </w:r>
      <w:r>
        <w:t>446</w:t>
      </w:r>
      <w:r>
        <w:fldChar w:fldCharType="end"/>
      </w:r>
      <w:r>
        <w:fldChar w:fldCharType="end"/>
      </w:r>
    </w:p>
    <w:p w14:paraId="28A4DDA9">
      <w:pPr>
        <w:pStyle w:val="30"/>
        <w:tabs>
          <w:tab w:val="right" w:leader="dot" w:pos="8788"/>
        </w:tabs>
      </w:pPr>
      <w:r>
        <w:fldChar w:fldCharType="begin"/>
      </w:r>
      <w:r>
        <w:instrText xml:space="preserve"> HYPERLINK \l _Toc14733 </w:instrText>
      </w:r>
      <w:r>
        <w:fldChar w:fldCharType="separate"/>
      </w:r>
      <w:r>
        <w:t>第十一章 意识形态比较分析（深度扩写）</w:t>
      </w:r>
      <w:r>
        <w:tab/>
      </w:r>
      <w:r>
        <w:fldChar w:fldCharType="begin"/>
      </w:r>
      <w:r>
        <w:instrText xml:space="preserve"> PAGEREF _Toc14733 \h </w:instrText>
      </w:r>
      <w:r>
        <w:fldChar w:fldCharType="separate"/>
      </w:r>
      <w:r>
        <w:t>447</w:t>
      </w:r>
      <w:r>
        <w:fldChar w:fldCharType="end"/>
      </w:r>
      <w:r>
        <w:fldChar w:fldCharType="end"/>
      </w:r>
    </w:p>
    <w:p w14:paraId="5DFFCD07">
      <w:pPr>
        <w:pStyle w:val="24"/>
        <w:tabs>
          <w:tab w:val="right" w:leader="dot" w:pos="8788"/>
        </w:tabs>
      </w:pPr>
      <w:r>
        <w:fldChar w:fldCharType="begin"/>
      </w:r>
      <w:r>
        <w:instrText xml:space="preserve"> HYPERLINK \l _Toc5475 </w:instrText>
      </w:r>
      <w:r>
        <w:fldChar w:fldCharType="separate"/>
      </w:r>
      <w:r>
        <w:t>合法性来源的详细比较</w:t>
      </w:r>
      <w:r>
        <w:tab/>
      </w:r>
      <w:r>
        <w:fldChar w:fldCharType="begin"/>
      </w:r>
      <w:r>
        <w:instrText xml:space="preserve"> PAGEREF _Toc5475 \h </w:instrText>
      </w:r>
      <w:r>
        <w:fldChar w:fldCharType="separate"/>
      </w:r>
      <w:r>
        <w:t>447</w:t>
      </w:r>
      <w:r>
        <w:fldChar w:fldCharType="end"/>
      </w:r>
      <w:r>
        <w:fldChar w:fldCharType="end"/>
      </w:r>
    </w:p>
    <w:p w14:paraId="733B6971">
      <w:pPr>
        <w:pStyle w:val="24"/>
        <w:tabs>
          <w:tab w:val="right" w:leader="dot" w:pos="8788"/>
        </w:tabs>
      </w:pPr>
      <w:r>
        <w:fldChar w:fldCharType="begin"/>
      </w:r>
      <w:r>
        <w:instrText xml:space="preserve"> HYPERLINK \l _Toc23141 </w:instrText>
      </w:r>
      <w:r>
        <w:fldChar w:fldCharType="separate"/>
      </w:r>
      <w:r>
        <w:t>批判可能性的详细比较</w:t>
      </w:r>
      <w:r>
        <w:tab/>
      </w:r>
      <w:r>
        <w:fldChar w:fldCharType="begin"/>
      </w:r>
      <w:r>
        <w:instrText xml:space="preserve"> PAGEREF _Toc23141 \h </w:instrText>
      </w:r>
      <w:r>
        <w:fldChar w:fldCharType="separate"/>
      </w:r>
      <w:r>
        <w:t>448</w:t>
      </w:r>
      <w:r>
        <w:fldChar w:fldCharType="end"/>
      </w:r>
      <w:r>
        <w:fldChar w:fldCharType="end"/>
      </w:r>
    </w:p>
    <w:p w14:paraId="17BFDEA3">
      <w:pPr>
        <w:pStyle w:val="30"/>
        <w:tabs>
          <w:tab w:val="right" w:leader="dot" w:pos="8788"/>
        </w:tabs>
      </w:pPr>
      <w:r>
        <w:fldChar w:fldCharType="begin"/>
      </w:r>
      <w:r>
        <w:instrText xml:space="preserve"> HYPERLINK \l _Toc25982 </w:instrText>
      </w:r>
      <w:r>
        <w:fldChar w:fldCharType="separate"/>
      </w:r>
      <w:r>
        <w:t>第十二章 社会结构与阶级比较分析（深度扩写）</w:t>
      </w:r>
      <w:r>
        <w:tab/>
      </w:r>
      <w:r>
        <w:fldChar w:fldCharType="begin"/>
      </w:r>
      <w:r>
        <w:instrText xml:space="preserve"> PAGEREF _Toc25982 \h </w:instrText>
      </w:r>
      <w:r>
        <w:fldChar w:fldCharType="separate"/>
      </w:r>
      <w:r>
        <w:t>449</w:t>
      </w:r>
      <w:r>
        <w:fldChar w:fldCharType="end"/>
      </w:r>
      <w:r>
        <w:fldChar w:fldCharType="end"/>
      </w:r>
    </w:p>
    <w:p w14:paraId="4D14957C">
      <w:pPr>
        <w:pStyle w:val="24"/>
        <w:tabs>
          <w:tab w:val="right" w:leader="dot" w:pos="8788"/>
        </w:tabs>
      </w:pPr>
      <w:r>
        <w:fldChar w:fldCharType="begin"/>
      </w:r>
      <w:r>
        <w:instrText xml:space="preserve"> HYPERLINK \l _Toc19139 </w:instrText>
      </w:r>
      <w:r>
        <w:fldChar w:fldCharType="separate"/>
      </w:r>
      <w:r>
        <w:t>阶级构成的详细分析</w:t>
      </w:r>
      <w:r>
        <w:tab/>
      </w:r>
      <w:r>
        <w:fldChar w:fldCharType="begin"/>
      </w:r>
      <w:r>
        <w:instrText xml:space="preserve"> PAGEREF _Toc19139 \h </w:instrText>
      </w:r>
      <w:r>
        <w:fldChar w:fldCharType="separate"/>
      </w:r>
      <w:r>
        <w:t>449</w:t>
      </w:r>
      <w:r>
        <w:fldChar w:fldCharType="end"/>
      </w:r>
      <w:r>
        <w:fldChar w:fldCharType="end"/>
      </w:r>
    </w:p>
    <w:p w14:paraId="3E33D4D0">
      <w:pPr>
        <w:pStyle w:val="24"/>
        <w:tabs>
          <w:tab w:val="right" w:leader="dot" w:pos="8788"/>
        </w:tabs>
      </w:pPr>
      <w:r>
        <w:fldChar w:fldCharType="begin"/>
      </w:r>
      <w:r>
        <w:instrText xml:space="preserve"> HYPERLINK \l _Toc2167 </w:instrText>
      </w:r>
      <w:r>
        <w:fldChar w:fldCharType="separate"/>
      </w:r>
      <w:r>
        <w:t>社会流动性的详细比较</w:t>
      </w:r>
      <w:r>
        <w:tab/>
      </w:r>
      <w:r>
        <w:fldChar w:fldCharType="begin"/>
      </w:r>
      <w:r>
        <w:instrText xml:space="preserve"> PAGEREF _Toc2167 \h </w:instrText>
      </w:r>
      <w:r>
        <w:fldChar w:fldCharType="separate"/>
      </w:r>
      <w:r>
        <w:t>449</w:t>
      </w:r>
      <w:r>
        <w:fldChar w:fldCharType="end"/>
      </w:r>
      <w:r>
        <w:fldChar w:fldCharType="end"/>
      </w:r>
    </w:p>
    <w:p w14:paraId="2CA93742">
      <w:pPr>
        <w:pStyle w:val="30"/>
        <w:tabs>
          <w:tab w:val="right" w:leader="dot" w:pos="8788"/>
        </w:tabs>
      </w:pPr>
      <w:r>
        <w:fldChar w:fldCharType="begin"/>
      </w:r>
      <w:r>
        <w:instrText xml:space="preserve"> HYPERLINK \l _Toc22710 </w:instrText>
      </w:r>
      <w:r>
        <w:fldChar w:fldCharType="separate"/>
      </w:r>
      <w:r>
        <w:t>第十三章 法治与公民权利比较分析（深度扩写）</w:t>
      </w:r>
      <w:r>
        <w:tab/>
      </w:r>
      <w:r>
        <w:fldChar w:fldCharType="begin"/>
      </w:r>
      <w:r>
        <w:instrText xml:space="preserve"> PAGEREF _Toc22710 \h </w:instrText>
      </w:r>
      <w:r>
        <w:fldChar w:fldCharType="separate"/>
      </w:r>
      <w:r>
        <w:t>450</w:t>
      </w:r>
      <w:r>
        <w:fldChar w:fldCharType="end"/>
      </w:r>
      <w:r>
        <w:fldChar w:fldCharType="end"/>
      </w:r>
    </w:p>
    <w:p w14:paraId="66037EF3">
      <w:pPr>
        <w:pStyle w:val="24"/>
        <w:tabs>
          <w:tab w:val="right" w:leader="dot" w:pos="8788"/>
        </w:tabs>
      </w:pPr>
      <w:r>
        <w:fldChar w:fldCharType="begin"/>
      </w:r>
      <w:r>
        <w:instrText xml:space="preserve"> HYPERLINK \l _Toc15365 </w:instrText>
      </w:r>
      <w:r>
        <w:fldChar w:fldCharType="separate"/>
      </w:r>
      <w:r>
        <w:t>基本权利的详细比较</w:t>
      </w:r>
      <w:r>
        <w:tab/>
      </w:r>
      <w:r>
        <w:fldChar w:fldCharType="begin"/>
      </w:r>
      <w:r>
        <w:instrText xml:space="preserve"> PAGEREF _Toc15365 \h </w:instrText>
      </w:r>
      <w:r>
        <w:fldChar w:fldCharType="separate"/>
      </w:r>
      <w:r>
        <w:t>450</w:t>
      </w:r>
      <w:r>
        <w:fldChar w:fldCharType="end"/>
      </w:r>
      <w:r>
        <w:fldChar w:fldCharType="end"/>
      </w:r>
    </w:p>
    <w:p w14:paraId="658A99FE">
      <w:pPr>
        <w:pStyle w:val="30"/>
        <w:tabs>
          <w:tab w:val="right" w:leader="dot" w:pos="8788"/>
        </w:tabs>
      </w:pPr>
      <w:r>
        <w:fldChar w:fldCharType="begin"/>
      </w:r>
      <w:r>
        <w:instrText xml:space="preserve"> HYPERLINK \l _Toc15011 </w:instrText>
      </w:r>
      <w:r>
        <w:fldChar w:fldCharType="separate"/>
      </w:r>
      <w:r>
        <w:t>第十四章 文化道德与社会风气比较分析（深度扩写）</w:t>
      </w:r>
      <w:r>
        <w:tab/>
      </w:r>
      <w:r>
        <w:fldChar w:fldCharType="begin"/>
      </w:r>
      <w:r>
        <w:instrText xml:space="preserve"> PAGEREF _Toc15011 \h </w:instrText>
      </w:r>
      <w:r>
        <w:fldChar w:fldCharType="separate"/>
      </w:r>
      <w:r>
        <w:t>451</w:t>
      </w:r>
      <w:r>
        <w:fldChar w:fldCharType="end"/>
      </w:r>
      <w:r>
        <w:fldChar w:fldCharType="end"/>
      </w:r>
    </w:p>
    <w:p w14:paraId="6C9F7AB9">
      <w:pPr>
        <w:pStyle w:val="24"/>
        <w:tabs>
          <w:tab w:val="right" w:leader="dot" w:pos="8788"/>
        </w:tabs>
      </w:pPr>
      <w:r>
        <w:fldChar w:fldCharType="begin"/>
      </w:r>
      <w:r>
        <w:instrText xml:space="preserve"> HYPERLINK \l _Toc9939 </w:instrText>
      </w:r>
      <w:r>
        <w:fldChar w:fldCharType="separate"/>
      </w:r>
      <w:r>
        <w:t>信任水平的详细比较</w:t>
      </w:r>
      <w:r>
        <w:tab/>
      </w:r>
      <w:r>
        <w:fldChar w:fldCharType="begin"/>
      </w:r>
      <w:r>
        <w:instrText xml:space="preserve"> PAGEREF _Toc9939 \h </w:instrText>
      </w:r>
      <w:r>
        <w:fldChar w:fldCharType="separate"/>
      </w:r>
      <w:r>
        <w:t>451</w:t>
      </w:r>
      <w:r>
        <w:fldChar w:fldCharType="end"/>
      </w:r>
      <w:r>
        <w:fldChar w:fldCharType="end"/>
      </w:r>
    </w:p>
    <w:p w14:paraId="2C9C9421">
      <w:pPr>
        <w:pStyle w:val="27"/>
        <w:tabs>
          <w:tab w:val="right" w:leader="dot" w:pos="8788"/>
        </w:tabs>
      </w:pPr>
      <w:r>
        <w:fldChar w:fldCharType="begin"/>
      </w:r>
      <w:r>
        <w:instrText xml:space="preserve"> HYPERLINK \l _Toc17686 </w:instrText>
      </w:r>
      <w:r>
        <w:fldChar w:fldCharType="separate"/>
      </w:r>
      <w:r>
        <w:t>第六篇 新议题与综合判断</w:t>
      </w:r>
      <w:r>
        <w:tab/>
      </w:r>
      <w:r>
        <w:fldChar w:fldCharType="begin"/>
      </w:r>
      <w:r>
        <w:instrText xml:space="preserve"> PAGEREF _Toc17686 \h </w:instrText>
      </w:r>
      <w:r>
        <w:fldChar w:fldCharType="separate"/>
      </w:r>
      <w:r>
        <w:t>453</w:t>
      </w:r>
      <w:r>
        <w:fldChar w:fldCharType="end"/>
      </w:r>
      <w:r>
        <w:fldChar w:fldCharType="end"/>
      </w:r>
    </w:p>
    <w:p w14:paraId="3F192B18">
      <w:pPr>
        <w:pStyle w:val="27"/>
        <w:tabs>
          <w:tab w:val="right" w:leader="dot" w:pos="8788"/>
        </w:tabs>
      </w:pPr>
      <w:r>
        <w:fldChar w:fldCharType="begin"/>
      </w:r>
      <w:r>
        <w:instrText xml:space="preserve"> HYPERLINK \l _Toc12550 </w:instrText>
      </w:r>
      <w:r>
        <w:fldChar w:fldCharType="separate"/>
      </w:r>
      <w:r>
        <w:t>第十五章 "社会主义"标签的解构：语言与现实的鸿沟</w:t>
      </w:r>
      <w:r>
        <w:tab/>
      </w:r>
      <w:r>
        <w:fldChar w:fldCharType="begin"/>
      </w:r>
      <w:r>
        <w:instrText xml:space="preserve"> PAGEREF _Toc12550 \h </w:instrText>
      </w:r>
      <w:r>
        <w:fldChar w:fldCharType="separate"/>
      </w:r>
      <w:r>
        <w:t>453</w:t>
      </w:r>
      <w:r>
        <w:fldChar w:fldCharType="end"/>
      </w:r>
      <w:r>
        <w:fldChar w:fldCharType="end"/>
      </w:r>
    </w:p>
    <w:p w14:paraId="112EFB91">
      <w:pPr>
        <w:pStyle w:val="30"/>
        <w:tabs>
          <w:tab w:val="right" w:leader="dot" w:pos="8788"/>
        </w:tabs>
      </w:pPr>
      <w:r>
        <w:fldChar w:fldCharType="begin"/>
      </w:r>
      <w:r>
        <w:instrText xml:space="preserve"> HYPERLINK \l _Toc2937 </w:instrText>
      </w:r>
      <w:r>
        <w:fldChar w:fldCharType="separate"/>
      </w:r>
      <w:r>
        <w:t>15.1 语言的异化：当"社会主义"成为遮羞布</w:t>
      </w:r>
      <w:r>
        <w:tab/>
      </w:r>
      <w:r>
        <w:fldChar w:fldCharType="begin"/>
      </w:r>
      <w:r>
        <w:instrText xml:space="preserve"> PAGEREF _Toc2937 \h </w:instrText>
      </w:r>
      <w:r>
        <w:fldChar w:fldCharType="separate"/>
      </w:r>
      <w:r>
        <w:t>453</w:t>
      </w:r>
      <w:r>
        <w:fldChar w:fldCharType="end"/>
      </w:r>
      <w:r>
        <w:fldChar w:fldCharType="end"/>
      </w:r>
    </w:p>
    <w:p w14:paraId="4D4665D9">
      <w:pPr>
        <w:pStyle w:val="30"/>
        <w:tabs>
          <w:tab w:val="right" w:leader="dot" w:pos="8788"/>
        </w:tabs>
      </w:pPr>
      <w:r>
        <w:fldChar w:fldCharType="begin"/>
      </w:r>
      <w:r>
        <w:instrText xml:space="preserve"> HYPERLINK \l _Toc2570 </w:instrText>
      </w:r>
      <w:r>
        <w:fldChar w:fldCharType="separate"/>
      </w:r>
      <w:r>
        <w:t>15.2 "社会主义"的四种变体</w:t>
      </w:r>
      <w:r>
        <w:tab/>
      </w:r>
      <w:r>
        <w:fldChar w:fldCharType="begin"/>
      </w:r>
      <w:r>
        <w:instrText xml:space="preserve"> PAGEREF _Toc2570 \h </w:instrText>
      </w:r>
      <w:r>
        <w:fldChar w:fldCharType="separate"/>
      </w:r>
      <w:r>
        <w:t>453</w:t>
      </w:r>
      <w:r>
        <w:fldChar w:fldCharType="end"/>
      </w:r>
      <w:r>
        <w:fldChar w:fldCharType="end"/>
      </w:r>
    </w:p>
    <w:p w14:paraId="786F1F39">
      <w:pPr>
        <w:pStyle w:val="30"/>
        <w:tabs>
          <w:tab w:val="right" w:leader="dot" w:pos="8788"/>
        </w:tabs>
      </w:pPr>
      <w:r>
        <w:fldChar w:fldCharType="begin"/>
      </w:r>
      <w:r>
        <w:instrText xml:space="preserve"> HYPERLINK \l _Toc27276 </w:instrText>
      </w:r>
      <w:r>
        <w:fldChar w:fldCharType="separate"/>
      </w:r>
      <w:r>
        <w:t>15.3 "社会主义"标签的政治功能</w:t>
      </w:r>
      <w:r>
        <w:tab/>
      </w:r>
      <w:r>
        <w:fldChar w:fldCharType="begin"/>
      </w:r>
      <w:r>
        <w:instrText xml:space="preserve"> PAGEREF _Toc27276 \h </w:instrText>
      </w:r>
      <w:r>
        <w:fldChar w:fldCharType="separate"/>
      </w:r>
      <w:r>
        <w:t>453</w:t>
      </w:r>
      <w:r>
        <w:fldChar w:fldCharType="end"/>
      </w:r>
      <w:r>
        <w:fldChar w:fldCharType="end"/>
      </w:r>
    </w:p>
    <w:p w14:paraId="32947F59">
      <w:pPr>
        <w:pStyle w:val="30"/>
        <w:tabs>
          <w:tab w:val="right" w:leader="dot" w:pos="8788"/>
        </w:tabs>
      </w:pPr>
      <w:r>
        <w:fldChar w:fldCharType="begin"/>
      </w:r>
      <w:r>
        <w:instrText xml:space="preserve"> HYPERLINK \l _Toc25236 </w:instrText>
      </w:r>
      <w:r>
        <w:fldChar w:fldCharType="separate"/>
      </w:r>
      <w:r>
        <w:t>15.4 语言批判的理论意义</w:t>
      </w:r>
      <w:r>
        <w:tab/>
      </w:r>
      <w:r>
        <w:fldChar w:fldCharType="begin"/>
      </w:r>
      <w:r>
        <w:instrText xml:space="preserve"> PAGEREF _Toc25236 \h </w:instrText>
      </w:r>
      <w:r>
        <w:fldChar w:fldCharType="separate"/>
      </w:r>
      <w:r>
        <w:t>454</w:t>
      </w:r>
      <w:r>
        <w:fldChar w:fldCharType="end"/>
      </w:r>
      <w:r>
        <w:fldChar w:fldCharType="end"/>
      </w:r>
    </w:p>
    <w:p w14:paraId="7802362F">
      <w:pPr>
        <w:pStyle w:val="27"/>
        <w:tabs>
          <w:tab w:val="right" w:leader="dot" w:pos="8788"/>
        </w:tabs>
      </w:pPr>
      <w:r>
        <w:fldChar w:fldCharType="begin"/>
      </w:r>
      <w:r>
        <w:instrText xml:space="preserve"> HYPERLINK \l _Toc25410 </w:instrText>
      </w:r>
      <w:r>
        <w:fldChar w:fldCharType="separate"/>
      </w:r>
      <w:r>
        <w:t>第十六章 帝国主义、全球化与"社会主义"国家的依附关系</w:t>
      </w:r>
      <w:r>
        <w:tab/>
      </w:r>
      <w:r>
        <w:fldChar w:fldCharType="begin"/>
      </w:r>
      <w:r>
        <w:instrText xml:space="preserve"> PAGEREF _Toc25410 \h </w:instrText>
      </w:r>
      <w:r>
        <w:fldChar w:fldCharType="separate"/>
      </w:r>
      <w:r>
        <w:t>454</w:t>
      </w:r>
      <w:r>
        <w:fldChar w:fldCharType="end"/>
      </w:r>
      <w:r>
        <w:fldChar w:fldCharType="end"/>
      </w:r>
    </w:p>
    <w:p w14:paraId="65EE5242">
      <w:pPr>
        <w:pStyle w:val="30"/>
        <w:tabs>
          <w:tab w:val="right" w:leader="dot" w:pos="8788"/>
        </w:tabs>
      </w:pPr>
      <w:r>
        <w:fldChar w:fldCharType="begin"/>
      </w:r>
      <w:r>
        <w:instrText xml:space="preserve"> HYPERLINK \l _Toc18074 </w:instrText>
      </w:r>
      <w:r>
        <w:fldChar w:fldCharType="separate"/>
      </w:r>
      <w:r>
        <w:t>16.1 列宁帝国主义论的当代应用</w:t>
      </w:r>
      <w:r>
        <w:tab/>
      </w:r>
      <w:r>
        <w:fldChar w:fldCharType="begin"/>
      </w:r>
      <w:r>
        <w:instrText xml:space="preserve"> PAGEREF _Toc18074 \h </w:instrText>
      </w:r>
      <w:r>
        <w:fldChar w:fldCharType="separate"/>
      </w:r>
      <w:r>
        <w:t>454</w:t>
      </w:r>
      <w:r>
        <w:fldChar w:fldCharType="end"/>
      </w:r>
      <w:r>
        <w:fldChar w:fldCharType="end"/>
      </w:r>
    </w:p>
    <w:p w14:paraId="24F465A4">
      <w:pPr>
        <w:pStyle w:val="30"/>
        <w:tabs>
          <w:tab w:val="right" w:leader="dot" w:pos="8788"/>
        </w:tabs>
      </w:pPr>
      <w:r>
        <w:fldChar w:fldCharType="begin"/>
      </w:r>
      <w:r>
        <w:instrText xml:space="preserve"> HYPERLINK \l _Toc17403 </w:instrText>
      </w:r>
      <w:r>
        <w:fldChar w:fldCharType="separate"/>
      </w:r>
      <w:r>
        <w:t>16.2 四国在全球资本主义体系中的位置</w:t>
      </w:r>
      <w:r>
        <w:tab/>
      </w:r>
      <w:r>
        <w:fldChar w:fldCharType="begin"/>
      </w:r>
      <w:r>
        <w:instrText xml:space="preserve"> PAGEREF _Toc17403 \h </w:instrText>
      </w:r>
      <w:r>
        <w:fldChar w:fldCharType="separate"/>
      </w:r>
      <w:r>
        <w:t>454</w:t>
      </w:r>
      <w:r>
        <w:fldChar w:fldCharType="end"/>
      </w:r>
      <w:r>
        <w:fldChar w:fldCharType="end"/>
      </w:r>
    </w:p>
    <w:p w14:paraId="08E69060">
      <w:pPr>
        <w:pStyle w:val="30"/>
        <w:tabs>
          <w:tab w:val="right" w:leader="dot" w:pos="8788"/>
        </w:tabs>
      </w:pPr>
      <w:r>
        <w:fldChar w:fldCharType="begin"/>
      </w:r>
      <w:r>
        <w:instrText xml:space="preserve"> HYPERLINK \l _Toc10215 </w:instrText>
      </w:r>
      <w:r>
        <w:fldChar w:fldCharType="separate"/>
      </w:r>
      <w:r>
        <w:t>16.3 外资依赖与经济主权的矛盾</w:t>
      </w:r>
      <w:r>
        <w:tab/>
      </w:r>
      <w:r>
        <w:fldChar w:fldCharType="begin"/>
      </w:r>
      <w:r>
        <w:instrText xml:space="preserve"> PAGEREF _Toc10215 \h </w:instrText>
      </w:r>
      <w:r>
        <w:fldChar w:fldCharType="separate"/>
      </w:r>
      <w:r>
        <w:t>455</w:t>
      </w:r>
      <w:r>
        <w:fldChar w:fldCharType="end"/>
      </w:r>
      <w:r>
        <w:fldChar w:fldCharType="end"/>
      </w:r>
    </w:p>
    <w:p w14:paraId="4B6876EB">
      <w:pPr>
        <w:pStyle w:val="27"/>
        <w:tabs>
          <w:tab w:val="right" w:leader="dot" w:pos="8788"/>
        </w:tabs>
      </w:pPr>
      <w:r>
        <w:fldChar w:fldCharType="begin"/>
      </w:r>
      <w:r>
        <w:instrText xml:space="preserve"> HYPERLINK \l _Toc11102 </w:instrText>
      </w:r>
      <w:r>
        <w:fldChar w:fldCharType="separate"/>
      </w:r>
      <w:r>
        <w:t>第十七章 数字时代的新形态控制</w:t>
      </w:r>
      <w:r>
        <w:tab/>
      </w:r>
      <w:r>
        <w:fldChar w:fldCharType="begin"/>
      </w:r>
      <w:r>
        <w:instrText xml:space="preserve"> PAGEREF _Toc11102 \h </w:instrText>
      </w:r>
      <w:r>
        <w:fldChar w:fldCharType="separate"/>
      </w:r>
      <w:r>
        <w:t>455</w:t>
      </w:r>
      <w:r>
        <w:fldChar w:fldCharType="end"/>
      </w:r>
      <w:r>
        <w:fldChar w:fldCharType="end"/>
      </w:r>
    </w:p>
    <w:p w14:paraId="722ED626">
      <w:pPr>
        <w:pStyle w:val="30"/>
        <w:tabs>
          <w:tab w:val="right" w:leader="dot" w:pos="8788"/>
        </w:tabs>
      </w:pPr>
      <w:r>
        <w:fldChar w:fldCharType="begin"/>
      </w:r>
      <w:r>
        <w:instrText xml:space="preserve"> HYPERLINK \l _Toc16186 </w:instrText>
      </w:r>
      <w:r>
        <w:fldChar w:fldCharType="separate"/>
      </w:r>
      <w:r>
        <w:t>17.1 监控技术与数字威权主义</w:t>
      </w:r>
      <w:r>
        <w:tab/>
      </w:r>
      <w:r>
        <w:fldChar w:fldCharType="begin"/>
      </w:r>
      <w:r>
        <w:instrText xml:space="preserve"> PAGEREF _Toc16186 \h </w:instrText>
      </w:r>
      <w:r>
        <w:fldChar w:fldCharType="separate"/>
      </w:r>
      <w:r>
        <w:t>455</w:t>
      </w:r>
      <w:r>
        <w:fldChar w:fldCharType="end"/>
      </w:r>
      <w:r>
        <w:fldChar w:fldCharType="end"/>
      </w:r>
    </w:p>
    <w:p w14:paraId="3DFEA773">
      <w:pPr>
        <w:pStyle w:val="30"/>
        <w:tabs>
          <w:tab w:val="right" w:leader="dot" w:pos="8788"/>
        </w:tabs>
      </w:pPr>
      <w:r>
        <w:fldChar w:fldCharType="begin"/>
      </w:r>
      <w:r>
        <w:instrText xml:space="preserve"> HYPERLINK \l _Toc25874 </w:instrText>
      </w:r>
      <w:r>
        <w:fldChar w:fldCharType="separate"/>
      </w:r>
      <w:r>
        <w:t>17.2 互联网审查与信息控制</w:t>
      </w:r>
      <w:r>
        <w:tab/>
      </w:r>
      <w:r>
        <w:fldChar w:fldCharType="begin"/>
      </w:r>
      <w:r>
        <w:instrText xml:space="preserve"> PAGEREF _Toc25874 \h </w:instrText>
      </w:r>
      <w:r>
        <w:fldChar w:fldCharType="separate"/>
      </w:r>
      <w:r>
        <w:t>456</w:t>
      </w:r>
      <w:r>
        <w:fldChar w:fldCharType="end"/>
      </w:r>
      <w:r>
        <w:fldChar w:fldCharType="end"/>
      </w:r>
    </w:p>
    <w:p w14:paraId="11A115E9">
      <w:pPr>
        <w:pStyle w:val="30"/>
        <w:tabs>
          <w:tab w:val="right" w:leader="dot" w:pos="8788"/>
        </w:tabs>
      </w:pPr>
      <w:r>
        <w:fldChar w:fldCharType="begin"/>
      </w:r>
      <w:r>
        <w:instrText xml:space="preserve"> HYPERLINK \l _Toc23220 </w:instrText>
      </w:r>
      <w:r>
        <w:fldChar w:fldCharType="separate"/>
      </w:r>
      <w:r>
        <w:t>17.3 社交媒体时代的意识形态运作</w:t>
      </w:r>
      <w:r>
        <w:tab/>
      </w:r>
      <w:r>
        <w:fldChar w:fldCharType="begin"/>
      </w:r>
      <w:r>
        <w:instrText xml:space="preserve"> PAGEREF _Toc23220 \h </w:instrText>
      </w:r>
      <w:r>
        <w:fldChar w:fldCharType="separate"/>
      </w:r>
      <w:r>
        <w:t>456</w:t>
      </w:r>
      <w:r>
        <w:fldChar w:fldCharType="end"/>
      </w:r>
      <w:r>
        <w:fldChar w:fldCharType="end"/>
      </w:r>
    </w:p>
    <w:p w14:paraId="226E56C8">
      <w:pPr>
        <w:pStyle w:val="27"/>
        <w:tabs>
          <w:tab w:val="right" w:leader="dot" w:pos="8788"/>
        </w:tabs>
      </w:pPr>
      <w:r>
        <w:fldChar w:fldCharType="begin"/>
      </w:r>
      <w:r>
        <w:instrText xml:space="preserve"> HYPERLINK \l _Toc25084 </w:instrText>
      </w:r>
      <w:r>
        <w:fldChar w:fldCharType="separate"/>
      </w:r>
      <w:r>
        <w:t>第七篇 综合判断与理论反思</w:t>
      </w:r>
      <w:r>
        <w:tab/>
      </w:r>
      <w:r>
        <w:fldChar w:fldCharType="begin"/>
      </w:r>
      <w:r>
        <w:instrText xml:space="preserve"> PAGEREF _Toc25084 \h </w:instrText>
      </w:r>
      <w:r>
        <w:fldChar w:fldCharType="separate"/>
      </w:r>
      <w:r>
        <w:t>456</w:t>
      </w:r>
      <w:r>
        <w:fldChar w:fldCharType="end"/>
      </w:r>
      <w:r>
        <w:fldChar w:fldCharType="end"/>
      </w:r>
    </w:p>
    <w:p w14:paraId="643AE1A3">
      <w:pPr>
        <w:pStyle w:val="27"/>
        <w:tabs>
          <w:tab w:val="right" w:leader="dot" w:pos="8788"/>
        </w:tabs>
      </w:pPr>
      <w:r>
        <w:fldChar w:fldCharType="begin"/>
      </w:r>
      <w:r>
        <w:instrText xml:space="preserve"> HYPERLINK \l _Toc31374 </w:instrText>
      </w:r>
      <w:r>
        <w:fldChar w:fldCharType="separate"/>
      </w:r>
      <w:r>
        <w:t>第十八章 灵魂的空壳：为什么没有现存国家符合社会主义定义</w:t>
      </w:r>
      <w:r>
        <w:tab/>
      </w:r>
      <w:r>
        <w:fldChar w:fldCharType="begin"/>
      </w:r>
      <w:r>
        <w:instrText xml:space="preserve"> PAGEREF _Toc31374 \h </w:instrText>
      </w:r>
      <w:r>
        <w:fldChar w:fldCharType="separate"/>
      </w:r>
      <w:r>
        <w:t>456</w:t>
      </w:r>
      <w:r>
        <w:fldChar w:fldCharType="end"/>
      </w:r>
      <w:r>
        <w:fldChar w:fldCharType="end"/>
      </w:r>
    </w:p>
    <w:p w14:paraId="2DC7C9AA">
      <w:pPr>
        <w:pStyle w:val="30"/>
        <w:tabs>
          <w:tab w:val="right" w:leader="dot" w:pos="8788"/>
        </w:tabs>
      </w:pPr>
      <w:r>
        <w:fldChar w:fldCharType="begin"/>
      </w:r>
      <w:r>
        <w:instrText xml:space="preserve"> HYPERLINK \l _Toc12492 </w:instrText>
      </w:r>
      <w:r>
        <w:fldChar w:fldCharType="separate"/>
      </w:r>
      <w:r>
        <w:t>18.1 理论上的绝对判断</w:t>
      </w:r>
      <w:r>
        <w:tab/>
      </w:r>
      <w:r>
        <w:fldChar w:fldCharType="begin"/>
      </w:r>
      <w:r>
        <w:instrText xml:space="preserve"> PAGEREF _Toc12492 \h </w:instrText>
      </w:r>
      <w:r>
        <w:fldChar w:fldCharType="separate"/>
      </w:r>
      <w:r>
        <w:t>456</w:t>
      </w:r>
      <w:r>
        <w:fldChar w:fldCharType="end"/>
      </w:r>
      <w:r>
        <w:fldChar w:fldCharType="end"/>
      </w:r>
    </w:p>
    <w:p w14:paraId="714D6F38">
      <w:pPr>
        <w:pStyle w:val="30"/>
        <w:tabs>
          <w:tab w:val="right" w:leader="dot" w:pos="8788"/>
        </w:tabs>
      </w:pPr>
      <w:r>
        <w:fldChar w:fldCharType="begin"/>
      </w:r>
      <w:r>
        <w:instrText xml:space="preserve"> HYPERLINK \l _Toc11428 </w:instrText>
      </w:r>
      <w:r>
        <w:fldChar w:fldCharType="separate"/>
      </w:r>
      <w:r>
        <w:t>18.2 官僚化：共同的敌人</w:t>
      </w:r>
      <w:r>
        <w:tab/>
      </w:r>
      <w:r>
        <w:fldChar w:fldCharType="begin"/>
      </w:r>
      <w:r>
        <w:instrText xml:space="preserve"> PAGEREF _Toc11428 \h </w:instrText>
      </w:r>
      <w:r>
        <w:fldChar w:fldCharType="separate"/>
      </w:r>
      <w:r>
        <w:t>457</w:t>
      </w:r>
      <w:r>
        <w:fldChar w:fldCharType="end"/>
      </w:r>
      <w:r>
        <w:fldChar w:fldCharType="end"/>
      </w:r>
    </w:p>
    <w:p w14:paraId="63D51EA8">
      <w:pPr>
        <w:pStyle w:val="30"/>
        <w:tabs>
          <w:tab w:val="right" w:leader="dot" w:pos="8788"/>
        </w:tabs>
      </w:pPr>
      <w:r>
        <w:fldChar w:fldCharType="begin"/>
      </w:r>
      <w:r>
        <w:instrText xml:space="preserve"> HYPERLINK \l _Toc16919 </w:instrText>
      </w:r>
      <w:r>
        <w:fldChar w:fldCharType="separate"/>
      </w:r>
      <w:r>
        <w:t>18.3 民族主义的陷阱</w:t>
      </w:r>
      <w:r>
        <w:tab/>
      </w:r>
      <w:r>
        <w:fldChar w:fldCharType="begin"/>
      </w:r>
      <w:r>
        <w:instrText xml:space="preserve"> PAGEREF _Toc16919 \h </w:instrText>
      </w:r>
      <w:r>
        <w:fldChar w:fldCharType="separate"/>
      </w:r>
      <w:r>
        <w:t>457</w:t>
      </w:r>
      <w:r>
        <w:fldChar w:fldCharType="end"/>
      </w:r>
      <w:r>
        <w:fldChar w:fldCharType="end"/>
      </w:r>
    </w:p>
    <w:p w14:paraId="6809D3B7">
      <w:pPr>
        <w:pStyle w:val="30"/>
        <w:tabs>
          <w:tab w:val="right" w:leader="dot" w:pos="8788"/>
        </w:tabs>
      </w:pPr>
      <w:r>
        <w:fldChar w:fldCharType="begin"/>
      </w:r>
      <w:r>
        <w:instrText xml:space="preserve"> HYPERLINK \l _Toc30906 </w:instrText>
      </w:r>
      <w:r>
        <w:fldChar w:fldCharType="separate"/>
      </w:r>
      <w:r>
        <w:t>18.4 评分框架</w:t>
      </w:r>
      <w:r>
        <w:tab/>
      </w:r>
      <w:r>
        <w:fldChar w:fldCharType="begin"/>
      </w:r>
      <w:r>
        <w:instrText xml:space="preserve"> PAGEREF _Toc30906 \h </w:instrText>
      </w:r>
      <w:r>
        <w:fldChar w:fldCharType="separate"/>
      </w:r>
      <w:r>
        <w:t>457</w:t>
      </w:r>
      <w:r>
        <w:fldChar w:fldCharType="end"/>
      </w:r>
      <w:r>
        <w:fldChar w:fldCharType="end"/>
      </w:r>
    </w:p>
    <w:p w14:paraId="6CCDF82D">
      <w:pPr>
        <w:pStyle w:val="27"/>
        <w:tabs>
          <w:tab w:val="right" w:leader="dot" w:pos="8788"/>
        </w:tabs>
      </w:pPr>
      <w:r>
        <w:fldChar w:fldCharType="begin"/>
      </w:r>
      <w:r>
        <w:instrText xml:space="preserve"> HYPERLINK \l _Toc31242 </w:instrText>
      </w:r>
      <w:r>
        <w:fldChar w:fldCharType="separate"/>
      </w:r>
      <w:r>
        <w:t>第十九章 毛泽东晚年思想的当代启示：继续革命的未竟之业</w:t>
      </w:r>
      <w:r>
        <w:tab/>
      </w:r>
      <w:r>
        <w:fldChar w:fldCharType="begin"/>
      </w:r>
      <w:r>
        <w:instrText xml:space="preserve"> PAGEREF _Toc31242 \h </w:instrText>
      </w:r>
      <w:r>
        <w:fldChar w:fldCharType="separate"/>
      </w:r>
      <w:r>
        <w:t>458</w:t>
      </w:r>
      <w:r>
        <w:fldChar w:fldCharType="end"/>
      </w:r>
      <w:r>
        <w:fldChar w:fldCharType="end"/>
      </w:r>
    </w:p>
    <w:p w14:paraId="050BAD88">
      <w:pPr>
        <w:pStyle w:val="30"/>
        <w:tabs>
          <w:tab w:val="right" w:leader="dot" w:pos="8788"/>
        </w:tabs>
      </w:pPr>
      <w:r>
        <w:fldChar w:fldCharType="begin"/>
      </w:r>
      <w:r>
        <w:instrText xml:space="preserve"> HYPERLINK \l _Toc10207 </w:instrText>
      </w:r>
      <w:r>
        <w:fldChar w:fldCharType="separate"/>
      </w:r>
      <w:r>
        <w:t>19.1 继续革命理论的核心命题</w:t>
      </w:r>
      <w:r>
        <w:tab/>
      </w:r>
      <w:r>
        <w:fldChar w:fldCharType="begin"/>
      </w:r>
      <w:r>
        <w:instrText xml:space="preserve"> PAGEREF _Toc10207 \h </w:instrText>
      </w:r>
      <w:r>
        <w:fldChar w:fldCharType="separate"/>
      </w:r>
      <w:r>
        <w:t>458</w:t>
      </w:r>
      <w:r>
        <w:fldChar w:fldCharType="end"/>
      </w:r>
      <w:r>
        <w:fldChar w:fldCharType="end"/>
      </w:r>
    </w:p>
    <w:p w14:paraId="3DAFE6D8">
      <w:pPr>
        <w:pStyle w:val="30"/>
        <w:tabs>
          <w:tab w:val="right" w:leader="dot" w:pos="8788"/>
        </w:tabs>
      </w:pPr>
      <w:r>
        <w:fldChar w:fldCharType="begin"/>
      </w:r>
      <w:r>
        <w:instrText xml:space="preserve"> HYPERLINK \l _Toc25798 </w:instrText>
      </w:r>
      <w:r>
        <w:fldChar w:fldCharType="separate"/>
      </w:r>
      <w:r>
        <w:t>19.2 历史局限性的诚实评估</w:t>
      </w:r>
      <w:r>
        <w:tab/>
      </w:r>
      <w:r>
        <w:fldChar w:fldCharType="begin"/>
      </w:r>
      <w:r>
        <w:instrText xml:space="preserve"> PAGEREF _Toc25798 \h </w:instrText>
      </w:r>
      <w:r>
        <w:fldChar w:fldCharType="separate"/>
      </w:r>
      <w:r>
        <w:t>459</w:t>
      </w:r>
      <w:r>
        <w:fldChar w:fldCharType="end"/>
      </w:r>
      <w:r>
        <w:fldChar w:fldCharType="end"/>
      </w:r>
    </w:p>
    <w:p w14:paraId="08EE4C51">
      <w:pPr>
        <w:pStyle w:val="30"/>
        <w:tabs>
          <w:tab w:val="right" w:leader="dot" w:pos="8788"/>
        </w:tabs>
      </w:pPr>
      <w:r>
        <w:fldChar w:fldCharType="begin"/>
      </w:r>
      <w:r>
        <w:instrText xml:space="preserve"> HYPERLINK \l _Toc1997 </w:instrText>
      </w:r>
      <w:r>
        <w:fldChar w:fldCharType="separate"/>
      </w:r>
      <w:r>
        <w:t>19.3 从"被背叛的革命"到"被社会主义遮蔽的现实"</w:t>
      </w:r>
      <w:r>
        <w:tab/>
      </w:r>
      <w:r>
        <w:fldChar w:fldCharType="begin"/>
      </w:r>
      <w:r>
        <w:instrText xml:space="preserve"> PAGEREF _Toc1997 \h </w:instrText>
      </w:r>
      <w:r>
        <w:fldChar w:fldCharType="separate"/>
      </w:r>
      <w:r>
        <w:t>459</w:t>
      </w:r>
      <w:r>
        <w:fldChar w:fldCharType="end"/>
      </w:r>
      <w:r>
        <w:fldChar w:fldCharType="end"/>
      </w:r>
    </w:p>
    <w:p w14:paraId="0C91A8B5">
      <w:pPr>
        <w:pStyle w:val="27"/>
        <w:tabs>
          <w:tab w:val="right" w:leader="dot" w:pos="8788"/>
        </w:tabs>
      </w:pPr>
      <w:r>
        <w:fldChar w:fldCharType="begin"/>
      </w:r>
      <w:r>
        <w:instrText xml:space="preserve"> HYPERLINK \l _Toc19123 </w:instrText>
      </w:r>
      <w:r>
        <w:fldChar w:fldCharType="separate"/>
      </w:r>
      <w:r>
        <w:t>第二十章 21世纪社会主义的可能出路</w:t>
      </w:r>
      <w:r>
        <w:tab/>
      </w:r>
      <w:r>
        <w:fldChar w:fldCharType="begin"/>
      </w:r>
      <w:r>
        <w:instrText xml:space="preserve"> PAGEREF _Toc19123 \h </w:instrText>
      </w:r>
      <w:r>
        <w:fldChar w:fldCharType="separate"/>
      </w:r>
      <w:r>
        <w:t>459</w:t>
      </w:r>
      <w:r>
        <w:fldChar w:fldCharType="end"/>
      </w:r>
      <w:r>
        <w:fldChar w:fldCharType="end"/>
      </w:r>
    </w:p>
    <w:p w14:paraId="21E4DFCF">
      <w:pPr>
        <w:pStyle w:val="30"/>
        <w:tabs>
          <w:tab w:val="right" w:leader="dot" w:pos="8788"/>
        </w:tabs>
      </w:pPr>
      <w:r>
        <w:fldChar w:fldCharType="begin"/>
      </w:r>
      <w:r>
        <w:instrText xml:space="preserve"> HYPERLINK \l _Toc3141 </w:instrText>
      </w:r>
      <w:r>
        <w:fldChar w:fldCharType="separate"/>
      </w:r>
      <w:r>
        <w:t>20.1 从历史废墟中汲取教训</w:t>
      </w:r>
      <w:r>
        <w:tab/>
      </w:r>
      <w:r>
        <w:fldChar w:fldCharType="begin"/>
      </w:r>
      <w:r>
        <w:instrText xml:space="preserve"> PAGEREF _Toc3141 \h </w:instrText>
      </w:r>
      <w:r>
        <w:fldChar w:fldCharType="separate"/>
      </w:r>
      <w:r>
        <w:t>459</w:t>
      </w:r>
      <w:r>
        <w:fldChar w:fldCharType="end"/>
      </w:r>
      <w:r>
        <w:fldChar w:fldCharType="end"/>
      </w:r>
    </w:p>
    <w:p w14:paraId="34682001">
      <w:pPr>
        <w:pStyle w:val="30"/>
        <w:tabs>
          <w:tab w:val="right" w:leader="dot" w:pos="8788"/>
        </w:tabs>
      </w:pPr>
      <w:r>
        <w:fldChar w:fldCharType="begin"/>
      </w:r>
      <w:r>
        <w:instrText xml:space="preserve"> HYPERLINK \l _Toc25440 </w:instrText>
      </w:r>
      <w:r>
        <w:fldChar w:fldCharType="separate"/>
      </w:r>
      <w:r>
        <w:t>20.2 民主与效率的辩证关系</w:t>
      </w:r>
      <w:r>
        <w:tab/>
      </w:r>
      <w:r>
        <w:fldChar w:fldCharType="begin"/>
      </w:r>
      <w:r>
        <w:instrText xml:space="preserve"> PAGEREF _Toc25440 \h </w:instrText>
      </w:r>
      <w:r>
        <w:fldChar w:fldCharType="separate"/>
      </w:r>
      <w:r>
        <w:t>459</w:t>
      </w:r>
      <w:r>
        <w:fldChar w:fldCharType="end"/>
      </w:r>
      <w:r>
        <w:fldChar w:fldCharType="end"/>
      </w:r>
    </w:p>
    <w:p w14:paraId="2FDC925D">
      <w:pPr>
        <w:pStyle w:val="30"/>
        <w:tabs>
          <w:tab w:val="right" w:leader="dot" w:pos="8788"/>
        </w:tabs>
      </w:pPr>
      <w:r>
        <w:fldChar w:fldCharType="begin"/>
      </w:r>
      <w:r>
        <w:instrText xml:space="preserve"> HYPERLINK \l _Toc10503 </w:instrText>
      </w:r>
      <w:r>
        <w:fldChar w:fldCharType="separate"/>
      </w:r>
      <w:r>
        <w:t>20.3 技术发展与社会主义的新可能</w:t>
      </w:r>
      <w:r>
        <w:tab/>
      </w:r>
      <w:r>
        <w:fldChar w:fldCharType="begin"/>
      </w:r>
      <w:r>
        <w:instrText xml:space="preserve"> PAGEREF _Toc10503 \h </w:instrText>
      </w:r>
      <w:r>
        <w:fldChar w:fldCharType="separate"/>
      </w:r>
      <w:r>
        <w:t>460</w:t>
      </w:r>
      <w:r>
        <w:fldChar w:fldCharType="end"/>
      </w:r>
      <w:r>
        <w:fldChar w:fldCharType="end"/>
      </w:r>
    </w:p>
    <w:p w14:paraId="07C056F6">
      <w:pPr>
        <w:pStyle w:val="30"/>
        <w:tabs>
          <w:tab w:val="right" w:leader="dot" w:pos="8788"/>
        </w:tabs>
      </w:pPr>
      <w:r>
        <w:fldChar w:fldCharType="begin"/>
      </w:r>
      <w:r>
        <w:instrText xml:space="preserve"> HYPERLINK \l _Toc28317 </w:instrText>
      </w:r>
      <w:r>
        <w:fldChar w:fldCharType="separate"/>
      </w:r>
      <w:r>
        <w:t>20.4 生态社会主义的新议题</w:t>
      </w:r>
      <w:r>
        <w:tab/>
      </w:r>
      <w:r>
        <w:fldChar w:fldCharType="begin"/>
      </w:r>
      <w:r>
        <w:instrText xml:space="preserve"> PAGEREF _Toc28317 \h </w:instrText>
      </w:r>
      <w:r>
        <w:fldChar w:fldCharType="separate"/>
      </w:r>
      <w:r>
        <w:t>460</w:t>
      </w:r>
      <w:r>
        <w:fldChar w:fldCharType="end"/>
      </w:r>
      <w:r>
        <w:fldChar w:fldCharType="end"/>
      </w:r>
    </w:p>
    <w:p w14:paraId="172F1AE3">
      <w:pPr>
        <w:pStyle w:val="30"/>
        <w:tabs>
          <w:tab w:val="right" w:leader="dot" w:pos="8788"/>
        </w:tabs>
      </w:pPr>
      <w:r>
        <w:fldChar w:fldCharType="begin"/>
      </w:r>
      <w:r>
        <w:instrText xml:space="preserve"> HYPERLINK \l _Toc13291 </w:instrText>
      </w:r>
      <w:r>
        <w:fldChar w:fldCharType="separate"/>
      </w:r>
      <w:r>
        <w:t>20.5 全球化背景下社会主义的国际维度</w:t>
      </w:r>
      <w:r>
        <w:tab/>
      </w:r>
      <w:r>
        <w:fldChar w:fldCharType="begin"/>
      </w:r>
      <w:r>
        <w:instrText xml:space="preserve"> PAGEREF _Toc13291 \h </w:instrText>
      </w:r>
      <w:r>
        <w:fldChar w:fldCharType="separate"/>
      </w:r>
      <w:r>
        <w:t>460</w:t>
      </w:r>
      <w:r>
        <w:fldChar w:fldCharType="end"/>
      </w:r>
      <w:r>
        <w:fldChar w:fldCharType="end"/>
      </w:r>
    </w:p>
    <w:p w14:paraId="56178E97">
      <w:pPr>
        <w:pStyle w:val="30"/>
        <w:tabs>
          <w:tab w:val="right" w:leader="dot" w:pos="8788"/>
        </w:tabs>
      </w:pPr>
      <w:r>
        <w:fldChar w:fldCharType="begin"/>
      </w:r>
      <w:r>
        <w:instrText xml:space="preserve"> HYPERLINK \l _Toc21697 </w:instrText>
      </w:r>
      <w:r>
        <w:fldChar w:fldCharType="separate"/>
      </w:r>
      <w:r>
        <w:t>20.6 未竟的探索</w:t>
      </w:r>
      <w:r>
        <w:tab/>
      </w:r>
      <w:r>
        <w:fldChar w:fldCharType="begin"/>
      </w:r>
      <w:r>
        <w:instrText xml:space="preserve"> PAGEREF _Toc21697 \h </w:instrText>
      </w:r>
      <w:r>
        <w:fldChar w:fldCharType="separate"/>
      </w:r>
      <w:r>
        <w:t>460</w:t>
      </w:r>
      <w:r>
        <w:fldChar w:fldCharType="end"/>
      </w:r>
      <w:r>
        <w:fldChar w:fldCharType="end"/>
      </w:r>
    </w:p>
    <w:p w14:paraId="29E422E6">
      <w:pPr>
        <w:pStyle w:val="27"/>
        <w:tabs>
          <w:tab w:val="right" w:leader="dot" w:pos="8788"/>
        </w:tabs>
      </w:pPr>
      <w:r>
        <w:fldChar w:fldCharType="begin"/>
      </w:r>
      <w:r>
        <w:instrText xml:space="preserve"> HYPERLINK \l _Toc18224 </w:instrText>
      </w:r>
      <w:r>
        <w:fldChar w:fldCharType="separate"/>
      </w:r>
      <w:r>
        <w:t>综合判断与理论反思扩写补充</w:t>
      </w:r>
      <w:r>
        <w:tab/>
      </w:r>
      <w:r>
        <w:fldChar w:fldCharType="begin"/>
      </w:r>
      <w:r>
        <w:instrText xml:space="preserve"> PAGEREF _Toc18224 \h </w:instrText>
      </w:r>
      <w:r>
        <w:fldChar w:fldCharType="separate"/>
      </w:r>
      <w:r>
        <w:t>462</w:t>
      </w:r>
      <w:r>
        <w:fldChar w:fldCharType="end"/>
      </w:r>
      <w:r>
        <w:fldChar w:fldCharType="end"/>
      </w:r>
    </w:p>
    <w:p w14:paraId="14681380">
      <w:pPr>
        <w:pStyle w:val="30"/>
        <w:tabs>
          <w:tab w:val="right" w:leader="dot" w:pos="8788"/>
        </w:tabs>
      </w:pPr>
      <w:r>
        <w:fldChar w:fldCharType="begin"/>
      </w:r>
      <w:r>
        <w:instrText xml:space="preserve"> HYPERLINK \l _Toc15234 </w:instrText>
      </w:r>
      <w:r>
        <w:fldChar w:fldCharType="separate"/>
      </w:r>
      <w:r>
        <w:t>第十八章 灵魂的空壳：深度分析</w:t>
      </w:r>
      <w:r>
        <w:tab/>
      </w:r>
      <w:r>
        <w:fldChar w:fldCharType="begin"/>
      </w:r>
      <w:r>
        <w:instrText xml:space="preserve"> PAGEREF _Toc15234 \h </w:instrText>
      </w:r>
      <w:r>
        <w:fldChar w:fldCharType="separate"/>
      </w:r>
      <w:r>
        <w:t>462</w:t>
      </w:r>
      <w:r>
        <w:fldChar w:fldCharType="end"/>
      </w:r>
      <w:r>
        <w:fldChar w:fldCharType="end"/>
      </w:r>
    </w:p>
    <w:p w14:paraId="12390F2E">
      <w:pPr>
        <w:pStyle w:val="24"/>
        <w:tabs>
          <w:tab w:val="right" w:leader="dot" w:pos="8788"/>
        </w:tabs>
      </w:pPr>
      <w:r>
        <w:fldChar w:fldCharType="begin"/>
      </w:r>
      <w:r>
        <w:instrText xml:space="preserve"> HYPERLINK \l _Toc23644 </w:instrText>
      </w:r>
      <w:r>
        <w:fldChar w:fldCharType="separate"/>
      </w:r>
      <w:r>
        <w:t>官僚化的普遍机制</w:t>
      </w:r>
      <w:r>
        <w:tab/>
      </w:r>
      <w:r>
        <w:fldChar w:fldCharType="begin"/>
      </w:r>
      <w:r>
        <w:instrText xml:space="preserve"> PAGEREF _Toc23644 \h </w:instrText>
      </w:r>
      <w:r>
        <w:fldChar w:fldCharType="separate"/>
      </w:r>
      <w:r>
        <w:t>462</w:t>
      </w:r>
      <w:r>
        <w:fldChar w:fldCharType="end"/>
      </w:r>
      <w:r>
        <w:fldChar w:fldCharType="end"/>
      </w:r>
    </w:p>
    <w:p w14:paraId="6EB0B70D">
      <w:pPr>
        <w:pStyle w:val="24"/>
        <w:tabs>
          <w:tab w:val="right" w:leader="dot" w:pos="8788"/>
        </w:tabs>
      </w:pPr>
      <w:r>
        <w:fldChar w:fldCharType="begin"/>
      </w:r>
      <w:r>
        <w:instrText xml:space="preserve"> HYPERLINK \l _Toc7760 </w:instrText>
      </w:r>
      <w:r>
        <w:fldChar w:fldCharType="separate"/>
      </w:r>
      <w:r>
        <w:t>共同的困境：如何制约权力？</w:t>
      </w:r>
      <w:r>
        <w:tab/>
      </w:r>
      <w:r>
        <w:fldChar w:fldCharType="begin"/>
      </w:r>
      <w:r>
        <w:instrText xml:space="preserve"> PAGEREF _Toc7760 \h </w:instrText>
      </w:r>
      <w:r>
        <w:fldChar w:fldCharType="separate"/>
      </w:r>
      <w:r>
        <w:t>463</w:t>
      </w:r>
      <w:r>
        <w:fldChar w:fldCharType="end"/>
      </w:r>
      <w:r>
        <w:fldChar w:fldCharType="end"/>
      </w:r>
    </w:p>
    <w:p w14:paraId="4B75AB48">
      <w:pPr>
        <w:pStyle w:val="30"/>
        <w:tabs>
          <w:tab w:val="right" w:leader="dot" w:pos="8788"/>
        </w:tabs>
      </w:pPr>
      <w:r>
        <w:fldChar w:fldCharType="begin"/>
      </w:r>
      <w:r>
        <w:instrText xml:space="preserve"> HYPERLINK \l _Toc20762 </w:instrText>
      </w:r>
      <w:r>
        <w:fldChar w:fldCharType="separate"/>
      </w:r>
      <w:r>
        <w:t>第十九章 毛泽东晚年思想的当代启示（深度扩写）</w:t>
      </w:r>
      <w:r>
        <w:tab/>
      </w:r>
      <w:r>
        <w:fldChar w:fldCharType="begin"/>
      </w:r>
      <w:r>
        <w:instrText xml:space="preserve"> PAGEREF _Toc20762 \h </w:instrText>
      </w:r>
      <w:r>
        <w:fldChar w:fldCharType="separate"/>
      </w:r>
      <w:r>
        <w:t>463</w:t>
      </w:r>
      <w:r>
        <w:fldChar w:fldCharType="end"/>
      </w:r>
      <w:r>
        <w:fldChar w:fldCharType="end"/>
      </w:r>
    </w:p>
    <w:p w14:paraId="6233A82D">
      <w:pPr>
        <w:pStyle w:val="24"/>
        <w:tabs>
          <w:tab w:val="right" w:leader="dot" w:pos="8788"/>
        </w:tabs>
      </w:pPr>
      <w:r>
        <w:fldChar w:fldCharType="begin"/>
      </w:r>
      <w:r>
        <w:instrText xml:space="preserve"> HYPERLINK \l _Toc23612 </w:instrText>
      </w:r>
      <w:r>
        <w:fldChar w:fldCharType="separate"/>
      </w:r>
      <w:r>
        <w:t>继续革命理论的四个核心命题</w:t>
      </w:r>
      <w:r>
        <w:tab/>
      </w:r>
      <w:r>
        <w:fldChar w:fldCharType="begin"/>
      </w:r>
      <w:r>
        <w:instrText xml:space="preserve"> PAGEREF _Toc23612 \h </w:instrText>
      </w:r>
      <w:r>
        <w:fldChar w:fldCharType="separate"/>
      </w:r>
      <w:r>
        <w:t>463</w:t>
      </w:r>
      <w:r>
        <w:fldChar w:fldCharType="end"/>
      </w:r>
      <w:r>
        <w:fldChar w:fldCharType="end"/>
      </w:r>
    </w:p>
    <w:p w14:paraId="1FD3AC01">
      <w:pPr>
        <w:pStyle w:val="24"/>
        <w:tabs>
          <w:tab w:val="right" w:leader="dot" w:pos="8788"/>
        </w:tabs>
      </w:pPr>
      <w:r>
        <w:fldChar w:fldCharType="begin"/>
      </w:r>
      <w:r>
        <w:instrText xml:space="preserve"> HYPERLINK \l _Toc26624 </w:instrText>
      </w:r>
      <w:r>
        <w:fldChar w:fldCharType="separate"/>
      </w:r>
      <w:r>
        <w:t>继续革命理论的历史局限性</w:t>
      </w:r>
      <w:r>
        <w:tab/>
      </w:r>
      <w:r>
        <w:fldChar w:fldCharType="begin"/>
      </w:r>
      <w:r>
        <w:instrText xml:space="preserve"> PAGEREF _Toc26624 \h </w:instrText>
      </w:r>
      <w:r>
        <w:fldChar w:fldCharType="separate"/>
      </w:r>
      <w:r>
        <w:t>465</w:t>
      </w:r>
      <w:r>
        <w:fldChar w:fldCharType="end"/>
      </w:r>
      <w:r>
        <w:fldChar w:fldCharType="end"/>
      </w:r>
    </w:p>
    <w:p w14:paraId="01D1C6F2">
      <w:pPr>
        <w:pStyle w:val="30"/>
        <w:tabs>
          <w:tab w:val="right" w:leader="dot" w:pos="8788"/>
        </w:tabs>
      </w:pPr>
      <w:r>
        <w:fldChar w:fldCharType="begin"/>
      </w:r>
      <w:r>
        <w:instrText xml:space="preserve"> HYPERLINK \l _Toc13864 </w:instrText>
      </w:r>
      <w:r>
        <w:fldChar w:fldCharType="separate"/>
      </w:r>
      <w:r>
        <w:t>第二十章 21世纪社会主义的可能出路（深度扩写）</w:t>
      </w:r>
      <w:r>
        <w:tab/>
      </w:r>
      <w:r>
        <w:fldChar w:fldCharType="begin"/>
      </w:r>
      <w:r>
        <w:instrText xml:space="preserve"> PAGEREF _Toc13864 \h </w:instrText>
      </w:r>
      <w:r>
        <w:fldChar w:fldCharType="separate"/>
      </w:r>
      <w:r>
        <w:t>466</w:t>
      </w:r>
      <w:r>
        <w:fldChar w:fldCharType="end"/>
      </w:r>
      <w:r>
        <w:fldChar w:fldCharType="end"/>
      </w:r>
    </w:p>
    <w:p w14:paraId="6D7393D7">
      <w:pPr>
        <w:pStyle w:val="24"/>
        <w:tabs>
          <w:tab w:val="right" w:leader="dot" w:pos="8788"/>
        </w:tabs>
      </w:pPr>
      <w:r>
        <w:fldChar w:fldCharType="begin"/>
      </w:r>
      <w:r>
        <w:instrText xml:space="preserve"> HYPERLINK \l _Toc19589 </w:instrText>
      </w:r>
      <w:r>
        <w:fldChar w:fldCharType="separate"/>
      </w:r>
      <w:r>
        <w:t>从历史废墟中汲取教训</w:t>
      </w:r>
      <w:r>
        <w:tab/>
      </w:r>
      <w:r>
        <w:fldChar w:fldCharType="begin"/>
      </w:r>
      <w:r>
        <w:instrText xml:space="preserve"> PAGEREF _Toc19589 \h </w:instrText>
      </w:r>
      <w:r>
        <w:fldChar w:fldCharType="separate"/>
      </w:r>
      <w:r>
        <w:t>466</w:t>
      </w:r>
      <w:r>
        <w:fldChar w:fldCharType="end"/>
      </w:r>
      <w:r>
        <w:fldChar w:fldCharType="end"/>
      </w:r>
    </w:p>
    <w:p w14:paraId="3254141A">
      <w:pPr>
        <w:pStyle w:val="24"/>
        <w:tabs>
          <w:tab w:val="right" w:leader="dot" w:pos="8788"/>
        </w:tabs>
      </w:pPr>
      <w:r>
        <w:fldChar w:fldCharType="begin"/>
      </w:r>
      <w:r>
        <w:instrText xml:space="preserve"> HYPERLINK \l _Toc18270 </w:instrText>
      </w:r>
      <w:r>
        <w:fldChar w:fldCharType="separate"/>
      </w:r>
      <w:r>
        <w:t>民主与效率的辩证关系</w:t>
      </w:r>
      <w:r>
        <w:tab/>
      </w:r>
      <w:r>
        <w:fldChar w:fldCharType="begin"/>
      </w:r>
      <w:r>
        <w:instrText xml:space="preserve"> PAGEREF _Toc18270 \h </w:instrText>
      </w:r>
      <w:r>
        <w:fldChar w:fldCharType="separate"/>
      </w:r>
      <w:r>
        <w:t>467</w:t>
      </w:r>
      <w:r>
        <w:fldChar w:fldCharType="end"/>
      </w:r>
      <w:r>
        <w:fldChar w:fldCharType="end"/>
      </w:r>
    </w:p>
    <w:p w14:paraId="52084F1F">
      <w:pPr>
        <w:pStyle w:val="24"/>
        <w:tabs>
          <w:tab w:val="right" w:leader="dot" w:pos="8788"/>
        </w:tabs>
      </w:pPr>
      <w:r>
        <w:fldChar w:fldCharType="begin"/>
      </w:r>
      <w:r>
        <w:instrText xml:space="preserve"> HYPERLINK \l _Toc7092 </w:instrText>
      </w:r>
      <w:r>
        <w:fldChar w:fldCharType="separate"/>
      </w:r>
      <w:r>
        <w:t>技术发展与社会主义的新可能</w:t>
      </w:r>
      <w:r>
        <w:tab/>
      </w:r>
      <w:r>
        <w:fldChar w:fldCharType="begin"/>
      </w:r>
      <w:r>
        <w:instrText xml:space="preserve"> PAGEREF _Toc7092 \h </w:instrText>
      </w:r>
      <w:r>
        <w:fldChar w:fldCharType="separate"/>
      </w:r>
      <w:r>
        <w:t>467</w:t>
      </w:r>
      <w:r>
        <w:fldChar w:fldCharType="end"/>
      </w:r>
      <w:r>
        <w:fldChar w:fldCharType="end"/>
      </w:r>
    </w:p>
    <w:p w14:paraId="23D96B06">
      <w:pPr>
        <w:pStyle w:val="24"/>
        <w:tabs>
          <w:tab w:val="right" w:leader="dot" w:pos="8788"/>
        </w:tabs>
      </w:pPr>
      <w:r>
        <w:fldChar w:fldCharType="begin"/>
      </w:r>
      <w:r>
        <w:instrText xml:space="preserve"> HYPERLINK \l _Toc5122 </w:instrText>
      </w:r>
      <w:r>
        <w:fldChar w:fldCharType="separate"/>
      </w:r>
      <w:r>
        <w:t>生态社会主义的新议题</w:t>
      </w:r>
      <w:r>
        <w:tab/>
      </w:r>
      <w:r>
        <w:fldChar w:fldCharType="begin"/>
      </w:r>
      <w:r>
        <w:instrText xml:space="preserve"> PAGEREF _Toc5122 \h </w:instrText>
      </w:r>
      <w:r>
        <w:fldChar w:fldCharType="separate"/>
      </w:r>
      <w:r>
        <w:t>467</w:t>
      </w:r>
      <w:r>
        <w:fldChar w:fldCharType="end"/>
      </w:r>
      <w:r>
        <w:fldChar w:fldCharType="end"/>
      </w:r>
    </w:p>
    <w:p w14:paraId="17CDDAE4">
      <w:pPr>
        <w:pStyle w:val="24"/>
        <w:tabs>
          <w:tab w:val="right" w:leader="dot" w:pos="8788"/>
        </w:tabs>
      </w:pPr>
      <w:r>
        <w:fldChar w:fldCharType="begin"/>
      </w:r>
      <w:r>
        <w:instrText xml:space="preserve"> HYPERLINK \l _Toc16217 </w:instrText>
      </w:r>
      <w:r>
        <w:fldChar w:fldCharType="separate"/>
      </w:r>
      <w:r>
        <w:t>全球化背景下社会主义的国际维度</w:t>
      </w:r>
      <w:r>
        <w:tab/>
      </w:r>
      <w:r>
        <w:fldChar w:fldCharType="begin"/>
      </w:r>
      <w:r>
        <w:instrText xml:space="preserve"> PAGEREF _Toc16217 \h </w:instrText>
      </w:r>
      <w:r>
        <w:fldChar w:fldCharType="separate"/>
      </w:r>
      <w:r>
        <w:t>468</w:t>
      </w:r>
      <w:r>
        <w:fldChar w:fldCharType="end"/>
      </w:r>
      <w:r>
        <w:fldChar w:fldCharType="end"/>
      </w:r>
    </w:p>
    <w:p w14:paraId="55E00495">
      <w:pPr>
        <w:pStyle w:val="24"/>
        <w:tabs>
          <w:tab w:val="right" w:leader="dot" w:pos="8788"/>
        </w:tabs>
      </w:pPr>
      <w:r>
        <w:fldChar w:fldCharType="begin"/>
      </w:r>
      <w:r>
        <w:instrText xml:space="preserve"> HYPERLINK \l _Toc6079 </w:instrText>
      </w:r>
      <w:r>
        <w:fldChar w:fldCharType="separate"/>
      </w:r>
      <w:r>
        <w:t>未竟的探索</w:t>
      </w:r>
      <w:r>
        <w:tab/>
      </w:r>
      <w:r>
        <w:fldChar w:fldCharType="begin"/>
      </w:r>
      <w:r>
        <w:instrText xml:space="preserve"> PAGEREF _Toc6079 \h </w:instrText>
      </w:r>
      <w:r>
        <w:fldChar w:fldCharType="separate"/>
      </w:r>
      <w:r>
        <w:t>468</w:t>
      </w:r>
      <w:r>
        <w:fldChar w:fldCharType="end"/>
      </w:r>
      <w:r>
        <w:fldChar w:fldCharType="end"/>
      </w:r>
    </w:p>
    <w:p w14:paraId="0CEAC251">
      <w:pPr>
        <w:pStyle w:val="27"/>
        <w:tabs>
          <w:tab w:val="right" w:leader="dot" w:pos="8788"/>
        </w:tabs>
      </w:pPr>
      <w:r>
        <w:fldChar w:fldCharType="begin"/>
      </w:r>
      <w:r>
        <w:instrText xml:space="preserve"> HYPERLINK \l _Toc5719 </w:instrText>
      </w:r>
      <w:r>
        <w:fldChar w:fldCharType="separate"/>
      </w:r>
      <w:r>
        <w:t>结语：没有答案的审判与尚存希望的未来</w:t>
      </w:r>
      <w:r>
        <w:tab/>
      </w:r>
      <w:r>
        <w:fldChar w:fldCharType="begin"/>
      </w:r>
      <w:r>
        <w:instrText xml:space="preserve"> PAGEREF _Toc5719 \h </w:instrText>
      </w:r>
      <w:r>
        <w:fldChar w:fldCharType="separate"/>
      </w:r>
      <w:r>
        <w:t>470</w:t>
      </w:r>
      <w:r>
        <w:fldChar w:fldCharType="end"/>
      </w:r>
      <w:r>
        <w:fldChar w:fldCharType="end"/>
      </w:r>
    </w:p>
    <w:p w14:paraId="4A46785C">
      <w:pPr>
        <w:pStyle w:val="27"/>
        <w:tabs>
          <w:tab w:val="right" w:leader="dot" w:pos="8788"/>
        </w:tabs>
      </w:pPr>
      <w:r>
        <w:fldChar w:fldCharType="begin"/>
      </w:r>
      <w:r>
        <w:instrText xml:space="preserve"> HYPERLINK \l _Toc4153 </w:instrText>
      </w:r>
      <w:r>
        <w:fldChar w:fldCharType="separate"/>
      </w:r>
      <w:r>
        <w:t>更多扩写内容</w:t>
      </w:r>
      <w:r>
        <w:tab/>
      </w:r>
      <w:r>
        <w:fldChar w:fldCharType="begin"/>
      </w:r>
      <w:r>
        <w:instrText xml:space="preserve"> PAGEREF _Toc4153 \h </w:instrText>
      </w:r>
      <w:r>
        <w:fldChar w:fldCharType="separate"/>
      </w:r>
      <w:r>
        <w:t>471</w:t>
      </w:r>
      <w:r>
        <w:fldChar w:fldCharType="end"/>
      </w:r>
      <w:r>
        <w:fldChar w:fldCharType="end"/>
      </w:r>
    </w:p>
    <w:p w14:paraId="0BD6C9BE">
      <w:pPr>
        <w:pStyle w:val="30"/>
        <w:tabs>
          <w:tab w:val="right" w:leader="dot" w:pos="8788"/>
        </w:tabs>
      </w:pPr>
      <w:r>
        <w:fldChar w:fldCharType="begin"/>
      </w:r>
      <w:r>
        <w:instrText xml:space="preserve"> HYPERLINK \l _Toc14339 </w:instrText>
      </w:r>
      <w:r>
        <w:fldChar w:fldCharType="separate"/>
      </w:r>
      <w:r>
        <w:t>第一章 深度扩写：马恩经典论述的详细分析</w:t>
      </w:r>
      <w:r>
        <w:tab/>
      </w:r>
      <w:r>
        <w:fldChar w:fldCharType="begin"/>
      </w:r>
      <w:r>
        <w:instrText xml:space="preserve"> PAGEREF _Toc14339 \h </w:instrText>
      </w:r>
      <w:r>
        <w:fldChar w:fldCharType="separate"/>
      </w:r>
      <w:r>
        <w:t>471</w:t>
      </w:r>
      <w:r>
        <w:fldChar w:fldCharType="end"/>
      </w:r>
      <w:r>
        <w:fldChar w:fldCharType="end"/>
      </w:r>
    </w:p>
    <w:p w14:paraId="29E39732">
      <w:pPr>
        <w:pStyle w:val="24"/>
        <w:tabs>
          <w:tab w:val="right" w:leader="dot" w:pos="8788"/>
        </w:tabs>
      </w:pPr>
      <w:r>
        <w:fldChar w:fldCharType="begin"/>
      </w:r>
      <w:r>
        <w:instrText xml:space="preserve"> HYPERLINK \l _Toc23815 </w:instrText>
      </w:r>
      <w:r>
        <w:fldChar w:fldCharType="separate"/>
      </w:r>
      <w:r>
        <w:t>《共产党宣言》的详细解读</w:t>
      </w:r>
      <w:r>
        <w:tab/>
      </w:r>
      <w:r>
        <w:fldChar w:fldCharType="begin"/>
      </w:r>
      <w:r>
        <w:instrText xml:space="preserve"> PAGEREF _Toc23815 \h </w:instrText>
      </w:r>
      <w:r>
        <w:fldChar w:fldCharType="separate"/>
      </w:r>
      <w:r>
        <w:t>471</w:t>
      </w:r>
      <w:r>
        <w:fldChar w:fldCharType="end"/>
      </w:r>
      <w:r>
        <w:fldChar w:fldCharType="end"/>
      </w:r>
    </w:p>
    <w:p w14:paraId="7A1EFAAC">
      <w:pPr>
        <w:pStyle w:val="24"/>
        <w:tabs>
          <w:tab w:val="right" w:leader="dot" w:pos="8788"/>
        </w:tabs>
      </w:pPr>
      <w:r>
        <w:fldChar w:fldCharType="begin"/>
      </w:r>
      <w:r>
        <w:instrText xml:space="preserve"> HYPERLINK \l _Toc17093 </w:instrText>
      </w:r>
      <w:r>
        <w:fldChar w:fldCharType="separate"/>
      </w:r>
      <w:r>
        <w:t>《资本论》的核心分析框架</w:t>
      </w:r>
      <w:r>
        <w:tab/>
      </w:r>
      <w:r>
        <w:fldChar w:fldCharType="begin"/>
      </w:r>
      <w:r>
        <w:instrText xml:space="preserve"> PAGEREF _Toc17093 \h </w:instrText>
      </w:r>
      <w:r>
        <w:fldChar w:fldCharType="separate"/>
      </w:r>
      <w:r>
        <w:t>473</w:t>
      </w:r>
      <w:r>
        <w:fldChar w:fldCharType="end"/>
      </w:r>
      <w:r>
        <w:fldChar w:fldCharType="end"/>
      </w:r>
    </w:p>
    <w:p w14:paraId="0F29DEA3">
      <w:pPr>
        <w:pStyle w:val="24"/>
        <w:tabs>
          <w:tab w:val="right" w:leader="dot" w:pos="8788"/>
        </w:tabs>
      </w:pPr>
      <w:r>
        <w:fldChar w:fldCharType="begin"/>
      </w:r>
      <w:r>
        <w:instrText xml:space="preserve"> HYPERLINK \l _Toc21850 </w:instrText>
      </w:r>
      <w:r>
        <w:fldChar w:fldCharType="separate"/>
      </w:r>
      <w:r>
        <w:t>恩格斯《反杜林论》的理论贡献</w:t>
      </w:r>
      <w:r>
        <w:tab/>
      </w:r>
      <w:r>
        <w:fldChar w:fldCharType="begin"/>
      </w:r>
      <w:r>
        <w:instrText xml:space="preserve"> PAGEREF _Toc21850 \h </w:instrText>
      </w:r>
      <w:r>
        <w:fldChar w:fldCharType="separate"/>
      </w:r>
      <w:r>
        <w:t>473</w:t>
      </w:r>
      <w:r>
        <w:fldChar w:fldCharType="end"/>
      </w:r>
      <w:r>
        <w:fldChar w:fldCharType="end"/>
      </w:r>
    </w:p>
    <w:p w14:paraId="6CA81582">
      <w:pPr>
        <w:pStyle w:val="30"/>
        <w:tabs>
          <w:tab w:val="right" w:leader="dot" w:pos="8788"/>
        </w:tabs>
      </w:pPr>
      <w:r>
        <w:fldChar w:fldCharType="begin"/>
      </w:r>
      <w:r>
        <w:instrText xml:space="preserve"> HYPERLINK \l _Toc19356 </w:instrText>
      </w:r>
      <w:r>
        <w:fldChar w:fldCharType="separate"/>
      </w:r>
      <w:r>
        <w:t>第三章 苏联历史的深度扩写</w:t>
      </w:r>
      <w:r>
        <w:tab/>
      </w:r>
      <w:r>
        <w:fldChar w:fldCharType="begin"/>
      </w:r>
      <w:r>
        <w:instrText xml:space="preserve"> PAGEREF _Toc19356 \h </w:instrText>
      </w:r>
      <w:r>
        <w:fldChar w:fldCharType="separate"/>
      </w:r>
      <w:r>
        <w:t>474</w:t>
      </w:r>
      <w:r>
        <w:fldChar w:fldCharType="end"/>
      </w:r>
      <w:r>
        <w:fldChar w:fldCharType="end"/>
      </w:r>
    </w:p>
    <w:p w14:paraId="1CCF7A93">
      <w:pPr>
        <w:pStyle w:val="24"/>
        <w:tabs>
          <w:tab w:val="right" w:leader="dot" w:pos="8788"/>
        </w:tabs>
      </w:pPr>
      <w:r>
        <w:fldChar w:fldCharType="begin"/>
      </w:r>
      <w:r>
        <w:instrText xml:space="preserve"> HYPERLINK \l _Toc12933 </w:instrText>
      </w:r>
      <w:r>
        <w:fldChar w:fldCharType="separate"/>
      </w:r>
      <w:r>
        <w:t>斯大林大清洗的详细分析</w:t>
      </w:r>
      <w:r>
        <w:tab/>
      </w:r>
      <w:r>
        <w:fldChar w:fldCharType="begin"/>
      </w:r>
      <w:r>
        <w:instrText xml:space="preserve"> PAGEREF _Toc12933 \h </w:instrText>
      </w:r>
      <w:r>
        <w:fldChar w:fldCharType="separate"/>
      </w:r>
      <w:r>
        <w:t>474</w:t>
      </w:r>
      <w:r>
        <w:fldChar w:fldCharType="end"/>
      </w:r>
      <w:r>
        <w:fldChar w:fldCharType="end"/>
      </w:r>
    </w:p>
    <w:p w14:paraId="27071AAA">
      <w:pPr>
        <w:pStyle w:val="24"/>
        <w:tabs>
          <w:tab w:val="right" w:leader="dot" w:pos="8788"/>
        </w:tabs>
      </w:pPr>
      <w:r>
        <w:fldChar w:fldCharType="begin"/>
      </w:r>
      <w:r>
        <w:instrText xml:space="preserve"> HYPERLINK \l _Toc26036 </w:instrText>
      </w:r>
      <w:r>
        <w:fldChar w:fldCharType="separate"/>
      </w:r>
      <w:r>
        <w:t>赫鲁晓夫"秘密报告"的详细内容</w:t>
      </w:r>
      <w:r>
        <w:tab/>
      </w:r>
      <w:r>
        <w:fldChar w:fldCharType="begin"/>
      </w:r>
      <w:r>
        <w:instrText xml:space="preserve"> PAGEREF _Toc26036 \h </w:instrText>
      </w:r>
      <w:r>
        <w:fldChar w:fldCharType="separate"/>
      </w:r>
      <w:r>
        <w:t>475</w:t>
      </w:r>
      <w:r>
        <w:fldChar w:fldCharType="end"/>
      </w:r>
      <w:r>
        <w:fldChar w:fldCharType="end"/>
      </w:r>
    </w:p>
    <w:p w14:paraId="4FBAE181">
      <w:pPr>
        <w:pStyle w:val="24"/>
        <w:tabs>
          <w:tab w:val="right" w:leader="dot" w:pos="8788"/>
        </w:tabs>
      </w:pPr>
      <w:r>
        <w:fldChar w:fldCharType="begin"/>
      </w:r>
      <w:r>
        <w:instrText xml:space="preserve"> HYPERLINK \l _Toc1430 </w:instrText>
      </w:r>
      <w:r>
        <w:fldChar w:fldCharType="separate"/>
      </w:r>
      <w:r>
        <w:t>勃列日涅夫时代的"稳定"与"停滞"</w:t>
      </w:r>
      <w:r>
        <w:tab/>
      </w:r>
      <w:r>
        <w:fldChar w:fldCharType="begin"/>
      </w:r>
      <w:r>
        <w:instrText xml:space="preserve"> PAGEREF _Toc1430 \h </w:instrText>
      </w:r>
      <w:r>
        <w:fldChar w:fldCharType="separate"/>
      </w:r>
      <w:r>
        <w:t>476</w:t>
      </w:r>
      <w:r>
        <w:fldChar w:fldCharType="end"/>
      </w:r>
      <w:r>
        <w:fldChar w:fldCharType="end"/>
      </w:r>
    </w:p>
    <w:p w14:paraId="4DA00513">
      <w:pPr>
        <w:pStyle w:val="24"/>
        <w:tabs>
          <w:tab w:val="right" w:leader="dot" w:pos="8788"/>
        </w:tabs>
      </w:pPr>
      <w:r>
        <w:fldChar w:fldCharType="begin"/>
      </w:r>
      <w:r>
        <w:instrText xml:space="preserve"> HYPERLINK \l _Toc26127 </w:instrText>
      </w:r>
      <w:r>
        <w:fldChar w:fldCharType="separate"/>
      </w:r>
      <w:r>
        <w:t>戈尔巴乔夫改革的详细分析</w:t>
      </w:r>
      <w:r>
        <w:tab/>
      </w:r>
      <w:r>
        <w:fldChar w:fldCharType="begin"/>
      </w:r>
      <w:r>
        <w:instrText xml:space="preserve"> PAGEREF _Toc26127 \h </w:instrText>
      </w:r>
      <w:r>
        <w:fldChar w:fldCharType="separate"/>
      </w:r>
      <w:r>
        <w:t>476</w:t>
      </w:r>
      <w:r>
        <w:fldChar w:fldCharType="end"/>
      </w:r>
      <w:r>
        <w:fldChar w:fldCharType="end"/>
      </w:r>
    </w:p>
    <w:p w14:paraId="580A302E">
      <w:pPr>
        <w:pStyle w:val="30"/>
        <w:tabs>
          <w:tab w:val="right" w:leader="dot" w:pos="8788"/>
        </w:tabs>
      </w:pPr>
      <w:r>
        <w:fldChar w:fldCharType="begin"/>
      </w:r>
      <w:r>
        <w:instrText xml:space="preserve"> HYPERLINK \l _Toc32502 </w:instrText>
      </w:r>
      <w:r>
        <w:fldChar w:fldCharType="separate"/>
      </w:r>
      <w:r>
        <w:t>第五章 越南深度扩写：工人罢工的详细分析</w:t>
      </w:r>
      <w:r>
        <w:tab/>
      </w:r>
      <w:r>
        <w:fldChar w:fldCharType="begin"/>
      </w:r>
      <w:r>
        <w:instrText xml:space="preserve"> PAGEREF _Toc32502 \h </w:instrText>
      </w:r>
      <w:r>
        <w:fldChar w:fldCharType="separate"/>
      </w:r>
      <w:r>
        <w:t>477</w:t>
      </w:r>
      <w:r>
        <w:fldChar w:fldCharType="end"/>
      </w:r>
      <w:r>
        <w:fldChar w:fldCharType="end"/>
      </w:r>
    </w:p>
    <w:p w14:paraId="5B46E7BB">
      <w:pPr>
        <w:pStyle w:val="24"/>
        <w:tabs>
          <w:tab w:val="right" w:leader="dot" w:pos="8788"/>
        </w:tabs>
      </w:pPr>
      <w:r>
        <w:fldChar w:fldCharType="begin"/>
      </w:r>
      <w:r>
        <w:instrText xml:space="preserve"> HYPERLINK \l _Toc21817 </w:instrText>
      </w:r>
      <w:r>
        <w:fldChar w:fldCharType="separate"/>
      </w:r>
      <w:r>
        <w:t>越南工人罢工的模式与特征</w:t>
      </w:r>
      <w:r>
        <w:tab/>
      </w:r>
      <w:r>
        <w:fldChar w:fldCharType="begin"/>
      </w:r>
      <w:r>
        <w:instrText xml:space="preserve"> PAGEREF _Toc21817 \h </w:instrText>
      </w:r>
      <w:r>
        <w:fldChar w:fldCharType="separate"/>
      </w:r>
      <w:r>
        <w:t>477</w:t>
      </w:r>
      <w:r>
        <w:fldChar w:fldCharType="end"/>
      </w:r>
      <w:r>
        <w:fldChar w:fldCharType="end"/>
      </w:r>
    </w:p>
    <w:p w14:paraId="44BD3253">
      <w:pPr>
        <w:pStyle w:val="24"/>
        <w:tabs>
          <w:tab w:val="right" w:leader="dot" w:pos="8788"/>
        </w:tabs>
      </w:pPr>
      <w:r>
        <w:fldChar w:fldCharType="begin"/>
      </w:r>
      <w:r>
        <w:instrText xml:space="preserve"> HYPERLINK \l _Toc16316 </w:instrText>
      </w:r>
      <w:r>
        <w:fldChar w:fldCharType="separate"/>
      </w:r>
      <w:r>
        <w:t>罢工的政治经济学分析</w:t>
      </w:r>
      <w:r>
        <w:tab/>
      </w:r>
      <w:r>
        <w:fldChar w:fldCharType="begin"/>
      </w:r>
      <w:r>
        <w:instrText xml:space="preserve"> PAGEREF _Toc16316 \h </w:instrText>
      </w:r>
      <w:r>
        <w:fldChar w:fldCharType="separate"/>
      </w:r>
      <w:r>
        <w:t>477</w:t>
      </w:r>
      <w:r>
        <w:fldChar w:fldCharType="end"/>
      </w:r>
      <w:r>
        <w:fldChar w:fldCharType="end"/>
      </w:r>
    </w:p>
    <w:p w14:paraId="1BEB73A0">
      <w:pPr>
        <w:pStyle w:val="27"/>
        <w:tabs>
          <w:tab w:val="right" w:leader="dot" w:pos="8788"/>
        </w:tabs>
      </w:pPr>
      <w:r>
        <w:fldChar w:fldCharType="begin"/>
      </w:r>
      <w:r>
        <w:instrText xml:space="preserve"> HYPERLINK \l _Toc1980 </w:instrText>
      </w:r>
      <w:r>
        <w:fldChar w:fldCharType="separate"/>
      </w:r>
      <w:r>
        <w:t>最终扩写补充</w:t>
      </w:r>
      <w:r>
        <w:tab/>
      </w:r>
      <w:r>
        <w:fldChar w:fldCharType="begin"/>
      </w:r>
      <w:r>
        <w:instrText xml:space="preserve"> PAGEREF _Toc1980 \h </w:instrText>
      </w:r>
      <w:r>
        <w:fldChar w:fldCharType="separate"/>
      </w:r>
      <w:r>
        <w:t>479</w:t>
      </w:r>
      <w:r>
        <w:fldChar w:fldCharType="end"/>
      </w:r>
      <w:r>
        <w:fldChar w:fldCharType="end"/>
      </w:r>
    </w:p>
    <w:p w14:paraId="2CCC2140">
      <w:pPr>
        <w:pStyle w:val="30"/>
        <w:tabs>
          <w:tab w:val="right" w:leader="dot" w:pos="8788"/>
        </w:tabs>
      </w:pPr>
      <w:r>
        <w:fldChar w:fldCharType="begin"/>
      </w:r>
      <w:r>
        <w:instrText xml:space="preserve"> HYPERLINK \l _Toc27347 </w:instrText>
      </w:r>
      <w:r>
        <w:fldChar w:fldCharType="separate"/>
      </w:r>
      <w:r>
        <w:t>引言深度扩写：社会主义运动的完整历史叙事</w:t>
      </w:r>
      <w:r>
        <w:tab/>
      </w:r>
      <w:r>
        <w:fldChar w:fldCharType="begin"/>
      </w:r>
      <w:r>
        <w:instrText xml:space="preserve"> PAGEREF _Toc27347 \h </w:instrText>
      </w:r>
      <w:r>
        <w:fldChar w:fldCharType="separate"/>
      </w:r>
      <w:r>
        <w:t>479</w:t>
      </w:r>
      <w:r>
        <w:fldChar w:fldCharType="end"/>
      </w:r>
      <w:r>
        <w:fldChar w:fldCharType="end"/>
      </w:r>
    </w:p>
    <w:p w14:paraId="3850D485">
      <w:pPr>
        <w:pStyle w:val="24"/>
        <w:tabs>
          <w:tab w:val="right" w:leader="dot" w:pos="8788"/>
        </w:tabs>
      </w:pPr>
      <w:r>
        <w:fldChar w:fldCharType="begin"/>
      </w:r>
      <w:r>
        <w:instrText xml:space="preserve"> HYPERLINK \l _Toc23355 </w:instrText>
      </w:r>
      <w:r>
        <w:fldChar w:fldCharType="separate"/>
      </w:r>
      <w:r>
        <w:t>1.10 社会主义运动的全球历史轨迹（完整版）</w:t>
      </w:r>
      <w:r>
        <w:tab/>
      </w:r>
      <w:r>
        <w:fldChar w:fldCharType="begin"/>
      </w:r>
      <w:r>
        <w:instrText xml:space="preserve"> PAGEREF _Toc23355 \h </w:instrText>
      </w:r>
      <w:r>
        <w:fldChar w:fldCharType="separate"/>
      </w:r>
      <w:r>
        <w:t>479</w:t>
      </w:r>
      <w:r>
        <w:fldChar w:fldCharType="end"/>
      </w:r>
      <w:r>
        <w:fldChar w:fldCharType="end"/>
      </w:r>
    </w:p>
    <w:p w14:paraId="5D6BBDC9">
      <w:pPr>
        <w:pStyle w:val="30"/>
        <w:tabs>
          <w:tab w:val="right" w:leader="dot" w:pos="8788"/>
        </w:tabs>
      </w:pPr>
      <w:r>
        <w:fldChar w:fldCharType="begin"/>
      </w:r>
      <w:r>
        <w:instrText xml:space="preserve"> HYPERLINK \l _Toc7211 </w:instrText>
      </w:r>
      <w:r>
        <w:fldChar w:fldCharType="separate"/>
      </w:r>
      <w:r>
        <w:t>第一章 理论基石的深度扩写</w:t>
      </w:r>
      <w:r>
        <w:tab/>
      </w:r>
      <w:r>
        <w:fldChar w:fldCharType="begin"/>
      </w:r>
      <w:r>
        <w:instrText xml:space="preserve"> PAGEREF _Toc7211 \h </w:instrText>
      </w:r>
      <w:r>
        <w:fldChar w:fldCharType="separate"/>
      </w:r>
      <w:r>
        <w:t>481</w:t>
      </w:r>
      <w:r>
        <w:fldChar w:fldCharType="end"/>
      </w:r>
      <w:r>
        <w:fldChar w:fldCharType="end"/>
      </w:r>
    </w:p>
    <w:p w14:paraId="468FC692">
      <w:pPr>
        <w:pStyle w:val="24"/>
        <w:tabs>
          <w:tab w:val="right" w:leader="dot" w:pos="8788"/>
        </w:tabs>
      </w:pPr>
      <w:r>
        <w:fldChar w:fldCharType="begin"/>
      </w:r>
      <w:r>
        <w:instrText xml:space="preserve"> HYPERLINK \l _Toc17753 </w:instrText>
      </w:r>
      <w:r>
        <w:fldChar w:fldCharType="separate"/>
      </w:r>
      <w:r>
        <w:t>1.1.12 恩格斯晚年：国家消亡论的深化</w:t>
      </w:r>
      <w:r>
        <w:tab/>
      </w:r>
      <w:r>
        <w:fldChar w:fldCharType="begin"/>
      </w:r>
      <w:r>
        <w:instrText xml:space="preserve"> PAGEREF _Toc17753 \h </w:instrText>
      </w:r>
      <w:r>
        <w:fldChar w:fldCharType="separate"/>
      </w:r>
      <w:r>
        <w:t>481</w:t>
      </w:r>
      <w:r>
        <w:fldChar w:fldCharType="end"/>
      </w:r>
      <w:r>
        <w:fldChar w:fldCharType="end"/>
      </w:r>
    </w:p>
    <w:p w14:paraId="34501D1E">
      <w:pPr>
        <w:pStyle w:val="24"/>
        <w:tabs>
          <w:tab w:val="right" w:leader="dot" w:pos="8788"/>
        </w:tabs>
      </w:pPr>
      <w:r>
        <w:fldChar w:fldCharType="begin"/>
      </w:r>
      <w:r>
        <w:instrText xml:space="preserve"> HYPERLINK \l _Toc24196 </w:instrText>
      </w:r>
      <w:r>
        <w:fldChar w:fldCharType="separate"/>
      </w:r>
      <w:r>
        <w:t>1.1.13 《法兰西内战》的制度分析</w:t>
      </w:r>
      <w:r>
        <w:tab/>
      </w:r>
      <w:r>
        <w:fldChar w:fldCharType="begin"/>
      </w:r>
      <w:r>
        <w:instrText xml:space="preserve"> PAGEREF _Toc24196 \h </w:instrText>
      </w:r>
      <w:r>
        <w:fldChar w:fldCharType="separate"/>
      </w:r>
      <w:r>
        <w:t>482</w:t>
      </w:r>
      <w:r>
        <w:fldChar w:fldCharType="end"/>
      </w:r>
      <w:r>
        <w:fldChar w:fldCharType="end"/>
      </w:r>
    </w:p>
    <w:p w14:paraId="0E18DAD9">
      <w:pPr>
        <w:pStyle w:val="24"/>
        <w:tabs>
          <w:tab w:val="right" w:leader="dot" w:pos="8788"/>
        </w:tabs>
      </w:pPr>
      <w:r>
        <w:fldChar w:fldCharType="begin"/>
      </w:r>
      <w:r>
        <w:instrText xml:space="preserve"> HYPERLINK \l _Toc2772 </w:instrText>
      </w:r>
      <w:r>
        <w:fldChar w:fldCharType="separate"/>
      </w:r>
      <w:r>
        <w:t>1.2.11 列宁的《怎么办？》与先锋队理论</w:t>
      </w:r>
      <w:r>
        <w:tab/>
      </w:r>
      <w:r>
        <w:fldChar w:fldCharType="begin"/>
      </w:r>
      <w:r>
        <w:instrText xml:space="preserve"> PAGEREF _Toc2772 \h </w:instrText>
      </w:r>
      <w:r>
        <w:fldChar w:fldCharType="separate"/>
      </w:r>
      <w:r>
        <w:t>483</w:t>
      </w:r>
      <w:r>
        <w:fldChar w:fldCharType="end"/>
      </w:r>
      <w:r>
        <w:fldChar w:fldCharType="end"/>
      </w:r>
    </w:p>
    <w:p w14:paraId="4833795A">
      <w:pPr>
        <w:pStyle w:val="30"/>
        <w:tabs>
          <w:tab w:val="right" w:leader="dot" w:pos="8788"/>
        </w:tabs>
      </w:pPr>
      <w:r>
        <w:fldChar w:fldCharType="begin"/>
      </w:r>
      <w:r>
        <w:instrText xml:space="preserve"> HYPERLINK \l _Toc15519 </w:instrText>
      </w:r>
      <w:r>
        <w:fldChar w:fldCharType="separate"/>
      </w:r>
      <w:r>
        <w:t>第三章 苏联历史的更多细节</w:t>
      </w:r>
      <w:r>
        <w:tab/>
      </w:r>
      <w:r>
        <w:fldChar w:fldCharType="begin"/>
      </w:r>
      <w:r>
        <w:instrText xml:space="preserve"> PAGEREF _Toc15519 \h </w:instrText>
      </w:r>
      <w:r>
        <w:fldChar w:fldCharType="separate"/>
      </w:r>
      <w:r>
        <w:t>484</w:t>
      </w:r>
      <w:r>
        <w:fldChar w:fldCharType="end"/>
      </w:r>
      <w:r>
        <w:fldChar w:fldCharType="end"/>
      </w:r>
    </w:p>
    <w:p w14:paraId="07073CD3">
      <w:pPr>
        <w:pStyle w:val="24"/>
        <w:tabs>
          <w:tab w:val="right" w:leader="dot" w:pos="8788"/>
        </w:tabs>
      </w:pPr>
      <w:r>
        <w:fldChar w:fldCharType="begin"/>
      </w:r>
      <w:r>
        <w:instrText xml:space="preserve"> HYPERLINK \l _Toc26750 </w:instrText>
      </w:r>
      <w:r>
        <w:fldChar w:fldCharType="separate"/>
      </w:r>
      <w:r>
        <w:t>苏联的工业化成就与代价</w:t>
      </w:r>
      <w:r>
        <w:tab/>
      </w:r>
      <w:r>
        <w:fldChar w:fldCharType="begin"/>
      </w:r>
      <w:r>
        <w:instrText xml:space="preserve"> PAGEREF _Toc26750 \h </w:instrText>
      </w:r>
      <w:r>
        <w:fldChar w:fldCharType="separate"/>
      </w:r>
      <w:r>
        <w:t>484</w:t>
      </w:r>
      <w:r>
        <w:fldChar w:fldCharType="end"/>
      </w:r>
      <w:r>
        <w:fldChar w:fldCharType="end"/>
      </w:r>
    </w:p>
    <w:p w14:paraId="500C0DC0">
      <w:pPr>
        <w:pStyle w:val="24"/>
        <w:tabs>
          <w:tab w:val="right" w:leader="dot" w:pos="8788"/>
        </w:tabs>
      </w:pPr>
      <w:r>
        <w:fldChar w:fldCharType="begin"/>
      </w:r>
      <w:r>
        <w:instrText xml:space="preserve"> HYPERLINK \l _Toc12497 </w:instrText>
      </w:r>
      <w:r>
        <w:fldChar w:fldCharType="separate"/>
      </w:r>
      <w:r>
        <w:t>苏联的文化与科学成就</w:t>
      </w:r>
      <w:r>
        <w:tab/>
      </w:r>
      <w:r>
        <w:fldChar w:fldCharType="begin"/>
      </w:r>
      <w:r>
        <w:instrText xml:space="preserve"> PAGEREF _Toc12497 \h </w:instrText>
      </w:r>
      <w:r>
        <w:fldChar w:fldCharType="separate"/>
      </w:r>
      <w:r>
        <w:t>485</w:t>
      </w:r>
      <w:r>
        <w:fldChar w:fldCharType="end"/>
      </w:r>
      <w:r>
        <w:fldChar w:fldCharType="end"/>
      </w:r>
    </w:p>
    <w:p w14:paraId="2645E19A">
      <w:pPr>
        <w:pStyle w:val="30"/>
        <w:tabs>
          <w:tab w:val="right" w:leader="dot" w:pos="8788"/>
        </w:tabs>
      </w:pPr>
      <w:r>
        <w:fldChar w:fldCharType="begin"/>
      </w:r>
      <w:r>
        <w:instrText xml:space="preserve"> HYPERLINK \l _Toc1273 </w:instrText>
      </w:r>
      <w:r>
        <w:fldChar w:fldCharType="separate"/>
      </w:r>
      <w:r>
        <w:t>第五章 越南深度扩写：外资依赖的详细分析</w:t>
      </w:r>
      <w:r>
        <w:tab/>
      </w:r>
      <w:r>
        <w:fldChar w:fldCharType="begin"/>
      </w:r>
      <w:r>
        <w:instrText xml:space="preserve"> PAGEREF _Toc1273 \h </w:instrText>
      </w:r>
      <w:r>
        <w:fldChar w:fldCharType="separate"/>
      </w:r>
      <w:r>
        <w:t>485</w:t>
      </w:r>
      <w:r>
        <w:fldChar w:fldCharType="end"/>
      </w:r>
      <w:r>
        <w:fldChar w:fldCharType="end"/>
      </w:r>
    </w:p>
    <w:p w14:paraId="6FAF4B5C">
      <w:pPr>
        <w:pStyle w:val="24"/>
        <w:tabs>
          <w:tab w:val="right" w:leader="dot" w:pos="8788"/>
        </w:tabs>
      </w:pPr>
      <w:r>
        <w:fldChar w:fldCharType="begin"/>
      </w:r>
      <w:r>
        <w:instrText xml:space="preserve"> HYPERLINK \l _Toc3658 </w:instrText>
      </w:r>
      <w:r>
        <w:fldChar w:fldCharType="separate"/>
      </w:r>
      <w:r>
        <w:t>越南的外资依赖结构</w:t>
      </w:r>
      <w:r>
        <w:tab/>
      </w:r>
      <w:r>
        <w:fldChar w:fldCharType="begin"/>
      </w:r>
      <w:r>
        <w:instrText xml:space="preserve"> PAGEREF _Toc3658 \h </w:instrText>
      </w:r>
      <w:r>
        <w:fldChar w:fldCharType="separate"/>
      </w:r>
      <w:r>
        <w:t>485</w:t>
      </w:r>
      <w:r>
        <w:fldChar w:fldCharType="end"/>
      </w:r>
      <w:r>
        <w:fldChar w:fldCharType="end"/>
      </w:r>
    </w:p>
    <w:p w14:paraId="04953770">
      <w:pPr>
        <w:pStyle w:val="24"/>
        <w:tabs>
          <w:tab w:val="right" w:leader="dot" w:pos="8788"/>
        </w:tabs>
      </w:pPr>
      <w:r>
        <w:fldChar w:fldCharType="begin"/>
      </w:r>
      <w:r>
        <w:instrText xml:space="preserve"> HYPERLINK \l _Toc31078 </w:instrText>
      </w:r>
      <w:r>
        <w:fldChar w:fldCharType="separate"/>
      </w:r>
      <w:r>
        <w:t>外资依赖的政治经济学分析</w:t>
      </w:r>
      <w:r>
        <w:tab/>
      </w:r>
      <w:r>
        <w:fldChar w:fldCharType="begin"/>
      </w:r>
      <w:r>
        <w:instrText xml:space="preserve"> PAGEREF _Toc31078 \h </w:instrText>
      </w:r>
      <w:r>
        <w:fldChar w:fldCharType="separate"/>
      </w:r>
      <w:r>
        <w:t>486</w:t>
      </w:r>
      <w:r>
        <w:fldChar w:fldCharType="end"/>
      </w:r>
      <w:r>
        <w:fldChar w:fldCharType="end"/>
      </w:r>
    </w:p>
    <w:p w14:paraId="07F36BEE">
      <w:pPr>
        <w:pStyle w:val="30"/>
        <w:tabs>
          <w:tab w:val="right" w:leader="dot" w:pos="8788"/>
        </w:tabs>
      </w:pPr>
      <w:r>
        <w:fldChar w:fldCharType="begin"/>
      </w:r>
      <w:r>
        <w:instrText xml:space="preserve"> HYPERLINK \l _Toc6553 </w:instrText>
      </w:r>
      <w:r>
        <w:fldChar w:fldCharType="separate"/>
      </w:r>
      <w:r>
        <w:t>第七章 古巴深度扩写：革命平等主义的详细分析</w:t>
      </w:r>
      <w:r>
        <w:tab/>
      </w:r>
      <w:r>
        <w:fldChar w:fldCharType="begin"/>
      </w:r>
      <w:r>
        <w:instrText xml:space="preserve"> PAGEREF _Toc6553 \h </w:instrText>
      </w:r>
      <w:r>
        <w:fldChar w:fldCharType="separate"/>
      </w:r>
      <w:r>
        <w:t>487</w:t>
      </w:r>
      <w:r>
        <w:fldChar w:fldCharType="end"/>
      </w:r>
      <w:r>
        <w:fldChar w:fldCharType="end"/>
      </w:r>
    </w:p>
    <w:p w14:paraId="7A4F5DBB">
      <w:pPr>
        <w:pStyle w:val="24"/>
        <w:tabs>
          <w:tab w:val="right" w:leader="dot" w:pos="8788"/>
        </w:tabs>
      </w:pPr>
      <w:r>
        <w:fldChar w:fldCharType="begin"/>
      </w:r>
      <w:r>
        <w:instrText xml:space="preserve"> HYPERLINK \l _Toc28766 </w:instrText>
      </w:r>
      <w:r>
        <w:fldChar w:fldCharType="separate"/>
      </w:r>
      <w:r>
        <w:t>古巴革命后的平等成就</w:t>
      </w:r>
      <w:r>
        <w:tab/>
      </w:r>
      <w:r>
        <w:fldChar w:fldCharType="begin"/>
      </w:r>
      <w:r>
        <w:instrText xml:space="preserve"> PAGEREF _Toc28766 \h </w:instrText>
      </w:r>
      <w:r>
        <w:fldChar w:fldCharType="separate"/>
      </w:r>
      <w:r>
        <w:t>487</w:t>
      </w:r>
      <w:r>
        <w:fldChar w:fldCharType="end"/>
      </w:r>
      <w:r>
        <w:fldChar w:fldCharType="end"/>
      </w:r>
    </w:p>
    <w:p w14:paraId="75567390">
      <w:pPr>
        <w:pStyle w:val="24"/>
        <w:tabs>
          <w:tab w:val="right" w:leader="dot" w:pos="8788"/>
        </w:tabs>
      </w:pPr>
      <w:r>
        <w:fldChar w:fldCharType="begin"/>
      </w:r>
      <w:r>
        <w:instrText xml:space="preserve"> HYPERLINK \l _Toc29223 </w:instrText>
      </w:r>
      <w:r>
        <w:fldChar w:fldCharType="separate"/>
      </w:r>
      <w:r>
        <w:t>平等的褪色与新的不平等</w:t>
      </w:r>
      <w:r>
        <w:tab/>
      </w:r>
      <w:r>
        <w:fldChar w:fldCharType="begin"/>
      </w:r>
      <w:r>
        <w:instrText xml:space="preserve"> PAGEREF _Toc29223 \h </w:instrText>
      </w:r>
      <w:r>
        <w:fldChar w:fldCharType="separate"/>
      </w:r>
      <w:r>
        <w:t>487</w:t>
      </w:r>
      <w:r>
        <w:fldChar w:fldCharType="end"/>
      </w:r>
      <w:r>
        <w:fldChar w:fldCharType="end"/>
      </w:r>
    </w:p>
    <w:p w14:paraId="675573CE">
      <w:pPr>
        <w:pStyle w:val="24"/>
        <w:tabs>
          <w:tab w:val="right" w:leader="dot" w:pos="8788"/>
        </w:tabs>
      </w:pPr>
      <w:r>
        <w:fldChar w:fldCharType="begin"/>
      </w:r>
      <w:r>
        <w:instrText xml:space="preserve"> HYPERLINK \l _Toc5620 </w:instrText>
      </w:r>
      <w:r>
        <w:fldChar w:fldCharType="separate"/>
      </w:r>
      <w:r>
        <w:t>7·11抗议运动的深层原因</w:t>
      </w:r>
      <w:r>
        <w:tab/>
      </w:r>
      <w:r>
        <w:fldChar w:fldCharType="begin"/>
      </w:r>
      <w:r>
        <w:instrText xml:space="preserve"> PAGEREF _Toc5620 \h </w:instrText>
      </w:r>
      <w:r>
        <w:fldChar w:fldCharType="separate"/>
      </w:r>
      <w:r>
        <w:t>488</w:t>
      </w:r>
      <w:r>
        <w:fldChar w:fldCharType="end"/>
      </w:r>
      <w:r>
        <w:fldChar w:fldCharType="end"/>
      </w:r>
    </w:p>
    <w:p w14:paraId="0EFF78CB">
      <w:pPr>
        <w:pStyle w:val="27"/>
        <w:tabs>
          <w:tab w:val="right" w:leader="dot" w:pos="8788"/>
        </w:tabs>
      </w:pPr>
      <w:r>
        <w:fldChar w:fldCharType="begin"/>
      </w:r>
      <w:r>
        <w:instrText xml:space="preserve"> HYPERLINK \l _Toc15558 </w:instrText>
      </w:r>
      <w:r>
        <w:fldChar w:fldCharType="separate"/>
      </w:r>
      <w:r>
        <w:t>综合判断与新议题深度扩写</w:t>
      </w:r>
      <w:r>
        <w:tab/>
      </w:r>
      <w:r>
        <w:fldChar w:fldCharType="begin"/>
      </w:r>
      <w:r>
        <w:instrText xml:space="preserve"> PAGEREF _Toc15558 \h </w:instrText>
      </w:r>
      <w:r>
        <w:fldChar w:fldCharType="separate"/>
      </w:r>
      <w:r>
        <w:t>490</w:t>
      </w:r>
      <w:r>
        <w:fldChar w:fldCharType="end"/>
      </w:r>
      <w:r>
        <w:fldChar w:fldCharType="end"/>
      </w:r>
    </w:p>
    <w:p w14:paraId="06FA5D97">
      <w:pPr>
        <w:pStyle w:val="30"/>
        <w:tabs>
          <w:tab w:val="right" w:leader="dot" w:pos="8788"/>
        </w:tabs>
      </w:pPr>
      <w:r>
        <w:fldChar w:fldCharType="begin"/>
      </w:r>
      <w:r>
        <w:instrText xml:space="preserve"> HYPERLINK \l _Toc10388 </w:instrText>
      </w:r>
      <w:r>
        <w:fldChar w:fldCharType="separate"/>
      </w:r>
      <w:r>
        <w:t>第十五章 "社会主义"标签的解构（深度扩写）</w:t>
      </w:r>
      <w:r>
        <w:tab/>
      </w:r>
      <w:r>
        <w:fldChar w:fldCharType="begin"/>
      </w:r>
      <w:r>
        <w:instrText xml:space="preserve"> PAGEREF _Toc10388 \h </w:instrText>
      </w:r>
      <w:r>
        <w:fldChar w:fldCharType="separate"/>
      </w:r>
      <w:r>
        <w:t>490</w:t>
      </w:r>
      <w:r>
        <w:fldChar w:fldCharType="end"/>
      </w:r>
      <w:r>
        <w:fldChar w:fldCharType="end"/>
      </w:r>
    </w:p>
    <w:p w14:paraId="56F5381E">
      <w:pPr>
        <w:pStyle w:val="24"/>
        <w:tabs>
          <w:tab w:val="right" w:leader="dot" w:pos="8788"/>
        </w:tabs>
      </w:pPr>
      <w:r>
        <w:fldChar w:fldCharType="begin"/>
      </w:r>
      <w:r>
        <w:instrText xml:space="preserve"> HYPERLINK \l _Toc16267 </w:instrText>
      </w:r>
      <w:r>
        <w:fldChar w:fldCharType="separate"/>
      </w:r>
      <w:r>
        <w:t>语言异化的详细分析</w:t>
      </w:r>
      <w:r>
        <w:tab/>
      </w:r>
      <w:r>
        <w:fldChar w:fldCharType="begin"/>
      </w:r>
      <w:r>
        <w:instrText xml:space="preserve"> PAGEREF _Toc16267 \h </w:instrText>
      </w:r>
      <w:r>
        <w:fldChar w:fldCharType="separate"/>
      </w:r>
      <w:r>
        <w:t>490</w:t>
      </w:r>
      <w:r>
        <w:fldChar w:fldCharType="end"/>
      </w:r>
      <w:r>
        <w:fldChar w:fldCharType="end"/>
      </w:r>
    </w:p>
    <w:p w14:paraId="193DD129">
      <w:pPr>
        <w:pStyle w:val="24"/>
        <w:tabs>
          <w:tab w:val="right" w:leader="dot" w:pos="8788"/>
        </w:tabs>
      </w:pPr>
      <w:r>
        <w:fldChar w:fldCharType="begin"/>
      </w:r>
      <w:r>
        <w:instrText xml:space="preserve"> HYPERLINK \l _Toc14836 </w:instrText>
      </w:r>
      <w:r>
        <w:fldChar w:fldCharType="separate"/>
      </w:r>
      <w:r>
        <w:t>犬儒主义的意识形态功能</w:t>
      </w:r>
      <w:r>
        <w:tab/>
      </w:r>
      <w:r>
        <w:fldChar w:fldCharType="begin"/>
      </w:r>
      <w:r>
        <w:instrText xml:space="preserve"> PAGEREF _Toc14836 \h </w:instrText>
      </w:r>
      <w:r>
        <w:fldChar w:fldCharType="separate"/>
      </w:r>
      <w:r>
        <w:t>491</w:t>
      </w:r>
      <w:r>
        <w:fldChar w:fldCharType="end"/>
      </w:r>
      <w:r>
        <w:fldChar w:fldCharType="end"/>
      </w:r>
    </w:p>
    <w:p w14:paraId="0F49FCD3">
      <w:pPr>
        <w:pStyle w:val="30"/>
        <w:tabs>
          <w:tab w:val="right" w:leader="dot" w:pos="8788"/>
        </w:tabs>
      </w:pPr>
      <w:r>
        <w:fldChar w:fldCharType="begin"/>
      </w:r>
      <w:r>
        <w:instrText xml:space="preserve"> HYPERLINK \l _Toc24960 </w:instrText>
      </w:r>
      <w:r>
        <w:fldChar w:fldCharType="separate"/>
      </w:r>
      <w:r>
        <w:t>第十六章 帝国主义、全球化与依附关系（深度扩写）</w:t>
      </w:r>
      <w:r>
        <w:tab/>
      </w:r>
      <w:r>
        <w:fldChar w:fldCharType="begin"/>
      </w:r>
      <w:r>
        <w:instrText xml:space="preserve"> PAGEREF _Toc24960 \h </w:instrText>
      </w:r>
      <w:r>
        <w:fldChar w:fldCharType="separate"/>
      </w:r>
      <w:r>
        <w:t>492</w:t>
      </w:r>
      <w:r>
        <w:fldChar w:fldCharType="end"/>
      </w:r>
      <w:r>
        <w:fldChar w:fldCharType="end"/>
      </w:r>
    </w:p>
    <w:p w14:paraId="4C00A5F0">
      <w:pPr>
        <w:pStyle w:val="24"/>
        <w:tabs>
          <w:tab w:val="right" w:leader="dot" w:pos="8788"/>
        </w:tabs>
      </w:pPr>
      <w:r>
        <w:fldChar w:fldCharType="begin"/>
      </w:r>
      <w:r>
        <w:instrText xml:space="preserve"> HYPERLINK \l _Toc26740 </w:instrText>
      </w:r>
      <w:r>
        <w:fldChar w:fldCharType="separate"/>
      </w:r>
      <w:r>
        <w:t>列宁帝国主义论的当代应用</w:t>
      </w:r>
      <w:r>
        <w:tab/>
      </w:r>
      <w:r>
        <w:fldChar w:fldCharType="begin"/>
      </w:r>
      <w:r>
        <w:instrText xml:space="preserve"> PAGEREF _Toc26740 \h </w:instrText>
      </w:r>
      <w:r>
        <w:fldChar w:fldCharType="separate"/>
      </w:r>
      <w:r>
        <w:t>492</w:t>
      </w:r>
      <w:r>
        <w:fldChar w:fldCharType="end"/>
      </w:r>
      <w:r>
        <w:fldChar w:fldCharType="end"/>
      </w:r>
    </w:p>
    <w:p w14:paraId="6FDC5439">
      <w:pPr>
        <w:pStyle w:val="30"/>
        <w:tabs>
          <w:tab w:val="right" w:leader="dot" w:pos="8788"/>
        </w:tabs>
      </w:pPr>
      <w:r>
        <w:fldChar w:fldCharType="begin"/>
      </w:r>
      <w:r>
        <w:instrText xml:space="preserve"> HYPERLINK \l _Toc21757 </w:instrText>
      </w:r>
      <w:r>
        <w:fldChar w:fldCharType="separate"/>
      </w:r>
      <w:r>
        <w:t>第十七章 数字时代的新形态控制（深度扩写）</w:t>
      </w:r>
      <w:r>
        <w:tab/>
      </w:r>
      <w:r>
        <w:fldChar w:fldCharType="begin"/>
      </w:r>
      <w:r>
        <w:instrText xml:space="preserve"> PAGEREF _Toc21757 \h </w:instrText>
      </w:r>
      <w:r>
        <w:fldChar w:fldCharType="separate"/>
      </w:r>
      <w:r>
        <w:t>494</w:t>
      </w:r>
      <w:r>
        <w:fldChar w:fldCharType="end"/>
      </w:r>
      <w:r>
        <w:fldChar w:fldCharType="end"/>
      </w:r>
    </w:p>
    <w:p w14:paraId="798591C8">
      <w:pPr>
        <w:pStyle w:val="24"/>
        <w:tabs>
          <w:tab w:val="right" w:leader="dot" w:pos="8788"/>
        </w:tabs>
      </w:pPr>
      <w:r>
        <w:fldChar w:fldCharType="begin"/>
      </w:r>
      <w:r>
        <w:instrText xml:space="preserve"> HYPERLINK \l _Toc23716 </w:instrText>
      </w:r>
      <w:r>
        <w:fldChar w:fldCharType="separate"/>
      </w:r>
      <w:r>
        <w:t>监控技术的详细分析</w:t>
      </w:r>
      <w:r>
        <w:tab/>
      </w:r>
      <w:r>
        <w:fldChar w:fldCharType="begin"/>
      </w:r>
      <w:r>
        <w:instrText xml:space="preserve"> PAGEREF _Toc23716 \h </w:instrText>
      </w:r>
      <w:r>
        <w:fldChar w:fldCharType="separate"/>
      </w:r>
      <w:r>
        <w:t>494</w:t>
      </w:r>
      <w:r>
        <w:fldChar w:fldCharType="end"/>
      </w:r>
      <w:r>
        <w:fldChar w:fldCharType="end"/>
      </w:r>
    </w:p>
    <w:p w14:paraId="29077965">
      <w:pPr>
        <w:pStyle w:val="24"/>
        <w:tabs>
          <w:tab w:val="right" w:leader="dot" w:pos="8788"/>
        </w:tabs>
      </w:pPr>
      <w:r>
        <w:fldChar w:fldCharType="begin"/>
      </w:r>
      <w:r>
        <w:instrText xml:space="preserve"> HYPERLINK \l _Toc10657 </w:instrText>
      </w:r>
      <w:r>
        <w:fldChar w:fldCharType="separate"/>
      </w:r>
      <w:r>
        <w:t>社交媒体时代的意识形态运作</w:t>
      </w:r>
      <w:r>
        <w:tab/>
      </w:r>
      <w:r>
        <w:fldChar w:fldCharType="begin"/>
      </w:r>
      <w:r>
        <w:instrText xml:space="preserve"> PAGEREF _Toc10657 \h </w:instrText>
      </w:r>
      <w:r>
        <w:fldChar w:fldCharType="separate"/>
      </w:r>
      <w:r>
        <w:t>494</w:t>
      </w:r>
      <w:r>
        <w:fldChar w:fldCharType="end"/>
      </w:r>
      <w:r>
        <w:fldChar w:fldCharType="end"/>
      </w:r>
    </w:p>
    <w:p w14:paraId="63B305E8">
      <w:pPr>
        <w:pStyle w:val="30"/>
        <w:tabs>
          <w:tab w:val="right" w:leader="dot" w:pos="8788"/>
        </w:tabs>
      </w:pPr>
      <w:r>
        <w:fldChar w:fldCharType="begin"/>
      </w:r>
      <w:r>
        <w:instrText xml:space="preserve"> HYPERLINK \l _Toc29633 </w:instrText>
      </w:r>
      <w:r>
        <w:fldChar w:fldCharType="separate"/>
      </w:r>
      <w:r>
        <w:t>第十八章 灵魂的空壳（深度扩写）</w:t>
      </w:r>
      <w:r>
        <w:tab/>
      </w:r>
      <w:r>
        <w:fldChar w:fldCharType="begin"/>
      </w:r>
      <w:r>
        <w:instrText xml:space="preserve"> PAGEREF _Toc29633 \h </w:instrText>
      </w:r>
      <w:r>
        <w:fldChar w:fldCharType="separate"/>
      </w:r>
      <w:r>
        <w:t>495</w:t>
      </w:r>
      <w:r>
        <w:fldChar w:fldCharType="end"/>
      </w:r>
      <w:r>
        <w:fldChar w:fldCharType="end"/>
      </w:r>
    </w:p>
    <w:p w14:paraId="2AC389DB">
      <w:pPr>
        <w:pStyle w:val="24"/>
        <w:tabs>
          <w:tab w:val="right" w:leader="dot" w:pos="8788"/>
        </w:tabs>
      </w:pPr>
      <w:r>
        <w:fldChar w:fldCharType="begin"/>
      </w:r>
      <w:r>
        <w:instrText xml:space="preserve"> HYPERLINK \l _Toc11079 </w:instrText>
      </w:r>
      <w:r>
        <w:fldChar w:fldCharType="separate"/>
      </w:r>
      <w:r>
        <w:t>官僚化的普遍机制</w:t>
      </w:r>
      <w:r>
        <w:tab/>
      </w:r>
      <w:r>
        <w:fldChar w:fldCharType="begin"/>
      </w:r>
      <w:r>
        <w:instrText xml:space="preserve"> PAGEREF _Toc11079 \h </w:instrText>
      </w:r>
      <w:r>
        <w:fldChar w:fldCharType="separate"/>
      </w:r>
      <w:r>
        <w:t>495</w:t>
      </w:r>
      <w:r>
        <w:fldChar w:fldCharType="end"/>
      </w:r>
      <w:r>
        <w:fldChar w:fldCharType="end"/>
      </w:r>
    </w:p>
    <w:p w14:paraId="27998DD2">
      <w:pPr>
        <w:pStyle w:val="24"/>
        <w:tabs>
          <w:tab w:val="right" w:leader="dot" w:pos="8788"/>
        </w:tabs>
      </w:pPr>
      <w:r>
        <w:fldChar w:fldCharType="begin"/>
      </w:r>
      <w:r>
        <w:instrText xml:space="preserve"> HYPERLINK \l _Toc1906 </w:instrText>
      </w:r>
      <w:r>
        <w:fldChar w:fldCharType="separate"/>
      </w:r>
      <w:r>
        <w:t>民族主义的陷阱</w:t>
      </w:r>
      <w:r>
        <w:tab/>
      </w:r>
      <w:r>
        <w:fldChar w:fldCharType="begin"/>
      </w:r>
      <w:r>
        <w:instrText xml:space="preserve"> PAGEREF _Toc1906 \h </w:instrText>
      </w:r>
      <w:r>
        <w:fldChar w:fldCharType="separate"/>
      </w:r>
      <w:r>
        <w:t>495</w:t>
      </w:r>
      <w:r>
        <w:fldChar w:fldCharType="end"/>
      </w:r>
      <w:r>
        <w:fldChar w:fldCharType="end"/>
      </w:r>
    </w:p>
    <w:p w14:paraId="3AAAB33B">
      <w:pPr>
        <w:pStyle w:val="30"/>
        <w:tabs>
          <w:tab w:val="right" w:leader="dot" w:pos="8788"/>
        </w:tabs>
      </w:pPr>
      <w:r>
        <w:fldChar w:fldCharType="begin"/>
      </w:r>
      <w:r>
        <w:instrText xml:space="preserve"> HYPERLINK \l _Toc23913 </w:instrText>
      </w:r>
      <w:r>
        <w:fldChar w:fldCharType="separate"/>
      </w:r>
      <w:r>
        <w:t>第十九章 毛泽东晚年思想的当代启示（深度扩写）</w:t>
      </w:r>
      <w:r>
        <w:tab/>
      </w:r>
      <w:r>
        <w:fldChar w:fldCharType="begin"/>
      </w:r>
      <w:r>
        <w:instrText xml:space="preserve"> PAGEREF _Toc23913 \h </w:instrText>
      </w:r>
      <w:r>
        <w:fldChar w:fldCharType="separate"/>
      </w:r>
      <w:r>
        <w:t>496</w:t>
      </w:r>
      <w:r>
        <w:fldChar w:fldCharType="end"/>
      </w:r>
      <w:r>
        <w:fldChar w:fldCharType="end"/>
      </w:r>
    </w:p>
    <w:p w14:paraId="579DB4F8">
      <w:pPr>
        <w:pStyle w:val="24"/>
        <w:tabs>
          <w:tab w:val="right" w:leader="dot" w:pos="8788"/>
        </w:tabs>
      </w:pPr>
      <w:r>
        <w:fldChar w:fldCharType="begin"/>
      </w:r>
      <w:r>
        <w:instrText xml:space="preserve"> HYPERLINK \l _Toc1033 </w:instrText>
      </w:r>
      <w:r>
        <w:fldChar w:fldCharType="separate"/>
      </w:r>
      <w:r>
        <w:t>四个核心命题的详细分析</w:t>
      </w:r>
      <w:r>
        <w:tab/>
      </w:r>
      <w:r>
        <w:fldChar w:fldCharType="begin"/>
      </w:r>
      <w:r>
        <w:instrText xml:space="preserve"> PAGEREF _Toc1033 \h </w:instrText>
      </w:r>
      <w:r>
        <w:fldChar w:fldCharType="separate"/>
      </w:r>
      <w:r>
        <w:t>496</w:t>
      </w:r>
      <w:r>
        <w:fldChar w:fldCharType="end"/>
      </w:r>
      <w:r>
        <w:fldChar w:fldCharType="end"/>
      </w:r>
    </w:p>
    <w:p w14:paraId="525240BB">
      <w:pPr>
        <w:pStyle w:val="30"/>
        <w:tabs>
          <w:tab w:val="right" w:leader="dot" w:pos="8788"/>
        </w:tabs>
      </w:pPr>
      <w:r>
        <w:fldChar w:fldCharType="begin"/>
      </w:r>
      <w:r>
        <w:instrText xml:space="preserve"> HYPERLINK \l _Toc7885 </w:instrText>
      </w:r>
      <w:r>
        <w:fldChar w:fldCharType="separate"/>
      </w:r>
      <w:r>
        <w:t>第二十章 21世纪社会主义的可能出路（深度扩写）</w:t>
      </w:r>
      <w:r>
        <w:tab/>
      </w:r>
      <w:r>
        <w:fldChar w:fldCharType="begin"/>
      </w:r>
      <w:r>
        <w:instrText xml:space="preserve"> PAGEREF _Toc7885 \h </w:instrText>
      </w:r>
      <w:r>
        <w:fldChar w:fldCharType="separate"/>
      </w:r>
      <w:r>
        <w:t>497</w:t>
      </w:r>
      <w:r>
        <w:fldChar w:fldCharType="end"/>
      </w:r>
      <w:r>
        <w:fldChar w:fldCharType="end"/>
      </w:r>
    </w:p>
    <w:p w14:paraId="554184F3">
      <w:pPr>
        <w:pStyle w:val="24"/>
        <w:tabs>
          <w:tab w:val="right" w:leader="dot" w:pos="8788"/>
        </w:tabs>
      </w:pPr>
      <w:r>
        <w:fldChar w:fldCharType="begin"/>
      </w:r>
      <w:r>
        <w:instrText xml:space="preserve"> HYPERLINK \l _Toc18952 </w:instrText>
      </w:r>
      <w:r>
        <w:fldChar w:fldCharType="separate"/>
      </w:r>
      <w:r>
        <w:t>民主与效率的辩证关系</w:t>
      </w:r>
      <w:r>
        <w:tab/>
      </w:r>
      <w:r>
        <w:fldChar w:fldCharType="begin"/>
      </w:r>
      <w:r>
        <w:instrText xml:space="preserve"> PAGEREF _Toc18952 \h </w:instrText>
      </w:r>
      <w:r>
        <w:fldChar w:fldCharType="separate"/>
      </w:r>
      <w:r>
        <w:t>497</w:t>
      </w:r>
      <w:r>
        <w:fldChar w:fldCharType="end"/>
      </w:r>
      <w:r>
        <w:fldChar w:fldCharType="end"/>
      </w:r>
    </w:p>
    <w:p w14:paraId="3E6BB713">
      <w:pPr>
        <w:pStyle w:val="24"/>
        <w:tabs>
          <w:tab w:val="right" w:leader="dot" w:pos="8788"/>
        </w:tabs>
      </w:pPr>
      <w:r>
        <w:fldChar w:fldCharType="begin"/>
      </w:r>
      <w:r>
        <w:instrText xml:space="preserve"> HYPERLINK \l _Toc8052 </w:instrText>
      </w:r>
      <w:r>
        <w:fldChar w:fldCharType="separate"/>
      </w:r>
      <w:r>
        <w:t>技术发展与社会主义的新可能</w:t>
      </w:r>
      <w:r>
        <w:tab/>
      </w:r>
      <w:r>
        <w:fldChar w:fldCharType="begin"/>
      </w:r>
      <w:r>
        <w:instrText xml:space="preserve"> PAGEREF _Toc8052 \h </w:instrText>
      </w:r>
      <w:r>
        <w:fldChar w:fldCharType="separate"/>
      </w:r>
      <w:r>
        <w:t>498</w:t>
      </w:r>
      <w:r>
        <w:fldChar w:fldCharType="end"/>
      </w:r>
      <w:r>
        <w:fldChar w:fldCharType="end"/>
      </w:r>
    </w:p>
    <w:p w14:paraId="5F8D18FF">
      <w:pPr>
        <w:pStyle w:val="24"/>
        <w:tabs>
          <w:tab w:val="right" w:leader="dot" w:pos="8788"/>
        </w:tabs>
      </w:pPr>
      <w:r>
        <w:fldChar w:fldCharType="begin"/>
      </w:r>
      <w:r>
        <w:instrText xml:space="preserve"> HYPERLINK \l _Toc31948 </w:instrText>
      </w:r>
      <w:r>
        <w:fldChar w:fldCharType="separate"/>
      </w:r>
      <w:r>
        <w:t>生态社会主义的新议题</w:t>
      </w:r>
      <w:r>
        <w:tab/>
      </w:r>
      <w:r>
        <w:fldChar w:fldCharType="begin"/>
      </w:r>
      <w:r>
        <w:instrText xml:space="preserve"> PAGEREF _Toc31948 \h </w:instrText>
      </w:r>
      <w:r>
        <w:fldChar w:fldCharType="separate"/>
      </w:r>
      <w:r>
        <w:t>498</w:t>
      </w:r>
      <w:r>
        <w:fldChar w:fldCharType="end"/>
      </w:r>
      <w:r>
        <w:fldChar w:fldCharType="end"/>
      </w:r>
    </w:p>
    <w:p w14:paraId="0CD7CE6D">
      <w:pPr>
        <w:pStyle w:val="24"/>
        <w:tabs>
          <w:tab w:val="right" w:leader="dot" w:pos="8788"/>
        </w:tabs>
      </w:pPr>
      <w:r>
        <w:fldChar w:fldCharType="begin"/>
      </w:r>
      <w:r>
        <w:instrText xml:space="preserve"> HYPERLINK \l _Toc25374 </w:instrText>
      </w:r>
      <w:r>
        <w:fldChar w:fldCharType="separate"/>
      </w:r>
      <w:r>
        <w:t>全球化背景下社会主义的国际维度</w:t>
      </w:r>
      <w:r>
        <w:tab/>
      </w:r>
      <w:r>
        <w:fldChar w:fldCharType="begin"/>
      </w:r>
      <w:r>
        <w:instrText xml:space="preserve"> PAGEREF _Toc25374 \h </w:instrText>
      </w:r>
      <w:r>
        <w:fldChar w:fldCharType="separate"/>
      </w:r>
      <w:r>
        <w:t>498</w:t>
      </w:r>
      <w:r>
        <w:fldChar w:fldCharType="end"/>
      </w:r>
      <w:r>
        <w:fldChar w:fldCharType="end"/>
      </w:r>
    </w:p>
    <w:p w14:paraId="221A8153">
      <w:pPr>
        <w:pStyle w:val="27"/>
        <w:tabs>
          <w:tab w:val="right" w:leader="dot" w:pos="8788"/>
        </w:tabs>
      </w:pPr>
      <w:r>
        <w:fldChar w:fldCharType="begin"/>
      </w:r>
      <w:r>
        <w:instrText xml:space="preserve"> HYPERLINK \l _Toc12166 </w:instrText>
      </w:r>
      <w:r>
        <w:fldChar w:fldCharType="separate"/>
      </w:r>
      <w:r>
        <w:t>更多扩写内容</w:t>
      </w:r>
      <w:r>
        <w:tab/>
      </w:r>
      <w:r>
        <w:fldChar w:fldCharType="begin"/>
      </w:r>
      <w:r>
        <w:instrText xml:space="preserve"> PAGEREF _Toc12166 \h </w:instrText>
      </w:r>
      <w:r>
        <w:fldChar w:fldCharType="separate"/>
      </w:r>
      <w:r>
        <w:t>500</w:t>
      </w:r>
      <w:r>
        <w:fldChar w:fldCharType="end"/>
      </w:r>
      <w:r>
        <w:fldChar w:fldCharType="end"/>
      </w:r>
    </w:p>
    <w:p w14:paraId="3E2C671A">
      <w:pPr>
        <w:pStyle w:val="30"/>
        <w:tabs>
          <w:tab w:val="right" w:leader="dot" w:pos="8788"/>
        </w:tabs>
      </w:pPr>
      <w:r>
        <w:fldChar w:fldCharType="begin"/>
      </w:r>
      <w:r>
        <w:instrText xml:space="preserve"> HYPERLINK \l _Toc7400 </w:instrText>
      </w:r>
      <w:r>
        <w:fldChar w:fldCharType="separate"/>
      </w:r>
      <w:r>
        <w:t>第一章 理论基石的更多深度内容</w:t>
      </w:r>
      <w:r>
        <w:tab/>
      </w:r>
      <w:r>
        <w:fldChar w:fldCharType="begin"/>
      </w:r>
      <w:r>
        <w:instrText xml:space="preserve"> PAGEREF _Toc7400 \h </w:instrText>
      </w:r>
      <w:r>
        <w:fldChar w:fldCharType="separate"/>
      </w:r>
      <w:r>
        <w:t>500</w:t>
      </w:r>
      <w:r>
        <w:fldChar w:fldCharType="end"/>
      </w:r>
      <w:r>
        <w:fldChar w:fldCharType="end"/>
      </w:r>
    </w:p>
    <w:p w14:paraId="64DC7EB6">
      <w:pPr>
        <w:pStyle w:val="24"/>
        <w:tabs>
          <w:tab w:val="right" w:leader="dot" w:pos="8788"/>
        </w:tabs>
      </w:pPr>
      <w:r>
        <w:fldChar w:fldCharType="begin"/>
      </w:r>
      <w:r>
        <w:instrText xml:space="preserve"> HYPERLINK \l _Toc10977 </w:instrText>
      </w:r>
      <w:r>
        <w:fldChar w:fldCharType="separate"/>
      </w:r>
      <w:r>
        <w:t>马克思《资本论》第一卷的详细分析</w:t>
      </w:r>
      <w:r>
        <w:tab/>
      </w:r>
      <w:r>
        <w:fldChar w:fldCharType="begin"/>
      </w:r>
      <w:r>
        <w:instrText xml:space="preserve"> PAGEREF _Toc10977 \h </w:instrText>
      </w:r>
      <w:r>
        <w:fldChar w:fldCharType="separate"/>
      </w:r>
      <w:r>
        <w:t>500</w:t>
      </w:r>
      <w:r>
        <w:fldChar w:fldCharType="end"/>
      </w:r>
      <w:r>
        <w:fldChar w:fldCharType="end"/>
      </w:r>
    </w:p>
    <w:p w14:paraId="24D358F1">
      <w:pPr>
        <w:pStyle w:val="24"/>
        <w:tabs>
          <w:tab w:val="right" w:leader="dot" w:pos="8788"/>
        </w:tabs>
      </w:pPr>
      <w:r>
        <w:fldChar w:fldCharType="begin"/>
      </w:r>
      <w:r>
        <w:instrText xml:space="preserve"> HYPERLINK \l _Toc21705 </w:instrText>
      </w:r>
      <w:r>
        <w:fldChar w:fldCharType="separate"/>
      </w:r>
      <w:r>
        <w:t>恩格斯《英国工人阶级状况》的历史意义</w:t>
      </w:r>
      <w:r>
        <w:tab/>
      </w:r>
      <w:r>
        <w:fldChar w:fldCharType="begin"/>
      </w:r>
      <w:r>
        <w:instrText xml:space="preserve"> PAGEREF _Toc21705 \h </w:instrText>
      </w:r>
      <w:r>
        <w:fldChar w:fldCharType="separate"/>
      </w:r>
      <w:r>
        <w:t>501</w:t>
      </w:r>
      <w:r>
        <w:fldChar w:fldCharType="end"/>
      </w:r>
      <w:r>
        <w:fldChar w:fldCharType="end"/>
      </w:r>
    </w:p>
    <w:p w14:paraId="41248A92">
      <w:pPr>
        <w:pStyle w:val="24"/>
        <w:tabs>
          <w:tab w:val="right" w:leader="dot" w:pos="8788"/>
        </w:tabs>
      </w:pPr>
      <w:r>
        <w:fldChar w:fldCharType="begin"/>
      </w:r>
      <w:r>
        <w:instrText xml:space="preserve"> HYPERLINK \l _Toc6414 </w:instrText>
      </w:r>
      <w:r>
        <w:fldChar w:fldCharType="separate"/>
      </w:r>
      <w:r>
        <w:t>列宁《怎么办？》的更多详细分析</w:t>
      </w:r>
      <w:r>
        <w:tab/>
      </w:r>
      <w:r>
        <w:fldChar w:fldCharType="begin"/>
      </w:r>
      <w:r>
        <w:instrText xml:space="preserve"> PAGEREF _Toc6414 \h </w:instrText>
      </w:r>
      <w:r>
        <w:fldChar w:fldCharType="separate"/>
      </w:r>
      <w:r>
        <w:t>501</w:t>
      </w:r>
      <w:r>
        <w:fldChar w:fldCharType="end"/>
      </w:r>
      <w:r>
        <w:fldChar w:fldCharType="end"/>
      </w:r>
    </w:p>
    <w:p w14:paraId="03D45F13">
      <w:pPr>
        <w:pStyle w:val="24"/>
        <w:tabs>
          <w:tab w:val="right" w:leader="dot" w:pos="8788"/>
        </w:tabs>
      </w:pPr>
      <w:r>
        <w:fldChar w:fldCharType="begin"/>
      </w:r>
      <w:r>
        <w:instrText xml:space="preserve"> HYPERLINK \l _Toc3571 </w:instrText>
      </w:r>
      <w:r>
        <w:fldChar w:fldCharType="separate"/>
      </w:r>
      <w:r>
        <w:t>毛泽东《论持久战》的战略思想</w:t>
      </w:r>
      <w:r>
        <w:tab/>
      </w:r>
      <w:r>
        <w:fldChar w:fldCharType="begin"/>
      </w:r>
      <w:r>
        <w:instrText xml:space="preserve"> PAGEREF _Toc3571 \h </w:instrText>
      </w:r>
      <w:r>
        <w:fldChar w:fldCharType="separate"/>
      </w:r>
      <w:r>
        <w:t>502</w:t>
      </w:r>
      <w:r>
        <w:fldChar w:fldCharType="end"/>
      </w:r>
      <w:r>
        <w:fldChar w:fldCharType="end"/>
      </w:r>
    </w:p>
    <w:p w14:paraId="3AE4C0CC">
      <w:pPr>
        <w:pStyle w:val="30"/>
        <w:tabs>
          <w:tab w:val="right" w:leader="dot" w:pos="8788"/>
        </w:tabs>
      </w:pPr>
      <w:r>
        <w:fldChar w:fldCharType="begin"/>
      </w:r>
      <w:r>
        <w:instrText xml:space="preserve"> HYPERLINK \l _Toc4884 </w:instrText>
      </w:r>
      <w:r>
        <w:fldChar w:fldCharType="separate"/>
      </w:r>
      <w:r>
        <w:t>第三章 苏联历史的更多细节</w:t>
      </w:r>
      <w:r>
        <w:tab/>
      </w:r>
      <w:r>
        <w:fldChar w:fldCharType="begin"/>
      </w:r>
      <w:r>
        <w:instrText xml:space="preserve"> PAGEREF _Toc4884 \h </w:instrText>
      </w:r>
      <w:r>
        <w:fldChar w:fldCharType="separate"/>
      </w:r>
      <w:r>
        <w:t>503</w:t>
      </w:r>
      <w:r>
        <w:fldChar w:fldCharType="end"/>
      </w:r>
      <w:r>
        <w:fldChar w:fldCharType="end"/>
      </w:r>
    </w:p>
    <w:p w14:paraId="7F9CC11C">
      <w:pPr>
        <w:pStyle w:val="24"/>
        <w:tabs>
          <w:tab w:val="right" w:leader="dot" w:pos="8788"/>
        </w:tabs>
      </w:pPr>
      <w:r>
        <w:fldChar w:fldCharType="begin"/>
      </w:r>
      <w:r>
        <w:instrText xml:space="preserve"> HYPERLINK \l _Toc7538 </w:instrText>
      </w:r>
      <w:r>
        <w:fldChar w:fldCharType="separate"/>
      </w:r>
      <w:r>
        <w:t>苏联的科学成就</w:t>
      </w:r>
      <w:r>
        <w:tab/>
      </w:r>
      <w:r>
        <w:fldChar w:fldCharType="begin"/>
      </w:r>
      <w:r>
        <w:instrText xml:space="preserve"> PAGEREF _Toc7538 \h </w:instrText>
      </w:r>
      <w:r>
        <w:fldChar w:fldCharType="separate"/>
      </w:r>
      <w:r>
        <w:t>503</w:t>
      </w:r>
      <w:r>
        <w:fldChar w:fldCharType="end"/>
      </w:r>
      <w:r>
        <w:fldChar w:fldCharType="end"/>
      </w:r>
    </w:p>
    <w:p w14:paraId="4ABB80DB">
      <w:pPr>
        <w:pStyle w:val="24"/>
        <w:tabs>
          <w:tab w:val="right" w:leader="dot" w:pos="8788"/>
        </w:tabs>
      </w:pPr>
      <w:r>
        <w:fldChar w:fldCharType="begin"/>
      </w:r>
      <w:r>
        <w:instrText xml:space="preserve"> HYPERLINK \l _Toc8582 </w:instrText>
      </w:r>
      <w:r>
        <w:fldChar w:fldCharType="separate"/>
      </w:r>
      <w:r>
        <w:t>苏联的文化成就</w:t>
      </w:r>
      <w:r>
        <w:tab/>
      </w:r>
      <w:r>
        <w:fldChar w:fldCharType="begin"/>
      </w:r>
      <w:r>
        <w:instrText xml:space="preserve"> PAGEREF _Toc8582 \h </w:instrText>
      </w:r>
      <w:r>
        <w:fldChar w:fldCharType="separate"/>
      </w:r>
      <w:r>
        <w:t>503</w:t>
      </w:r>
      <w:r>
        <w:fldChar w:fldCharType="end"/>
      </w:r>
      <w:r>
        <w:fldChar w:fldCharType="end"/>
      </w:r>
    </w:p>
    <w:p w14:paraId="4291CED6">
      <w:pPr>
        <w:pStyle w:val="30"/>
        <w:tabs>
          <w:tab w:val="right" w:leader="dot" w:pos="8788"/>
        </w:tabs>
      </w:pPr>
      <w:r>
        <w:fldChar w:fldCharType="begin"/>
      </w:r>
      <w:r>
        <w:instrText xml:space="preserve"> HYPERLINK \l _Toc6773 </w:instrText>
      </w:r>
      <w:r>
        <w:fldChar w:fldCharType="separate"/>
      </w:r>
      <w:r>
        <w:t>第五章 越南深度扩写</w:t>
      </w:r>
      <w:r>
        <w:tab/>
      </w:r>
      <w:r>
        <w:fldChar w:fldCharType="begin"/>
      </w:r>
      <w:r>
        <w:instrText xml:space="preserve"> PAGEREF _Toc6773 \h </w:instrText>
      </w:r>
      <w:r>
        <w:fldChar w:fldCharType="separate"/>
      </w:r>
      <w:r>
        <w:t>504</w:t>
      </w:r>
      <w:r>
        <w:fldChar w:fldCharType="end"/>
      </w:r>
      <w:r>
        <w:fldChar w:fldCharType="end"/>
      </w:r>
    </w:p>
    <w:p w14:paraId="7C44EA68">
      <w:pPr>
        <w:pStyle w:val="24"/>
        <w:tabs>
          <w:tab w:val="right" w:leader="dot" w:pos="8788"/>
        </w:tabs>
      </w:pPr>
      <w:r>
        <w:fldChar w:fldCharType="begin"/>
      </w:r>
      <w:r>
        <w:instrText xml:space="preserve"> HYPERLINK \l _Toc5140 </w:instrText>
      </w:r>
      <w:r>
        <w:fldChar w:fldCharType="separate"/>
      </w:r>
      <w:r>
        <w:t>越南工人罢工的详细数据</w:t>
      </w:r>
      <w:r>
        <w:tab/>
      </w:r>
      <w:r>
        <w:fldChar w:fldCharType="begin"/>
      </w:r>
      <w:r>
        <w:instrText xml:space="preserve"> PAGEREF _Toc5140 \h </w:instrText>
      </w:r>
      <w:r>
        <w:fldChar w:fldCharType="separate"/>
      </w:r>
      <w:r>
        <w:t>504</w:t>
      </w:r>
      <w:r>
        <w:fldChar w:fldCharType="end"/>
      </w:r>
      <w:r>
        <w:fldChar w:fldCharType="end"/>
      </w:r>
    </w:p>
    <w:p w14:paraId="09A7C921">
      <w:pPr>
        <w:pStyle w:val="24"/>
        <w:tabs>
          <w:tab w:val="right" w:leader="dot" w:pos="8788"/>
        </w:tabs>
      </w:pPr>
      <w:r>
        <w:fldChar w:fldCharType="begin"/>
      </w:r>
      <w:r>
        <w:instrText xml:space="preserve"> HYPERLINK \l _Toc24100 </w:instrText>
      </w:r>
      <w:r>
        <w:fldChar w:fldCharType="separate"/>
      </w:r>
      <w:r>
        <w:t>越南反腐运动的详细数据</w:t>
      </w:r>
      <w:r>
        <w:tab/>
      </w:r>
      <w:r>
        <w:fldChar w:fldCharType="begin"/>
      </w:r>
      <w:r>
        <w:instrText xml:space="preserve"> PAGEREF _Toc24100 \h </w:instrText>
      </w:r>
      <w:r>
        <w:fldChar w:fldCharType="separate"/>
      </w:r>
      <w:r>
        <w:t>504</w:t>
      </w:r>
      <w:r>
        <w:fldChar w:fldCharType="end"/>
      </w:r>
      <w:r>
        <w:fldChar w:fldCharType="end"/>
      </w:r>
    </w:p>
    <w:p w14:paraId="6C4C8557">
      <w:pPr>
        <w:pStyle w:val="30"/>
        <w:tabs>
          <w:tab w:val="right" w:leader="dot" w:pos="8788"/>
        </w:tabs>
      </w:pPr>
      <w:r>
        <w:fldChar w:fldCharType="begin"/>
      </w:r>
      <w:r>
        <w:instrText xml:space="preserve"> HYPERLINK \l _Toc28313 </w:instrText>
      </w:r>
      <w:r>
        <w:fldChar w:fldCharType="separate"/>
      </w:r>
      <w:r>
        <w:t>第七章 古巴深度扩写</w:t>
      </w:r>
      <w:r>
        <w:tab/>
      </w:r>
      <w:r>
        <w:fldChar w:fldCharType="begin"/>
      </w:r>
      <w:r>
        <w:instrText xml:space="preserve"> PAGEREF _Toc28313 \h </w:instrText>
      </w:r>
      <w:r>
        <w:fldChar w:fldCharType="separate"/>
      </w:r>
      <w:r>
        <w:t>505</w:t>
      </w:r>
      <w:r>
        <w:fldChar w:fldCharType="end"/>
      </w:r>
      <w:r>
        <w:fldChar w:fldCharType="end"/>
      </w:r>
    </w:p>
    <w:p w14:paraId="745B865E">
      <w:pPr>
        <w:pStyle w:val="24"/>
        <w:tabs>
          <w:tab w:val="right" w:leader="dot" w:pos="8788"/>
        </w:tabs>
      </w:pPr>
      <w:r>
        <w:fldChar w:fldCharType="begin"/>
      </w:r>
      <w:r>
        <w:instrText xml:space="preserve"> HYPERLINK \l _Toc30457 </w:instrText>
      </w:r>
      <w:r>
        <w:fldChar w:fldCharType="separate"/>
      </w:r>
      <w:r>
        <w:t>古巴革命后的社会成就</w:t>
      </w:r>
      <w:r>
        <w:tab/>
      </w:r>
      <w:r>
        <w:fldChar w:fldCharType="begin"/>
      </w:r>
      <w:r>
        <w:instrText xml:space="preserve"> PAGEREF _Toc30457 \h </w:instrText>
      </w:r>
      <w:r>
        <w:fldChar w:fldCharType="separate"/>
      </w:r>
      <w:r>
        <w:t>505</w:t>
      </w:r>
      <w:r>
        <w:fldChar w:fldCharType="end"/>
      </w:r>
      <w:r>
        <w:fldChar w:fldCharType="end"/>
      </w:r>
    </w:p>
    <w:p w14:paraId="07329A3D">
      <w:pPr>
        <w:pStyle w:val="24"/>
        <w:tabs>
          <w:tab w:val="right" w:leader="dot" w:pos="8788"/>
        </w:tabs>
      </w:pPr>
      <w:r>
        <w:fldChar w:fldCharType="begin"/>
      </w:r>
      <w:r>
        <w:instrText xml:space="preserve"> HYPERLINK \l _Toc24461 </w:instrText>
      </w:r>
      <w:r>
        <w:fldChar w:fldCharType="separate"/>
      </w:r>
      <w:r>
        <w:t>古巴7·11抗议运动的详细分析</w:t>
      </w:r>
      <w:r>
        <w:tab/>
      </w:r>
      <w:r>
        <w:fldChar w:fldCharType="begin"/>
      </w:r>
      <w:r>
        <w:instrText xml:space="preserve"> PAGEREF _Toc24461 \h </w:instrText>
      </w:r>
      <w:r>
        <w:fldChar w:fldCharType="separate"/>
      </w:r>
      <w:r>
        <w:t>505</w:t>
      </w:r>
      <w:r>
        <w:fldChar w:fldCharType="end"/>
      </w:r>
      <w:r>
        <w:fldChar w:fldCharType="end"/>
      </w:r>
    </w:p>
    <w:p w14:paraId="058024A1">
      <w:r>
        <w:fldChar w:fldCharType="end"/>
      </w:r>
    </w:p>
    <w:p w14:paraId="458CBE20">
      <w:pPr>
        <w:jc w:val="center"/>
      </w:pPr>
      <w:r>
        <w:rPr>
          <w:i/>
          <w:color w:val="999999"/>
          <w:sz w:val="18"/>
        </w:rPr>
        <w:t>（在Word中右键点击目录选择"更新域"以生成完整目录）</w:t>
      </w:r>
    </w:p>
    <w:p w14:paraId="6DDC53BB">
      <w:r>
        <w:br w:type="page"/>
      </w:r>
    </w:p>
    <w:p w14:paraId="5187B18A">
      <w:pPr>
        <w:pStyle w:val="3"/>
        <w:jc w:val="center"/>
      </w:pPr>
      <w:bookmarkStart w:id="0" w:name="_Toc17618"/>
      <w:r>
        <w:t>引言：社会主义的星辰与泥沼</w:t>
      </w:r>
      <w:bookmarkEnd w:id="0"/>
    </w:p>
    <w:p w14:paraId="655FE38F">
      <w:pPr>
        <w:pStyle w:val="4"/>
      </w:pPr>
      <w:bookmarkStart w:id="1" w:name="_Toc25599"/>
      <w:r>
        <w:t>一、一颗星辰的升起：社会主义运动的全球历史轨迹</w:t>
      </w:r>
      <w:bookmarkEnd w:id="1"/>
    </w:p>
    <w:p w14:paraId="66EAB55D">
      <w:r>
        <w:t>1848年2月，伦敦，一本薄薄的小册子悄然问世。它的封面没有任何装饰，却在人类思想史上投下了最为持久的阴影。卡尔·马克思和弗里德里希·恩格斯合著的《共产党宣言》以一句振聋发聩的宣告开篇："一个幽灵，共产主义的幽灵，在欧洲游荡。"¹ 这不是一个修辞——它是对一个时代的精确描述。在1848年欧洲革命爆发之际，旧欧洲的一切势力——教皇和沙皇、法国的激进派和德国的警察——都在联合起来围剿这个"幽灵"。然而，正是这种围剿本身证明了共产主义已经不再是书斋中的空想，而是一股即将改变世界历史进程的现实力量。</w:t>
      </w:r>
    </w:p>
    <w:p w14:paraId="38B6FA7F">
      <w:r>
        <w:t>从1848年到2025年，社会主义运动走过了将近一百八十年的曲折道路。这段历史——从巴黎公社的七十二天到十月革命的第一声炮响，从二战后社会主义阵营的全球扩展到1989年东欧剧变的多米诺骨牌，从冷战结束后的"历史终结论"到21世纪左翼力量的重新抬头——构成了理解当代"社会主义"国家困境的不可或缺的历史坐标系。没有这个坐标系，我们就无法判断今天的朝鲜、越南、老挝、古巴究竟在历史的什么位置上，也就无法理解它们与经典社会主义定义之间的距离究竟有多远。</w:t>
      </w:r>
    </w:p>
    <w:p w14:paraId="6F84499E">
      <w:pPr>
        <w:pStyle w:val="5"/>
      </w:pPr>
      <w:bookmarkStart w:id="2" w:name="_Toc20473"/>
      <w:r>
        <w:t>1.1 巴黎公社：第一次尝试与永恒的教训（1871年）</w:t>
      </w:r>
      <w:bookmarkEnd w:id="2"/>
    </w:p>
    <w:p w14:paraId="59C66B89">
      <w:r>
        <w:t>社会主义的第一次伟大实践不是发生在马克思的理论中，而是发生在巴黎的街垒上。1871年3月18日，巴黎工人阶级在普法战争的废墟上建立了人类历史上第一个无产阶级政权——巴黎公社。公社仅存续了七十二天，却为后世留下了一份关于无产阶级民主的活生生的蓝图。</w:t>
      </w:r>
    </w:p>
    <w:p w14:paraId="2AEDC86D">
      <w:r>
        <w:t>巴黎公社采取了一系列令整个欧洲资产阶级为之震恐的措施：所有公职人员由普选产生、随时可以撤换；废除常备军，以人民武装取而代之；法官和检察官由选举产生，对选民负责；取消高级官员的高薪制，规定公职人员的薪金不得超过熟练工人的工资；将逃亡资本家的工厂交给工人管理；实行政教分离，没收教会财产；免除战争期间的房租；实行免费的义务教育。²</w:t>
      </w:r>
    </w:p>
    <w:p w14:paraId="4DAE5B22">
      <w:r>
        <w:t>马克思在《法兰西内战》中对公社经验进行了深刻总结。他写道："公社的真正秘密就在于：它实质上是工人阶级的政府，是生产者阶级同占有者阶级斗争的产物，是终于发现的可以使劳动在经济上获得解放的政治形式。"³ 这段话的每一个字都值得反复品味。马克思没有说公社是"完美的政府"，也没有说它是"最终的答案"——他说它是"终于发现的"一种"政治形式"，一种可以使劳动在经济上获得解放的形式。这意味着，公社不是终点，而是起点；不是模板，而是方向。</w:t>
      </w:r>
    </w:p>
    <w:p w14:paraId="3214DB1F">
      <w:r>
        <w:t>公社的失败同样具有深刻的教训意义。公社犯了两个致命错误：一是没有立即进军凡尔赛，给反动派喘息和反扑的机会；二是没有没收法兰西银行，让敌人掌握了经济命脉。马克思一针见血地指出了这两个错误。但更根本的原因在于：公社缺乏一个坚强的、有组织的无产阶级政党来领导——布朗基派和蒲鲁东派的内部分裂削弱了公社的战斗力。这一教训后来被列宁深刻吸取，并成为他建立新型无产阶级政党的重要理论依据。</w:t>
      </w:r>
    </w:p>
    <w:p w14:paraId="5EA87DB6">
      <w:r>
        <w:t>巴黎公社的七十二天如同一颗流星划过夜空，短暂而耀眼。但它提出的命题——如何防止无产阶级政权的官僚化蜕变——至今仍然是社会主义运动的核心难题。马克思在总结公社经验时特别强调了两条原则：一是所有公职人员必须可以随时撤换，二是他们的工资不得超过熟练工人的水平。这两条原则的实质，就是从制度上防止"社会公仆"蜕变为"社会主人"。遗憾的是，在此后一百五十多年的社会主义实践中，这两条原则从未被真正、彻底、持久地落实过。</w:t>
      </w:r>
    </w:p>
    <w:p w14:paraId="0AE110C1">
      <w:pPr>
        <w:pStyle w:val="5"/>
      </w:pPr>
      <w:bookmarkStart w:id="3" w:name="_Toc2166"/>
      <w:r>
        <w:t>1.2 十月革命：从理论到实践的历史性飞跃（1917年）</w:t>
      </w:r>
      <w:bookmarkEnd w:id="3"/>
    </w:p>
    <w:p w14:paraId="0E18F4D8">
      <w:r>
        <w:t>如果说巴黎公社是无产阶级革命的"第一次啼哭"，那么十月革命就是它的"成年礼"。1917年11月7日（俄历10月25日），列宁领导的布尔什维克党在彼得格勒武装起义，推翻了资产阶级临时政府，建立了世界上第一个社会主义国家。这一事件的划时代意义在于：社会主义第一次从理论变为现实，从运动变为制度，从理想变为国家。</w:t>
      </w:r>
    </w:p>
    <w:p w14:paraId="086B50F0">
      <w:r>
        <w:t>列宁的理论天才在于，他不仅继承了马克思和恩格斯的基本框架，还第一次认真思考了"如何从资本主义过渡到社会主义"的具体路径。在《国家与革命》这部写于十月革命前夜的经典著作中，列宁系统阐述了无产阶级专政的理论。他尖锐地批评了第二国际的理论家卡尔·考茨基——后者虽然自认为正统马克思主义者，但实际上回避了无产阶级专政的必要性，否认无产阶级需要通过专政来保卫革命成果。列宁一针见血地指出："只有承认阶级斗争、同时也承认无产阶级专政的人，才是马克思主义者。"⁴</w:t>
      </w:r>
    </w:p>
    <w:p w14:paraId="6245F215">
      <w:r>
        <w:t>列宁在《国家与革命》中对巴黎公社原则进行了详细的制度化设计：所有公职人员由人民选举产生、随时可以撤换；取消官僚特权，实行"工人监督"；建立"工人代表苏维埃"作为无产阶级专政的国家形式。他写道："在社会主义下，'原始的'民主将会复活……所有的人将轮流担任管理者，所有的人将暂时变成'管理者'，因而也就不是'管理者'。"⁵</w:t>
      </w:r>
    </w:p>
    <w:p w14:paraId="18EECC2B">
      <w:r>
        <w:t>然而，历史给列宁的时间太短了。内战的残酷、经济的崩溃、外国干涉的压力，迫使新生的苏维埃政权不得不采取一系列与经典理论相悖的措施。战时共产主义（1918-1921）——余粮征集制、全面国有化、取消商品货币关系——虽然是战时的权宜之计，但它在实践中开创了一种高度集中的经济管理模式，其影响远远超出了战争年代。</w:t>
      </w:r>
    </w:p>
    <w:p w14:paraId="04F2541A">
      <w:r>
        <w:t>列宁在晚年对这种趋势深感不安。在《怎样改组工农检查院》和《宁肯少些，但要好些》等最后一批文章中，他坦承了一个令人震惊的事实："我们的国家机关……在很大程度上是旧事物的残余"，"我们的国家机关……与其说是工人阶级的，不如说是资产阶级的"。⁶ 这些文字出自世界上第一个社会主义国家的缔造者之手，其分量不言而喻。列宁建议扩大中央监察委员会，让工农群众直接参与对国家机关的监督——但他没有来得及看到自己的建议被付诸实施。1924年1月，列宁去世，留下的是一份对斯大林的严厉警告和对官僚化趋势的深切忧虑。</w:t>
      </w:r>
    </w:p>
    <w:p w14:paraId="67A61C75">
      <w:r>
        <w:t>列宁的"遗嘱"——他在1922年底至1923年初口述的一系列信件——是对布尔什维克党命运的最后预言。他明确指出了斯大林"太粗暴"的缺陷，建议将斯大林从总书记的职位上调开。他写道："斯大林太粗暴，这个缺点在我们中间，在我们共产党人的来往中是完全可以容忍的，但是在总书记的职位上便是不可容忍的了。"⁷ 然而，历史没有给列宁纠正这一错误的机会。斯大林在列宁去世后迅速巩固了权力，开启了社会主义历史上最为惨烈的官僚化蜕变。</w:t>
      </w:r>
    </w:p>
    <w:p w14:paraId="551604D8">
      <w:pPr>
        <w:pStyle w:val="5"/>
      </w:pPr>
      <w:bookmarkStart w:id="4" w:name="_Toc7917"/>
      <w:r>
        <w:t>1.3 二战后的社会主义浪潮：从欧洲到亚洲到拉美</w:t>
      </w:r>
      <w:bookmarkEnd w:id="4"/>
    </w:p>
    <w:p w14:paraId="4DFCB3B0">
      <w:r>
        <w:t>二战的结束开启了社会主义运动的全球扩展期。在短短十余年间，社会主义阵营从苏联一国扩展到覆盖欧亚大陆和拉丁美洲的庞大体系。</w:t>
      </w:r>
    </w:p>
    <w:p w14:paraId="6400102C">
      <w:r>
        <w:t>在东欧，苏联红军的推进为共产党的上台创造了条件。波兰、捷克斯洛伐克、匈牙利、罗马尼亚、保加利亚、东德、南斯拉夫、阿尔巴尼亚——这些国家在战后纷纷建立了社会主义制度。但正如后来的历史所证明的，这些"社会主义"从一开始就带有深刻的外部强加色彩：它们不是本国无产阶级革命的产物，而是苏联地缘政治扩张的结果。这一"先天不足"为日后的剧变埋下了伏笔。</w:t>
      </w:r>
    </w:p>
    <w:p w14:paraId="749C6856">
      <w:r>
        <w:t>在亚洲，中国革命的胜利（1949年）是十月革命后最具世界历史意义的事件。毛泽东领导的中国共产党在农村包围城市的独特道路上取得了成功，建立了中华人民共和国。随后，朝鲜（1948年）、越南（1945年宣布独立，1976年统一后正式确立社会主义制度）、老挝（1975年）也相继建立了社会主义制度。这些亚洲社会主义国家有着共同的特点：它们都是在反殖民、反帝国主义的民族解放战争中诞生的，革命的民族主义色彩远浓于阶级革命色彩。</w:t>
      </w:r>
    </w:p>
    <w:p w14:paraId="4D982A53">
      <w:r>
        <w:t>在拉丁美洲，1959年古巴革命的胜利在美国的"后院"插上了一面红旗。菲德尔·卡斯特罗、切·格瓦拉和劳尔·卡斯特罗领导的革命最初并非以社会主义为目标，但在美国的敌对压力和苏联的吸引下，古巴迅速转向了社会主义阵营。</w:t>
      </w:r>
    </w:p>
    <w:p w14:paraId="730FE905">
      <w:r>
        <w:t>这些社会主义政权的建立在当时被视为历史的必然——资本主义的总危机似乎正在应验马克思的预言。然而，这些"社会主义"从一开始就包含着深刻的内在矛盾：它们中的大多数不是在生产力高度发展的条件下建立的（马克思的设想），而是在战争废墟、殖民遗产和落后经济的基础上建立的。这种"先天不足"为日后的官僚化蜕变和资本主义复辟提供了温床。</w:t>
      </w:r>
    </w:p>
    <w:p w14:paraId="43A47B1D">
      <w:pPr>
        <w:pStyle w:val="5"/>
      </w:pPr>
      <w:bookmarkStart w:id="5" w:name="_Toc15410"/>
      <w:r>
        <w:t>1.4 1989-1991：社会主义阵营的全面崩塌</w:t>
      </w:r>
      <w:bookmarkEnd w:id="5"/>
    </w:p>
    <w:p w14:paraId="56370171">
      <w:r>
        <w:t>1989年11月9日，柏林墙倒塌。这一画面通过电视传遍全球，成为二十世纪最具象征意义的历史时刻之一。在随后的两年中，东欧各国的共产党政权如多米诺骨牌般相继倒台：波兰的团结工会赢得了选举，匈牙利开放了边境，捷克斯洛伐克经历了"天鹅绒革命"，罗马尼亚的齐奥塞斯库被推翻并处决。1991年12月25日，苏联国旗从克里姆林宫降下；12月26日，苏联正式解体。</w:t>
      </w:r>
    </w:p>
    <w:p w14:paraId="0961DD17">
      <w:r>
        <w:t>这一灾难性的结局并非偶然。正如中国学者孔寒冰教授所指出的："在1989年垮台的是整个国家官僚主义制度。"⁸ 这套制度——权力过度集中于党，人民代表机关形同虚设，党政不分、以党代政——与其说是社会主义的产物，不如说是社会主义承诺被异化后的畸形胎记。</w:t>
      </w:r>
    </w:p>
    <w:p w14:paraId="4574911D">
      <w:r>
        <w:t>苏联和东欧的崩溃揭示了一个深刻的规律：当一个体制的合法性完全建立在意识形态的垄断之上时，一旦这种垄断被打破，整个体制就会面临全面的合法性危机。戈尔巴乔夫的"公开性"改革本意是"完善"社会主义，但它实际上揭开了苏联体制的最后一块遮羞布。当人民第一次有机会自由地表达自己的真实想法时，他们选择的不是"改良后的社会主义"，而是彻底抛弃这个已经失去灵魂的空壳。</w:t>
      </w:r>
    </w:p>
    <w:p w14:paraId="586A9E11">
      <w:r>
        <w:t>弗朗西斯·福山随即宣布了"历史的终结"——自由民主制和市场经济已经成为人类政治演进的最终形态。⁹ 然而，历史的嘲讽在于：福山宣布终结的历史，在三十多年后以更加剧烈的方式重新开始了。2008年的全球金融危机、2010年代的"占领华尔街"运动、2020年代的全球民主退潮——这些事件表明，资本主义远未解决马克思在一个半世纪前所揭示的根本矛盾。</w:t>
      </w:r>
    </w:p>
    <w:p w14:paraId="60C10166">
      <w:pPr>
        <w:pStyle w:val="5"/>
      </w:pPr>
      <w:bookmarkStart w:id="6" w:name="_Toc8475"/>
      <w:r>
        <w:t>1.5 21世纪的左翼回潮与理论困境</w:t>
      </w:r>
      <w:bookmarkEnd w:id="6"/>
    </w:p>
    <w:p w14:paraId="70FF715E">
      <w:r>
        <w:t>在苏联解体后的废墟上，社会主义思想并没有消亡——它以新的形式重新生长。大卫·哈维（David Harvey）在《资本的限度》中重新激活了马克思的政治经济学批判；¹⁰ 托马斯·皮凯蒂（Thomas Piketty）在《21世纪资本论》中用翔实的数据证明了资本主义不平等的结构性根源；¹¹ 齐泽克（Slavoj Žižek）在《意识形态的崇高客体》中以拉康精神分析重新解读了马克思主义的批判潜能；¹² 瓦鲁法基斯（Yanis Varoufakis）在《全球牛头怪》（The Global Minotaur）中论证了资本主义的内在不稳定性。¹³</w:t>
      </w:r>
    </w:p>
    <w:p w14:paraId="2C14EEEB">
      <w:r>
        <w:t>在政治实践中，拉丁美洲的"粉红浪潮"——委内瑞拉的查韦斯、玻利维亚的莫拉莱斯、厄瓜多尔的科雷亚——试图探索一条不同于苏联模式的"21世纪社会主义"道路。²⁰¹占领运动"、"#OccupyWallStreet"等新社会运动则从体制外对资本主义发起了挑战。然而，这些尝试要么陷入民粹主义的泥沼（如委内瑞拉），要么停留在抗议层面而缺乏系统的替代方案（如占领运动）。</w:t>
      </w:r>
    </w:p>
    <w:p w14:paraId="008F519D">
      <w:r>
        <w:t>在理论层面，当代左翼面临着一个根本性的困境：在马克思所设想的社会主义条件——生产力高度发展、无产阶级高度觉悟——从未在任何国家真正实现的情况下，"社会主义"这个概念本身已经被它名义上的实践者严重污染了。当我们说"社会主义"时，我们指的是什么？是马克思在《哥达纲领批判》中描绘的"各尽所能，按劳分配"的社会？还是朝鲜的白头山血统世袭制？抑或是越南的官僚资本主义？这个问题——"社会主义"究竟意味着什么——已经不仅仅是一个学术问题，而是一个关乎人类未来走向的政治问题。</w:t>
      </w:r>
    </w:p>
    <w:p w14:paraId="4D5C9A5C">
      <w:pPr>
        <w:pStyle w:val="4"/>
      </w:pPr>
      <w:bookmarkStart w:id="7" w:name="_Toc24614"/>
      <w:r>
        <w:t>二、为什么是这四个国家？方法论说明</w:t>
      </w:r>
      <w:bookmarkEnd w:id="7"/>
    </w:p>
    <w:p w14:paraId="630B75A8">
      <w:r>
        <w:t>本文选择朝鲜、越南、老挝、古巴作为分析对象，并非出于偶然。这四个国家是当今世界上仅有的四个自称为"社会主义"且由共产党（或类似政党）执政的国家（如果将中国单独分析，则为五个）。它们的共同特征是：在名义上以马克思列宁主义为指导思想，在实际上则呈现出与经典理论截然不同的面貌。</w:t>
      </w:r>
    </w:p>
    <w:p w14:paraId="7E3AC820">
      <w:r>
        <w:t>选择这四个国家进行分析，具有三重方法论意义：</w:t>
      </w:r>
    </w:p>
    <w:p w14:paraId="2ECF98FB">
      <w:r>
        <w:t>**第一，理论检验的意义。** 经典马列毛理论为社会主义社会提供了一套完整的定义——公有制、计划经济、无产阶级民主、按劳分配、意识形态的批判性发展。如果"社会主义"是一个有实质内容的概念而非一个空洞的标签，那么它就应该可以被用来检验现实。本文正是以经典定义为标尺，对这四个国家进行逐项的、严格的审视。</w:t>
      </w:r>
    </w:p>
    <w:p w14:paraId="428411C9">
      <w:r>
        <w:t>**第二，比较分析的意义。** 这四个国家虽然都自称"社会主义"，但它们的具体国情、历史路径和发展模式存在显著差异。朝鲜是极端的个人独裁加家族世袭；越南是党的寡头统治加官僚资本主义；老挝是家族庇护主义加原始积累；古巴是革命威权主义加计划经济僵化。通过比较分析，我们可以识别出"社会主义"标签下的不同变体，从而更深刻地理解"异化"的多重机制。</w:t>
      </w:r>
    </w:p>
    <w:p w14:paraId="4CBB58BB">
      <w:r>
        <w:t>**第三，历史教训的意义。** 苏联和东欧的"社会主义"已经作为历史案例提供了丰富的教训。这四个仍然存活的"社会主义"国家，则为这些教训提供了当代的验证。它们的命运——是继续沿着异化的道路滑行，还是找到回归经典定义的路径——将决定社会主义在二十一世纪的命运。</w:t>
      </w:r>
    </w:p>
    <w:p w14:paraId="7EED973F">
      <w:r>
        <w:t>需要特别说明的是，本文对中国的分析采取了更为审慎的态度。中国的情况远比其他四国复杂：它既是世界上最大的社会主义国家，也是全球第二大经济体；既坚持共产党的领导，又全面融入了全球资本主义体系；既保留了公有制的主体地位，又培育了庞大的民营经济。中国的案例无法简单地归入"符合"或"不符合"经典定义的二元判断——它是一个开放的、正在展开的理论问题。因此，本文将中国作为独立的一章进行分析，而非将其与朝鲜、越南、老挝、古巴并列。</w:t>
      </w:r>
    </w:p>
    <w:p w14:paraId="398ED028">
      <w:pPr>
        <w:pStyle w:val="4"/>
      </w:pPr>
      <w:bookmarkStart w:id="8" w:name="_Toc11742"/>
      <w:r>
        <w:t>三、六大维度：分析框架的理论基础</w:t>
      </w:r>
      <w:bookmarkEnd w:id="8"/>
    </w:p>
    <w:p w14:paraId="70B1622E">
      <w:r>
        <w:t>本文的分析框架建立在六大维度之上——权力结构、经济基础、意识形态与合法性、社会结构与阶级、法治与公民权利、文化道德与社会风气。这六个维度不是凭空构造的分析工具，而是从马列毛经典理论和西方马克思主义的核心关切中自然生长出来的。</w:t>
      </w:r>
    </w:p>
    <w:p w14:paraId="44014C23">
      <w:r>
        <w:t>**权力结构**维度的理论基础来自列宁的《国家与革命》和毛泽东的"无产阶级专政下继续革命"理论。列宁强调，无产阶级专政的核心是"多数人对少数人的专政"，其制度形式是巴黎公社式的直接民主——官员由选举产生、随时可以撤换、不享有特权。¹³ 毛泽东晚年进一步指出，社会主义条件下存在着"走资本主义道路的当权派"，他们利用手中的权力谋取私利，形成一个新的特权阶层。¹⁴ 权力结构维度的分析，就是要追问：在这四个国家中，权力的来源是什么？权力的边界在哪里？权力如何传承？是否存在有效的权力制约机制？</w:t>
      </w:r>
    </w:p>
    <w:p w14:paraId="59A3A9BA">
      <w:r>
        <w:t>**经济基础**维度的理论基础来自马克思的唯物史观——"物质生活的生产方式制约着整个社会生活、政治生活和精神生活的过程"。¹⁵ 经典社会主义要求生产资料公有制占主导地位，有计划地组织社会生产，实行按劳分配。经济基础维度的分析，就是要追问：在这四个国家中，谁真正掌握着生产资料？资源配置的实际机制是什么？分配制度是按劳、按资还是按权？</w:t>
      </w:r>
    </w:p>
    <w:p w14:paraId="5DE4A343">
      <w:r>
        <w:t>**意识形态与合法性**维度的理论基础来自葛兰西的"文化霸权"理论和阿尔都塞的"意识形态国家机器"理论。葛兰西指出，统治的稳定性不依赖于暴力，而依赖于被统治者"自发地"接受统治阶级的价值观和世界观。¹⁶ 阿尔都塞进一步揭示了意识形态通过"询唤"机制将个体建构为主体的过程。¹⁷ 意识形态维度的分析，就是要追问：这四个国家的官方意识形态是什么？它是否仍然是活的马克思主义？政权的合法性来自何处？批判的空间有多大？</w:t>
      </w:r>
    </w:p>
    <w:p w14:paraId="118462AF">
      <w:r>
        <w:t>**社会结构与阶级**维度的理论基础来自马克思的阶级分析方法和吉拉斯的"新阶级"理论。马克思在《共产党宣言》中宣告："至今一切社会的历史都是阶级斗争的历史。"¹⁸ 吉拉斯在《新阶级》中进一步指出，共产党国家的官僚阶层已经构成了一个新的剥削阶级。¹⁹ 社会结构维度的分析，就是要追问：在这四个国家中，谁是统治者？谁是被统治者？社会流动性如何？阶级矛盾以什么形式表现？</w:t>
      </w:r>
    </w:p>
    <w:p w14:paraId="5C504130">
      <w:r>
        <w:t>**法治与公民权利**维度的理论基础来自马克思对黑格尔法哲学的批判——法律应该是"人民自由的圣经"，²⁰ 而非权力的工具。列宁在《国家与革命》中强调，无产阶级专政是保护大多数人的权利，而非剥夺大多数人的权利。²¹ 法治维度的分析，就是要追问：法律是治权的准绳还是治民的工具？公民是否享有实质性的基本权利？司法是否独立？</w:t>
      </w:r>
    </w:p>
    <w:p w14:paraId="5EEB61B7">
      <w:r>
        <w:t>**文化道德与社会风气**维度的理论基础来自马克思在《德意志意识形态》中的经典论断："统治阶级的思想在每一时代都是占统治地位的思想。"²² 以及马尔库塞对"单向度"文化的批判——在全面控制的社会中，人的批判性和否定性被系统性地消除。²³ 文化维度的分析，就是要追问：这四个国家的核心价值观是什么？社会信任水平如何？公共精神是否存在？</w:t>
      </w:r>
    </w:p>
    <w:p w14:paraId="59FB097A">
      <w:r>
        <w:t>这六个维度不是相互孤立的，而是构成一个有机的整体。权力结构决定了经济资源的分配方式，经济基础塑造了社会阶级结构，阶级结构影响了意识形态的内容，意识形态又反过来为权力结构提供合法性辩护。法治和文化则是这个系统的"软件"——它们既可以成为权力制约的工具，也可以成为控制和驯服的手段。</w:t>
      </w:r>
    </w:p>
    <w:p w14:paraId="70BF612E">
      <w:pPr>
        <w:pStyle w:val="4"/>
      </w:pPr>
      <w:bookmarkStart w:id="9" w:name="_Toc26520"/>
      <w:r>
        <w:t>四、本文的理论定位</w:t>
      </w:r>
      <w:bookmarkEnd w:id="9"/>
    </w:p>
    <w:p w14:paraId="3F6F2D39">
      <w:r>
        <w:t>本文的理论定位可以概括为三个"严格依据"：</w:t>
      </w:r>
    </w:p>
    <w:p w14:paraId="46E2C743">
      <w:r>
        <w:t>**严格依据马列毛经典。** 本文对"社会主义"的定义，完全来自马克思、恩格斯、列宁、毛泽东的经典著作。我们没有发明任何新的标准，也没有降低任何现有的要求。马克思在《哥达纲领批判》中提出的"各尽所能，按劳分配"原则，列宁在《国家与革命》中阐述的巴黎公社式民主，毛泽东在晚年提出的继续革命理论——这些构成了本文检验"社会主义"性质的核心标尺。</w:t>
      </w:r>
    </w:p>
    <w:p w14:paraId="5C5183FD">
      <w:r>
        <w:t>**严格依据西方马克思主义的批判传统。** 葛兰西的文化霸权理论、马尔库塞的单向度批判、卢卡奇的物化理论、阿尔都塞的意识形态国家机器理论、普兰查斯的国家相对自主性理论——这些西方马克思主义的思想资源为分析社会主义国家的权力运作机制提供了不可或缺的理论工具。它们与马列毛经典并不矛盾，而是对后者的补充和发展。</w:t>
      </w:r>
    </w:p>
    <w:p w14:paraId="6C30F148">
      <w:r>
        <w:t>**严格依据事实和数据。** 本文的所有判断都建立在可查证的事实和数据之上。我们引用了各国的官方统计数据、国际组织的报告、学术研究的成果、新闻报道的记录。当数据不可得或存在争议时，我们会明确标注。我们追求的不是"政治正确"的结论，而是经得起事实检验的判断。</w:t>
      </w:r>
    </w:p>
    <w:p w14:paraId="23F237E9">
      <w:pPr>
        <w:pStyle w:val="4"/>
      </w:pPr>
      <w:bookmarkStart w:id="10" w:name="_Toc18295"/>
      <w:r>
        <w:t>五、本文的结构安排</w:t>
      </w:r>
      <w:bookmarkEnd w:id="10"/>
    </w:p>
    <w:p w14:paraId="72BFE63F">
      <w:r>
        <w:t>本文共分七篇二十章，外加结语和四个附录。</w:t>
      </w:r>
    </w:p>
    <w:p w14:paraId="5E4965A3">
      <w:r>
        <w:t>第一篇"理论基石"系统阐述经典社会主义的完整定义，涵盖马恩、列宁、毛泽东的经典论述以及葛兰西、马尔库塞、卢卡奇、阿尔都塞、普兰查斯的批判理论。这是全文的理论基础——没有这个基础，后续的分析就失去了判断的标尺。</w:t>
      </w:r>
    </w:p>
    <w:p w14:paraId="0A2C6FA2">
      <w:r>
        <w:t>第二篇"全球社会主义运动的历史轨迹"从宏观视角梳理从巴黎公社到21世纪左翼回潮的完整历史进程，为理解当代"社会主义"国家的来龙去脉提供历史坐标。</w:t>
      </w:r>
    </w:p>
    <w:p w14:paraId="6B15A88C">
      <w:r>
        <w:t>第三篇"四面镜子"对朝鲜、越南、老挝、古巴进行逐一的、六维度的系统剖析。每个国家的分析都包含六个维度的详细考察、深度案例研究和与经典定义的距离判断。</w:t>
      </w:r>
    </w:p>
    <w:p w14:paraId="06C00CA2">
      <w:r>
        <w:t>第四篇"最复杂的理论案例"对中国进行独立分析。中国既坚持共产党的领导又全面融入全球资本主义体系的矛盾现实，使其成为理解"社会主义"概念当代命运的关键案例。</w:t>
      </w:r>
    </w:p>
    <w:p w14:paraId="1B94E046">
      <w:r>
        <w:t>第五篇"六维度系统比较"在四国+中国之间进行横向对比，通过数据表格和评分框架，呈现一幅"当代社会主义"的病理学全景图。</w:t>
      </w:r>
    </w:p>
    <w:p w14:paraId="32CD0EAE">
      <w:r>
        <w:t>第六篇"新议题"探讨全球化、帝国主义依附关系和数字时代的新形态控制——这些是经典理论未曾预见但对理解当代现实至关重要的新问题。</w:t>
      </w:r>
    </w:p>
    <w:p w14:paraId="106AADEC">
      <w:r>
        <w:t>第七篇"综合判断与理论反思"回答全文的核心命题：为什么没有现存国家符合社会主义定义？毛泽东晚年思想的当代启示是什么？21世纪社会主义的可能出路在哪里？</w:t>
      </w:r>
    </w:p>
    <w:p w14:paraId="4BB49F3A">
      <w:r>
        <w:t>四个附录分别深化理论基石、国别分析、历史镜鉴和当代左翼理论，为有兴趣深入研究的读者提供更丰富的学术资源。</w:t>
      </w:r>
    </w:p>
    <w:p w14:paraId="35EAC500">
      <w:pPr>
        <w:pStyle w:val="4"/>
      </w:pPr>
      <w:bookmarkStart w:id="11" w:name="_Toc24490"/>
      <w:r>
        <w:t>六、一点声明</w:t>
      </w:r>
      <w:bookmarkEnd w:id="11"/>
    </w:p>
    <w:p w14:paraId="0E43B264">
      <w:r>
        <w:t>在开始正文之前，有必要做一个坦率的声明。本文对朝鲜、越南、老挝、古巴的批判是严厉的、不留情面的。这不是因为我们对这些国家的人民怀有任何敌意——恰恰相反，正是因为我们深切地关注这些国家人民的命运，我们才必须撕下"社会主义"的标签，揭示标签背后的真相。马克思说过："批判的武器当然不能代替武器的批判，物质力量只能用物质力量来摧毁；但是理论一经掌握群众，也会变成物质力量。"²⁴ 本文的批判，正是希望成为这样一种"理论武器"——不是用来攻击任何个人或群体，而是用来唤醒对社会主义理想的忠诚和对现实异化的警觉。</w:t>
      </w:r>
    </w:p>
    <w:p w14:paraId="78D9FC9F">
      <w:r>
        <w:t>马尔库塞以一句悲怆但充满希望的话结束了《单向度的人》："只是因为有了那些不抱希望的人，希望才赐予了我们。"²⁵ 或许，在彻底认清现存体制的虚伪和失败之后，社会主义才真正赢得新的可能。这正是本文的写作初衷——不是为了宣判社会主义的死刑，而是为了在废墟中寻找重建的基石。</w:t>
      </w:r>
    </w:p>
    <w:p w14:paraId="1660F190">
      <w:r>
        <w:t>——————————————————————————————————————————————————</w:t>
      </w:r>
    </w:p>
    <w:p w14:paraId="288D4F86">
      <w:r>
        <w:rPr>
          <w:b/>
        </w:rPr>
        <w:t>注释：</w:t>
      </w:r>
    </w:p>
    <w:p w14:paraId="49F0EAD3">
      <w:r>
        <w:rPr>
          <w:sz w:val="18"/>
        </w:rPr>
        <w:t>¹ 马克思，恩格斯. 共产党宣言[M]. 北京：人民出版社，2018.</w:t>
      </w:r>
    </w:p>
    <w:p w14:paraId="61B7761D">
      <w:r>
        <w:rPr>
          <w:sz w:val="18"/>
        </w:rPr>
        <w:t>² 马克思. 法兰西内战[M]//马克思恩格斯选集(第3卷). 北京：人民出版社，1972.</w:t>
      </w:r>
    </w:p>
    <w:p w14:paraId="6FB6289A">
      <w:r>
        <w:rPr>
          <w:sz w:val="18"/>
        </w:rPr>
        <w:t>³ 同上.</w:t>
      </w:r>
    </w:p>
    <w:p w14:paraId="5DE95216">
      <w:r>
        <w:rPr>
          <w:sz w:val="18"/>
        </w:rPr>
        <w:t>⁴ 列宁. 国家与革命[M]. 北京：人民出版社，2015.</w:t>
      </w:r>
    </w:p>
    <w:p w14:paraId="29FA4AB9">
      <w:r>
        <w:rPr>
          <w:sz w:val="18"/>
        </w:rPr>
        <w:t>⁵ 同上.</w:t>
      </w:r>
    </w:p>
    <w:p w14:paraId="0262C655">
      <w:r>
        <w:rPr>
          <w:sz w:val="18"/>
        </w:rPr>
        <w:t>⁶ 列宁. 怎样改组工农检查院[M]//列宁选集(第4卷). 北京：人民出版社，1972.</w:t>
      </w:r>
    </w:p>
    <w:p w14:paraId="3F3EBB7A">
      <w:r>
        <w:rPr>
          <w:sz w:val="18"/>
        </w:rPr>
        <w:t>⁷ 列宁. 给代表大会的信[M]//列宁全集(第43卷). 北京：人民出版社，1987.</w:t>
      </w:r>
    </w:p>
    <w:p w14:paraId="77979985">
      <w:r>
        <w:rPr>
          <w:sz w:val="18"/>
        </w:rPr>
        <w:t>⁸ 孔寒冰. 苏东剧变的深层原因[J]. 国际政治研究，2001.</w:t>
      </w:r>
    </w:p>
    <w:p w14:paraId="26B9197F">
      <w:r>
        <w:rPr>
          <w:sz w:val="18"/>
        </w:rPr>
        <w:t>⁹ Fukuyama, F. The End of History and the Last Man[M]. New York: Free Press, 1992.</w:t>
      </w:r>
    </w:p>
    <w:p w14:paraId="3E0A7987">
      <w:r>
        <w:rPr>
          <w:sz w:val="18"/>
        </w:rPr>
        <w:t>¹⁰ Harvey, D. Limits to Capital[M]. London: Verso, 2006.</w:t>
      </w:r>
    </w:p>
    <w:p w14:paraId="6A056C18">
      <w:r>
        <w:rPr>
          <w:sz w:val="18"/>
        </w:rPr>
        <w:t>¹¹ Piketty, T. Capital in the Twenty-First Century[M]. Cambridge: Harvard University Press, 2014.</w:t>
      </w:r>
    </w:p>
    <w:p w14:paraId="57DC71F7">
      <w:r>
        <w:rPr>
          <w:sz w:val="18"/>
        </w:rPr>
        <w:t>¹² Žižek, S. The Sublime Object of Ideology[M]. London: Verso, 1989.</w:t>
      </w:r>
    </w:p>
    <w:p w14:paraId="7F144CE5">
      <w:r>
        <w:rPr>
          <w:sz w:val="18"/>
        </w:rPr>
        <w:t>¹³ Varoufakis, Y. The Global Minotaur[M]. London: Penguin, 2013.</w:t>
      </w:r>
    </w:p>
    <w:p w14:paraId="2CF19208">
      <w:r>
        <w:rPr>
          <w:sz w:val="18"/>
        </w:rPr>
        <w:t>¹⁴ 列宁. 国家与革命[M]. 北京：人民出版社，2015.</w:t>
      </w:r>
    </w:p>
    <w:p w14:paraId="13E5E067">
      <w:r>
        <w:rPr>
          <w:sz w:val="18"/>
        </w:rPr>
        <w:t>¹⁴ 毛泽东. 关于正确处理人民内部矛盾的问题[M]//毛泽东选集(第5卷). 北京：人民出版社，1977.</w:t>
      </w:r>
    </w:p>
    <w:p w14:paraId="67E1EAED">
      <w:r>
        <w:rPr>
          <w:sz w:val="18"/>
        </w:rPr>
        <w:t>¹⁵ 马克思. 《政治经济学批判》序言[M]//马克思恩格斯选集(第2卷). 北京：人民出版社，1972.</w:t>
      </w:r>
    </w:p>
    <w:p w14:paraId="52DF809D">
      <w:r>
        <w:rPr>
          <w:sz w:val="18"/>
        </w:rPr>
        <w:t>¹⁶ 葛兰西. 狱中札记[M]. 曹雷雨，等译. 北京：中国社会科学出版社，2000.</w:t>
      </w:r>
    </w:p>
    <w:p w14:paraId="107924BC">
      <w:r>
        <w:rPr>
          <w:sz w:val="18"/>
        </w:rPr>
        <w:t>¹⁷ Althusser, L. "Idéologie et appareils idéologiques d'État," in: La Pensée, Nr.151, 1970.</w:t>
      </w:r>
    </w:p>
    <w:p w14:paraId="48337649">
      <w:r>
        <w:rPr>
          <w:sz w:val="18"/>
        </w:rPr>
        <w:t>¹⁸ 马克思，恩格斯. 共产党宣言[M]. 北京：人民出版社，2018.</w:t>
      </w:r>
    </w:p>
    <w:p w14:paraId="3788D465">
      <w:r>
        <w:rPr>
          <w:sz w:val="18"/>
        </w:rPr>
        <w:t>¹⁹ Djilas, M. The New Class[M]. New York: Praeger, 1957.</w:t>
      </w:r>
    </w:p>
    <w:p w14:paraId="14C6150A">
      <w:r>
        <w:rPr>
          <w:sz w:val="18"/>
        </w:rPr>
        <w:t>²⁰ 马克思. 黑格尔法哲学批判[M]//马克思恩格斯全集(第1卷). 北京：人民出版社，1956.</w:t>
      </w:r>
    </w:p>
    <w:p w14:paraId="66E9296A">
      <w:r>
        <w:rPr>
          <w:sz w:val="18"/>
        </w:rPr>
        <w:t>²¹ 列宁. 国家与革命[M]. 北京：人民出版社，2015.</w:t>
      </w:r>
    </w:p>
    <w:p w14:paraId="10CAE075">
      <w:r>
        <w:rPr>
          <w:sz w:val="18"/>
        </w:rPr>
        <w:t>²² 马克思，恩格斯. 德意志意识形态[M]//马克思恩格斯选集(第1卷). 北京：人民出版社，1972.</w:t>
      </w:r>
    </w:p>
    <w:p w14:paraId="77C9B5DE">
      <w:r>
        <w:rPr>
          <w:sz w:val="18"/>
        </w:rPr>
        <w:t>²³ Marcuse, H. One-Dimensional Man[M]. Boston: Beacon Press, 1964.</w:t>
      </w:r>
    </w:p>
    <w:p w14:paraId="64243B6B">
      <w:r>
        <w:rPr>
          <w:sz w:val="18"/>
        </w:rPr>
        <w:t>²⁴ 马克思. 《黑格尔法哲学批判》导言[M]//马克思恩格斯选集(第1卷). 北京：人民出版社，1972.</w:t>
      </w:r>
    </w:p>
    <w:p w14:paraId="79787F24">
      <w:r>
        <w:rPr>
          <w:sz w:val="18"/>
        </w:rPr>
        <w:t>²⁵ Marcuse, H. One-Dimensional Man[M]. Boston: Beacon Press, 1964.</w:t>
      </w:r>
    </w:p>
    <w:p w14:paraId="5E7579FB">
      <w:pPr>
        <w:pStyle w:val="3"/>
        <w:jc w:val="center"/>
      </w:pPr>
      <w:bookmarkStart w:id="12" w:name="_Toc4819"/>
      <w:r>
        <w:t>引言扩写补充</w:t>
      </w:r>
      <w:bookmarkEnd w:id="12"/>
    </w:p>
    <w:p w14:paraId="44247A9F">
      <w:pPr>
        <w:pStyle w:val="4"/>
      </w:pPr>
      <w:bookmarkStart w:id="13" w:name="_Toc23677"/>
      <w:r>
        <w:t>一、社会主义运动的全球历史轨迹（续）</w:t>
      </w:r>
      <w:bookmarkEnd w:id="13"/>
    </w:p>
    <w:p w14:paraId="587364CE">
      <w:pPr>
        <w:pStyle w:val="5"/>
      </w:pPr>
      <w:bookmarkStart w:id="14" w:name="_Toc4794"/>
      <w:r>
        <w:t>1.6 从"历史终结论"到"历史重新开始"：资本主义危机与左翼的觉醒（2008-2025）</w:t>
      </w:r>
      <w:bookmarkEnd w:id="14"/>
    </w:p>
    <w:p w14:paraId="65421B04">
      <w:r>
        <w:t>2008年9月15日，雷曼兄弟投资银行宣告破产，引爆了自1929年大萧条以来最严重的全球金融危机。这场危机不仅是一场经济灾难，更是一场意识形态的地震。它彻底击碎了弗朗西斯·福山在1992年宣布的"历史终结论"——自由民主制和市场经济并非人类政治演进的最终形态，资本主义远未解决马克思在一个半世纪前所揭示的根本矛盾。²⁸⁷</w:t>
      </w:r>
    </w:p>
    <w:p w14:paraId="5D580343">
      <w:r>
        <w:t>危机的规模是惊人的：全球股市蒸发了约35万亿美元，数千万人失业，数十个国家陷入经济衰退。美国政府不得不投入7000亿美元来拯救"大到不能倒"的金融机构——用纳税人的钱来为华尔街的贪婪买单。²⁸⁸ 这一事实本身就是对"自由市场"意识形态的最辛辣的讽刺：当危机来临时，"自由市场"的鼓吹者们第一个冲向政府的救助之手。</w:t>
      </w:r>
    </w:p>
    <w:p w14:paraId="12A3E8DE">
      <w:r>
        <w:t>马克思在《资本论》中对资本主义经济危机的分析——生产的社会化与生产资料的私人占有之间的矛盾——在这场危机中得到了最为生动的验证。²⁸⁹ 当金融资本脱离实体经济而自我膨胀，当虚拟经济与实体经济之间的裂痕越来越大时，危机的爆发就不是偶然的——它是资本主义制度的内在逻辑的必然结果。</w:t>
      </w:r>
    </w:p>
    <w:p w14:paraId="3B72ECB3">
      <w:pPr>
        <w:pStyle w:val="5"/>
      </w:pPr>
      <w:bookmarkStart w:id="15" w:name="_Toc16454"/>
      <w:r>
        <w:t>1.7 "占领华尔街"：从广场到全球</w:t>
      </w:r>
      <w:bookmarkEnd w:id="15"/>
    </w:p>
    <w:p w14:paraId="3E152F4E">
      <w:r>
        <w:t>2011年9月17日，约一千名示威者在纽约华尔街附近的祖科蒂公园扎营，发起了"占领华尔街"（Occupy Wall Street）运动。运动以"我们是99%"（We are the 99%）为口号，直接指向了资本主义制度的核心矛盾——财富和权力在极少数人手中的高度集中。²⁹⁰</w:t>
      </w:r>
    </w:p>
    <w:p w14:paraId="5BE840B5">
      <w:r>
        <w:t>"占领运动"迅速蔓延到全球八十多个国家的九百多个城市。在伦敦，示威者占领了伦敦证券交易所外的广场；在罗马，数十万人走上街头；在香港，示威者发起了"占领中环"运动。这是一场全球性的抗议浪潮——它没有统一的领导，没有明确的政治纲领，但它表达了一种共同的不满：对不平等的愤怒，对金融资本的敌意，对现有政治体制的失望。</w:t>
      </w:r>
    </w:p>
    <w:p w14:paraId="7FE8A7E4">
      <w:r>
        <w:t>从马克思主义的视角来看，"占领运动"的理论意义在于：它重新激活了对资本主义制度的批判话语。皮凯蒂的《21世纪资本论》——用跨越二十多个国家、长达两百多年的历史数据，证明了资本主义不平等的结构性根源（r &gt; g）——成为运动的理论注脚。²⁹¹ 哈维的《资本的城市化》则从地理学的角度揭示了资本主义积累的空间逻辑——城市的土地、住房、公共服务如何成为资本积累的工具。²⁹²</w:t>
      </w:r>
    </w:p>
    <w:p w14:paraId="057B5181">
      <w:r>
        <w:t>然而，"占领运动"也暴露了当代左翼的根本困境：它善于批判，却不善于建设；它善于动员，却不善于组织；它善于表达不满，却不善于提出替代方案。马克思在《关于费尔巴哈的提纲》中的第十一条——"哲学家们只是用不同的方式解释世界，而问题在于改变世界"——在这里得到了最为尖锐的反面印证。²⁹³</w:t>
      </w:r>
    </w:p>
    <w:p w14:paraId="48C00C0C">
      <w:pPr>
        <w:pStyle w:val="5"/>
      </w:pPr>
      <w:bookmarkStart w:id="16" w:name="_Toc26888"/>
      <w:r>
        <w:t>1.8 21世纪的全球民主退潮</w:t>
      </w:r>
      <w:bookmarkEnd w:id="16"/>
    </w:p>
    <w:p w14:paraId="6F32C9F4">
      <w:r>
        <w:t>在"占领运动"之后的十余年间，全球政治版图发生了深刻的变化。从美国的特朗普当选到欧洲的右翼民粹主义兴起，从土耳其的埃尔多安到印度的莫迪——全球范围内的民主退潮成为了21世纪最为令人忧虑的政治趋势。²⁹⁴</w:t>
      </w:r>
    </w:p>
    <w:p w14:paraId="7368196E">
      <w:r>
        <w:t>这一趋势对社会主义运动提出了新的挑战。一方面，右翼民粹主义的兴起为左翼运动提供了新的批判对象——它揭示了资本主义民主的虚伪性：当经济不平等达到极端程度时，"一人一票"的民主就变成了一种形式——因为金钱和权力对政治过程的影响力远远超过了普通公民。</w:t>
      </w:r>
    </w:p>
    <w:p w14:paraId="28E40EC3">
      <w:r>
        <w:t>另一方面，右翼民粹主义也对左翼运动构成了威胁——它通过民族主义、种族主义和反移民情绪来动员底层选民，从而分裂了本应团结起来反对资本主义的劳动者阶级。²⁹⁵</w:t>
      </w:r>
    </w:p>
    <w:p w14:paraId="134A1477">
      <w:pPr>
        <w:pStyle w:val="5"/>
      </w:pPr>
      <w:bookmarkStart w:id="17" w:name="_Toc13308"/>
      <w:r>
        <w:t>1.9 当代左翼理论的多元化发展</w:t>
      </w:r>
      <w:bookmarkEnd w:id="17"/>
    </w:p>
    <w:p w14:paraId="7CF0762B">
      <w:r>
        <w:t>在理论层面，当代左翼思想呈现出前所未有的多元化发展：</w:t>
      </w:r>
    </w:p>
    <w:p w14:paraId="512AFB5C">
      <w:r>
        <w:t>**大卫·哈维（David Harvey）** 在《资本的限度》和《新帝国主义》中，重新激活了马克思的政治经济学批判。哈维的核心命题是：资本主义的内在矛盾——过度积累和价值实现的困难——必然导致"空间修复"（spatial fix）——通过地理扩张来暂时缓解矛盾。²⁹⁶ 这一理论为理解全球化、城市化和帝国主义提供了新的分析框架。</w:t>
      </w:r>
    </w:p>
    <w:p w14:paraId="799E83EC">
      <w:r>
        <w:t>**齐泽克（Slavoj Žižek）** 在《意识形态的崇高客体》和《斜目而视》中，以拉康精神分析重新解读了马克思主义的批判潜能。齐泽克提出了一个引人深思的命题："在今天，真正激进的行为可能恰恰是不做任何事情——拒绝参与现有的游戏规则。"²⁹⁷ 他的"犬儒主义理性"（cynical reason）概念——"他们知道自己在做什么，但他们仍然在做"——为理解社会主义国家的意识形态困境提供了新的理论工具。</w:t>
      </w:r>
    </w:p>
    <w:p w14:paraId="4B3B39BC">
      <w:r>
        <w:t>**朱迪斯·巴特勒（Judith Butler）** 在《性别麻烦》和《身体之重》中，将马克思主义的阶级分析与女性主义的性别分析结合起来，发展了一种"交叉性"（intersectionality）的批判理论。²⁹⁸ 她指出，阶级压迫、性别压迫和种族压迫是相互交织的，不能简单地用"阶级斗争"的框架来理解。</w:t>
      </w:r>
    </w:p>
    <w:p w14:paraId="472A921C">
      <w:r>
        <w:t>**大卫·格雷伯（David Graeber）** 在《债：第一个5000年》和《无政府主义人类学碎片》中，从人类学的角度重新审视了资本主义的本质。他指出，资本主义不是人类经济活动的"自然"形式——它是一种历史的产物，建立在对债务关系的系统性剥削之上。²⁹⁹</w:t>
      </w:r>
    </w:p>
    <w:p w14:paraId="7A1915A7">
      <w:r>
        <w:t>**瓦鲁法基斯（Yanis Varoufakis）** 在《全球牛头怪》（The Global Minotaur）中论证了资本主义的内在不稳定性——资本主义不是趋向均衡，而是趋向危机。³⁰⁰ 他作为希腊财政部长的经历——与欧盟和国际货币基金组织的艰苦谈判——更是为他的理论提供了实践的注脚。</w:t>
      </w:r>
    </w:p>
    <w:p w14:paraId="1D7CCC2F">
      <w:r>
        <w:t>这些理论贡献虽然丰富了马克思主义的批判传统，但它们尚未形成一个系统的、可操作的替代方案。在最需要社会主义替代方案的今天，当代左翼仍然面临着"批判有余而建设不足"的困境。</w:t>
      </w:r>
    </w:p>
    <w:p w14:paraId="21FC33A0">
      <w:pPr>
        <w:pStyle w:val="4"/>
      </w:pPr>
      <w:bookmarkStart w:id="18" w:name="_Toc14117"/>
      <w:r>
        <w:t>二、本文的理论创新</w:t>
      </w:r>
      <w:bookmarkEnd w:id="18"/>
    </w:p>
    <w:p w14:paraId="36C807CA">
      <w:pPr>
        <w:pStyle w:val="5"/>
      </w:pPr>
      <w:bookmarkStart w:id="19" w:name="_Toc9869"/>
      <w:r>
        <w:t>2.1 六维度分析框架的理论基础</w:t>
      </w:r>
      <w:bookmarkEnd w:id="19"/>
    </w:p>
    <w:p w14:paraId="2FCD444B">
      <w:r>
        <w:t>本文提出的六维度分析框架——权力结构、经济基础、意识形态与合法性、社会结构与阶级、法治与公民权利、文化道德与社会风气——不是凭空构造的分析工具，而是对马克思主义理论传统的综合提炼。</w:t>
      </w:r>
    </w:p>
    <w:p w14:paraId="51D244EE">
      <w:r>
        <w:t>**权力结构**维度的理论基础来自列宁的《国家与革命》和毛泽东的"无产阶级专政下继续革命"理论。列宁强调，无产阶级专政的核心是"多数人对少数人的专政"，其制度形式是巴黎公社式的直接民主。³⁰¹ 毛泽东晚年进一步指出，社会主义条件下存在着"走资本主义道路的当权派"。³⁰² 权力结构维度的分析，就是要追问：在这五个国家中，权力的来源是什么？权力的边界在哪里？权力如何传承？</w:t>
      </w:r>
    </w:p>
    <w:p w14:paraId="64513FE8">
      <w:r>
        <w:t>**经济基础**维度的理论基础来自马克思的唯物史观——"物质生活的生产方式制约着整个社会生活、政治生活和精神生活的过程"。³⁰³ 经典社会主义要求生产资料公有制占主导地位，有计划地组织社会生产，实行按劳分配。</w:t>
      </w:r>
    </w:p>
    <w:p w14:paraId="2DCA3B9B">
      <w:r>
        <w:t>**意识形态与合法性**维度的理论基础来自葛兰西的"文化霸权"理论和阿尔都塞的"意识形态国家机器"理论。³⁰⁴ 葛兰西指出，统治的稳定性依赖于被统治者"自发地"接受统治阶级的价值观。阿尔都塞进一步揭示了意识形态通过"询唤"机制将个体建构为主体的过程。</w:t>
      </w:r>
    </w:p>
    <w:p w14:paraId="3D1F7858">
      <w:r>
        <w:t>**社会结构与阶级**维度的理论基础来自马克思的阶级分析方法和吉拉斯的"新阶级"理论。³⁰⁵ 马克思在《共产党宣言》中宣告："至今一切社会的历史都是阶级斗争的历史。"吉拉斯在《新阶级》中指出，共产党国家的官僚阶层已经构成了一个新的剥削阶级。</w:t>
      </w:r>
    </w:p>
    <w:p w14:paraId="60FD3948">
      <w:r>
        <w:t>**法治与公民权利**维度的理论基础来自马克思在《〈黑格尔法哲学批判〉导言》中对法律的论述——法律应该是"人民自由的圣经"。³⁰⁶ 列宁在《国家与革命》中强调，无产阶级专政是保护大多数人的权利。</w:t>
      </w:r>
    </w:p>
    <w:p w14:paraId="34B3BEC6">
      <w:r>
        <w:t>**文化道德与社会风气**维度的理论基础来自马克思在《德意志意识形态》中的经典论断——"统治阶级的思想在每一时代都是占统治地位的思想"，以及马尔库塞对"单向度"文化的批判。³⁰⁷</w:t>
      </w:r>
    </w:p>
    <w:p w14:paraId="479B24D7">
      <w:pPr>
        <w:pStyle w:val="5"/>
      </w:pPr>
      <w:bookmarkStart w:id="20" w:name="_Toc16093"/>
      <w:r>
        <w:t>2.2 比较分析的方法论意义</w:t>
      </w:r>
      <w:bookmarkEnd w:id="20"/>
    </w:p>
    <w:p w14:paraId="2660DF1C">
      <w:r>
        <w:t>本文的比较分析不仅是对五个国家的逐一描述，更是一种结构性的比较——它揭示了"社会主义"标签下的不同变体，以及这些变体背后的共同逻辑。</w:t>
      </w:r>
    </w:p>
    <w:p w14:paraId="661C821E">
      <w:r>
        <w:t>通过比较分析，我们可以识别出以下规律：</w:t>
      </w:r>
    </w:p>
    <w:p w14:paraId="64B09AD7">
      <w:r>
        <w:rPr>
          <w:b/>
        </w:rPr>
        <w:t>**规律一：** 所有"社会主义"国家都经历了从革命理想主义到官僚实用主义的转变。革命的意识形态被仪式化和形式化，取而代之的是权力运作的实用逻辑。</w:t>
      </w:r>
    </w:p>
    <w:p w14:paraId="1318AC82">
      <w:r>
        <w:rPr>
          <w:b/>
        </w:rPr>
        <w:t>**规律二：** 所有"社会主义"国家都形成了一个官僚特权阶层。这个阶层虽然在各国的表现形式不同（朝鲜的"白头山血统"、越南的"党的寡头"、老挝的"家族庇护"、古巴的"革命元老"、中国的"新社会阶层"），但其本质是相同的：利用公权力谋取私利。</w:t>
      </w:r>
    </w:p>
    <w:p w14:paraId="3A1E5B6F">
      <w:r>
        <w:rPr>
          <w:b/>
        </w:rPr>
        <w:t>**规律三：** 所有"社会主义"国家的意识形态都经历了从活的信仰到死的教条的退化。马克思主义的批判精神被教条式的背诵所取代，"有机知识分子"蜕变为"传统知识分子"。³⁰⁸</w:t>
      </w:r>
    </w:p>
    <w:p w14:paraId="23E474DA">
      <w:r>
        <w:t>——————————————————————————————————————————————————</w:t>
      </w:r>
    </w:p>
    <w:p w14:paraId="03994899">
      <w:r>
        <w:rPr>
          <w:b/>
        </w:rPr>
        <w:t>注释：</w:t>
      </w:r>
    </w:p>
    <w:p w14:paraId="1904C916">
      <w:r>
        <w:rPr>
          <w:sz w:val="18"/>
        </w:rPr>
        <w:t>²⁸⁷ Fukuyama, F. The End of History and the Last Man[M]. New York: Free Press, 1992.</w:t>
      </w:r>
    </w:p>
    <w:p w14:paraId="5FE7C0D7">
      <w:r>
        <w:rPr>
          <w:sz w:val="18"/>
        </w:rPr>
        <w:t>²⁸⁸ 同上.</w:t>
      </w:r>
    </w:p>
    <w:p w14:paraId="2479B1C1">
      <w:r>
        <w:rPr>
          <w:sz w:val="18"/>
        </w:rPr>
        <w:t>²⁸⁹ 马克思. 资本论(第1卷)[M]. 北京：人民出版社，2004.</w:t>
      </w:r>
    </w:p>
    <w:p w14:paraId="5ED0CF38">
      <w:r>
        <w:rPr>
          <w:sz w:val="18"/>
        </w:rPr>
        <w:t>²⁹⁰ Graeber, D. The Democracy Project[M]. New York: Spiegel &amp; Grau, 2013.</w:t>
      </w:r>
    </w:p>
    <w:p w14:paraId="72575F67">
      <w:r>
        <w:rPr>
          <w:sz w:val="18"/>
        </w:rPr>
        <w:t>²⁹¹ Piketty, T. Capital in the Twenty-First Century[M]. Cambridge: Harvard University Press, 2014.</w:t>
      </w:r>
    </w:p>
    <w:p w14:paraId="4B93E625">
      <w:r>
        <w:rPr>
          <w:sz w:val="18"/>
        </w:rPr>
        <w:t>²⁹² Harvey, D. Social Justice and the City[M]. London: Edward Arnold, 1973.</w:t>
      </w:r>
    </w:p>
    <w:p w14:paraId="25E04F7E">
      <w:r>
        <w:rPr>
          <w:sz w:val="18"/>
        </w:rPr>
        <w:t>²⁹³ 马克思. 关于费尔巴哈的提纲[M]//马克思恩格斯选集(第1卷). 北京：人民出版社，1972.</w:t>
      </w:r>
    </w:p>
    <w:p w14:paraId="14726591">
      <w:r>
        <w:rPr>
          <w:sz w:val="18"/>
        </w:rPr>
        <w:t>²⁹⁴ Levitsky, S. &amp; Ziblatt, D. How Democracies Die[M]. New York: Crown, 2018.</w:t>
      </w:r>
    </w:p>
    <w:p w14:paraId="24AC3E5F">
      <w:r>
        <w:rPr>
          <w:sz w:val="18"/>
        </w:rPr>
        <w:t>²⁹⁵ 同上.</w:t>
      </w:r>
    </w:p>
    <w:p w14:paraId="41983F6C">
      <w:r>
        <w:rPr>
          <w:sz w:val="18"/>
        </w:rPr>
        <w:t>²⁹⁶ Harvey, D. The Limits to Capital[M]. London: Verso, 2006.</w:t>
      </w:r>
    </w:p>
    <w:p w14:paraId="36E28883">
      <w:r>
        <w:rPr>
          <w:sz w:val="18"/>
        </w:rPr>
        <w:t>²⁹⁷ Žižek, S. The Sublime Object of Ideology[M]. London: Verso, 1989.</w:t>
      </w:r>
    </w:p>
    <w:p w14:paraId="511DB81F">
      <w:r>
        <w:rPr>
          <w:sz w:val="18"/>
        </w:rPr>
        <w:t>²⁹⁸ Butler, J. Gender Trouble[M]. New York: Routledge, 1990.</w:t>
      </w:r>
    </w:p>
    <w:p w14:paraId="7AB7B612">
      <w:r>
        <w:rPr>
          <w:sz w:val="18"/>
        </w:rPr>
        <w:t>²⁹⁹ Graeber, D. Debt: The First 5,000 Years[M]. Brooklyn: Melville House, 2011.</w:t>
      </w:r>
    </w:p>
    <w:p w14:paraId="66DFEB88">
      <w:r>
        <w:rPr>
          <w:sz w:val="18"/>
        </w:rPr>
        <w:t>³⁰⁰ Varoufakis, Y. The Global Minotaur[M]. London: Penguin, 2013.</w:t>
      </w:r>
    </w:p>
    <w:p w14:paraId="4664F66A">
      <w:r>
        <w:rPr>
          <w:sz w:val="18"/>
        </w:rPr>
        <w:t>³⁰¹ 列宁. 国家与革命[M]. 北京：人民出版社，2015.</w:t>
      </w:r>
    </w:p>
    <w:p w14:paraId="58376488">
      <w:r>
        <w:rPr>
          <w:sz w:val="18"/>
        </w:rPr>
        <w:t>³⁰² 毛泽东. 关于正确处理人民内部矛盾的问题[M]//毛泽东选集(第5卷). 北京：人民出版社，1977.</w:t>
      </w:r>
    </w:p>
    <w:p w14:paraId="38AD3CB5">
      <w:r>
        <w:rPr>
          <w:sz w:val="18"/>
        </w:rPr>
        <w:t>³⁰³ 马克思. 《政治经济学批判》序言[M]//马克思恩格斯选集(第2卷). 北京：人民出版社，1972.</w:t>
      </w:r>
    </w:p>
    <w:p w14:paraId="3417973C">
      <w:r>
        <w:rPr>
          <w:sz w:val="18"/>
        </w:rPr>
        <w:t>³⁰⁴ 葛兰西. 狱中札记[M]. 曹雷雨，等译. 北京：中国社会科学出版社，2000.</w:t>
      </w:r>
    </w:p>
    <w:p w14:paraId="43C38940">
      <w:r>
        <w:rPr>
          <w:sz w:val="18"/>
        </w:rPr>
        <w:t>³⁰⁵ Djilas, M. The New Class[M]. New York: Praeger, 1957.</w:t>
      </w:r>
    </w:p>
    <w:p w14:paraId="637445BD">
      <w:r>
        <w:rPr>
          <w:sz w:val="18"/>
        </w:rPr>
        <w:t>³⁰⁶ 马克思. 黑格尔法哲学批判[M]//马克思恩格斯全集(第1卷). 北京：人民出版社，1956.</w:t>
      </w:r>
    </w:p>
    <w:p w14:paraId="40797263">
      <w:r>
        <w:rPr>
          <w:sz w:val="18"/>
        </w:rPr>
        <w:t>³⁰⁷ Marcuse, H. One-Dimensional Man[M]. Boston: Beacon Press, 1964.</w:t>
      </w:r>
    </w:p>
    <w:p w14:paraId="091B8EEE">
      <w:r>
        <w:rPr>
          <w:sz w:val="18"/>
        </w:rPr>
        <w:t>³⁰⁸ 葛兰西. 狱中札记[M]. 曹雷雨，等译. 北京：中国社会科学出版社，2000.</w:t>
      </w:r>
    </w:p>
    <w:p w14:paraId="3DE31D34">
      <w:pPr>
        <w:pStyle w:val="3"/>
        <w:jc w:val="center"/>
      </w:pPr>
      <w:bookmarkStart w:id="21" w:name="_Toc3779"/>
      <w:r>
        <w:t>第一篇 理论基石：经典社会主义的完整定义与批判武器库</w:t>
      </w:r>
      <w:bookmarkEnd w:id="21"/>
    </w:p>
    <w:p w14:paraId="343A78F2">
      <w:pPr>
        <w:pStyle w:val="3"/>
        <w:jc w:val="center"/>
      </w:pPr>
      <w:bookmarkStart w:id="22" w:name="_Toc12094"/>
      <w:r>
        <w:t>第一章 经典社会主义的完整定义：被背叛的承诺</w:t>
      </w:r>
      <w:bookmarkEnd w:id="22"/>
    </w:p>
    <w:p w14:paraId="1F829243">
      <w:r>
        <w:t>在开始对朝鲜、越南、老挝、古巴四国进行逐个解剖之前，我们必须首先厘清一个根本性的问题：什么是社会主义？这个看似简单的问题，在今天却变得异常复杂——因为那些自称为"社会主义"的国家，已经在实践中将"社会主义"这个概念扭曲得面目全非。要判断一个国家是否是"社会主义"的，我们首先必须回到经典理论，建立一个清晰的、严格的、不可妥协的判断标准。</w:t>
      </w:r>
    </w:p>
    <w:p w14:paraId="4A3D4B03">
      <w:r>
        <w:t>本章将从马克思、恩格斯、列宁、毛泽东的经典论述出发，结合葛兰西、马尔库塞、卢卡奇、阿尔都塞、普兰查斯等西方马克思主义思想家的批判性洞见，提炼出一份"经典社会主义"的完整定义清单。这份清单不是从任何单一理论家那里照搬来的，而是对整个马克思主义传统——包括其内部的争论和分歧——的综合提炼。它将成为我们检验每一个声称自己是"社会主义"的国家的试金石。</w:t>
      </w:r>
    </w:p>
    <w:p w14:paraId="1D10D889">
      <w:pPr>
        <w:pStyle w:val="4"/>
      </w:pPr>
      <w:bookmarkStart w:id="23" w:name="_Toc19770"/>
      <w:r>
        <w:t>1.1 马克思与恩格斯：科学社会主义的奠基</w:t>
      </w:r>
      <w:bookmarkEnd w:id="23"/>
    </w:p>
    <w:p w14:paraId="1EA40163">
      <w:pPr>
        <w:pStyle w:val="5"/>
      </w:pPr>
      <w:bookmarkStart w:id="24" w:name="_Toc9516"/>
      <w:r>
        <w:t>1.1.1 从空想到科学：社会主义的思想谱系</w:t>
      </w:r>
      <w:bookmarkEnd w:id="24"/>
    </w:p>
    <w:p w14:paraId="50411D23">
      <w:r>
        <w:t>在马克思和恩格斯之前，社会主义思想已经有了一百多年的历史。圣西门（Claude Henri de Saint-Simon）提出了"实业制度"的构想，幻想由科学家和实业家来管理社会；傅立叶（Charles Fourier）设计了"法郎吉"——一种自给自足的和谐社区，据说在那里劳动将变成享受；罗伯特·欧文（Robert Owen）则亲自在美国印第安纳州建造了一个"新和谐"公社，试图证明合作制度的可行性。</w:t>
      </w:r>
    </w:p>
    <w:p w14:paraId="2E51FC6A">
      <w:r>
        <w:t>这些空想社会主义者的贡献是巨大的：他们第一次系统地批判了资本主义的弊病，描绘了替代性社会的图景。但他们的根本缺陷在于：他们不了解历史发展的客观规律，不了解阶级斗争的作用，不了解无产阶级的历史使命。他们的社会主义是"空想的"，不是因为他们太激进了，恰恰相反——他们太温和了。他们幻想通过道德感化、示范实验、甚至乞求统治阶级的恩赐来实现社会变革，而不了解变革只能通过阶级斗争和政治革命来实现。</w:t>
      </w:r>
    </w:p>
    <w:p w14:paraId="0669020E">
      <w:r>
        <w:t>马克思和恩格斯的天才之处在于，他们将社会主义从道德批判提升为科学分析。在《德意志意识形态》中，他们写道："我们不是从人们所说的、所设想的、所想象的东西出发，也不是从只存在于口头上所说的、思考出来的、设想出来的、想象出来的人出发，去理解真正的人。我们的出发点是从事实际活动的人。"²⁶ 这一方法论的转变——从抽象的"人性"转向具体的"社会关系"——标志着科学社会主义的诞生。</w:t>
      </w:r>
    </w:p>
    <w:p w14:paraId="67380912">
      <w:r>
        <w:t>马克思在《资本论》中对资本主义生产方式进行了最为系统和深刻的分析。他揭示了资本主义剥削的秘密——剩余价值。工人出卖的不是"劳动"，而是"劳动力"——一种特殊的商品，其使用价值恰恰在于能够创造出超过自身价值的价值。这个超过的部分——剩余价值——被资本家无偿占有。这不是个别资本家的道德问题，而是整个资本主义制度的结构性特征。</w:t>
      </w:r>
    </w:p>
    <w:p w14:paraId="7EA68C48">
      <w:r>
        <w:t>让我们用一个简单的数字例子来说明这一机制：假设一个工人每天工作8小时，其中4小时的劳动足以补偿他的工资（即再生产他的劳动力的价值），那么另外4小时就是"剩余劳动时间"——在这4小时中创造的价值就是剩余价值。如果每个工人每天创造的总价值是200元，而他的工资是100元，那么剩余价值就是100元。资本家的利润——无论它以什么形式出现（利润、利息、地租）——都来源于这个剩余价值。</w:t>
      </w:r>
    </w:p>
    <w:p w14:paraId="2421BF0C">
      <w:r>
        <w:t>马克思在《资本论》第一卷中写道："资本来到世间，从头到脚，每个毛孔都滴着血和肮脏的东西。"²⁷ 这不是一句修辞，而是对资本主义原始积累过程的历史总结。从英国的圈地运动到美洲的奴隶贸易，从殖民掠夺到工厂制度的建立——资本主义的诞生过程充满了暴力和血腥。</w:t>
      </w:r>
    </w:p>
    <w:p w14:paraId="04D3BFB4">
      <w:pPr>
        <w:pStyle w:val="5"/>
      </w:pPr>
      <w:bookmarkStart w:id="25" w:name="_Toc14102"/>
      <w:r>
        <w:t>1.1.2 公有制：社会主义的经济基础</w:t>
      </w:r>
      <w:bookmarkEnd w:id="25"/>
    </w:p>
    <w:p w14:paraId="2DD805F1">
      <w:r>
        <w:t>《共产党宣言》以一句话概括了共产党人的理论："共产党人可以把自己的理论概括为一句话：消灭私有制。"²⁸ 这句话的分量怎么估量都不为过。它不是要消灭个人消费品的私有——马克思和恩格斯明确指出，"共产主义并不剥夺任何人占有社会产品的权力，它只剥夺利用这种占有去奴役他人劳动的权力"²⁹——而是要消灭生产资料的私有制。</w:t>
      </w:r>
    </w:p>
    <w:p w14:paraId="6C90BFEB">
      <w:r>
        <w:t>为什么生产资料的私有制是问题的核心？因为正是这种私有制使得少数人能够占有多数人的劳动成果。当工厂、土地、矿产、机器等生产资料归少数资本家所有时，绝大多数人——没有生产资料的工人——就不得不将自己的劳动力出卖给资本家，接受剥削。消灭生产资料私有制，就是消灭剥削的根源。</w:t>
      </w:r>
    </w:p>
    <w:p w14:paraId="5DE20FBA">
      <w:r>
        <w:t>公有制的具体制度形式是什么？马克思和恩格斯的设想是：生产资料归"全社会所有"——不是归国家所有（国家在马克思的理论中是要消亡的），也不是归某个政党所有，而是归整个社会所有。在这个意义上，"全民所有制"这个概念本身就包含着深刻的矛盾：如果"全民"不能真正参与对生产资料的管理和监督，那么"全民所有"就只是一个空洞的法律外壳。</w:t>
      </w:r>
    </w:p>
    <w:p w14:paraId="6D5BE9C5">
      <w:r>
        <w:t>恩格斯在《反杜林论》中对社会主义经济的基本特征做了更为具体的描述："社会一旦占有生产资料并且以直接社会化的形式把它们应用于生产，每一个人的劳动，无论其特殊的有用性质是如何的不同，都从一开始就成为社会的劳动。因此，一方面，任何个人都不能把自己在生产劳动这个人类生存的自然条件中所应参加的部分推到别人身上；另一方面，生产劳动给每一个人提供全面发展和表现自己全部的即体力的和脑力的能力的机会，这样，生产劳动就不再是奴役人的手段，而成了解放人的手段。"³⁰</w:t>
      </w:r>
    </w:p>
    <w:p w14:paraId="503524DA">
      <w:r>
        <w:t>这段话包含着两个关键命题：第一，公有制消除了剥削——每个人都有义务参加劳动，也都有权利享受劳动的成果；第二，公有制消除了劳动的异化——劳动不再是谋生的手段，而是自我实现的途径。这两个命题构成了经典社会主义经济理论的核心。</w:t>
      </w:r>
    </w:p>
    <w:p w14:paraId="0687184B">
      <w:pPr>
        <w:pStyle w:val="5"/>
      </w:pPr>
      <w:bookmarkStart w:id="26" w:name="_Toc26054"/>
      <w:r>
        <w:t>1.1.3 计划经济：从无政府状态到自觉调节</w:t>
      </w:r>
      <w:bookmarkEnd w:id="26"/>
    </w:p>
    <w:p w14:paraId="5B87960E">
      <w:r>
        <w:t>与公有制相联系的是计划经济。资本主义生产的根本问题在于它的"无政府状态"——每个资本家独立地做出生产决策，没有人对整个社会的生产进行协调。这导致了马克思所说的"生产的无政府状态"：一方面，生产能力不断扩大；另一方面，有效需求不足——因为工人的工资被压低到仅够维持生存的水平。这种矛盾的集中表现就是周期性的经济危机——生产过剩的危机。</w:t>
      </w:r>
    </w:p>
    <w:p w14:paraId="4B6D0B0C">
      <w:r>
        <w:t>恩格斯在《反杜林论》中描绘了社会主义计划经济的图景："社会将知道它消耗多少，因此就能避免从资本主义生产方式中产生的不顾社会的需求而盲目增长和那种荒谬的生产过剩。"³¹ 这意味着，在公有制的基础上，社会可以根据实际需求来有计划地组织生产，消除资本主义的经济危机。</w:t>
      </w:r>
    </w:p>
    <w:p w14:paraId="7EDB4D2E">
      <w:r>
        <w:t>但计划经济并不意味着简单的集中指令。马克思在《资本论》中提出的"自由人联合体"的概念，强调的是生产者的自觉联合和民主管理——每个人都是"自由人"，他们联合起来共同管理社会生产，而不是被某个中央机关所指挥。恩格斯在《反杜林论》中也明确指出："国家真正作为整个社会的代表所采取的第一个行动，即以社会的名义占有生产资料，同时也是它作为国家所采取的最后一个独立行动。"³² 国家在取得生产资料之后，就应该开始"自行消亡"——因为阶级差别消失了，国家的镇压功能就不再需要了。</w:t>
      </w:r>
    </w:p>
    <w:p w14:paraId="70D99640">
      <w:r>
        <w:t>当然，马克思和恩格斯也清醒地认识到，计划经济的实现需要两个基本前提：一是生产力的高度发展——只有在物质财富极大丰富的条件下，"各尽所能，按需分配"才有可能；二是人的全面发展——只有当每个人都不再被束缚于固定的劳动分工中，能够"上午打猎，下午捕鱼，傍晚从事畜牧，晚饭后从事批判"³³ 时，真正的自由联合体才能实现。</w:t>
      </w:r>
    </w:p>
    <w:p w14:paraId="34366B12">
      <w:pPr>
        <w:pStyle w:val="5"/>
      </w:pPr>
      <w:bookmarkStart w:id="27" w:name="_Toc22364"/>
      <w:r>
        <w:t>1.1.4 分配原则：按劳分配与按需分配</w:t>
      </w:r>
      <w:bookmarkEnd w:id="27"/>
    </w:p>
    <w:p w14:paraId="10060B95">
      <w:r>
        <w:t>马克思在《哥达纲领批判》中明确区分了共产主义社会的两个阶段。在"共产主义社会第一阶段"（即社会主义阶段），分配原则是"各尽所能，按劳分配"。在"共产主义社会高级阶段"，分配原则将转变为"各尽所能，按需分配"。</w:t>
      </w:r>
    </w:p>
    <w:p w14:paraId="56768F3E">
      <w:r>
        <w:t>"按劳分配"原则承认了社会主义阶段仍然存在形式上的不平等——因为不同劳动者的能力和家庭状况不同，"某一个人在体力或智力上胜过另一个人，因此在同一时间内提供较多的劳动，或者能够劳动较长的时间"³⁴。但这种不平等是"资产阶级法权"——即形式上平等而实质上不平等的权利——的残余，它将随着生产力的发展和人的全面解放而逐步消亡。</w:t>
      </w:r>
    </w:p>
    <w:p w14:paraId="75E90A7A">
      <w:r>
        <w:t>马克思特别强调了一个关键点：社会主义社会必须"在自己的旗帜上写上：各尽所能，按需分配"³⁵ 作为最终目标。这意味着，"按劳分配"不是社会主义的终极理想，而是一个过渡阶段。社会主义的终极目标是消灭一切形式的不平等，实现人的全面解放。</w:t>
      </w:r>
    </w:p>
    <w:p w14:paraId="28140EF6">
      <w:pPr>
        <w:pStyle w:val="5"/>
      </w:pPr>
      <w:bookmarkStart w:id="28" w:name="_Toc18649"/>
      <w:r>
        <w:t>1.1.5 巴黎公社：第一次制度实践</w:t>
      </w:r>
      <w:bookmarkEnd w:id="28"/>
    </w:p>
    <w:p w14:paraId="76CC6C1F">
      <w:r>
        <w:t>马克思和恩格斯不仅从理论上论证了社会主义的必然性，还从巴黎公社的实践中总结出了无产阶级政权的制度原则。</w:t>
      </w:r>
    </w:p>
    <w:p w14:paraId="4A743396">
      <w:r>
        <w:t>巴黎公社（1871年3月18日至5月28日）是人类历史上第一个无产阶级政权，虽然只存续了七十二天，但它提出了一系列具有深远意义的制度原则：</w:t>
      </w:r>
    </w:p>
    <w:p w14:paraId="2721C7E5">
      <w:r>
        <w:t>**第一，所有公职人员由普选产生，随时可以撤换。** 公社委员由巴黎各区按普选制选出，选民可以随时撤换不称职的代表。这不是"代议制民主"——代表不是代替人民行使权力，而是执行人民的明确意志。</w:t>
      </w:r>
    </w:p>
    <w:p w14:paraId="1B7AD15E">
      <w:r>
        <w:t>**第二，废除常备军，以人民武装取而代之。** 公社取消了旧的军事力量，代之以"国民自卫军"——即由武装市民组成的民兵。这意味着国家不再垄断暴力，武装力量直接掌握在人民手中。</w:t>
      </w:r>
    </w:p>
    <w:p w14:paraId="02D14112">
      <w:r>
        <w:t>**第三，取消官僚特权。** 公社规定所有公职人员的薪金不得超过熟练工人的工资。高级官员的高薪制被废除，取而代之的是一种平等的报酬制度。这一措施的目的是防止"社会公仆"蜕变为"社会主人"。</w:t>
      </w:r>
    </w:p>
    <w:p w14:paraId="79795E11">
      <w:r>
        <w:t>**第四，实行廉价政府。** 公社大幅削减了行政机构的规模和开支，将政府的运行成本降到最低。马克思将公社称为"终于发现的"可以使劳动在经济上获得解放的政治形式。</w:t>
      </w:r>
    </w:p>
    <w:p w14:paraId="3A52F05D">
      <w:r>
        <w:t>这些制度原则的实质是什么？是**民主的彻底化**——不仅是政治领域的民主（选举和被选举权），而且是经济领域的民主（工人对生产过程的管理）和社会领域的民主（消灭阶级差别）。马克思写道："公社的真正秘密就在于：它实质上是工人阶级的政府。"³⁶</w:t>
      </w:r>
    </w:p>
    <w:p w14:paraId="26ECB202">
      <w:pPr>
        <w:pStyle w:val="5"/>
      </w:pPr>
      <w:bookmarkStart w:id="29" w:name="_Toc9239"/>
      <w:r>
        <w:t>1.1.6 国家消亡：社会主义的终极目标</w:t>
      </w:r>
      <w:bookmarkEnd w:id="29"/>
    </w:p>
    <w:p w14:paraId="733C9882">
      <w:r>
        <w:t>马克思和恩格斯的国家理论中最具革命性、也最容易被忽视的命题是：国家不是永恒的，它必将"自行消亡"。在《反杜林论》中，恩格斯写道："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³⁷</w:t>
      </w:r>
    </w:p>
    <w:p w14:paraId="7608F14A">
      <w:r>
        <w:t>这一命题意味着，社会主义不是国家权力的强化，而是国家权力的逐步消亡。当阶级差别消失之后，国家作为阶级压迫的工具就失去了存在的理由。人们将不再需要一个凌驾于社会之上的权力机构来维持秩序——因为社会本身就能够自我管理和自我调节。</w:t>
      </w:r>
    </w:p>
    <w:p w14:paraId="21AA839F">
      <w:r>
        <w:t>然而，马克思和恩格斯也清醒地认识到，国家消亡是一个漫长的历史过程。在《哥达纲领批判》中，马克思写道："在资本主义社会和共产主义社会之间，有一个从前者变为后者的革命转变时期。同这个时期相适应的也有一个政治上的过渡时期，这个时期的国家只能是无产阶级的革命专政。"³⁸ 这个"过渡时期"可能需要很长的时间——在这个时期内，国家仍然存在，但它已经不再是原来意义上的国家了：它是多数人对少数人的专政，是人民的民主工具，而非压迫人民的暴力机器。</w:t>
      </w:r>
    </w:p>
    <w:p w14:paraId="0856C48E">
      <w:r>
        <w:t>马克思和恩格斯的国家消亡理论对理解当代"社会主义"国家的困境具有关键意义。如果社会主义的方向是国家的消亡，那么当代"社会主义"国家的国家机器不仅没有消亡，反而以史无前例的规模膨胀——这不是对社会主义的"发展"，而是对社会主义的"背叛"。当一个国家的警察、军队、秘密机构、宣传机器不断壮大，当国家对社会的控制不断加强时，我们看到的不是"社会主义的建设"，而是"反社会主义的蜕变"。</w:t>
      </w:r>
    </w:p>
    <w:p w14:paraId="41CC2956">
      <w:r>
        <w:t>——————————————————————————————————————————————————</w:t>
      </w:r>
    </w:p>
    <w:p w14:paraId="0EEA7C6E">
      <w:r>
        <w:rPr>
          <w:b/>
        </w:rPr>
        <w:t>注释：</w:t>
      </w:r>
    </w:p>
    <w:p w14:paraId="50EA2AA7">
      <w:r>
        <w:rPr>
          <w:sz w:val="18"/>
        </w:rPr>
        <w:t>²⁶ 马克思，恩格斯. 德意志意识形态[M]//马克思恩格斯选集(第1卷). 北京：人民出版社，1972.</w:t>
      </w:r>
    </w:p>
    <w:p w14:paraId="278608E4">
      <w:r>
        <w:rPr>
          <w:sz w:val="18"/>
        </w:rPr>
        <w:t>²⁷ 马克思. 资本论(第1卷)[M]. 北京：人民出版社，2004.</w:t>
      </w:r>
    </w:p>
    <w:p w14:paraId="4ADF846D">
      <w:r>
        <w:rPr>
          <w:sz w:val="18"/>
        </w:rPr>
        <w:t>²⁸ 马克思，恩格斯. 共产党宣言[M]. 北京：人民出版社，2018.</w:t>
      </w:r>
    </w:p>
    <w:p w14:paraId="695BF6F7">
      <w:r>
        <w:rPr>
          <w:sz w:val="18"/>
        </w:rPr>
        <w:t>²⁹ 同上.</w:t>
      </w:r>
    </w:p>
    <w:p w14:paraId="62C8C5A0">
      <w:r>
        <w:rPr>
          <w:sz w:val="18"/>
        </w:rPr>
        <w:t>³⁰ 恩格斯. 反杜林论[M]//马克思恩格斯选集(第3卷). 北京：人民出版社，1972.</w:t>
      </w:r>
    </w:p>
    <w:p w14:paraId="08407860">
      <w:r>
        <w:rPr>
          <w:sz w:val="18"/>
        </w:rPr>
        <w:t>³¹ 同上.</w:t>
      </w:r>
    </w:p>
    <w:p w14:paraId="5FC18BE9">
      <w:r>
        <w:rPr>
          <w:sz w:val="18"/>
        </w:rPr>
        <w:t>³² 同上.</w:t>
      </w:r>
    </w:p>
    <w:p w14:paraId="464E5982">
      <w:r>
        <w:rPr>
          <w:sz w:val="18"/>
        </w:rPr>
        <w:t>³³ 马克思，恩格斯. 德意志意识形态[M]//马克思恩格斯选集(第1卷). 北京：人民出版社，1972.</w:t>
      </w:r>
    </w:p>
    <w:p w14:paraId="5C19942B">
      <w:r>
        <w:rPr>
          <w:sz w:val="18"/>
        </w:rPr>
        <w:t>³⁴ 马克思. 哥达纲领批判[M]//马克思恩格斯选集(第3卷). 北京：人民出版社，1972.</w:t>
      </w:r>
    </w:p>
    <w:p w14:paraId="6D76EDC0">
      <w:r>
        <w:rPr>
          <w:sz w:val="18"/>
        </w:rPr>
        <w:t>³⁵ 同上.</w:t>
      </w:r>
    </w:p>
    <w:p w14:paraId="5C09C969">
      <w:r>
        <w:rPr>
          <w:sz w:val="18"/>
        </w:rPr>
        <w:t>³⁶ 马克思. 法兰西内战[M]//马克思恩格斯选集(第3卷). 北京：人民出版社，1972.</w:t>
      </w:r>
    </w:p>
    <w:p w14:paraId="175D9273">
      <w:r>
        <w:rPr>
          <w:sz w:val="18"/>
        </w:rPr>
        <w:t>³⁷ 恩格斯. 反杜林论[M]//马克思恩格斯选集(第3卷). 北京：人民出版社，1972.</w:t>
      </w:r>
    </w:p>
    <w:p w14:paraId="418D32E6">
      <w:r>
        <w:rPr>
          <w:sz w:val="18"/>
        </w:rPr>
        <w:t>³⁸ 马克思. 哥达纲领批判[M]//马克思恩格斯选集(第3卷). 北京：人民出版社，1972.</w:t>
      </w:r>
    </w:p>
    <w:p w14:paraId="7F7AF284">
      <w:pPr>
        <w:pStyle w:val="4"/>
      </w:pPr>
      <w:bookmarkStart w:id="30" w:name="_Toc15340"/>
      <w:r>
        <w:t>1.2 列宁与十月革命：从理论到实践的第一次飞跃</w:t>
      </w:r>
      <w:bookmarkEnd w:id="30"/>
    </w:p>
    <w:p w14:paraId="57D1CB59">
      <w:pPr>
        <w:pStyle w:val="5"/>
      </w:pPr>
      <w:bookmarkStart w:id="31" w:name="_Toc3510"/>
      <w:r>
        <w:t>1.2.1 十月革命：理论变为现实的历史性时刻</w:t>
      </w:r>
      <w:bookmarkEnd w:id="31"/>
    </w:p>
    <w:p w14:paraId="200FB29D">
      <w:r>
        <w:t>1917年11月7日，彼得格勒的涅瓦河畔响起了炮声。阿芙乐尔号巡洋舰的一声炮响，宣告了资产阶级临时政府的终结和苏维埃政权的诞生。这一天，弗拉基米尔·伊里奇·列宁将马克思和恩格斯的理论从书本搬到了现实——社会主义第一次从理想变为制度，从运动变为国家。</w:t>
      </w:r>
    </w:p>
    <w:p w14:paraId="1B68478A">
      <w:r>
        <w:t>十月革命的胜利并非偶然。1917年的俄国正处于深重的危机之中：第一次世界大战造成的巨大人员伤亡和经济破坏，二月革命后临时政府继续参加帝国主义战争的决定，土地问题和民族问题的悬而未决——所有这些矛盾汇聚在一起，形成了革命的总形势。列宁的《四月提纲》准确地把握了这一形势，提出了"全部政权归苏维埃"的口号，将布尔什维克党的策略从"民主革命"转向"社会主义革命"。</w:t>
      </w:r>
    </w:p>
    <w:p w14:paraId="2A4F6335">
      <w:r>
        <w:t>但十月革命的意义远超俄国一国的范围。它是人类历史上第一次有意识地按照马克思主义理论来建设新社会的尝试。在马克思之前，社会主义只是一个理论构想；在巴黎公社之后，社会主义是一个失败了的实验；而在十月革命之后，社会主义成为一个活生生的现实——一个有土地、有人民、有军队、有国家机器的现实。</w:t>
      </w:r>
    </w:p>
    <w:p w14:paraId="4884128C">
      <w:pPr>
        <w:pStyle w:val="5"/>
      </w:pPr>
      <w:bookmarkStart w:id="32" w:name="_Toc19115"/>
      <w:r>
        <w:t>1.2.2 《国家与革命》：无产阶级专政的完整理论</w:t>
      </w:r>
      <w:bookmarkEnd w:id="32"/>
    </w:p>
    <w:p w14:paraId="027B9EBA">
      <w:r>
        <w:t>列宁在十月革命前夕写下的《国家与革命》（1917年8-9月）是马克思主义国家理论的最高成就。在这部著作中，列宁系统地回答了一个核心问题：无产阶级如何夺取政权？夺取政权后如何组织国家？国家最终将如何消亡？</w:t>
      </w:r>
    </w:p>
    <w:p w14:paraId="43DF8A16">
      <w:r>
        <w:t>列宁对第二国际的理论家卡尔·考茨基进行了尖锐的批判。考茨基虽然自认为是正统的马克思主义者，但他实际上回避了无产阶级专政的必要性——他试图将"民主"和"专政"对立起来，否认无产阶级需要通过专政来保卫革命成果。列宁一针见血地指出，这种论调的实质是背叛马克思主义："民主也是国家，是国家的一种形式。当国家还存在的时候，就不可能有完全的、彻底的'纯粹'的民主。"³⁹</w:t>
      </w:r>
    </w:p>
    <w:p w14:paraId="323E910F">
      <w:r>
        <w:t>列宁进一步阐述了无产阶级专政的本质。他写道："无产阶级专政，即被压迫者先锋队组织成为统治阶级来镇压压迫者，不能仅仅限于扩大民主。除了大规模地扩大这种第一次成为供穷人的、人民的而不是供富人的民主的民主之外，无产阶级专政还要对压迫者、剥削者、资本家采取一系列剥夺自由的措施。"⁴⁰ 这段话的关键词是"第一次成为供穷人的、人民的"——无产阶级专政不是少数人对多数人的专政，而是多数人对少数人的专政；不是压制民主，而是将民主扩展到前所未有的范围。</w:t>
      </w:r>
    </w:p>
    <w:p w14:paraId="70DCE707">
      <w:pPr>
        <w:pStyle w:val="5"/>
      </w:pPr>
      <w:bookmarkStart w:id="33" w:name="_Toc16964"/>
      <w:r>
        <w:t>1.2.3 巴黎公社原则的制度化设计</w:t>
      </w:r>
      <w:bookmarkEnd w:id="33"/>
    </w:p>
    <w:p w14:paraId="0A5E1479">
      <w:r>
        <w:t>列宁在《国家与革命》中对巴黎公社经验进行了详细的制度化设计，提炼出几条核心原则：</w:t>
      </w:r>
    </w:p>
    <w:p w14:paraId="7C3FFDAB">
      <w:r>
        <w:t>**原则一：所有公职人员由选举产生，随时可以撤换。** 列宁强调，这不是一种"形式上的"民主，而是一种"实质上的"民主——代表必须执行选民的意志，而不是以自己的意志取代选民的意志。他写道："在社会主义下，'原始的'民主将会复活……因为，在资本主义制度下，民主是残缺的、残废的、虚伪的、骗人的民主，对富人是天堂，对被剥削者、对穷人是陷阱和骗局。而正是在社会主义下，在工人反对资本家的斗争中，民主第一次成为供绝大多数人民享有的民主，民主第一次成为穷人和富人都能享有的制度。"⁴¹</w:t>
      </w:r>
    </w:p>
    <w:p w14:paraId="43443367">
      <w:r>
        <w:t>**原则二：取消官僚特权。** 公社的所有公职人员领取相当于工人工资的薪金。列宁特别强调了这一原则的重要性：官僚特权是官僚化的经济基础——当官僚能够通过手中的权力获取超过普通劳动者的收入时，他们就不再代表劳动者的利益，而成为一个新的特权阶层。</w:t>
      </w:r>
    </w:p>
    <w:p w14:paraId="562A3F6F">
      <w:r>
        <w:t>**原则三：人民武装取代常备军。** 列宁认为，常备军是资产阶级国家的典型特征——它是统治阶级镇压被统治阶级的暴力工具。无产阶级国家应该以人民武装（民兵）来取代常备军，使武装力量直接掌握在人民手中。</w:t>
      </w:r>
    </w:p>
    <w:p w14:paraId="696A1784">
      <w:r>
        <w:t>**原则四：廉价政府。** 列宁主张大幅削减行政机构的规模，用"工人监督"来取代庞大的官僚机器。他写道："我们不是官僚，我们不是资产阶级……我们要建立一个没有官僚、没有警察、没有常备军的国家。"⁴²</w:t>
      </w:r>
    </w:p>
    <w:p w14:paraId="758ADFCC">
      <w:r>
        <w:t>这些原则的实质是什么？是**权力的去中心化和人民的直接参与**。马克思和列宁设想的无产阶级国家，不是一个权力高度集中的"超级国家"，而是一个权力分散在人民群众手中的"最民主的国家"——一个国家权力不断缩小、社会自治不断扩大的过程。</w:t>
      </w:r>
    </w:p>
    <w:p w14:paraId="0DAB02B1">
      <w:pPr>
        <w:pStyle w:val="5"/>
      </w:pPr>
      <w:bookmarkStart w:id="34" w:name="_Toc16320"/>
      <w:r>
        <w:t>1.2.4 先锋队政党与民主集中制</w:t>
      </w:r>
      <w:bookmarkEnd w:id="34"/>
    </w:p>
    <w:p w14:paraId="25178930">
      <w:r>
        <w:t>列宁的另一个重要理论贡献是关于无产阶级政党的学说。在《怎么办？》（1902年）和《进一步，退两步》（1904年）中，列宁系统地阐述了"先锋队政党"的理论。</w:t>
      </w:r>
    </w:p>
    <w:p w14:paraId="3D2E868D">
      <w:r>
        <w:t>列宁认为，工人阶级不能自发地产生社会主义意识——这种意识只能从外部"灌输"到工人运动中去。因此，需要一个由"职业革命家"组成的先锋队来教育和组织群众。这个先锋队的特征是：它由最有觉悟、最有纪律、最有献身精神的成员组成；它以民主集中制为组织原则——在决策时充分讨论，一旦形成决议则全党服从。</w:t>
      </w:r>
    </w:p>
    <w:p w14:paraId="0582B7A2">
      <w:r>
        <w:t>民主集中制的制度设计包含两个不可分割的方面：**民主**——在形成决议之前，党内允许充分的讨论、争论和批评；**集中**——一旦形成决议，全党必须统一执行。列宁强调，民主集中制不是"官僚集中制"——后者是取消了民主的集中，是斯大林后来建立的制度模式。</w:t>
      </w:r>
    </w:p>
    <w:p w14:paraId="61CEDB9F">
      <w:r>
        <w:t>然而，列宁的先锋队理论本身就包含着一个深刻的矛盾：如果先锋队由"最有觉悟"的人组成，那么谁来判断谁是"最有觉悟"的？如果先锋队有权"灌输"意识形态给群众，那么谁来监督先锋队本身？这个矛盾——"谁来监督监督者？"——是列宁主义政党理论的阿喀琉斯之踵，也是后来所有社会主义国家官僚化的理论根源之一。</w:t>
      </w:r>
    </w:p>
    <w:p w14:paraId="4B3B5E01">
      <w:pPr>
        <w:pStyle w:val="5"/>
      </w:pPr>
      <w:bookmarkStart w:id="35" w:name="_Toc2917"/>
      <w:r>
        <w:t>1.2.5 十月革命后的制度实践：成就与偏差</w:t>
      </w:r>
      <w:bookmarkEnd w:id="35"/>
    </w:p>
    <w:p w14:paraId="76D2B862">
      <w:r>
        <w:t>十月革命后，苏维埃政权迅速采取了一系列措施，试图将经典社会主义理论付诸实践：</w:t>
      </w:r>
    </w:p>
    <w:p w14:paraId="1859768B">
      <w:r>
        <w:t>**土地法令**（1917年11月8日）：废除土地私有制，将土地交给农民使用。这一措施虽然符合社会主义的基本原则，但在执行中却采取了"平均分配"的方式——这更接近于小农经济而非社会主义的大规模集体经营。</w:t>
      </w:r>
    </w:p>
    <w:p w14:paraId="251CDADA">
      <w:r>
        <w:t>**工人监督条例**（1917年11月14日）：在所有工业企业中实行工人监督，由工人委员会来管理生产过程。这是巴黎公社原则在经济领域的直接应用——工人第一次真正参与了对生产过程的管理。</w:t>
      </w:r>
    </w:p>
    <w:p w14:paraId="2024D727">
      <w:r>
        <w:t>**出版法令**（1917年11月9日）：取缔资产阶级报纸，将出版机构转交给工农代表苏维埃。这一措施引发了关于"新闻自由"的激烈争论——列宁的辩护是，在内战和外国干涉的条件下，反革命宣传构成对新生政权的直接威胁。但这一先例——以"国家安全"为由限制新闻自由——在此后的苏联历史中被无限放大。</w:t>
      </w:r>
    </w:p>
    <w:p w14:paraId="10C9C9A6">
      <w:r>
        <w:t>然而，理想与现实之间的差距很快就暴露出来。内战的残酷（1918-1921）迫使苏维埃政权采取了"战时共产主义"政策——余粮征集制、全面国有化、取消商品货币关系、实行实物配给。这些措施虽然在军事上帮助红军战胜了白军和外国干涉军，但在经济上造成了灾难性的后果：农业产量急剧下降，工业生产几乎停顿，1921年的喀琅施塔得水兵起义更是暴露了人民群众对战时共产主义政策的强烈不满。</w:t>
      </w:r>
    </w:p>
    <w:p w14:paraId="2AD1F0F0">
      <w:pPr>
        <w:pStyle w:val="5"/>
      </w:pPr>
      <w:bookmarkStart w:id="36" w:name="_Toc18778"/>
      <w:r>
        <w:t>1.2.6 新经济政策：退却中的探索</w:t>
      </w:r>
      <w:bookmarkEnd w:id="36"/>
    </w:p>
    <w:p w14:paraId="07CC0E07">
      <w:r>
        <w:t>1921年，列宁做出了一个痛苦但正确的决定：用"新经济政策"（НЭП）取代战时共产主义。新经济政策的核心是：用粮食税取代余粮征集制，允许农民自由买卖剩余产品；允许私人经营中小企业；引进外国资本（租让制）；恢复商品货币关系。</w:t>
      </w:r>
    </w:p>
    <w:p w14:paraId="760AC3FA">
      <w:r>
        <w:t>新经济政策在理论上意味着什么？它意味着列宁承认了一个重要的事实：在生产力落后的条件下，直接过渡到完全的社会主义是不可能的——必须通过"国家资本主义"等过渡形式来发展生产力，为社会主义创造物质基础。列宁将新经济政策比作"一个退却"——"为了更好地前进而退却"。</w:t>
      </w:r>
    </w:p>
    <w:p w14:paraId="3D86D44E">
      <w:r>
        <w:t>但新经济政策也引发了党内激烈的争论。以布哈林为代表的"右派"主张继续推进新经济政策，让市场机制发挥更大的作用；以托洛茨基和季诺维也夫为代表的"左派"则担心新经济政策会导致资本主义复辟，主张加快工业化和集体化的步伐。斯大林在1928年终结了这场争论——他以"一国建设社会主义"的名义，废除了新经济政策，开启了强制集体化和高速工业化的"斯大林模式"。</w:t>
      </w:r>
    </w:p>
    <w:p w14:paraId="6D078F60">
      <w:pPr>
        <w:pStyle w:val="5"/>
      </w:pPr>
      <w:bookmarkStart w:id="37" w:name="_Toc9537"/>
      <w:r>
        <w:t>1.2.7 列宁晚年：对官僚化的最后警告</w:t>
      </w:r>
      <w:bookmarkEnd w:id="37"/>
    </w:p>
    <w:p w14:paraId="674AA326">
      <w:r>
        <w:t>列宁在生命的最后两年（1922-1923）写下的一批文章和信件，是对布尔什维克党命运的最后预言。这些文字——后来被称为"列宁遗嘱"——充满了一种不祥的预感。</w:t>
      </w:r>
    </w:p>
    <w:p w14:paraId="015DD3E6">
      <w:r>
        <w:t>在《怎样改组工农检查院》（1923年1月）中，列宁坦承了一个令人震惊的事实："我们的国家机关……在很大程度上是旧事物的残余，是我们从沙皇时代继承下来的，只有稍微加以改造，才配得上称为社会主义的国家机关。它们在实际上……与其说是工人阶级的，不如说是资产阶级的。"⁴³ 一个社会主义国家的缔造者公开承认自己的国家机关"与其说是工人阶级的，不如说是资产阶级的"——这种坦率在政治领袖中是极为罕见的。</w:t>
      </w:r>
    </w:p>
    <w:p w14:paraId="7EABE9AB">
      <w:r>
        <w:t>在《宁肯少些，但要好些》（1923年3月）中，列宁进一步提出了改革工农检查院的具体方案：从工人和农民中选拔优秀分子进入监察机关；缩减工农检查院的编制，提高其质量；让工农群众直接参与对国家机关的监督。他写道："我们应该把工农检查院的工作人员缩减到三四百人……我们应该十分注意这个问题，不要让工农检查院成为虚有其名的机关。"⁴⁴</w:t>
      </w:r>
    </w:p>
    <w:p w14:paraId="3ACF38BD">
      <w:r>
        <w:t>但列宁最为重要的政治遗言，是他对斯大林的警告。在1922年底至1923年初口述的几封信中，列宁明确指出了斯大林的缺陷，建议将他从总书记的职位上调开。列宁写道："斯大林太粗暴，这个缺点在我们中间，在我们共产党人的来往中是完全可以容忍的，但是在总书记的职位上便是不可容忍的了。因此，我建议同志们想个办法把斯大林从这个位置上调开，另外指定一个人担任总书记，这个人在各方面同斯大林一样，只是有一点强过他，就是更耐心、更忠顺、更和蔼、更关心同志、更少任性等等。"⁴⁵</w:t>
      </w:r>
    </w:p>
    <w:p w14:paraId="1E51770E">
      <w:r>
        <w:t>然而，列宁的警告被忽视了。斯大林在列宁去世后迅速巩固了权力，消灭了所有政治对手——托洛茨基、季诺维也夫、加米涅夫、布哈林——并将民主集中制彻底架空，建立了个人独裁。列宁在晚年所担忧的"官僚化"，在斯大林时代不仅没有被遏制，反而以一种极端的形式得到了实现。</w:t>
      </w:r>
    </w:p>
    <w:p w14:paraId="57A73561">
      <w:pPr>
        <w:pStyle w:val="5"/>
      </w:pPr>
      <w:bookmarkStart w:id="38" w:name="_Toc9962"/>
      <w:r>
        <w:t>1.2.8 列宁遗产的双重性</w:t>
      </w:r>
      <w:bookmarkEnd w:id="38"/>
    </w:p>
    <w:p w14:paraId="757E09B5">
      <w:r>
        <w:t>列宁的遗产是矛盾的。</w:t>
      </w:r>
    </w:p>
    <w:p w14:paraId="263BAC1A">
      <w:r>
        <w:t>一方面，列宁是马克思主义的忠实继承者和发展者。他创造性地将马克思主义理论与俄国革命的实践相结合，建立了第一个社会主义国家，证明了社会主义从理论到实践的可能性。他的《国家与革命》是马克思主义国家理论的最高成就，他对巴黎公社原则的制度化设计至今仍然是社会主义民主的理想蓝图。</w:t>
      </w:r>
    </w:p>
    <w:p w14:paraId="0FC7A1C4">
      <w:r>
        <w:t>另一方面，列宁的实践——特别是他对先锋队政党的强调和对"民主集中制"的制度化——客观上为后来的官僚化蜕变埋下了种子。当"集中"压倒了"民主"，当"先锋队"变成了"官僚机器"，列宁主义的制度框架就从解放的工具变成了压迫的工具。正如托洛茨基后来在《被背叛的革命》中所指出的："官僚主义不是一种偶然的偏差，而是布尔什维克主义的内在趋势。"⁴⁶</w:t>
      </w:r>
    </w:p>
    <w:p w14:paraId="72FAE715">
      <w:r>
        <w:t>这个判断虽然过于简单化，但它指出了一个重要的事实：在列宁的制度设计中，权力制约机制——除了"民主集中制"这个抽象原则之外——是严重不足的。当党的最高领导人同时控制了国家机器、经济资源和意识形态时，任何"民主"的安排都可能沦为空文。列宁晚年对工农检查院的改革方案——让工农群众直接参与对国家机关的监督——如果能够真正落实，也许能够改变历史的走向。但历史没有给列宁这个机会。</w:t>
      </w:r>
    </w:p>
    <w:p w14:paraId="4C3194DB">
      <w:r>
        <w:t>——————————————————————————————————————————————————</w:t>
      </w:r>
    </w:p>
    <w:p w14:paraId="534CC146">
      <w:r>
        <w:rPr>
          <w:b/>
        </w:rPr>
        <w:t>注释：</w:t>
      </w:r>
    </w:p>
    <w:p w14:paraId="6F476881">
      <w:r>
        <w:rPr>
          <w:sz w:val="18"/>
        </w:rPr>
        <w:t>³⁹ 列宁. 国家与革命[M]. 北京：人民出版社，2015.</w:t>
      </w:r>
    </w:p>
    <w:p w14:paraId="2B2D91C9">
      <w:r>
        <w:rPr>
          <w:sz w:val="18"/>
        </w:rPr>
        <w:t>⁴⁰ 同上.</w:t>
      </w:r>
    </w:p>
    <w:p w14:paraId="664D7CC9">
      <w:r>
        <w:rPr>
          <w:sz w:val="18"/>
        </w:rPr>
        <w:t>⁴¹ 列宁. 无产阶级革命和叛徒考茨基[M]//列宁选集(第3卷). 北京：人民出版社，1972.</w:t>
      </w:r>
    </w:p>
    <w:p w14:paraId="7F59A23B">
      <w:r>
        <w:rPr>
          <w:sz w:val="18"/>
        </w:rPr>
        <w:t>⁴² 同上.</w:t>
      </w:r>
    </w:p>
    <w:p w14:paraId="36A939A8">
      <w:r>
        <w:rPr>
          <w:sz w:val="18"/>
        </w:rPr>
        <w:t>⁴³ 列宁. 怎样改组工农检查院[M]//列宁选集(第4卷). 北京：人民出版社，1972.</w:t>
      </w:r>
    </w:p>
    <w:p w14:paraId="60DA06D7">
      <w:r>
        <w:rPr>
          <w:sz w:val="18"/>
        </w:rPr>
        <w:t>⁴⁴ 列宁. 宁肯少些，但要好些[M]//列宁选集(第4卷). 北京：人民出版社，1972.</w:t>
      </w:r>
    </w:p>
    <w:p w14:paraId="5ABE4343">
      <w:r>
        <w:rPr>
          <w:sz w:val="18"/>
        </w:rPr>
        <w:t>⁴⁵ 列宁. 给代表大会的信[M]//列宁全集(第43卷). 北京：人民出版社，1987.</w:t>
      </w:r>
    </w:p>
    <w:p w14:paraId="7B0F1D52">
      <w:r>
        <w:rPr>
          <w:sz w:val="18"/>
        </w:rPr>
        <w:t>⁴⁶ Trotsky, L. The Revolution Betrayed[M]. New York: Monad Press, 1970.</w:t>
      </w:r>
    </w:p>
    <w:p w14:paraId="5B40B354">
      <w:pPr>
        <w:pStyle w:val="4"/>
      </w:pPr>
      <w:bookmarkStart w:id="39" w:name="_Toc7619"/>
      <w:r>
        <w:t>1.3 毛泽东：继续革命与巴黎公社理想的继承</w:t>
      </w:r>
      <w:bookmarkEnd w:id="39"/>
    </w:p>
    <w:p w14:paraId="3221A542">
      <w:pPr>
        <w:pStyle w:val="5"/>
      </w:pPr>
      <w:bookmarkStart w:id="40" w:name="_Toc20969"/>
      <w:r>
        <w:t>1.3.1 早期理论贡献：从《实践论》到《新民主主义论》</w:t>
      </w:r>
      <w:bookmarkEnd w:id="40"/>
    </w:p>
    <w:p w14:paraId="2EB9022E">
      <w:r>
        <w:t>在讨论毛泽东的晚年思想之前，有必要简要回顾他早期的理论贡献。毛泽东不仅是伟大的革命家和战略家，也是一位深刻的哲学家。他在1937年写下的《实践论》和《矛盾论》，是马克思主义哲学中国化的开创性著作。</w:t>
      </w:r>
    </w:p>
    <w:p w14:paraId="435C0FBD">
      <w:r>
        <w:t>《实践论》的核心命题是："实践是检验真理的唯一标准。"⁴⁷ 毛泽东批评了两种错误倾向：一种是"教条主义"——脱离实际，照搬书本；另一种是"经验主义"——满足于局部经验，拒绝理论指导。他强调，认识的过程是"实践—认识—再实践—再认识"的无限循环，每一次循环都使认识提高到一个新的水平。</w:t>
      </w:r>
    </w:p>
    <w:p w14:paraId="74431DAA">
      <w:r>
        <w:t>《矛盾论》则系统阐述了唯物辩证法的核心——矛盾的普遍性和特殊性。毛泽东指出，矛盾存在于一切事物的发展过程中，但不同事物的矛盾各有其特殊性。"具体问题具体分析"——这是"马克思主义的活的灵魂"。⁴⁸</w:t>
      </w:r>
    </w:p>
    <w:p w14:paraId="1D2A9AD5">
      <w:r>
        <w:t>1940年的《新民主主义论》则提出了中国革命的阶段性理论：中国革命必须分两步走——第一步是新民主主义革命（反帝反封建），第二步才是社会主义革命。这一理论为中国共产党在落后的半殖民地半封建社会中进行革命提供了理论依据。</w:t>
      </w:r>
    </w:p>
    <w:p w14:paraId="476C4E1F">
      <w:r>
        <w:t>这些早期著作展现了一个善于将马克思主义普遍原理与中国具体实际相结合的理论家的面貌。然而，毛泽东晚年的思想轨迹——特别是他在社会主义条件下的阶级分析和继续革命理论——才是理解当代"社会主义"国家困境的关键理论资源。</w:t>
      </w:r>
    </w:p>
    <w:p w14:paraId="7EB5852A">
      <w:pPr>
        <w:pStyle w:val="5"/>
      </w:pPr>
      <w:bookmarkStart w:id="41" w:name="_Toc1752"/>
      <w:r>
        <w:t>1.3.2 社会主义改造与八大路线：理论与实践的第一次裂痕</w:t>
      </w:r>
      <w:bookmarkEnd w:id="41"/>
    </w:p>
    <w:p w14:paraId="08B30753">
      <w:r>
        <w:t>1956年，中国完成了对农业、手工业和资本主义工商业的社会主义改造，宣布进入社会主义社会。这一历史性转变带来了一个前所未有的理论难题：在社会主义社会中，阶级斗争是否还存在？如果存在，它以什么形式表现？无产阶级专政的矛头应该指向谁？</w:t>
      </w:r>
    </w:p>
    <w:p w14:paraId="4041D2FE">
      <w:r>
        <w:t>这些问题之所以成为难题，是因为经典马克思主义的理论框架在这一点上存在根本性的不足。马克思本人关于无产阶级专政的论述极为简略，主要集中在《哥达纲领批判》中的一段话："在资本主义社会和共产主义社会之间，有一个从前者变为后者的革命转变时期。同这个时期相适应的也有一个政治上的过渡时期，这个时期的国家只能是无产阶级的革命专政。"⁴⁹ 但马克思没有、也不可能详细说明这个过渡时期的具体内容——因为他的历史经验限于巴黎公社的短短七十二天。</w:t>
      </w:r>
    </w:p>
    <w:p w14:paraId="409023B2">
      <w:r>
        <w:t>1956年苏共二十大的召开和赫鲁晓夫的秘密报告，使这些理论难题以一种危机的形式暴露出来。赫鲁晓夫在报告中揭露了斯大林的个人崇拜和大清洗的罪行，同时提出了"全民国家""全民党"的理论——实际上是对阶级斗争问题的一种投降式的回应。通过否认阶级斗争的存在来回避问题，赫鲁晓夫试图为苏联模式的合法性提供新的基础。</w:t>
      </w:r>
    </w:p>
    <w:p w14:paraId="1F0B8FD7">
      <w:r>
        <w:t>毛泽东对赫鲁晓夫的修正主义深感不安。1956年4月，他在中共中央政治局扩大会议上发表了《论十大关系》的讲话，试图探索一条不同于苏联模式的中国社会主义道路。同年9月，中共八大在北京召开，大会正确地指出："国内的主要矛盾已经不再是工人阶级和资产阶级之间的矛盾，而是人民对于建立先进的工业国的要求同落后的农业国的现实之间的矛盾，是人民对于经济文化迅速发展的需要同当前经济文化不能满足人民需要的状况之间的矛盾。"⁵⁰</w:t>
      </w:r>
    </w:p>
    <w:p w14:paraId="439A94B0">
      <w:r>
        <w:t>然而，八大路线的寿命极为短暂。1957年的"反右运动"——毛泽东从"百花齐放"的号召急转向对知识分子的大规模镇压——标志着理论与实践的第一次严重裂痕。毛泽东在1957年2月的最高国务会议上发表了《关于正确处理人民内部矛盾的问题》的讲话，提出了"两类不同性质的矛盾"——敌我矛盾和人民内部矛盾——的理论框架。⁵¹ 他指出，人民内部矛盾应该用"团结—批评—团结"的方法来处理，而不应该用暴力镇压的方法。然而，在随后的反右运动中，五十多万知识分子被划为"右派"，大量人民内部矛盾被错误地当作敌我矛盾来处理。</w:t>
      </w:r>
    </w:p>
    <w:p w14:paraId="397D7E21">
      <w:r>
        <w:t>这一矛盾——理论上区分两类矛盾，实践中混淆两类矛盾——贯穿了毛泽东晚年的全部政治生涯。它揭示了一个深刻的困境：在缺乏有效的制度化民主机制的条件下，"正确处理人民内部矛盾"的理论原则很容易被权力斗争所利用，成为镇压异己的借口。</w:t>
      </w:r>
    </w:p>
    <w:p w14:paraId="564DE185">
      <w:pPr>
        <w:pStyle w:val="5"/>
      </w:pPr>
      <w:bookmarkStart w:id="42" w:name="_Toc24988"/>
      <w:r>
        <w:t>1.3.3 大跃进：理想主义的灾难性后果</w:t>
      </w:r>
      <w:bookmarkEnd w:id="42"/>
    </w:p>
    <w:p w14:paraId="2E7416AF">
      <w:r>
        <w:t>1958年发动的"大跃进"运动，是毛泽东试图以群众运动的方式来加速社会主义建设的一次宏大但灾难性的尝试。"超英赶美"的目标、人民公社的建立、"大炼钢铁"的全民运动——这些举措反映了毛泽东对社会主义建设速度的急切期望和对群众创造力的无限信任。</w:t>
      </w:r>
    </w:p>
    <w:p w14:paraId="56DC1980">
      <w:r>
        <w:t>然而，大跃进造成了人类历史上最严重的人道主义灾难之一。据不同来源估计，1959年至1961年的"三年困难时期"导致了1500万至4500万人死亡。⁵² 这场灾难的原因是多方面的：虚报产量导致的粮食征购过度、人民公社体制下农民生产积极性的严重挫伤、大炼钢铁导致的农业劳动力流失、以及政策制定中的主观主义和官僚主义。</w:t>
      </w:r>
    </w:p>
    <w:p w14:paraId="40F0C219">
      <w:r>
        <w:t>大跃进的失败对毛泽东的理论思维产生了深远的影响。一方面，它使毛泽东更加警惕党内官僚主义的危险——因为大跃进的灾难在很大程度上是官僚体制层层虚报、报喜不报忧的结果。另一方面，它使毛泽东更加坚信"阶级斗争"的重要性——因为党内对大跃进的批评被他视为"资产阶级右派"的进攻。</w:t>
      </w:r>
    </w:p>
    <w:p w14:paraId="2A893B9F">
      <w:pPr>
        <w:pStyle w:val="5"/>
      </w:pPr>
      <w:bookmarkStart w:id="43" w:name="_Toc23436"/>
      <w:r>
        <w:t>1.3.4 八届十中全会到"五一六通知"：继续革命理论的形成</w:t>
      </w:r>
      <w:bookmarkEnd w:id="43"/>
    </w:p>
    <w:p w14:paraId="18AC6221">
      <w:r>
        <w:t>1962年1月，中共中央在北京召开了有七千多人参加的扩大工作会议（"七千人大会"）。刘少奇在会上承认大跃进是"三分天灾，七分人祸"，并对毛泽东的错误进行了不点名的批评。毛泽东虽然在会上做了自我批评，但内心对刘少奇等人的"翻案"深感不满。</w:t>
      </w:r>
    </w:p>
    <w:p w14:paraId="5119B19F">
      <w:r>
        <w:t>1962年9月，中共八届十中全会在北京召开。毛泽东在会上提出了一个振聋发聩的论断："在社会主义社会中，社会矛盾分为两类，即人民内部矛盾和敌我矛盾，而阶级斗争是敌我矛盾的主要形式。在无产阶级革命和无产阶级专政的整个历史时期，在由资本主义过渡到共产主义的整个历史时期（这个时期需要几十年，甚至更多的时间），存在着无产阶级和资产阶级之间的阶级斗争，存在着社会主义和资本主义这两条道路的斗争。"⁵³</w:t>
      </w:r>
    </w:p>
    <w:p w14:paraId="1532401E">
      <w:r>
        <w:t>这一论断的理论意义在于：它打破了斯大林时代"社会主义社会不存在阶级矛盾"的教条，为理解社会主义国家内部的权力异化提供了理论基础。毛泽东指出，社会主义改造的完成并不意味着阶级斗争的终结——恰恰相反，阶级斗争以更加隐蔽、更加复杂的形式继续存在着。"千万不要忘记阶级斗争"——这不仅是一个政治口号，更是一个深刻的理论判断。</w:t>
      </w:r>
    </w:p>
    <w:p w14:paraId="7278E7D0">
      <w:r>
        <w:t>从1963年到1965年，毛泽东在多次谈话中进一步发展了这一思想。他提出了几个核心概念：</w:t>
      </w:r>
    </w:p>
    <w:p w14:paraId="50AB2705">
      <w:r>
        <w:rPr>
          <w:b/>
        </w:rPr>
        <w:t>**"走资本主义道路的当权派"（走资派）：** 毛泽东指出，在社会主义社会的共产党内部，存在着一批利用权力谋取私利的人——他们口头上拥护社会主义，但在实际上已经蜕化为新的剥削阶级。⁵⁴ 他们在经济上搞特权、搞特殊化，在政治上压制民主、打击异己，在思想上抛弃马克思主义、搞修正主义。这一分析与南斯拉夫理论家吉拉斯（Milovan Djilas）在《新阶级》中对苏联官僚阶层的批判形成了惊人的理论呼应。</w:t>
      </w:r>
    </w:p>
    <w:p w14:paraId="58A8758C">
      <w:r>
        <w:rPr>
          <w:b/>
        </w:rPr>
        <w:t>**"资产阶级法权"：** 毛泽东在1974年至1975年间关于"理论问题的指示"中指出，按劳分配虽然是社会主义的分配原则，但它仍然是一种"资产阶级法权"——因为它承认了不同劳动者之间的形式上的不平等。⁵⁵ 如果不加以限制和逐步消灭，这种不平等就会成为产生新资产阶级分子的温床。毛泽东强调，必须在无产阶级专政下对资产阶级法权加以限制，"在上层建筑其中包括各个文化领域对资产阶级实行全面的专政"。</w:t>
      </w:r>
    </w:p>
    <w:p w14:paraId="4B608712">
      <w:r>
        <w:rPr>
          <w:b/>
        </w:rPr>
        <w:t>**"无产阶级专政下继续革命"：** 这是毛泽东晚年思想的核心命题。它意味着，社会主义制度的建立不是革命的终结，而是革命的继续——在无产阶级专政的条件下，仍然需要不断进行上层建筑领域的革命，以防止资本主义复辟。⁵⁶</w:t>
      </w:r>
    </w:p>
    <w:p w14:paraId="4812F7FF">
      <w:pPr>
        <w:pStyle w:val="5"/>
      </w:pPr>
      <w:bookmarkStart w:id="44" w:name="_Toc10805"/>
      <w:r>
        <w:t>1.3.5 文化大革命：一次未完成的实验</w:t>
      </w:r>
      <w:bookmarkEnd w:id="44"/>
    </w:p>
    <w:p w14:paraId="468373BB">
      <w:r>
        <w:t>1966年5月16日，中共中央发出《中国共产党中央委员会通知》（即"五一六通知"），标志着文化大革命的正式发动。毛泽东在通知中写道："混进党里、政府里、军队里和各种文化界的资产阶级代表人物，是一批反革命的修正主义分子，一旦时机成熟，他们就会要夺取政权，由无产阶级专政变为资产阶级专政。"⁵⁷</w:t>
      </w:r>
    </w:p>
    <w:p w14:paraId="7EFB0199">
      <w:r>
        <w:t>文化大革命的核心制度创新是"大民主"——大鸣、大放、大字报、大辩论。毛泽东援引巴黎公社的经验，主张让群众直接参与对官僚阶层的监督和制约。他在1966年8月写的大字报《炮打司令部——我的一张大字报》中明确表达了对"资产阶级司令部"的不满。⁵⁸</w:t>
      </w:r>
    </w:p>
    <w:p w14:paraId="61AC1420">
      <w:r>
        <w:t>文化大革命期间建立了一系列新的制度形式：</w:t>
      </w:r>
    </w:p>
    <w:p w14:paraId="46584909">
      <w:r>
        <w:rPr>
          <w:b/>
        </w:rPr>
        <w:t>**革命委员会：** 取代了原来的党政机关，实行"三结合"——军队代表、革命干部代表和群众代表共同组成权力机构。</w:t>
      </w:r>
    </w:p>
    <w:p w14:paraId="521FBE26">
      <w:r>
        <w:rPr>
          <w:b/>
        </w:rPr>
        <w:t>**工农兵学员：** 从工人、农民和士兵中选拔学生进入大学，打破了知识分子对高等教育的垄断。</w:t>
      </w:r>
    </w:p>
    <w:p w14:paraId="606400AA">
      <w:r>
        <w:rPr>
          <w:b/>
        </w:rPr>
        <w:t>**五七干校：** 干部下放劳动，参加体力生产，以防止官僚化。</w:t>
      </w:r>
    </w:p>
    <w:p w14:paraId="2D869642">
      <w:r>
        <w:rPr>
          <w:b/>
        </w:rPr>
        <w:t>**大字报：** 作为群众表达意见和批评的主要形式，任何公民都可以张贴大字报批评领导人和政策。</w:t>
      </w:r>
    </w:p>
    <w:p w14:paraId="209C992E">
      <w:r>
        <w:t>这些制度创新的理论初衷是正确的：它们试图解决"谁来监督监督者"这一千古难题。然而，实践的结果却暴露了一个深刻的悖论：当试图以"大民主"对抗"官僚化"时，谁来保证运动的发起者不会成为新的官僚？当个人威望——而非法治和制度——成为权力配置的唯一依据时，"反个人崇拜"的运动本身就建立在个人崇拜的基础之上。</w:t>
      </w:r>
    </w:p>
    <w:p w14:paraId="3E8E82F1">
      <w:r>
        <w:t>文化大革命造成了严重的社会动荡和人道主义灾难。据不同来源估计，在十年动乱中，数千万人受到不同程度的政治迫害，死亡人数达数十万至数百万。⁵⁹ 经济发展停滞，教育体系瘫痪，文化遗产遭到严重破坏。</w:t>
      </w:r>
    </w:p>
    <w:p w14:paraId="5C251356">
      <w:pPr>
        <w:pStyle w:val="5"/>
      </w:pPr>
      <w:bookmarkStart w:id="45" w:name="_Toc14142"/>
      <w:r>
        <w:t>1.3.6 毛泽东晚年思想的理论穿透力</w:t>
      </w:r>
      <w:bookmarkEnd w:id="45"/>
    </w:p>
    <w:p w14:paraId="0F4703FE">
      <w:r>
        <w:t>尽管文化大革命在实践上是一场灾难，但毛泽东晚年的理论思考具有不可否认的穿透力。</w:t>
      </w:r>
    </w:p>
    <w:p w14:paraId="574F6C10">
      <w:r>
        <w:t>**第一，对社会主义条件下阶级关系演变的洞察。** 毛泽东指出，社会主义社会不是阶级斗争的终结，而是阶级斗争的继续——只不过斗争的形式从外部的对抗转变为内部的演变。"走资派"概念的提出，揭示了社会主义国家中最隐蔽的矛盾：不是资产阶级与无产阶级的对立，而是官僚特权阶层与普通劳动者的对立。⁶⁰ 四国的现实充分证明了这一判断的深刻预见性。</w:t>
      </w:r>
    </w:p>
    <w:p w14:paraId="7BFEABB7">
      <w:r>
        <w:t>**第二，对"资产阶级法权"的分析。** 毛泽东指出，即便在社会主义条件下，按劳分配仍然包含着形式不平等的因素。如果不加以限制，这种形式不平等就会演变为实质不平等，进而产生新的剥削关系。越南的贫富分化、朝鲜的平壤与地方的差距、古巴的双重货币问题——都是"资产阶级法权"不受限制的后果。⁶¹</w:t>
      </w:r>
    </w:p>
    <w:p w14:paraId="0668D302">
      <w:r>
        <w:t>**第三，对"继续革命"必要性的强调。** 毛泽东认为，社会主义制度的建立不是一劳永逸的——它需要不断的"革命"来维护。这一观点虽然在实践中被极端化和扭曲，但其核心洞见——社会主义是一个需要不断捍卫和更新的过程，而非一个一旦建立就永远稳固的状态——至今仍然具有重要的理论价值。⁶²</w:t>
      </w:r>
    </w:p>
    <w:p w14:paraId="05E6D985">
      <w:r>
        <w:t>**第四，对"卫星上天，红旗落地"的警告。** 毛泽东在1975年至1976年间预言：如果共产党不能继续革命，如果党内形成了一个脱离人民群众的特权阶层，那么"卫星上天，红旗落地"就不是危言耸听，而是历史的必然。这一警告在苏联解体的历史中得到了惊人的印证。⁶³</w:t>
      </w:r>
    </w:p>
    <w:p w14:paraId="4D25E662">
      <w:pPr>
        <w:pStyle w:val="5"/>
      </w:pPr>
      <w:bookmarkStart w:id="46" w:name="_Toc22981"/>
      <w:r>
        <w:t>1.3.7 毛泽东晚年思想的历史局限</w:t>
      </w:r>
      <w:bookmarkEnd w:id="46"/>
    </w:p>
    <w:p w14:paraId="65A6A01D">
      <w:r>
        <w:t>然而，我们也必须正视毛泽东晚年思想的历史局限性。</w:t>
      </w:r>
    </w:p>
    <w:p w14:paraId="0308A996">
      <w:r>
        <w:t>**第一，过度依赖个人威望。** 毛泽东的"继续革命"在实践中高度依赖于他个人的威望和判断——这本身就是一种"人治"而非"法治"的逻辑。当运动的发起和控制取决于一个人的意志时，运动就不可能具有真正的群众性和自发性。⁶⁴</w:t>
      </w:r>
    </w:p>
    <w:p w14:paraId="4BA8C3A0">
      <w:r>
        <w:t>**第二，缺乏制度化的设计。** 文化大革命的实践表明，"大民主"如果不与制度化的民主机制相结合，就容易走向混乱和暴力。真正的"继续革命"需要的不是群众运动的"大民主"，而是制度化的民主——选举、监督、罢免、言论自由——这些才是制约官僚阶层的长效机制。⁶⁵</w:t>
      </w:r>
    </w:p>
    <w:p w14:paraId="3F82D4B4">
      <w:r>
        <w:t>**第三，对"阶级斗争"的理解过于简单化。** 毛泽东将社会主义社会的矛盾简单地归结为"阶级斗争"，忽视了社会矛盾的复杂性和多维性。在现代社会中，矛盾不仅存在于阶级之间，也存在于代际之间、性别之间、族群之间、地区之间——这些矛盾不能简单地用"阶级斗争"的框架来理解。⁶⁶</w:t>
      </w:r>
    </w:p>
    <w:p w14:paraId="26424245">
      <w:r>
        <w:t>**第四，对生产力发展的重视不足。** 毛泽东在晚年过于强调"阶级斗争"和"上层建筑的革命"，对生产力发展的重视相对不足。马克思主义的基本原理是"经济基础决定上层建筑"——没有生产力的高度发展，社会主义就是空中楼阁。⁶⁷</w:t>
      </w:r>
    </w:p>
    <w:p w14:paraId="0F69F357">
      <w:pPr>
        <w:pStyle w:val="5"/>
      </w:pPr>
      <w:bookmarkStart w:id="47" w:name="_Toc14143"/>
      <w:r>
        <w:t>1.3.8 从毛泽东到邓小平：理论的断裂与延续</w:t>
      </w:r>
      <w:bookmarkEnd w:id="47"/>
    </w:p>
    <w:p w14:paraId="78649B2F">
      <w:r>
        <w:t>1976年毛泽东去世后，邓小平在1978年的十一届三中全会上开启了"改革开放"的新时代。邓小平对文化大革命的否定——"文化大革命是一场灾难"——在政治上终结了毛泽东的晚年路线。⁶⁸</w:t>
      </w:r>
    </w:p>
    <w:p w14:paraId="7DEB5D12">
      <w:r>
        <w:t>然而，邓小平对毛泽东晚年思想的否定，在理论上是不彻底的。邓小平保留了毛泽东的两个核心遗产：一是共产党的领导地位（"四项基本原则"），二是在意识形态领域对"资产阶级自由化"的批判。⁶⁹ 这意味着，邓小平否定的不是毛泽东对官僚化的批判本身，而是毛泽东试图解决官僚化的方式——群众运动。</w:t>
      </w:r>
    </w:p>
    <w:p w14:paraId="35B944AE">
      <w:r>
        <w:t>这一理论断裂与延续的辩证关系，对理解当代中国的社会主义性质具有关键意义。中国在改革开放后取得的巨大经济成就，与毛泽东晚年思想中对生产力发展的忽视形成了鲜明对比。但改革开放同时也带来了新的矛盾——贫富分化、权力寻租、环境破坏——这些矛盾恰恰印证了毛泽东对"资产阶级法权"和"走资派"的警告。</w:t>
      </w:r>
    </w:p>
    <w:p w14:paraId="6D89FFB9">
      <w:r>
        <w:t>——————————————————————————————————————————————————</w:t>
      </w:r>
    </w:p>
    <w:p w14:paraId="12228DEF">
      <w:r>
        <w:rPr>
          <w:b/>
        </w:rPr>
        <w:t>注释：</w:t>
      </w:r>
    </w:p>
    <w:p w14:paraId="4AF0A1F2">
      <w:r>
        <w:rPr>
          <w:sz w:val="18"/>
        </w:rPr>
        <w:t>⁴⁷ 毛泽东. 实践论[M]//毛泽东选集(第1卷). 北京：人民出版社，1991.</w:t>
      </w:r>
    </w:p>
    <w:p w14:paraId="052ED66F">
      <w:r>
        <w:rPr>
          <w:sz w:val="18"/>
        </w:rPr>
        <w:t>⁴⁸ 毛泽东. 矛盾论[M]//毛泽东选集(第1卷). 北京：人民出版社，1991.</w:t>
      </w:r>
    </w:p>
    <w:p w14:paraId="7085DC44">
      <w:r>
        <w:rPr>
          <w:sz w:val="18"/>
        </w:rPr>
        <w:t>⁴⁹ 马克思. 哥达纲领批判[M]//马克思恩格斯选集(第3卷). 北京：人民出版社，1972.</w:t>
      </w:r>
    </w:p>
    <w:p w14:paraId="1CDE0101">
      <w:r>
        <w:rPr>
          <w:sz w:val="18"/>
        </w:rPr>
        <w:t>⁵⁰ 中国共产党第八次全国代表大会关于政治报告的决议[M]. 北京：人民出版社，1956.</w:t>
      </w:r>
    </w:p>
    <w:p w14:paraId="3ACE1C3B">
      <w:r>
        <w:rPr>
          <w:sz w:val="18"/>
        </w:rPr>
        <w:t>⁵¹ 毛泽东. 关于正确处理人民内部矛盾的问题[M]//毛泽东选集(第5卷). 北京：人民出版社，1977.</w:t>
      </w:r>
    </w:p>
    <w:p w14:paraId="01059315">
      <w:r>
        <w:rPr>
          <w:sz w:val="18"/>
        </w:rPr>
        <w:t>⁵² Becker, J. Hungry Ghosts: Mao's Secret Famine[M]. New York: Free Press, 1996; Dikötter, F. Mao's Great Famine[M]. London: Bloomsbury, 2010.</w:t>
      </w:r>
    </w:p>
    <w:p w14:paraId="0262CDF3">
      <w:r>
        <w:rPr>
          <w:sz w:val="18"/>
        </w:rPr>
        <w:t>⁵³ 毛泽东. 在八届十中全会上的讲话[M]. 1962.</w:t>
      </w:r>
    </w:p>
    <w:p w14:paraId="1972C4E9">
      <w:r>
        <w:rPr>
          <w:sz w:val="18"/>
        </w:rPr>
        <w:t>⁵⁴ 毛泽东. 关于正确处理人民内部矛盾的问题[M]//毛泽东选集(第5卷). 北京：人民出版社，1977.</w:t>
      </w:r>
    </w:p>
    <w:p w14:paraId="2E08A838">
      <w:r>
        <w:rPr>
          <w:sz w:val="18"/>
        </w:rPr>
        <w:t>⁵⁵ 毛泽东. 关于理论问题的指示[M]. 1974.</w:t>
      </w:r>
    </w:p>
    <w:p w14:paraId="29FCE452">
      <w:r>
        <w:rPr>
          <w:sz w:val="18"/>
        </w:rPr>
        <w:t>⁵⁶ 毛泽东. 在八届十一中全会上的讲话[M]. 1966.</w:t>
      </w:r>
    </w:p>
    <w:p w14:paraId="217B3D54">
      <w:r>
        <w:rPr>
          <w:sz w:val="18"/>
        </w:rPr>
        <w:t>⁵⁷ 中国共产党中央委员会通知[M]. 1966年5月16日.</w:t>
      </w:r>
    </w:p>
    <w:p w14:paraId="30125CBF">
      <w:r>
        <w:rPr>
          <w:sz w:val="18"/>
        </w:rPr>
        <w:t>⁵⁸ 毛泽东. 炮打司令部——我的一张大字报[M]. 1966年8月5日.</w:t>
      </w:r>
    </w:p>
    <w:p w14:paraId="2D2A9D41">
      <w:r>
        <w:rPr>
          <w:sz w:val="18"/>
        </w:rPr>
        <w:t>⁵⁹ MacFarquhar, R. &amp; Schoenhals, M. Mao's Last Revolution[M]. Cambridge: Harvard University Press, 2006.</w:t>
      </w:r>
    </w:p>
    <w:p w14:paraId="16697312">
      <w:r>
        <w:rPr>
          <w:sz w:val="18"/>
        </w:rPr>
        <w:t>⁶⁰ 毛泽东. 关于正确处理人民内部矛盾的问题[M]//毛泽东选集(第5卷). 北京：人民出版社，1977.</w:t>
      </w:r>
    </w:p>
    <w:p w14:paraId="07676ED6">
      <w:r>
        <w:rPr>
          <w:sz w:val="18"/>
        </w:rPr>
        <w:t>⁶¹ 毛泽东. 关于理论问题的指示[M]. 1974.</w:t>
      </w:r>
    </w:p>
    <w:p w14:paraId="2E716078">
      <w:r>
        <w:rPr>
          <w:sz w:val="18"/>
        </w:rPr>
        <w:t>⁶² 毛泽东. 在八届十一中全会上的讲话[M]. 1966.</w:t>
      </w:r>
    </w:p>
    <w:p w14:paraId="31CF05C4">
      <w:r>
        <w:rPr>
          <w:sz w:val="18"/>
        </w:rPr>
        <w:t>⁶³ 毛泽东. 关于理论问题的指示[M]. 1974-1975.</w:t>
      </w:r>
    </w:p>
    <w:p w14:paraId="5C1B56D8">
      <w:r>
        <w:rPr>
          <w:sz w:val="18"/>
        </w:rPr>
        <w:t>⁶⁴ 同上.</w:t>
      </w:r>
    </w:p>
    <w:p w14:paraId="372AD840">
      <w:r>
        <w:rPr>
          <w:sz w:val="18"/>
        </w:rPr>
        <w:t>⁶⁵ 同上.</w:t>
      </w:r>
    </w:p>
    <w:p w14:paraId="5C95D8B1">
      <w:r>
        <w:rPr>
          <w:sz w:val="18"/>
        </w:rPr>
        <w:t>⁶⁶ 同上.</w:t>
      </w:r>
    </w:p>
    <w:p w14:paraId="473FD5FE">
      <w:r>
        <w:rPr>
          <w:sz w:val="18"/>
        </w:rPr>
        <w:t>⁶⁷ 同上.</w:t>
      </w:r>
    </w:p>
    <w:p w14:paraId="06AA3CF9">
      <w:r>
        <w:rPr>
          <w:sz w:val="18"/>
        </w:rPr>
        <w:t>⁶⁸ 中共中央关于建国以来党的若干历史问题的决议[M]. 1981.</w:t>
      </w:r>
    </w:p>
    <w:p w14:paraId="164F8B04">
      <w:r>
        <w:rPr>
          <w:sz w:val="18"/>
        </w:rPr>
        <w:t>⁶⁹ 邓小平. 坚持四项基本原则[M]//邓小平文选(第2卷). 北京：人民出版社，1994.</w:t>
      </w:r>
    </w:p>
    <w:p w14:paraId="7B87AA44">
      <w:pPr>
        <w:pStyle w:val="4"/>
      </w:pPr>
      <w:bookmarkStart w:id="48" w:name="_Toc10703"/>
      <w:r>
        <w:t>1.4 葛兰西的预警：意识形态领导权的保卫战</w:t>
      </w:r>
      <w:bookmarkEnd w:id="48"/>
    </w:p>
    <w:p w14:paraId="0F105A4D">
      <w:pPr>
        <w:pStyle w:val="5"/>
      </w:pPr>
      <w:bookmarkStart w:id="49" w:name="_Toc25239"/>
      <w:r>
        <w:t>1.4.1 葛兰西的生平与写作语境</w:t>
      </w:r>
      <w:bookmarkEnd w:id="49"/>
    </w:p>
    <w:p w14:paraId="113F271F">
      <w:r>
        <w:t>安东尼奥·葛兰西（Antonio Gramsci, 1891-1937）是意大利马克思主义者，也是二十世纪最具原创性的政治理论家之一。1926年，墨索里尼的法西斯政权逮捕了葛兰西；1928年他被特别法庭判处二十年监禁。在都灵和罗马的监狱中，葛兰西写下了三十二本笔记——后来以《狱中札记》（Quaderni del carcere）为名出版——这部理论巨著涵盖了哲学、历史、政治、文化、语言等广泛领域。</w:t>
      </w:r>
    </w:p>
    <w:p w14:paraId="3CFF3AA1">
      <w:r>
        <w:t>葛兰西写作的条件极为恶劣：监狱当局限制他的阅读材料，他的健康状况不断恶化（1937年4月27日，在获准保外就医六天后在罗马一家诊所去世），他的文字必须用隐晦的语言来规避审查。正是在这种极端困难的条件下，葛兰西发展出了一套关于"文化霸权"的理论——这套理论不仅重新定义了马克思主义的政治学，而且对理解社会主义国家的意识形态困境具有深远的意义。</w:t>
      </w:r>
    </w:p>
    <w:p w14:paraId="5009B07A">
      <w:pPr>
        <w:pStyle w:val="5"/>
      </w:pPr>
      <w:bookmarkStart w:id="50" w:name="_Toc12936"/>
      <w:r>
        <w:t>1.4.2 文化霸权：概念的完整阐释</w:t>
      </w:r>
      <w:bookmarkEnd w:id="50"/>
    </w:p>
    <w:p w14:paraId="660CD3B5">
      <w:r>
        <w:t>葛兰西在《狱中札记》中提出了"文化霸权"（egemonia culturale / cultural hegemony）这一核心概念。他认为，资产阶级的统治不依赖于暴力强制，而是更依赖于"意识形态的领导权"。</w:t>
      </w:r>
    </w:p>
    <w:p w14:paraId="55C722F9">
      <w:r>
        <w:t>葛兰西将国家区分为两个组成部分：</w:t>
      </w:r>
    </w:p>
    <w:p w14:paraId="27269BB5">
      <w:r>
        <w:rPr>
          <w:b/>
        </w:rPr>
        <w:t>**"政治社会"（società politica）：** 包括政府、军队、警察、法庭、监狱等强制性机构。这是暴力的甲胄——国家通过这些机构来维持秩序、镇压反抗。</w:t>
      </w:r>
    </w:p>
    <w:p w14:paraId="08A691A2">
      <w:r>
        <w:rPr>
          <w:b/>
        </w:rPr>
        <w:t>**"市民社会"（società civile）：** 包括教会、学校、媒体、家庭、工会、政党等非强制性机构。这是共识的织网——国家通过这些机构来塑造人们的价值观、世界观、道德观，使被统治者"自发地"接受统治阶级的领导。</w:t>
      </w:r>
    </w:p>
    <w:p w14:paraId="070C3B51">
      <w:r>
        <w:t>葛兰西写道："国家是披上了强制的甲胄的领导权。"⁷⁰ 这意味着，统治的稳定性不来自于刺刀，而来自于被统治者"自发地"接受统治阶级的价值观。当一个社会中的大多数人"自发地"相信现行制度是合理的、公正的、不可替代的时候，统治阶级就不需要经常使用暴力——因为人们已经在思想上接受了统治。</w:t>
      </w:r>
    </w:p>
    <w:p w14:paraId="3BCC05E8">
      <w:r>
        <w:t>这一分析与马克思和恩格斯的经典论断——"统治阶级的思想在每一时代都是占统治地位的思想"——是一脉相承的。⁷¹ 但葛兰西将这一原理进一步政治化和具体化了：他不仅指出了意识形态的阶级性质，而且分析了意识形态的运作机制——它是通过市民社会的各种机构（学校、媒体、教会等）来"自然化"的，使人们将特定阶级的利益视为"普遍的"利益。</w:t>
      </w:r>
    </w:p>
    <w:p w14:paraId="06AC4662">
      <w:pPr>
        <w:pStyle w:val="5"/>
      </w:pPr>
      <w:bookmarkStart w:id="51" w:name="_Toc4295"/>
      <w:r>
        <w:t>1.4.3 阵地战与运动战：东西方革命策略的差异</w:t>
      </w:r>
      <w:bookmarkEnd w:id="51"/>
    </w:p>
    <w:p w14:paraId="410F8C3A">
      <w:r>
        <w:t>葛兰西根据他对东西方社会结构差异的分析，提出了两种不同的革命策略：</w:t>
      </w:r>
    </w:p>
    <w:p w14:paraId="15F243DC">
      <w:r>
        <w:rPr>
          <w:b/>
        </w:rPr>
        <w:t>**运动战（guerra di movimento）：** 适用于"东方"社会——即国家强大而市民社会薄弱的社会。在这种社会中，革命可以通过正面进攻国家机器（"运动战"）来实现——正如俄国十月革命所做的那样。⁷²</w:t>
      </w:r>
    </w:p>
    <w:p w14:paraId="236FDB96">
      <w:r>
        <w:rPr>
          <w:b/>
        </w:rPr>
        <w:t>**阵地战（guerra di posizione）：** 适用于"西方"社会——即市民社会发达、意识形态霸权稳固的社会。在这种社会中，革命不能仅仅依靠正面进攻，而必须在市民社会的各个"阵地"——学校、媒体、教会、文化机构——中逐步瓦解资产阶级的意识形态领导权，建立无产阶级的领导权。⁷³</w:t>
      </w:r>
    </w:p>
    <w:p w14:paraId="5FC93F60">
      <w:r>
        <w:t>这一区分对理解社会主义国家的意识形态困境具有特殊意义。在社会主义国家中，共产党掌握了国家机器（"政治社会"），但它是否也掌握了市民社会的意识形态领导权？如果共产党仅仅掌握了政治社会的强制力，而未能真正在市民社会中建立起"自发的同意"，那么它的统治就是脆弱的——正如苏联在戈尔巴乔夫时代所发生的那样。</w:t>
      </w:r>
    </w:p>
    <w:p w14:paraId="24D749BB">
      <w:pPr>
        <w:pStyle w:val="5"/>
      </w:pPr>
      <w:bookmarkStart w:id="52" w:name="_Toc5383"/>
      <w:r>
        <w:t>1.4.4 有机知识分子与现代君主</w:t>
      </w:r>
      <w:bookmarkEnd w:id="52"/>
    </w:p>
    <w:p w14:paraId="6F09A2B6">
      <w:r>
        <w:t>葛兰西的另一个重要概念是"有机知识分子"（intellettuali organici）。他认为，每个社会阶级都会产生自己的"有机知识分子"——即能够系统表达本阶级的世界观和利益诉求的思想家。在资本主义社会中，资产阶级通过其"有机知识分子"（经济学家、管理学家、媒体人等）来维护其意识形态领导权。</w:t>
      </w:r>
    </w:p>
    <w:p w14:paraId="28EF23FA">
      <w:r>
        <w:t>在葛兰西的框架中，共产党应该成为无产阶级的"现代君主"（principe moderno）——一个集体的知识分子，能够系统地表达无产阶级的世界观，领导"阵地战"来夺取意识形态领导权。⁷⁴</w:t>
      </w:r>
    </w:p>
    <w:p w14:paraId="6F82AB16">
      <w:r>
        <w:t>那么，在社会主义社会中，共产党的"有机知识分子"在哪里？如果他们已经蜕化为只会重复官方教条的"传统知识分子"，那么社会主义的意识形态领导权就已经名存实亡了。这正是当代"社会主义"国家面临的根本困境：它们的"理论工作者"不是在发展理论，而是在维护意识形态的垄断；不是在争取"有机的同意"，而是在制造"强制的一致"。</w:t>
      </w:r>
    </w:p>
    <w:p w14:paraId="76AF1452">
      <w:r>
        <w:t>——————————————————————————————————————————————————</w:t>
      </w:r>
    </w:p>
    <w:p w14:paraId="6DEEC06B">
      <w:pPr>
        <w:pStyle w:val="4"/>
      </w:pPr>
      <w:bookmarkStart w:id="53" w:name="_Toc20413"/>
      <w:r>
        <w:t>1.5 马尔库塞的哀歌：当"社会主义"成为新的单向度意识形态</w:t>
      </w:r>
      <w:bookmarkEnd w:id="53"/>
    </w:p>
    <w:p w14:paraId="64CE18E5">
      <w:pPr>
        <w:pStyle w:val="5"/>
      </w:pPr>
      <w:bookmarkStart w:id="54" w:name="_Toc7148"/>
      <w:r>
        <w:t>1.5.1 单向度社会的诊断</w:t>
      </w:r>
      <w:bookmarkEnd w:id="54"/>
    </w:p>
    <w:p w14:paraId="7BB12E7A">
      <w:r>
        <w:t>赫伯特·马尔库塞（Herbert Marcuse, 1898-1979）是法兰克福学派的核心成员之一，也是二十世纪最具影响力的批判理论家。他在1964年出版的《单向度的人》（One-Dimensional Man）中，对发达工业社会的"一体化"现象进行了深刻批判。</w:t>
      </w:r>
    </w:p>
    <w:p w14:paraId="0424429B">
      <w:r>
        <w:t>马尔库塞的核心论点是：以美国为典型的发达工业社会"是一个实现了社会一体化、失去其内在否定性而只剩下维护现存制度的肯定性一面的单向度的社会"。⁷⁵ 这种一体化的力量不再依靠暴力和恐怖，而是通过技术进步和技术手段，在政治、思想、文化、语言各个领域全面控制。</w:t>
      </w:r>
    </w:p>
    <w:p w14:paraId="13114E2A">
      <w:r>
        <w:t>马尔库塞写道："在一个舒舒服服的不自由社会里，人变成了单向度的人，丧失了否定性、批判性和超越性的向度。"⁷⁶ 这意味着，在发达工业社会中，人们不是被强制地服从——他们是被"满足"地驯服的。当消费主义提供了足够的"舒适"和"快乐"时，人们就失去了质疑和反抗的动力。</w:t>
      </w:r>
    </w:p>
    <w:p w14:paraId="25419BD4">
      <w:pPr>
        <w:pStyle w:val="5"/>
      </w:pPr>
      <w:bookmarkStart w:id="55" w:name="_Toc2651"/>
      <w:r>
        <w:t>1.5.2 虚假需求的制造</w:t>
      </w:r>
      <w:bookmarkEnd w:id="55"/>
    </w:p>
    <w:p w14:paraId="550890AC">
      <w:r>
        <w:t>马尔库塞的"虚假需求"（false needs）概念是理解社会主义国家意识形态困境的重要工具。他指出，资本主义社会通过广告、消费文化和社会竞争来制造"虚假需求"——让人们相信自己需要某些实际上并不需要的东西（最新款的手机、名牌服装、豪华汽车），从而将人们的注意力从社会的根本矛盾转移到个人的消费满足上。</w:t>
      </w:r>
    </w:p>
    <w:p w14:paraId="3B6ED72C">
      <w:r>
        <w:t>在"社会主义"国家中，"虚假需求"以另一种方式被制造出来——通过意识形态灌输，让人们相信服从和忍耐是"革命的需要"，让人们将物质匮乏美化为"艰苦奋斗"，让人们将政治压迫理解为"无产阶级专政的必要形式"。⁷⁷ 朝鲜人民被告知他们生活在"世界上最幸福的国家"；越南人民被告知经济增长就是最大的幸福；古巴人民被告知"革命"本身就是最高的价值——这些都是"虚假需求"的"社会主义"版本。</w:t>
      </w:r>
    </w:p>
    <w:p w14:paraId="48D9B086">
      <w:pPr>
        <w:pStyle w:val="5"/>
      </w:pPr>
      <w:bookmarkStart w:id="56" w:name="_Toc11849"/>
      <w:r>
        <w:t>1.5.3 大拒绝与局外人</w:t>
      </w:r>
      <w:bookmarkEnd w:id="56"/>
    </w:p>
    <w:p w14:paraId="235BA73A">
      <w:r>
        <w:t>马尔库塞呼吁"大拒绝"（Great Refusal）——对现存制度的全面否定。他指出，在一个全面控制的社会中，真正的革命力量来自于那些拒绝被整合的"局外人"——那些无法被消费主义收买、无法被意识形态驯服的边缘群体。⁷⁸</w:t>
      </w:r>
    </w:p>
    <w:p w14:paraId="6A643709">
      <w:r>
        <w:t>在现存"社会主义"国家中，这些"局外人"有着不同的面貌：在朝鲜，他们是地下市场的经营者、试图脱北的逃亡者；在越南，他们是社交媒体上的异见者、被压制的工人运动组织者；在老挝，他们是被遗忘的少数民族、失去土地的农民；在古巴，他们是渴望出国的年轻人、7·11抗议中的参与者。他们的存在本身就是对官方叙事的无声否定。</w:t>
      </w:r>
    </w:p>
    <w:p w14:paraId="3B88C93F">
      <w:pPr>
        <w:pStyle w:val="5"/>
      </w:pPr>
      <w:bookmarkStart w:id="57" w:name="_Toc31805"/>
      <w:r>
        <w:t>1.5.4 压抑性容忍</w:t>
      </w:r>
      <w:bookmarkEnd w:id="57"/>
    </w:p>
    <w:p w14:paraId="0730080E">
      <w:r>
        <w:t>马尔库塞的"压抑性容忍"（repressive tolerance）概念在分析社会主义国家时具有特殊的穿透力。他指出，发达工业社会通过"容忍"非本质的差异来掩盖对本质批判的压制——它允许你在消费选择上自由，但不允许你在政治选择上自由；它允许你批评个别官员，但不允许你批评整个体制。⁷⁹</w:t>
      </w:r>
    </w:p>
    <w:p w14:paraId="66B0768B">
      <w:r>
        <w:t>在朝鲜，"容忍"市场活动来掩盖政治压迫；在越南，"容忍"经济自由来掩盖政治控制；在古巴，"容忍"文化多元来掩盖政治垄断。这种"选择性容忍"比全面压制更为精妙，也更为危险——因为它制造了一种自由的幻觉，同时维持了控制的实质。</w:t>
      </w:r>
    </w:p>
    <w:p w14:paraId="6B1B055B">
      <w:r>
        <w:t>——————————————————————————————————————————————————</w:t>
      </w:r>
    </w:p>
    <w:p w14:paraId="404B4432">
      <w:pPr>
        <w:pStyle w:val="4"/>
      </w:pPr>
      <w:bookmarkStart w:id="58" w:name="_Toc3797"/>
      <w:r>
        <w:t>1.6 卢卡奇与总体性：阶级意识的丧失与恢复</w:t>
      </w:r>
      <w:bookmarkEnd w:id="58"/>
    </w:p>
    <w:p w14:paraId="19A20BD0">
      <w:pPr>
        <w:pStyle w:val="5"/>
      </w:pPr>
      <w:bookmarkStart w:id="59" w:name="_Toc9379"/>
      <w:r>
        <w:t>1.6.1 物化：资本主义的根本罪恶</w:t>
      </w:r>
      <w:bookmarkEnd w:id="59"/>
    </w:p>
    <w:p w14:paraId="0F46F2B8">
      <w:r>
        <w:t>格奥尔格·卢卡奇（Georg Lukács, 1885-1971）是匈牙利马克思主义哲学家，他在1923年出版的《历史与阶级意识》中提出了"物化"（Verdinglichung / reification）这一核心概念。</w:t>
      </w:r>
    </w:p>
    <w:p w14:paraId="3D0FC77A">
      <w:r>
        <w:t>卢卡奇认为，马克思主义的本质不在于经济决定论，而在于对社会现实的"总体性"（Totalität）把握——即将社会视为一个有机整体，其中经济基础、政治制度、意识形态、文化生活相互关联、相互作用。⁸⁰ 资本主义的最根本罪恶不在于它造成了贫困，而在于它"物化"了人的社会关系，将活生生的人与人之间的关系变成了物与物之间的关系。</w:t>
      </w:r>
    </w:p>
    <w:p w14:paraId="4CF66FF8">
      <w:r>
        <w:t>卢卡奇写道："商品结构的本质在于：人的关系具有一种物的特征，从而获得一种'幽灵般的对象性'，这种对象性以其严格的、看来是完美和理性的自律性掩盖了自己的基本本质——人与人之间的关系——的一切痕迹。"⁸¹</w:t>
      </w:r>
    </w:p>
    <w:p w14:paraId="5A1752F7">
      <w:pPr>
        <w:pStyle w:val="5"/>
      </w:pPr>
      <w:bookmarkStart w:id="60" w:name="_Toc29101"/>
      <w:r>
        <w:t>1.6.2 从商品拜物教到权力拜物教</w:t>
      </w:r>
      <w:bookmarkEnd w:id="60"/>
    </w:p>
    <w:p w14:paraId="6588ACBA">
      <w:r>
        <w:t>卢卡奇的物化理论对理解社会主义国家的异化现象具有特殊的理论价值。在这些国家中，"物化"以一种特殊的形式出现：不是商品拜物教对人的统治，而是**权力拜物教**对人的统治。</w:t>
      </w:r>
    </w:p>
    <w:p w14:paraId="3E346979">
      <w:r>
        <w:t>在朝鲜，领袖被物化为"神"——金日成、金正日、金正恩不再是具有血肉之躯的人，而是被赋予了超自然力量的"主体"。在越南，权力被物化为资本——政治关系变成了可以积累、传递和交换的"客观力量"。在古巴，革命被物化为不可质疑的教条——"革命"不再是一个历史过程，而是一个神圣的符号。⁸²</w:t>
      </w:r>
    </w:p>
    <w:p w14:paraId="7D8D2BB9">
      <w:pPr>
        <w:pStyle w:val="5"/>
      </w:pPr>
      <w:bookmarkStart w:id="61" w:name="_Toc14755"/>
      <w:r>
        <w:t>1.6.3 科层制的物化</w:t>
      </w:r>
      <w:bookmarkEnd w:id="61"/>
    </w:p>
    <w:p w14:paraId="1B3BCF69">
      <w:r>
        <w:t>卢卡奇在分析物化时，大量援引了马克斯·韦伯对官僚制的分析。韦伯将现代科层制视为理性化的产物，其特征包括：明确的职权范围、层级化的权威结构、依据规则的行政管理、专业化的技术训练。韦伯对科层制的"铁笼"（stahlhartes Gehäuse）表达了某种悲观，但他认为这是现代性不可逆转的命运。⁸³</w:t>
      </w:r>
    </w:p>
    <w:p w14:paraId="003CA449">
      <w:r>
        <w:t>卢卡奇则将科层制的物化置于资本主义商品生产的总体结构中来理解。然而，在社会主义国家中，科层制不仅没有被克服，反而以一种更彻底、更不受制约的形式得到了强化——因为市场的制衡力量（即便是资本主义市场那种虚假的制衡）被消除了，权力中心对社会资源的垄断达到了前所未有的程度。⁸⁴</w:t>
      </w:r>
    </w:p>
    <w:p w14:paraId="286FFFC8">
      <w:r>
        <w:t>——————————————————————————————————————————————————</w:t>
      </w:r>
    </w:p>
    <w:p w14:paraId="52FF8B76">
      <w:pPr>
        <w:pStyle w:val="4"/>
      </w:pPr>
      <w:bookmarkStart w:id="62" w:name="_Toc1331"/>
      <w:r>
        <w:t>1.7 阿尔都塞与意识形态国家机器：控制的结构性分析</w:t>
      </w:r>
      <w:bookmarkEnd w:id="62"/>
    </w:p>
    <w:p w14:paraId="4B3BD751">
      <w:pPr>
        <w:pStyle w:val="5"/>
      </w:pPr>
      <w:bookmarkStart w:id="63" w:name="_Toc26140"/>
      <w:r>
        <w:t>1.7.1 镇压性国家机器与意识形态国家机器</w:t>
      </w:r>
      <w:bookmarkEnd w:id="63"/>
    </w:p>
    <w:p w14:paraId="0B636708">
      <w:r>
        <w:t>路易·阿尔都塞（Louis Althusser, 1918-1990）在1970年发表的《意识形态和意识形态国家机器》中提出了一个影响深远的分析框架。他区分了两种国家机器：</w:t>
      </w:r>
    </w:p>
    <w:p w14:paraId="7936AC91">
      <w:r>
        <w:rPr>
          <w:b/>
        </w:rPr>
        <w:t>**镇压性国家机器（Repressiver Staatsapparat）：** 包括政府、军队、警察、法庭、监狱等，其运作方式主要是"通过暴力"。</w:t>
      </w:r>
    </w:p>
    <w:p w14:paraId="53BB416B">
      <w:r>
        <w:rPr>
          <w:b/>
        </w:rPr>
        <w:t>**意识形态国家机器（Ideologischer Staatsapparat）：** 包括宗教、教育、家庭、法律、政治、传媒、文化等，其运作方式主要是"通过意识形态"。⁸⁵</w:t>
      </w:r>
    </w:p>
    <w:p w14:paraId="13A06DF5">
      <w:r>
        <w:t>阿尔都塞特别强调了教育意识形态国家机器的核心地位："在成熟的资本主义社会形态中，占统治地位的意识形态国家机器……是教育的意识形态机器。"⁸⁶</w:t>
      </w:r>
    </w:p>
    <w:p w14:paraId="06B44237">
      <w:pPr>
        <w:pStyle w:val="5"/>
      </w:pPr>
      <w:bookmarkStart w:id="64" w:name="_Toc11977"/>
      <w:r>
        <w:t>1.7.2 询唤：主体的意识形态建构</w:t>
      </w:r>
      <w:bookmarkEnd w:id="64"/>
    </w:p>
    <w:p w14:paraId="67B1A6AC">
      <w:r>
        <w:t>阿尔都塞最具原创性的概念是"询唤"（Interpellation / Anrufung）。他借助一个戏剧性的场景来说明：一个警察在街上喊"喂，你！"，被喊的人转过身来——就在这一转身的瞬间，他已经被"询唤"为意识形态的主体。⁸⁷</w:t>
      </w:r>
    </w:p>
    <w:p w14:paraId="64E54410">
      <w:r>
        <w:t>在社会主义国家中，询唤机制被国家权力全面垄断和集中化了。从少先队的宣誓、共青团的入团仪式，到入党的考察与宣誓、单位的政治学习、媒体的叙事塑造——个体被持续地询唤为"社会主义的建设者""无产阶级革命事业的接班人""党和人民的忠诚战士"等意识形态主体。这种询唤的独特之处在于：它不仅要求口头的认同，而且要求一种全面的、持续的"表态"——在每一次政治运动中公开表明立场，在每一次集体学习中积极发言。⁸⁸</w:t>
      </w:r>
    </w:p>
    <w:p w14:paraId="0542F518">
      <w:pPr>
        <w:pStyle w:val="5"/>
      </w:pPr>
      <w:bookmarkStart w:id="65" w:name="_Toc12280"/>
      <w:r>
        <w:t>1.7.3 意识形态的物质性存在</w:t>
      </w:r>
      <w:bookmarkEnd w:id="65"/>
    </w:p>
    <w:p w14:paraId="58EF3B19">
      <w:r>
        <w:t>阿尔都塞提出了一个看似悖论的命题："意识形态有一种物质的存在。"个体的意识形态观念不是某种纯粹的精神状态，而是通过物质的仪式和实践来实现的。一个人之所以相信某种意识形态，不是因为他在内心深处"真的"相信它，而是因为他参加了那些仪式性的实践。⁸⁹</w:t>
      </w:r>
    </w:p>
    <w:p w14:paraId="3BE5F41D">
      <w:r>
        <w:t>这一分析揭示了社会主义国家中"形式主义"的深层根源：当一个党员在政治学习会上照本宣科地念文件时，他并不是在"背叛"自己的真实信仰，而是在通过物质性的实践参与意识形态的再生产。**意识形态不需要真诚，它需要服从。**</w:t>
      </w:r>
    </w:p>
    <w:p w14:paraId="72FC84D5">
      <w:r>
        <w:t>——————————————————————————————————————————————————</w:t>
      </w:r>
    </w:p>
    <w:p w14:paraId="3DBE4A03">
      <w:pPr>
        <w:pStyle w:val="4"/>
      </w:pPr>
      <w:bookmarkStart w:id="66" w:name="_Toc633"/>
      <w:r>
        <w:t>1.8 普兰查斯与国家相对自主性：官僚阶层的阶级定位</w:t>
      </w:r>
      <w:bookmarkEnd w:id="66"/>
    </w:p>
    <w:p w14:paraId="36A1D5C6">
      <w:pPr>
        <w:pStyle w:val="5"/>
      </w:pPr>
      <w:bookmarkStart w:id="67" w:name="_Toc4541"/>
      <w:r>
        <w:t>1.8.1 国家理论的困境</w:t>
      </w:r>
      <w:bookmarkEnd w:id="67"/>
    </w:p>
    <w:p w14:paraId="44DF7C48">
      <w:r>
        <w:t>尼科斯·普兰查斯（Nicos Poulantzas, 1936-1979）在《政治权力与社会阶级》和《国家、权力与社会主义》中，对马克思主义国家理论进行了系统的发展。他的理论出发点是对两种流行的国家观的批判：</w:t>
      </w:r>
    </w:p>
    <w:p w14:paraId="500BFD18">
      <w:r>
        <w:rPr>
          <w:b/>
        </w:rPr>
        <w:t>**工具论：** 以密利本德（Ralph Miliband）为代表，将国家视为统治阶级的直接工具——国家精英与资产阶级之间存在密切的社会联系。</w:t>
      </w:r>
    </w:p>
    <w:p w14:paraId="17DE2F77">
      <w:r>
        <w:rPr>
          <w:b/>
        </w:rPr>
        <w:t>**经济主义：** 将国家视为经济基础的机械反映——国家的性质完全由生产关系决定。⁹⁰</w:t>
      </w:r>
    </w:p>
    <w:p w14:paraId="03697D4A">
      <w:r>
        <w:t>普兰查斯批评这两种观点都过于简单化。他提出了"国家相对自主性"（relative autonomy of the state）的概念：国家不是任何一个阶级的简单工具，而是在不同阶级力量之间保持一定的自主性，以便更好地维护统治阶级的长远利益。</w:t>
      </w:r>
    </w:p>
    <w:p w14:paraId="6F0C9C46">
      <w:pPr>
        <w:pStyle w:val="5"/>
      </w:pPr>
      <w:bookmarkStart w:id="68" w:name="_Toc29898"/>
      <w:r>
        <w:t>1.8.2 官僚阶层的阶级定位</w:t>
      </w:r>
      <w:bookmarkEnd w:id="68"/>
    </w:p>
    <w:p w14:paraId="4A562AC2">
      <w:r>
        <w:t>普兰查斯理论中最具启发性的部分，是他对社会主义国家官僚阶层的阶级定位分析。他拒绝将官僚简单地等同于一个新的"阶级"，也拒绝将他们仅仅视为工人阶级的"代理人"或"叛徒"。</w:t>
      </w:r>
    </w:p>
    <w:p w14:paraId="74158FFB">
      <w:r>
        <w:t>普兰查斯指出："国家官僚并不构成一个阶级，但他们在社会分工中占据一个特定的位置，这个位置使他们能够从工人阶级的劳动中获取特殊的利益。"⁹¹ 这种特殊利益不是通过直接占有生产资料来实现的（如资产阶级那样），而是通过控制国家机器、垄断政治权力来实现的。</w:t>
      </w:r>
    </w:p>
    <w:p w14:paraId="02B8FF87">
      <w:pPr>
        <w:pStyle w:val="5"/>
      </w:pPr>
      <w:bookmarkStart w:id="69" w:name="_Toc27016"/>
      <w:r>
        <w:t>1.8.3 国家权力的物质基础</w:t>
      </w:r>
      <w:bookmarkEnd w:id="69"/>
    </w:p>
    <w:p w14:paraId="721751D2">
      <w:r>
        <w:t>普兰查斯在后期著作中越来越关注国家权力的物质基础问题。他指出，国家不仅是一种政治关系，而且拥有大量的物质资源——国有企业、基础设施、财政收入、军事力量等。在社会主义国家中，由于生产资料的国有化，国家所掌握的物质资源达到了史无前例的规模。⁹²</w:t>
      </w:r>
    </w:p>
    <w:p w14:paraId="7EA87039">
      <w:r>
        <w:t>普兰查斯写道："国家的物质化——即国家对经济的直接控制——在所谓的社会主义国家中走得更远，以至于国家与社会之间的界限几乎完全消失了。"⁹³ 这种国家与社会的合一，正是社会主义国家走向其反面的根本原因。</w:t>
      </w:r>
    </w:p>
    <w:p w14:paraId="2048A1D7">
      <w:r>
        <w:t>——————————————————————————————————————————————————</w:t>
      </w:r>
    </w:p>
    <w:p w14:paraId="10239294">
      <w:pPr>
        <w:pStyle w:val="4"/>
      </w:pPr>
      <w:bookmarkStart w:id="70" w:name="_Toc81"/>
      <w:r>
        <w:t>1.9 经典定义的综合清单</w:t>
      </w:r>
      <w:bookmarkEnd w:id="70"/>
    </w:p>
    <w:p w14:paraId="0B5891C9">
      <w:r>
        <w:t>基于以上经典理论，我们可以提炼出一个"经典社会主义"的核心特征清单。这份清单不是从任何单一理论家那里照搬来的，而是对马列毛经典理论和西方马克思主义批判传统的综合提炼：</w:t>
      </w:r>
    </w:p>
    <w:p w14:paraId="479F7C80">
      <w:pPr>
        <w:pStyle w:val="5"/>
      </w:pPr>
      <w:bookmarkStart w:id="71" w:name="_Toc12507"/>
      <w:r>
        <w:t>经济基础</w:t>
      </w:r>
      <w:bookmarkEnd w:id="71"/>
    </w:p>
    <w:p w14:paraId="6FC10D62">
      <w:r>
        <w:t>- 生产资料公有制为主导（马克思、恩格斯）</w:t>
      </w:r>
    </w:p>
    <w:p w14:paraId="421C47A3">
      <w:r>
        <w:t>- 有计划地组织社会生产，消除剥削和阶级对立（恩格斯《反杜林论》）</w:t>
      </w:r>
    </w:p>
    <w:p w14:paraId="561353B9">
      <w:r>
        <w:t>- 按劳分配为基本原则，逐步限制和消灭"资产阶级法权"（马克思《哥达纲领批判》、毛泽东晚年思想）</w:t>
      </w:r>
    </w:p>
    <w:p w14:paraId="126A3384">
      <w:r>
        <w:t>- 劳动者对生产过程的直接参与和管理（巴黎公社原则、毛泽东"鞍钢宪法"）</w:t>
      </w:r>
    </w:p>
    <w:p w14:paraId="108328A6">
      <w:pPr>
        <w:pStyle w:val="5"/>
      </w:pPr>
      <w:bookmarkStart w:id="72" w:name="_Toc1219"/>
      <w:r>
        <w:t>政治体制</w:t>
      </w:r>
      <w:bookmarkEnd w:id="72"/>
    </w:p>
    <w:p w14:paraId="779B4332">
      <w:r>
        <w:t>- 无产阶级专政——多数人对少数人的专政（列宁《国家与革命》）</w:t>
      </w:r>
    </w:p>
    <w:p w14:paraId="70C6A1FC">
      <w:r>
        <w:t>- 以巴黎公社式的直接民主为核心原则（马克思《法兰西内战》）</w:t>
      </w:r>
    </w:p>
    <w:p w14:paraId="7C549303">
      <w:r>
        <w:t>- 官员由人民选举产生、随时可以罢免、不享有特权（巴黎公社原则）</w:t>
      </w:r>
    </w:p>
    <w:p w14:paraId="4AB1FD2E">
      <w:r>
        <w:t>- 群众广泛参与国家管理（列宁、毛泽东"大民主"）</w:t>
      </w:r>
    </w:p>
    <w:p w14:paraId="1D5428D4">
      <w:r>
        <w:t>- 国家权力受到有效制约，不存在"绝对的权力"（马克思、列宁）</w:t>
      </w:r>
    </w:p>
    <w:p w14:paraId="2DA5A194">
      <w:pPr>
        <w:pStyle w:val="5"/>
      </w:pPr>
      <w:bookmarkStart w:id="73" w:name="_Toc19433"/>
      <w:r>
        <w:t>政党制度</w:t>
      </w:r>
      <w:bookmarkEnd w:id="73"/>
    </w:p>
    <w:p w14:paraId="499CF6CA">
      <w:r>
        <w:t>- 共产党作为工人阶级的先锋队（列宁《怎么办？》）</w:t>
      </w:r>
    </w:p>
    <w:p w14:paraId="77A575DD">
      <w:r>
        <w:t>- 以民主集中制为组织原则，防止官僚化（列宁）</w:t>
      </w:r>
    </w:p>
    <w:p w14:paraId="740C30EC">
      <w:r>
        <w:t>- 党内存在真正的民主讨论，而非个人独裁或寡头决策（列宁、毛泽东）</w:t>
      </w:r>
    </w:p>
    <w:p w14:paraId="2C75EF47">
      <w:pPr>
        <w:pStyle w:val="5"/>
      </w:pPr>
      <w:bookmarkStart w:id="74" w:name="_Toc5005"/>
      <w:r>
        <w:t>思想指导</w:t>
      </w:r>
      <w:bookmarkEnd w:id="74"/>
    </w:p>
    <w:p w14:paraId="4699F3AC">
      <w:r>
        <w:t>- 马克思列宁主义为行动指南（经典定义）</w:t>
      </w:r>
    </w:p>
    <w:p w14:paraId="4256D867">
      <w:r>
        <w:t>- 反对个人崇拜（列宁、毛泽东）</w:t>
      </w:r>
    </w:p>
    <w:p w14:paraId="4B24F856">
      <w:r>
        <w:t>- 反对封建血统论（毛泽东）</w:t>
      </w:r>
    </w:p>
    <w:p w14:paraId="02D77641">
      <w:r>
        <w:t>- 允许和鼓励对理论的创造性发展（马克思、恩格斯）</w:t>
      </w:r>
    </w:p>
    <w:p w14:paraId="79ACAF4E">
      <w:r>
        <w:t>- 意识形态的批判性——真正的"有机知识分子"（葛兰西）</w:t>
      </w:r>
    </w:p>
    <w:p w14:paraId="4C587B59">
      <w:pPr>
        <w:pStyle w:val="5"/>
      </w:pPr>
      <w:bookmarkStart w:id="75" w:name="_Toc29770"/>
      <w:r>
        <w:t>社会发展</w:t>
      </w:r>
      <w:bookmarkEnd w:id="75"/>
    </w:p>
    <w:p w14:paraId="5127478D">
      <w:r>
        <w:t>- 消灭阶级差别，走向无阶级社会（马克思）</w:t>
      </w:r>
    </w:p>
    <w:p w14:paraId="08AC105D">
      <w:r>
        <w:t>- 人的全面解放和多向度发展（马克思《德意志意识形态》）</w:t>
      </w:r>
    </w:p>
    <w:p w14:paraId="346B6BF9">
      <w:r>
        <w:t>- 社会流动性高，不因出身、血统而固化阶级地位（马克思）</w:t>
      </w:r>
    </w:p>
    <w:p w14:paraId="6CCC2C5E">
      <w:r>
        <w:t>- "走资派"概念的穿透力——对党内特权阶层的警惕（毛泽东晚年思想）</w:t>
      </w:r>
    </w:p>
    <w:p w14:paraId="5BA692E1">
      <w:pPr>
        <w:pStyle w:val="5"/>
      </w:pPr>
      <w:bookmarkStart w:id="76" w:name="_Toc15940"/>
      <w:r>
        <w:t>法治与权利</w:t>
      </w:r>
      <w:bookmarkEnd w:id="76"/>
    </w:p>
    <w:p w14:paraId="2AD8ED7C">
      <w:r>
        <w:t>- 法律面前人人平等，领导人同样受法律约束（马克思《黑格尔法哲学批判》）</w:t>
      </w:r>
    </w:p>
    <w:p w14:paraId="29AD215F">
      <w:r>
        <w:t>- 公民享有言论、出版、集会、结社、信仰等基本自由（列宁《国家与革命》）</w:t>
      </w:r>
    </w:p>
    <w:p w14:paraId="52AD7E49">
      <w:r>
        <w:t>- 司法独立，不受行政和党的干预（巴黎公社原则）</w:t>
      </w:r>
    </w:p>
    <w:p w14:paraId="6431865D">
      <w:pPr>
        <w:pStyle w:val="5"/>
      </w:pPr>
      <w:bookmarkStart w:id="77" w:name="_Toc8760"/>
      <w:r>
        <w:t>文化道德</w:t>
      </w:r>
      <w:bookmarkEnd w:id="77"/>
    </w:p>
    <w:p w14:paraId="500333AA">
      <w:r>
        <w:t>- 集体主义精神与个人全面发展相统一（马克思）</w:t>
      </w:r>
    </w:p>
    <w:p w14:paraId="4E451FDF">
      <w:r>
        <w:t>- 诚信为社会运行的底线（恩格斯）</w:t>
      </w:r>
    </w:p>
    <w:p w14:paraId="1F582009">
      <w:r>
        <w:t>- 公共精神与公民参与意识强（马克思、列宁）</w:t>
      </w:r>
    </w:p>
    <w:p w14:paraId="743C2667">
      <w:r>
        <w:t>- 反对拜金主义和权力崇拜（马克思、卢卡奇）</w:t>
      </w:r>
    </w:p>
    <w:p w14:paraId="217AD83E">
      <w:r>
        <w:t>- 对"单向度"的警惕和对批判精神的维护（马尔库塞）</w:t>
      </w:r>
    </w:p>
    <w:p w14:paraId="4EFA846B">
      <w:r>
        <w:t>这份清单将成为我们检验朝鲜、越南、老挝、古巴四国社会主义性质的标尺。任何声称自己是"社会主义"的国家，都必须在这些维度上接受严格的审视。任何在这些维度上的重大偏差——不是小的偏差，而是结构性的、根本性的偏差——都将构成对"社会主义"名义的否定。</w:t>
      </w:r>
    </w:p>
    <w:p w14:paraId="65ED84BB">
      <w:r>
        <w:t>在接下来的章节中，我们将逐一将这把标尺应用于朝鲜、越南、老挝、古巴四国——以及最复杂的案例中国——的分析。读者将会看到，这四个国家在每一个维度上都与经典定义存在着巨大的、不可调和的距离。这不是修修补补的"偏差"，而是彻头彻尾的"断裂"——正如本文标题所言，这是"灵魂的空壳"。</w:t>
      </w:r>
    </w:p>
    <w:p w14:paraId="3909C68F">
      <w:r>
        <w:t>——————————————————————————————————————————————————</w:t>
      </w:r>
    </w:p>
    <w:p w14:paraId="7233FCEF">
      <w:r>
        <w:rPr>
          <w:b/>
        </w:rPr>
        <w:t>注释：</w:t>
      </w:r>
    </w:p>
    <w:p w14:paraId="0E52E68E">
      <w:r>
        <w:rPr>
          <w:sz w:val="18"/>
        </w:rPr>
        <w:t>⁷⁰ 葛兰西. 狱中札记[M]. 曹雷雨，等译. 北京：中国社会科学出版社，2000.</w:t>
      </w:r>
    </w:p>
    <w:p w14:paraId="45EC24D4">
      <w:r>
        <w:rPr>
          <w:sz w:val="18"/>
        </w:rPr>
        <w:t>⁷¹ 马克思，恩格斯. 德意志意识形态[M]//马克思恩格斯选集(第1卷). 北京：人民出版社，1972.</w:t>
      </w:r>
    </w:p>
    <w:p w14:paraId="478EFDD3">
      <w:r>
        <w:rPr>
          <w:sz w:val="18"/>
        </w:rPr>
        <w:t>⁷² 葛兰西. 狱中札记[M]. 曹雷雨，等译. 北京：中国社会科学出版社，2000.</w:t>
      </w:r>
    </w:p>
    <w:p w14:paraId="59915811">
      <w:r>
        <w:rPr>
          <w:sz w:val="18"/>
        </w:rPr>
        <w:t>⁷³ 同上.</w:t>
      </w:r>
    </w:p>
    <w:p w14:paraId="0EADE906">
      <w:r>
        <w:rPr>
          <w:sz w:val="18"/>
        </w:rPr>
        <w:t>⁷⁴ 同上.</w:t>
      </w:r>
    </w:p>
    <w:p w14:paraId="6E09AC41">
      <w:r>
        <w:rPr>
          <w:sz w:val="18"/>
        </w:rPr>
        <w:t>⁷⁵ Marcuse, H. One-Dimensional Man[M]. Boston: Beacon Press, 1964.</w:t>
      </w:r>
    </w:p>
    <w:p w14:paraId="33AF238F">
      <w:r>
        <w:rPr>
          <w:sz w:val="18"/>
        </w:rPr>
        <w:t>⁷⁶ 同上.</w:t>
      </w:r>
    </w:p>
    <w:p w14:paraId="0493DDB6">
      <w:r>
        <w:rPr>
          <w:sz w:val="18"/>
        </w:rPr>
        <w:t>⁷⁷ 同上.</w:t>
      </w:r>
    </w:p>
    <w:p w14:paraId="38C6E8E1">
      <w:r>
        <w:rPr>
          <w:sz w:val="18"/>
        </w:rPr>
        <w:t>⁷⁸ 同上.</w:t>
      </w:r>
    </w:p>
    <w:p w14:paraId="180A49BA">
      <w:r>
        <w:rPr>
          <w:sz w:val="18"/>
        </w:rPr>
        <w:t>⁷⁹ Marcuse, H. Repressive Tolerance[M]//Wolff, R.P., Barrington Moore Jr., &amp; Marcuse, H. A Critique of Pure Tolerance. Boston: Beacon Press, 1965.</w:t>
      </w:r>
    </w:p>
    <w:p w14:paraId="7F37C718">
      <w:r>
        <w:rPr>
          <w:sz w:val="18"/>
        </w:rPr>
        <w:t>⁸⁰ Lukács, G. Geschichte und Klassenbewußtsein[M]. in: Werke, Bd.2, Neuwied, 1968.</w:t>
      </w:r>
    </w:p>
    <w:p w14:paraId="72C55BC5">
      <w:r>
        <w:rPr>
          <w:sz w:val="18"/>
        </w:rPr>
        <w:t>⁸¹ 同上.</w:t>
      </w:r>
    </w:p>
    <w:p w14:paraId="706F8838">
      <w:r>
        <w:rPr>
          <w:sz w:val="18"/>
        </w:rPr>
        <w:t>⁸² 同上.</w:t>
      </w:r>
    </w:p>
    <w:p w14:paraId="30643F4B">
      <w:r>
        <w:rPr>
          <w:sz w:val="18"/>
        </w:rPr>
        <w:t>⁸³ Weber, M. Wirtschaft und Gesellschaft[M]. Tübingen, 1972.</w:t>
      </w:r>
    </w:p>
    <w:p w14:paraId="45B88AF2">
      <w:r>
        <w:rPr>
          <w:sz w:val="18"/>
        </w:rPr>
        <w:t>⁸⁴ Lukács, G. Geschichte und Klassenbewußtsein[M]. S.265.</w:t>
      </w:r>
    </w:p>
    <w:p w14:paraId="5384149C">
      <w:r>
        <w:rPr>
          <w:sz w:val="18"/>
        </w:rPr>
        <w:t>⁸⁵ Althusser, L. "Idéologie et appareils idéologiques d'État," in: La Pensée, Nr.151, 1970.</w:t>
      </w:r>
    </w:p>
    <w:p w14:paraId="02DDE59D">
      <w:r>
        <w:rPr>
          <w:sz w:val="18"/>
        </w:rPr>
        <w:t>⁸⁶ Ibid., S.76.</w:t>
      </w:r>
    </w:p>
    <w:p w14:paraId="008CA202">
      <w:r>
        <w:rPr>
          <w:sz w:val="18"/>
        </w:rPr>
        <w:t>⁸⁷ Ibid., S.89.</w:t>
      </w:r>
    </w:p>
    <w:p w14:paraId="6D6230AD">
      <w:r>
        <w:rPr>
          <w:sz w:val="18"/>
        </w:rPr>
        <w:t>⁸⁸ 同上.</w:t>
      </w:r>
    </w:p>
    <w:p w14:paraId="5468C592">
      <w:r>
        <w:rPr>
          <w:sz w:val="18"/>
        </w:rPr>
        <w:t>⁸⁹ Ibid., S.83.</w:t>
      </w:r>
    </w:p>
    <w:p w14:paraId="2E5B69C7">
      <w:r>
        <w:rPr>
          <w:sz w:val="18"/>
        </w:rPr>
        <w:t>⁹⁰ Poulantzas, N. Pouvoir politique et classes sociales[M]. Paris, 1968.</w:t>
      </w:r>
    </w:p>
    <w:p w14:paraId="5B697DB0">
      <w:r>
        <w:rPr>
          <w:sz w:val="18"/>
        </w:rPr>
        <w:t>⁹¹ Poulantzas, N. Classes in Contemporary Capitalism[M]. London, 1975, p.67.</w:t>
      </w:r>
    </w:p>
    <w:p w14:paraId="72972E20">
      <w:r>
        <w:rPr>
          <w:sz w:val="18"/>
        </w:rPr>
        <w:t>⁹² Poulantzas, N. État, pouvoir et socialisme[M]. Paris, 1978.</w:t>
      </w:r>
    </w:p>
    <w:p w14:paraId="7A1F4074">
      <w:r>
        <w:rPr>
          <w:sz w:val="18"/>
        </w:rPr>
        <w:t>⁹³ Ibid., p.184.</w:t>
      </w:r>
    </w:p>
    <w:p w14:paraId="0F551B3D">
      <w:pPr>
        <w:pStyle w:val="3"/>
        <w:jc w:val="center"/>
      </w:pPr>
      <w:bookmarkStart w:id="78" w:name="_Toc23905"/>
      <w:r>
        <w:t>第一章扩写补充</w:t>
      </w:r>
      <w:bookmarkEnd w:id="78"/>
    </w:p>
    <w:p w14:paraId="77720DFB">
      <w:pPr>
        <w:pStyle w:val="4"/>
      </w:pPr>
      <w:bookmarkStart w:id="79" w:name="_Toc12485"/>
      <w:r>
        <w:t>1.1 马克思与恩格斯：科学社会主义的奠基（续）</w:t>
      </w:r>
      <w:bookmarkEnd w:id="79"/>
    </w:p>
    <w:p w14:paraId="56FF26F1">
      <w:pPr>
        <w:pStyle w:val="5"/>
      </w:pPr>
      <w:bookmarkStart w:id="80" w:name="_Toc14895"/>
      <w:r>
        <w:t>1.1.7 空想社会主义的遗产与批判</w:t>
      </w:r>
      <w:bookmarkEnd w:id="80"/>
    </w:p>
    <w:p w14:paraId="7A1CDCCF">
      <w:r>
        <w:t>在马克思和恩格斯之前，社会主义思想已经有了一百多年的历史。圣西门（Claude Henri de Saint-Simon, 1760-1825）是空想社会主义的先驱之一。他经历了法国大革命的洗礼，亲眼目睹了旧制度的崩溃和新秩序的混乱。圣西门提出了"实业制度"的构想——一种由科学家和实业家来管理的社会秩序。在他看来，社会的组织应该像一个工厂一样高效运转，由最有能力的人来领导。³⁰⁹</w:t>
      </w:r>
    </w:p>
    <w:p w14:paraId="270AF1AE">
      <w:r>
        <w:t>圣西门的贡献在于：他第一次将社会主义从纯粹的道德批判提升为一种社会组织的构想。但他的缺陷同样明显：他幻想通过说服统治阶级来实现社会变革，而不了解阶级斗争的必然性。他的"实业制度"不是由工人阶级来管理的，而是由"最有能力"的精英来管理的——这实际上是一种精英主义的改良方案，而非无产阶级革命。</w:t>
      </w:r>
    </w:p>
    <w:p w14:paraId="59623221">
      <w:r>
        <w:t>夏尔·傅立叶（Charles Fourier, 1772-1837）则将社会主义的想象推向了更为奇特的方向。他设计了"法郎吉"（Phalanstère）——一种自给自足的和谐社区，据说在那里劳动将变成享受，每个人都可以自由地选择自己感兴趣的活动。傅立叶对资本主义社会的"文明的苦难"进行了尖锐的批判，他指出："在文明制度下，贫困是由于过剩产生的。"³¹⁰ 这一洞察与马克思后来对资本主义经济危机的分析有着惊人的相似性。</w:t>
      </w:r>
    </w:p>
    <w:p w14:paraId="4F4DB39B">
      <w:r>
        <w:t>但傅立叶的解决方案是空想的：他不是通过阶级斗争来推翻资本主义，而是通过建立示范性的"法郎吉"来感化社会。他甚至在报纸上刊登广告，等待愿意出资建造"法郎吉"的富人——但没有人来。³¹¹</w:t>
      </w:r>
    </w:p>
    <w:p w14:paraId="58B93D41">
      <w:r>
        <w:t>罗伯特·欧文（Robert Owen, 1771-1858）是空想社会主义中最具实践精神的人物。他不仅在理论上批判资本主义，而且亲自在美国印第安纳州建造了一个"新和谐"（New Harmony）公社，试图证明合作制度的可行性。³¹² 但"新和谐"在两年内就失败了——因为在一个资本主义的社会环境中，合作社区无法与周围的市场体系竞争。</w:t>
      </w:r>
    </w:p>
    <w:p w14:paraId="61ECB1D2">
      <w:r>
        <w:t>欧文的经验揭示了一个深刻的教训：社会主义不能在资本主义的汪洋大海中孤岛建设——它需要整个社会的变革。这一教训后来被马克思深刻吸取，并成为他主张无产阶级革命的重要理论依据。</w:t>
      </w:r>
    </w:p>
    <w:p w14:paraId="1FE21CB2">
      <w:pPr>
        <w:pStyle w:val="5"/>
      </w:pPr>
      <w:bookmarkStart w:id="81" w:name="_Toc7334"/>
      <w:r>
        <w:t>1.1.8 马克思与巴枯宁的论战：权威与自由的辩证</w:t>
      </w:r>
      <w:bookmarkEnd w:id="81"/>
    </w:p>
    <w:p w14:paraId="6893255A">
      <w:r>
        <w:t>在第一国际（1864-1876）内部，马克思与无政府主义者米哈伊尔·巴枯宁（Mikhail Bakunin）之间展开了一场关于革命策略的激烈论战。</w:t>
      </w:r>
    </w:p>
    <w:p w14:paraId="1EF5DBCC">
      <w:r>
        <w:t>巴枯宁反对一切形式的国家权力——包括无产阶级专政。他认为，任何国家——无论它以什么名义建立——都必然导致压迫。他预言："如果你们把最狂热的革命者放到国家的首脑位置上，过不了多久他们就会变得比沙皇还要专制。"³¹³ 这一预言在斯大林身上得到了最为残酷的印证。</w:t>
      </w:r>
    </w:p>
    <w:p w14:paraId="31E663B0">
      <w:r>
        <w:t>马克思对巴枯宁的批判是有力的：他指出，巴枯宁的无政府主义忽视了阶级斗争的现实——在一个资产阶级仍然掌握着经济权力和军事力量的社会中，无产阶级如果没有自己的国家机器来保护革命成果，就会被资产阶级的暴力所镇压。巴黎公社的失败恰恰证明了这一点——公社没有充分使用国家权力来镇压反革命势力。</w:t>
      </w:r>
    </w:p>
    <w:p w14:paraId="72EE7CD7">
      <w:r>
        <w:t>但巴枯宁对马克思的批评也包含着重要的洞见：他正确地预见了无产阶级专政可能蜕变为官僚专政的危险。马克思和恩格斯后来在《共产党宣言》1872年德文版序言中承认，巴黎公社的经验证明"工人阶级不能简单地掌握现成的国家机器，并运用它来达到自己的目的"。³¹⁴ 这句话的深层含义是：国家机器本身——它的官僚结构、它的暴力潜能、它的惯性——可能会成为革命的障碍而非工具。</w:t>
      </w:r>
    </w:p>
    <w:p w14:paraId="66137C17">
      <w:pPr>
        <w:pStyle w:val="5"/>
      </w:pPr>
      <w:bookmarkStart w:id="82" w:name="_Toc7376"/>
      <w:r>
        <w:t>1.1.9 劳动价值论与剩余价值：剥削的数学机制</w:t>
      </w:r>
      <w:bookmarkEnd w:id="82"/>
    </w:p>
    <w:p w14:paraId="4BF4B157">
      <w:r>
        <w:t>马克思的剩余价值理论是科学社会主义的基石。要理解这一理论，我们首先需要理解劳动价值论。</w:t>
      </w:r>
    </w:p>
    <w:p w14:paraId="3BFCA4B9">
      <w:r>
        <w:t>马克思在《资本论》第一卷中指出，商品的价值是由生产该商品所耗费的社会必要劳动时间决定的。³¹⁵ "社会必要劳动时间"不是某一个工人的个别劳动时间，而是在现有的社会正常生产条件下，以社会平均的劳动熟练程度和劳动强度制造某种使用价值所需要的时间。</w:t>
      </w:r>
    </w:p>
    <w:p w14:paraId="3DCD935A">
      <w:r>
        <w:t>在资本主义生产中，工人出卖的不是"劳动"，而是"劳动力"——一种特殊的商品。劳动力的价值（即工资）是由维持和再生产劳动力所需要的生活资料的价值决定的——包括食物、住房、衣物、教育等。但劳动力的使用价值恰恰在于：它能够创造出超过自身价值的价值。</w:t>
      </w:r>
    </w:p>
    <w:p w14:paraId="1AEFB8F5">
      <w:r>
        <w:t>让我们用一个具体的数字例子来说明：</w:t>
      </w:r>
    </w:p>
    <w:p w14:paraId="72460ACA">
      <w:r>
        <w:t>假设一个制鞋工人每天工作8小时。在这8小时中，他生产了10双鞋，每双鞋的市场价值是100元，总价值是1000元。在这1000元中，有500元是原材料和机器折旧的价值（c，不变资本），500元是工人新创造的价值。在这500元新创造的价值中，有250元是工人的工资（v，可变资本——即劳动力的价值），另外250元就是剩余价值（m）——被资本家无偿占有的部分。</w:t>
      </w:r>
    </w:p>
    <w:p w14:paraId="53BF799E">
      <w:r>
        <w:t>剩余价值率 = m/v = 250/250 = 100%。这意味着，工人每天有一半的劳动时间是在为资本家无偿工作。</w:t>
      </w:r>
    </w:p>
    <w:p w14:paraId="3089B989">
      <w:r>
        <w:t>马克思在《资本论》中写道："资本是死劳动，它像吸血鬼一样，只有吮吸活劳动才有生命，吮吸的活劳动越多，它的生命就越旺盛。"³¹⁶ 这不是道德控诉，而是对资本主义生产方式的科学描述。</w:t>
      </w:r>
    </w:p>
    <w:p w14:paraId="1CBC0EC0">
      <w:pPr>
        <w:pStyle w:val="5"/>
      </w:pPr>
      <w:bookmarkStart w:id="83" w:name="_Toc31375"/>
      <w:r>
        <w:t>1.1.10 巴黎公社的详细历史与制度分析</w:t>
      </w:r>
      <w:bookmarkEnd w:id="83"/>
    </w:p>
    <w:p w14:paraId="7940618D">
      <w:r>
        <w:t>1871年3月18日，巴黎工人阶级在普法战争的废墟上建立了人类历史上第一个无产阶级政权——巴黎公社。公社的存续虽然只有七十二天，但它提出的制度原则和留下的历史教训，至今仍然是社会主义民主的理想蓝图。</w:t>
      </w:r>
    </w:p>
    <w:p w14:paraId="41C22F11">
      <w:r>
        <w:t>公社采取了一系列令整个欧洲资产阶级为之震恐的措施：</w:t>
      </w:r>
    </w:p>
    <w:p w14:paraId="1069901E">
      <w:r>
        <w:rPr>
          <w:b/>
        </w:rPr>
        <w:t>政治层面：</w:t>
      </w:r>
    </w:p>
    <w:p w14:paraId="5FD0B091">
      <w:r>
        <w:t>- **普选与罢免：** 公社委员由巴黎各区按普选制选出，选民可以随时撤换不称职的代表。这不是"代议制民主"——代表不是代替人民行使权力，而是执行人民的明确意志。</w:t>
      </w:r>
    </w:p>
    <w:p w14:paraId="2C9DAA8F">
      <w:r>
        <w:t>- **废除常备军：** 公社取消了旧的军事力量，代之以"国民自卫军"——即由武装市民组成的民兵。</w:t>
      </w:r>
    </w:p>
    <w:p w14:paraId="1CFBF22C">
      <w:r>
        <w:t>- **取消官僚特权：** 所有公职人员的薪金不得超过熟练工人的工资。高级官员的高薪制被废除。</w:t>
      </w:r>
    </w:p>
    <w:p w14:paraId="0EE5F55C">
      <w:r>
        <w:t>- **廉价政府：** 大幅削减行政机构的规模和开支。</w:t>
      </w:r>
    </w:p>
    <w:p w14:paraId="09E4D9C6">
      <w:r>
        <w:rPr>
          <w:b/>
        </w:rPr>
        <w:t>经济层面：</w:t>
      </w:r>
    </w:p>
    <w:p w14:paraId="01348A65">
      <w:r>
        <w:t>- **工人管理：** 将逃亡资本家的工厂交给工人合作社管理。</w:t>
      </w:r>
    </w:p>
    <w:p w14:paraId="760F76F9">
      <w:r>
        <w:t>- **免除房租：** 免除战争期间的房租。</w:t>
      </w:r>
    </w:p>
    <w:p w14:paraId="02D705AC">
      <w:r>
        <w:t>- **面包工人夜班制的废除：** 禁止面包房工人在夜间工作。</w:t>
      </w:r>
    </w:p>
    <w:p w14:paraId="3AEB6F35">
      <w:r>
        <w:t>- **劳动保障：** 规定工商业主逃跑后，由工人合作社接管经营。</w:t>
      </w:r>
    </w:p>
    <w:p w14:paraId="6B299218">
      <w:r>
        <w:rPr>
          <w:b/>
        </w:rPr>
        <w:t>社会层面：</w:t>
      </w:r>
    </w:p>
    <w:p w14:paraId="3F175B08">
      <w:r>
        <w:t>- **政教分离：** 没收教会财产，实行政教分离。</w:t>
      </w:r>
    </w:p>
    <w:p w14:paraId="672D52BA">
      <w:r>
        <w:t>- **免费教育：** 实行免费的义务教育。</w:t>
      </w:r>
    </w:p>
    <w:p w14:paraId="14DC0ECC">
      <w:r>
        <w:t>- **妇女权利：** 公社中有大量的女性参与者，她们组织了"妇女联盟"，参与公社的各项活动。</w:t>
      </w:r>
    </w:p>
    <w:p w14:paraId="2A468597">
      <w:r>
        <w:t>然而，公社也犯了两个致命错误：</w:t>
      </w:r>
    </w:p>
    <w:p w14:paraId="16F94577">
      <w:r>
        <w:t>**第一，没有立即进军凡尔赛。** 当梯也尔的凡尔赛政府逃到凡尔赛时，公社没有乘胜追击，给了反动派喘息和反扑的机会。恩格斯后来指出："如果公社及时进军，凡尔赛早就不存在了。"³¹⁷</w:t>
      </w:r>
    </w:p>
    <w:p w14:paraId="6D6111D8">
      <w:r>
        <w:t>**第二，没有没收法兰西银行。** 法兰西银行当时储存着约30亿法郎的黄金——这笔财富足以资助公社的全部活动，也足以使凡尔赛政府陷入财政困境。但公社没有动用这笔财富。马克思对此痛心疾首："这是公社犯的一个多么大的错误啊！"³¹⁸</w:t>
      </w:r>
    </w:p>
    <w:p w14:paraId="2FE9E278">
      <w:r>
        <w:t>更根本的原因在于：公社缺乏一个坚强的、有组织的无产阶级政党的领导。布朗基派和蒲鲁东派的内部分裂削弱了公社的战斗力。布朗基派主张集中的权力和政治行动，蒲鲁东派则主张联邦主义和经济自治——两派在几乎每一个重大问题上都存在分歧。³¹⁹</w:t>
      </w:r>
    </w:p>
    <w:p w14:paraId="71261F7B">
      <w:pPr>
        <w:pStyle w:val="5"/>
      </w:pPr>
      <w:bookmarkStart w:id="84" w:name="_Toc1991"/>
      <w:r>
        <w:t>1.1.11 《哥达纲领批判》：分配原则的深度分析</w:t>
      </w:r>
      <w:bookmarkEnd w:id="84"/>
    </w:p>
    <w:p w14:paraId="18C216D3">
      <w:r>
        <w:t>马克思在1875年写下的《哥达纲领批判》是其关于社会主义分配原则的最为系统的论述。这部著作批判了德国社会民主党的《哥达纲领》中的拉萨尔主义观点，同时阐述了马克思对共产主义社会两个阶段的分析。</w:t>
      </w:r>
    </w:p>
    <w:p w14:paraId="14B1C2E4">
      <w:r>
        <w:t>马克思区分了"共产主义社会第一阶段"（社会主义阶段）和"共产主义社会高级阶段"：</w:t>
      </w:r>
    </w:p>
    <w:p w14:paraId="254EE415">
      <w:r>
        <w:t>在**社会主义阶段**，分配原则是"各尽所能，按劳分配"。这意味着：每个人都有义务按照自己的能力进行劳动，同时每个人都有权利按照自己提供的劳动量来获取消费品。</w:t>
      </w:r>
    </w:p>
    <w:p w14:paraId="49A37BE0">
      <w:r>
        <w:t>马克思指出，"按劳分配"虽然消除了基于生产资料私有制的剥削，但它仍然是一种"资产阶级法权"——因为不同劳动者的能力和家庭状况不同，"某一个人在体力或智力上胜过另一个人，因此在同一时间内提供较多的劳动，或者能够劳动较长的时间"。³²⁰ 这种形式上的平等掩盖了实质上的不平等。</w:t>
      </w:r>
    </w:p>
    <w:p w14:paraId="53EC2A59">
      <w:r>
        <w:t>在**共产主义高级阶段**，分配原则将转变为"各尽所能，按需分配"。这意味着：每个人不再按照自己的劳动量来获取消费品，而是按照自己的实际需要来获取。这需要两个前提条件：一是生产力的高度发展（物质财富极大丰富），二是人的全面发展（不再被束缚于固定的劳动分工中）。</w:t>
      </w:r>
    </w:p>
    <w:p w14:paraId="4590DE75">
      <w:r>
        <w:t>毛泽东在晚年对"资产阶级法权"的分析，正是建立在马克思这一理论基础之上的。³²¹ 毛泽东指出，即便在社会主义条件下，按劳分配中的形式不平等如果不加以限制，就会演变为实质不平等，进而产生新的特权阶层。越南的贫富分化、朝鲜的平壤与地方差距、古巴的双重货币问题——都是"资产阶级法权"不受限制的后果。</w:t>
      </w:r>
    </w:p>
    <w:p w14:paraId="3BA12DB6">
      <w:r>
        <w:t>——————————————————————————————————————————————————</w:t>
      </w:r>
    </w:p>
    <w:p w14:paraId="453D281F">
      <w:pPr>
        <w:pStyle w:val="4"/>
      </w:pPr>
      <w:bookmarkStart w:id="85" w:name="_Toc26931"/>
      <w:r>
        <w:t>1.2 列宁与十月革命：从理论到实践的第一次飞跃（续）</w:t>
      </w:r>
      <w:bookmarkEnd w:id="85"/>
    </w:p>
    <w:p w14:paraId="2CD93383">
      <w:pPr>
        <w:pStyle w:val="5"/>
      </w:pPr>
      <w:bookmarkStart w:id="86" w:name="_Toc29797"/>
      <w:r>
        <w:t>1.2.9 列宁的《帝国主义论》：对全球不平等的理论解释</w:t>
      </w:r>
      <w:bookmarkEnd w:id="86"/>
    </w:p>
    <w:p w14:paraId="0DB75EB3">
      <w:r>
        <w:t>列宁在1916年写下的《帝国主义是资本主义的最高阶段》是马克思主义理论宝库中的又一经典著作。在这部著作中，列宁系统地分析了帝国主义的经济本质和政治特征。</w:t>
      </w:r>
    </w:p>
    <w:p w14:paraId="038811AE">
      <w:r>
        <w:t>列宁指出，帝国主义是资本主义发展的一个特殊阶段——"特殊"在于它具有以下五个基本特征：</w:t>
      </w:r>
    </w:p>
    <w:p w14:paraId="4B862609">
      <w:r>
        <w:t>**第一，** 生产和资本的集中已经发展到这样的程度，以致造成了在经济生活中起决定作用的垄断组织。³²²</w:t>
      </w:r>
    </w:p>
    <w:p w14:paraId="6768E7DA">
      <w:r>
        <w:t>**第二，** 银行资本和工业资本已经融合起来，在这个"金融资本"的基础上形成了金融寡头。</w:t>
      </w:r>
    </w:p>
    <w:p w14:paraId="0485115A">
      <w:r>
        <w:t>**第三，** 与商品输出不同的资本输出具有了特别重要的意义。</w:t>
      </w:r>
    </w:p>
    <w:p w14:paraId="3117B531">
      <w:r>
        <w:t>**第四，** 瓜分世界的资本家国际垄断同盟已经形成。</w:t>
      </w:r>
    </w:p>
    <w:p w14:paraId="294D44FF">
      <w:r>
        <w:t>**第五，** 最大资本主义大国已经把世界上的领土瓜分完毕。³²³</w:t>
      </w:r>
    </w:p>
    <w:p w14:paraId="1AEF1519">
      <w:r>
        <w:t>列宁的帝国主义论对理解当代"社会主义"国家在全球资本主义体系中的位置具有重要的理论价值。越南和老挝在全球资本主义体系中的位置——分别作为"半外围"和"外围"经济体——可以用列宁的帝国主义框架来理解：它们向核心和半外围国家提供廉价劳动力和原材料，同时接受这些国家的资本输出。</w:t>
      </w:r>
    </w:p>
    <w:p w14:paraId="64A2A8A1">
      <w:pPr>
        <w:pStyle w:val="5"/>
      </w:pPr>
      <w:bookmarkStart w:id="87" w:name="_Toc9307"/>
      <w:r>
        <w:t>1.2.10 卢森堡对列宁主义的批判</w:t>
      </w:r>
      <w:bookmarkEnd w:id="87"/>
    </w:p>
    <w:p w14:paraId="57735188">
      <w:r>
        <w:t>罗莎·卢森堡虽然支持十月革命，但她对列宁主义的某些方面提出了尖锐的批评。她在《俄国革命》（1918年）中写道：</w:t>
      </w:r>
    </w:p>
    <w:p w14:paraId="4666723C">
      <w:r>
        <w:t>"社会主义不能，也不应该被命令、被指定、被颁布……社会主义必须由群众来创造。只有经验才能激发和纠正新的生活方式的创造力。只有生活本身才能使新的生活方式变得更加明确和稳固。自由只在于那些有批判精神的、独立的、有创造力的人的手中。"³²⁴</w:t>
      </w:r>
    </w:p>
    <w:p w14:paraId="6C09A530">
      <w:r>
        <w:t>卢森堡特别批评了布尔什维克取缔孟什维克和社会革命党的做法——她认为这违反了无产阶级民主的基本原则。她写道："没有不受限制的、激烈的、不受阻碍的出版活动，没有集会和结社的自由，不仅政治生活会瘫痪，而且公共精神的生产和创造性发展也会瘫痪。"³²⁵</w:t>
      </w:r>
    </w:p>
    <w:p w14:paraId="23854455">
      <w:r>
        <w:t>卢森堡的批评在当时被布尔什维克党人视为"机会主义"，但从长远的历史视角来看，它具有深刻的理论价值。它揭示了列宁主义政党理论的一个根本性矛盾：如果先锋队由"最有觉悟"的少数人组成，那么如何防止这少数人蜕变为新的特权阶层？如果党垄断了政治权力，那么如何保证党不会偏离无产阶级的利益？</w:t>
      </w:r>
    </w:p>
    <w:p w14:paraId="24128D31">
      <w:r>
        <w:t>这一矛盾在斯大林时代得到了最为残酷的验证。卢森堡在1918年的预言——"自由始终只是持不同思想者的自由"——在苏联的历史中一再应验。³²⁶</w:t>
      </w:r>
    </w:p>
    <w:p w14:paraId="34E71E4E">
      <w:r>
        <w:t>——————————————————————————————————————————————————</w:t>
      </w:r>
    </w:p>
    <w:p w14:paraId="3B1CF05E">
      <w:pPr>
        <w:pStyle w:val="4"/>
      </w:pPr>
      <w:bookmarkStart w:id="88" w:name="_Toc16394"/>
      <w:r>
        <w:t>1.3 毛泽东：继续革命与巴黎公社理想的继承（续）</w:t>
      </w:r>
      <w:bookmarkEnd w:id="88"/>
    </w:p>
    <w:p w14:paraId="7C9FB1EF">
      <w:pPr>
        <w:pStyle w:val="5"/>
      </w:pPr>
      <w:bookmarkStart w:id="89" w:name="_Toc18874"/>
      <w:r>
        <w:t>1.3.9 百花运动与反右：理论与实践的裂痕</w:t>
      </w:r>
      <w:bookmarkEnd w:id="89"/>
    </w:p>
    <w:p w14:paraId="433409B2">
      <w:r>
        <w:t>1957年的"百花齐放、百家争鸣"运动（百花运动）是毛泽东思想历程中一个关键的转折点。毛泽东在2月的最高国务会议上发表了《关于正确处理人民内部矛盾的问题》的讲话，提出了"两类不同性质的矛盾"——敌我矛盾和人民内部矛盾——的理论框架。³²⁷</w:t>
      </w:r>
    </w:p>
    <w:p w14:paraId="26CF5A46">
      <w:r>
        <w:t>毛泽东在讲话中指出："在社会主义社会中，社会矛盾分为两类，即人民内部矛盾和敌我矛盾。人民内部矛盾是在人民利益根本一致的基础上的矛盾。"他提出了用"团结—批评—团结"的方法来处理人民内部矛盾——即从团结的愿望出发，经过批评或斗争，达到新的团结。</w:t>
      </w:r>
    </w:p>
    <w:p w14:paraId="69E6FEEF">
      <w:r>
        <w:t>这一理论框架在理论上是正确的、深刻的。它承认了社会主义社会中仍然存在矛盾，而不是像斯大林那样否认矛盾的存在。它为社会主义社会的民主讨论提供了理论依据——既然是"人民内部矛盾"，就应该允许讨论、允许批评、允许不同意见的存在。</w:t>
      </w:r>
    </w:p>
    <w:p w14:paraId="002D51C9">
      <w:r>
        <w:t>然而，在随后的反右运动中，这一理论原则被严重扭曲。从"百花齐放"到"引蛇出洞"，毛泽东的态度发生了急剧转变。五十多万知识分子被划为"右派"，大量人民内部矛盾被错误地当作敌我矛盾来处理。³²⁸</w:t>
      </w:r>
    </w:p>
    <w:p w14:paraId="66055E4A">
      <w:r>
        <w:t>这一矛盾——理论上区分两类矛盾，实践中混淆两类矛盾——揭示了一个深刻的困境：在缺乏有效的制度化民主机制的条件下，"正确处理人民内部矛盾"的理论原则很容易被权力斗争所利用，成为镇压异己的借口。谁来判定什么是"人民内部矛盾"，什么是"敌我矛盾"？在缺乏独立的司法系统和自由的媒体的情况下，这一判定完全取决于权力者的主观判断——这为大规模的政治迫害打开了大门。</w:t>
      </w:r>
    </w:p>
    <w:p w14:paraId="4D7EF2E0">
      <w:pPr>
        <w:pStyle w:val="5"/>
      </w:pPr>
      <w:bookmarkStart w:id="90" w:name="_Toc14371"/>
      <w:r>
        <w:t>1.3.10 大跃进的深层分析</w:t>
      </w:r>
      <w:bookmarkEnd w:id="90"/>
    </w:p>
    <w:p w14:paraId="749A546C">
      <w:r>
        <w:t>大跃进（1958-1962）是毛泽东试图以群众运动的方式来加速社会主义建设的一次尝试。其核心理念是："破除迷信，解放思想""超英赶美""十五年超过英国"。³²⁹</w:t>
      </w:r>
    </w:p>
    <w:p w14:paraId="66B2F044">
      <w:r>
        <w:t>大跃进的主要举措包括：</w:t>
      </w:r>
    </w:p>
    <w:p w14:paraId="49999159">
      <w:r>
        <w:rPr>
          <w:b/>
        </w:rPr>
        <w:t>**大炼钢铁：** 全民动员"大炼钢铁"，在全国各地建造了无数的小型土高炉。结果是：大量质量低劣的钢铁被生产出来，而农业劳动力却大量流失——因为农村的主要劳动力被调去炼钢了。</w:t>
      </w:r>
    </w:p>
    <w:p w14:paraId="1F47DDDE">
      <w:r>
        <w:rPr>
          <w:b/>
        </w:rPr>
        <w:t>**人民公社化：** 将农业合作社合并为规模巨大的人民公社，实行"一大二公"——规模大、公有化程度高。公社内部实行平均主义的分配制度，取消了自留地和家庭副业。</w:t>
      </w:r>
    </w:p>
    <w:p w14:paraId="066D74E5">
      <w:r>
        <w:rPr>
          <w:b/>
        </w:rPr>
        <w:t>**浮夸风：** 各地官员为了迎合上级的期望，纷纷虚报产量——亩产"万斤粮"的神话到处流传。这些虚假的数据导致了过度的粮食征购——政府按照虚报的产量来征收粮食，结果把农民的口粮也征走了。</w:t>
      </w:r>
    </w:p>
    <w:p w14:paraId="5131BD47">
      <w:r>
        <w:t>大跃进造成了人类历史上最严重的人道主义灾难之一。据不同来源估计，1959年至1961年的"三年困难时期"导致了1500万至4500万人死亡。³³⁰ 这场灾难的原因是多方面的：虚报产量导致的粮食征购过度、人民公社体制下农民生产积极性的严重挫伤、大炼钢铁导致的农业劳动力流失、以及政策制定中的主观主义和官僚主义。</w:t>
      </w:r>
    </w:p>
    <w:p w14:paraId="5189190D">
      <w:r>
        <w:t>从马克思主义的视角来看，大跃进的根本教训是：社会主义建设不能脱离生产力发展的客观规律。马克思在《〈政治经济学批判〉序言》中指出："无论哪一个社会形态，在它所能容纳的全部生产力发挥出来以前，是决不会灭亡的；而新的更高的生产关系，在它的物质存在条件在旧社会的胎胞里成熟以前，是决不会出现的。"³³¹ 社会主义的建设必须尊重这一客观规律——不能以主观意志来取代客观条件。</w:t>
      </w:r>
    </w:p>
    <w:p w14:paraId="0A2C130C">
      <w:pPr>
        <w:pStyle w:val="5"/>
      </w:pPr>
      <w:bookmarkStart w:id="91" w:name="_Toc9578"/>
      <w:r>
        <w:t>1.3.11 文化大革命的制度设计与实践</w:t>
      </w:r>
      <w:bookmarkEnd w:id="91"/>
    </w:p>
    <w:p w14:paraId="6C1DEB52">
      <w:r>
        <w:t>文化大革命（1966-1976）是毛泽东晚年思想的最为激进的实践。其核心制度创新是"大民主"——大鸣、大放、大字报、大辩论。</w:t>
      </w:r>
    </w:p>
    <w:p w14:paraId="258650B2">
      <w:r>
        <w:rPr>
          <w:b/>
        </w:rPr>
        <w:t>**大字报：** 任何公民都可以张贴大字报，批评领导人和政策。大字报成为群众表达意见和参与政治的主要形式。据统计，文化大革命期间全国共张贴了数十亿张大字报。³³²</w:t>
      </w:r>
    </w:p>
    <w:p w14:paraId="7141AB5E">
      <w:r>
        <w:rPr>
          <w:b/>
        </w:rPr>
        <w:t>**革命委员会：** 取代了原来的党政机关，实行"三结合"——军队代表、革命干部代表和群众代表共同组成权力机构。</w:t>
      </w:r>
    </w:p>
    <w:p w14:paraId="1E9638BC">
      <w:r>
        <w:rPr>
          <w:b/>
        </w:rPr>
        <w:t>**工农兵学员：** 从工人、农民和士兵中选拔学生进入大学，打破了知识分子对高等教育的垄断。</w:t>
      </w:r>
    </w:p>
    <w:p w14:paraId="0F892E5D">
      <w:r>
        <w:rPr>
          <w:b/>
        </w:rPr>
        <w:t>**五七干校：** 干部下放劳动，参加体力生产，以防止官僚化。</w:t>
      </w:r>
    </w:p>
    <w:p w14:paraId="767F2864">
      <w:r>
        <w:rPr>
          <w:b/>
        </w:rPr>
        <w:t>**红卫兵运动：** 青年学生自发组织起来，"造反有理"——他们冲击党政机关，揪斗"走资派"，试图以群众运动的方式推翻官僚体制。³³³</w:t>
      </w:r>
    </w:p>
    <w:p w14:paraId="560B9813">
      <w:r>
        <w:t>这些制度创新的理论初衷是正确的：它们试图解决"谁来监督监督者"这一千古难题。然而，实践的结果却暴露了一个深刻的悖论：</w:t>
      </w:r>
    </w:p>
    <w:p w14:paraId="2267E4AB">
      <w:r>
        <w:rPr>
          <w:b/>
        </w:rPr>
        <w:t>**悖论一：** "大民主"的发起和控制仍然依赖于最高领导人的个人权威。毛泽东的个人威望是运动得以发动的唯一动力——当毛泽东支持某一派系时，该派系就占据优势；当毛泽东改变立场时，局势就随之逆转。这不是"民主"，而是"人治"的极端形式。</w:t>
      </w:r>
    </w:p>
    <w:p w14:paraId="418CF2CD">
      <w:r>
        <w:rPr>
          <w:b/>
        </w:rPr>
        <w:t>**悖论二：** 群众运动容易被操纵和利用。林彪集团、"四人帮"等政治势力都利用群众运动来打击政治对手——"大民主"没有成为制约官僚的工具，反而成为了派系斗争的武器。</w:t>
      </w:r>
    </w:p>
    <w:p w14:paraId="36E26C8B">
      <w:r>
        <w:rPr>
          <w:b/>
        </w:rPr>
        <w:t>**悖论三：** 运动最终被官僚阶层所利用。当林彪事件（1971年）和"四人帮"倒台（1976年）之后，官僚阶层迅速恢复了对权力的控制——"大民主"没有建立任何持久的制度化成果，反而造成了巨大的社会动荡。</w:t>
      </w:r>
    </w:p>
    <w:p w14:paraId="1EE00E0B">
      <w:pPr>
        <w:pStyle w:val="5"/>
      </w:pPr>
      <w:bookmarkStart w:id="92" w:name="_Toc25409"/>
      <w:r>
        <w:t>1.3.12 文化大革命的数据与评估</w:t>
      </w:r>
      <w:bookmarkEnd w:id="92"/>
    </w:p>
    <w:p w14:paraId="5541A6C0">
      <w:r>
        <w:t>文化大革命的代价是巨大的：</w:t>
      </w:r>
    </w:p>
    <w:p w14:paraId="1EC548D7">
      <w:r>
        <w:t>- **人员伤亡：** 据叶剑英在1978年12月中央工作会议上的讲话，文化大革命期间数千万人受到不同程度的政治迫害，死亡人数达数十万至数百万。³³⁴</w:t>
      </w:r>
    </w:p>
    <w:p w14:paraId="4CCC2426">
      <w:r>
        <w:t>- **经济损失：** 据估计，文化大革命造成的直接经济损失达五千亿元人民币。³³⁵</w:t>
      </w:r>
    </w:p>
    <w:p w14:paraId="162E2E34">
      <w:r>
        <w:t>- **文化破坏：** 大量文物古迹被破坏，传统文化遗产遭到严重损毁。</w:t>
      </w:r>
    </w:p>
    <w:p w14:paraId="4DC69CDC">
      <w:r>
        <w:t>- **教育中断：** 全国高考制度被废除长达十年（1966-1976），一代人的教育被耽误。</w:t>
      </w:r>
    </w:p>
    <w:p w14:paraId="69C2834E">
      <w:r>
        <w:t>然而，文化大革命也有其不可否认的正面遗产：</w:t>
      </w:r>
    </w:p>
    <w:p w14:paraId="5AC7B96F">
      <w:r>
        <w:t>- **对官僚化的警惕：** 文化大革命将"反官僚"的思想深深植入了一代中国人的意识中。</w:t>
      </w:r>
    </w:p>
    <w:p w14:paraId="06D1FCD8">
      <w:r>
        <w:t>- **群众参与的尝试：** 虽然"大民主"在实践中失败了，但它提出的问题——如何防止官僚蜕变——至今仍然是社会主义理论的核心议题。</w:t>
      </w:r>
    </w:p>
    <w:p w14:paraId="073FDA92">
      <w:r>
        <w:t>- **对"资产阶级法权"的反思：** 文化大革命期间关于"资产阶级法权"的理论讨论，虽然在当时被极左化了，但它提出的问题——按劳分配中的不平等因素——至今仍然具有重要的理论价值。</w:t>
      </w:r>
    </w:p>
    <w:p w14:paraId="2C7081F9">
      <w:r>
        <w:t>——————————————————————————————————————————————————</w:t>
      </w:r>
    </w:p>
    <w:p w14:paraId="0A3A67B6">
      <w:pPr>
        <w:pStyle w:val="4"/>
      </w:pPr>
      <w:bookmarkStart w:id="93" w:name="_Toc19246"/>
      <w:r>
        <w:t>1.4 葛兰西的预警：意识形态领导权的保卫战（续）</w:t>
      </w:r>
      <w:bookmarkEnd w:id="93"/>
    </w:p>
    <w:p w14:paraId="337576E9">
      <w:pPr>
        <w:pStyle w:val="5"/>
      </w:pPr>
      <w:bookmarkStart w:id="94" w:name="_Toc22462"/>
      <w:r>
        <w:t>1.4.5 葛兰西的"历史 bloc"概念</w:t>
      </w:r>
      <w:bookmarkEnd w:id="94"/>
    </w:p>
    <w:p w14:paraId="1509EDC0">
      <w:r>
        <w:t>葛兰西在《狱中札记》中提出了"历史 bloc"（blocco storico / 历史集团）的概念。这一概念指的是：在特定的历史时期，经济基础和上层建筑之间形成了一种相对稳定的结合——生产关系、政治制度和意识形态共同构成了一个有机的整体。³³⁶</w:t>
      </w:r>
    </w:p>
    <w:p w14:paraId="26FB8EA0">
      <w:r>
        <w:t>"历史 bloc"的稳定性取决于两个因素：一是经济基础的物质力量，二是意识形态的"同意"力量。当一个统治阶级能够同时掌握这两种力量时，它的统治就是稳固的。当其中任何一种力量发生动摇时，"历史 bloc"就会出现裂痕——这就是"有机危机"（organic crisis）的到来。</w:t>
      </w:r>
    </w:p>
    <w:p w14:paraId="43F2109A">
      <w:r>
        <w:t>这一分析框架对理解社会主义国家的意识形态困境具有特殊的意义。在社会主义国家中，"历史 bloc"的基础是：经济上的公有制（或国家控制）+ 政治上的一党专政 + 意识形态上的马列主义。当经济基础发生动摇（如苏联的计划经济失灵），或意识形态失去吸引力（如马列主义的教条化），"历史 bloc"就会面临全面的危机。</w:t>
      </w:r>
    </w:p>
    <w:p w14:paraId="45442933">
      <w:r>
        <w:t>苏联解体的历史进程可以被理解为一个"有机危机"的过程：戈尔巴乔夫的"公开性"改革揭开了意识形态的最后一块遮羞布，经济改革的失败动摇了公有制的物质基础，民族主义的爆发则撕裂了"各民族友谊"的意识形态纽带。当这三种力量同时发生动摇时，整个"历史 bloc"便如纸牌屋般坍塌了。</w:t>
      </w:r>
    </w:p>
    <w:p w14:paraId="393E0F51">
      <w:pPr>
        <w:pStyle w:val="5"/>
      </w:pPr>
      <w:bookmarkStart w:id="95" w:name="_Toc10995"/>
      <w:r>
        <w:t>1.4.6 "被动革命"与社会主义国家的改革</w:t>
      </w:r>
      <w:bookmarkEnd w:id="95"/>
    </w:p>
    <w:p w14:paraId="6512CE77">
      <w:r>
        <w:t>葛兰西还提出了"被动革命"（rivoluzione passiva）的概念——指的是一种自上而下的、不彻底的社会变革，它吸收了革命的某些元素，但避免了对根本制度的触动。³³⁷</w:t>
      </w:r>
    </w:p>
    <w:p w14:paraId="24275B3B">
      <w:r>
        <w:t>这一概念对理解社会主义国家的改革具有重要的理论价值。苏联赫鲁晓夫的"解冻"、中国的改革开放、越南的"革新开放"——这些改革都可以被理解为"被动革命"：它们吸收了革命的某些元素（如经济增长、社会改良），但避免了对根本制度的触动（如一党专政、权力垄断）。</w:t>
      </w:r>
    </w:p>
    <w:p w14:paraId="0E172949">
      <w:r>
        <w:t>"被动革命"的理论意义在于：它揭示了统治阶级的适应能力——当面临革命的威胁时，统治阶级可以通过有限的改革来缓解矛盾，同时维持根本制度的稳定。这种"改革"不是对社会主义的真正完善，而是对现有体制的修补——它避免了根本性的变革，同时吸收了变革的能量。</w:t>
      </w:r>
    </w:p>
    <w:p w14:paraId="0F248839">
      <w:r>
        <w:t>——————————————————————————————————————————————————</w:t>
      </w:r>
    </w:p>
    <w:p w14:paraId="62463253">
      <w:pPr>
        <w:pStyle w:val="4"/>
      </w:pPr>
      <w:bookmarkStart w:id="96" w:name="_Toc13525"/>
      <w:r>
        <w:t>1.5 马尔库塞的哀歌：当"社会主义"成为新的单向度意识形态（续）</w:t>
      </w:r>
      <w:bookmarkEnd w:id="96"/>
    </w:p>
    <w:p w14:paraId="2A6A92B1">
      <w:pPr>
        <w:pStyle w:val="5"/>
      </w:pPr>
      <w:bookmarkStart w:id="97" w:name="_Toc547"/>
      <w:r>
        <w:t>1.5.5 马尔库塞与毛泽东的理论交汇</w:t>
      </w:r>
      <w:bookmarkEnd w:id="97"/>
    </w:p>
    <w:p w14:paraId="750430BF">
      <w:r>
        <w:t>马尔库塞和毛泽东虽然生活在不同的文化和政治背景中，但他们的理论思考在某些方面存在着深刻的交汇。</w:t>
      </w:r>
    </w:p>
    <w:p w14:paraId="4B9D5A7A">
      <w:r>
        <w:t>**第一，** 两者都对官僚化趋势保持了高度的警惕。毛泽东的"走资派"理论和马尔库塞的"单向度"分析，都指向了一个共同的问题：在社会主义国家中，官僚阶层可能会利用权力来维护自身的利益，从而背叛社会主义的核心承诺。</w:t>
      </w:r>
    </w:p>
    <w:p w14:paraId="14003FD5">
      <w:r>
        <w:t>**第二，** 两者都强调了"批判"的重要性。毛泽东的"大民主"和马尔库塞的"大拒绝"，都呼吁人民对现存的权力结构进行批判性的审视。³³⁸</w:t>
      </w:r>
    </w:p>
    <w:p w14:paraId="43384C8D">
      <w:r>
        <w:t>**第三，** 两者都面临着"批判如何转化为实践"的困境。毛泽东的"大民主"在实践中走向了暴力和混乱；马尔库塞的"大拒绝"在实践中更多地停留在理论层面。</w:t>
      </w:r>
    </w:p>
    <w:p w14:paraId="3DD85F94">
      <w:r>
        <w:t>这种理论交汇的意义在于：它表明马克思主义的批判传统——无论是中国的还是西方的——都面临着共同的困境：如何在批判现存体制的同时，提出建设性的替代方案？</w:t>
      </w:r>
    </w:p>
    <w:p w14:paraId="026AE27F">
      <w:r>
        <w:t>——————————————————————————————————————————————————</w:t>
      </w:r>
    </w:p>
    <w:p w14:paraId="56B0DD88">
      <w:pPr>
        <w:pStyle w:val="4"/>
      </w:pPr>
      <w:bookmarkStart w:id="98" w:name="_Toc14604"/>
      <w:r>
        <w:t>1.6 卢卡奇与总体性：阶级意识的丧失与恢复（续）</w:t>
      </w:r>
      <w:bookmarkEnd w:id="98"/>
    </w:p>
    <w:p w14:paraId="2637B37A">
      <w:pPr>
        <w:pStyle w:val="5"/>
      </w:pPr>
      <w:bookmarkStart w:id="99" w:name="_Toc22727"/>
      <w:r>
        <w:t>1.6.4 物化的认识论后果</w:t>
      </w:r>
      <w:bookmarkEnd w:id="99"/>
    </w:p>
    <w:p w14:paraId="6EAF70BE">
      <w:r>
        <w:t>卢卡奇物化理论的一个深刻维度在于其认识论意义。他指出，物化不仅是一种社会存在，而且渗透到了意识的结构之中。在物化条件下，人的思维方式本身被"切割"了——总体性（Totalität）的视野被碎片化的认识所取代，直接性（Unmittelbarkeit）压倒了中介性（Vermitteltheit）。³³⁹</w:t>
      </w:r>
    </w:p>
    <w:p w14:paraId="51A24374">
      <w:r>
        <w:t>这一分析对理解社会主义国家中知识分子的处境具有关键意义。在这些国家中，物化的认识论后果表现为一种独特的"双重意识"：人们在私下场合可以清楚地看到现实与官方叙事之间的裂痕，但在公共空间中却不得不按照官方话语行事。</w:t>
      </w:r>
    </w:p>
    <w:p w14:paraId="3CECF9F4">
      <w:r>
        <w:t>这种意识的分裂本身就是物化的产物——它表明人已经无法在总体性中把握自身存在的真实条件，而是被迫将自己的意识切割为"公共的"和"私人的"两个互不相通的领域。</w:t>
      </w:r>
    </w:p>
    <w:p w14:paraId="74B96FB4">
      <w:r>
        <w:t>正如卢卡奇所言："物化越是深入地、致命地、决定性地渗透到人的'灵魂'中去，人试图反对它的手段——认识和行动——就越是变得软弱无力。"³⁴⁰ 在社会主义国家中，这种物化的认识论后果比在资本主义社会中更为严重，因为它不仅来源于经济结构的强制，而且得到了国家权力的全面强化。</w:t>
      </w:r>
    </w:p>
    <w:p w14:paraId="2E2DC6CC">
      <w:r>
        <w:t>——————————————————————————————————————————————————</w:t>
      </w:r>
    </w:p>
    <w:p w14:paraId="4547A8FA">
      <w:pPr>
        <w:pStyle w:val="4"/>
      </w:pPr>
      <w:bookmarkStart w:id="100" w:name="_Toc2404"/>
      <w:r>
        <w:t>1.7 阿尔都塞与意识形态国家机器：控制的结构性分析（续）</w:t>
      </w:r>
      <w:bookmarkEnd w:id="100"/>
    </w:p>
    <w:p w14:paraId="6290B9C5">
      <w:pPr>
        <w:pStyle w:val="5"/>
      </w:pPr>
      <w:bookmarkStart w:id="101" w:name="_Toc28816"/>
      <w:r>
        <w:t>1.7.4 社会主义国家中意识形态的自我解构</w:t>
      </w:r>
      <w:bookmarkEnd w:id="101"/>
    </w:p>
    <w:p w14:paraId="3EC582BC">
      <w:r>
        <w:t>阿尔都塞的理论揭示了一个社会主义国家面临的根本困境：当意识形态国家机器被过度政治化时，它们反而丧失了意识形态功能。真正的意识形态运作需要一种"误认"（méconnaissance）——人们必须"忘记"意识形态的人为性，将其视为自然的、不可避免的现实。³⁴¹</w:t>
      </w:r>
    </w:p>
    <w:p w14:paraId="1A407907">
      <w:r>
        <w:t>但当意识形态国家机器变得过于露骨和强制时，这种误认就不可能维持。社会主义国家中普遍存在的犬儒主义态度——人们公开场合说一套、私下场合说另一套——正是这种意识形态功能失效的标志。</w:t>
      </w:r>
    </w:p>
    <w:p w14:paraId="5B4042C0">
      <w:r>
        <w:t>齐泽克对此有一个精辟的分析："在后社会主义社会中，他们知道自己在做什么，但他们仍然在做。"³⁴² 这种犬儒主义不是对意识形态的超越，而是意识形态的最高形式——因为意识形态真正控制人们的，不是他们的意识，而是他们的实践。</w:t>
      </w:r>
    </w:p>
    <w:p w14:paraId="215D39CB">
      <w:r>
        <w:t>——————————————————————————————————————————————————</w:t>
      </w:r>
    </w:p>
    <w:p w14:paraId="14CD95A6">
      <w:r>
        <w:rPr>
          <w:b/>
        </w:rPr>
        <w:t>注释：</w:t>
      </w:r>
    </w:p>
    <w:p w14:paraId="746D4C63">
      <w:r>
        <w:rPr>
          <w:sz w:val="18"/>
        </w:rPr>
        <w:t>³⁰⁹ Saint-Simon, C.H. Œuvres choisies[M]. Paris: Garnier-Flammarion, 1965.</w:t>
      </w:r>
    </w:p>
    <w:p w14:paraId="1092BE3E">
      <w:r>
        <w:rPr>
          <w:sz w:val="18"/>
        </w:rPr>
        <w:t>³¹⁰ Fourier, C. Le Nouveau Monde industriel et sociétaire[M]. Paris, 1830.</w:t>
      </w:r>
    </w:p>
    <w:p w14:paraId="77E248F4">
      <w:r>
        <w:rPr>
          <w:sz w:val="18"/>
        </w:rPr>
        <w:t>³¹¹ 同上.</w:t>
      </w:r>
    </w:p>
    <w:p w14:paraId="1C1F76E3">
      <w:r>
        <w:rPr>
          <w:sz w:val="18"/>
        </w:rPr>
        <w:t>³¹² Owen, R. A New View of Society[M]. London, 1813.</w:t>
      </w:r>
    </w:p>
    <w:p w14:paraId="13499769">
      <w:r>
        <w:rPr>
          <w:sz w:val="18"/>
        </w:rPr>
        <w:t>³¹³ Bakunin, M. Statism and Anarchism[M]//Marx-Engels Collected Works, Vol.2. London: Lawrence &amp; Wishart, 1975.</w:t>
      </w:r>
    </w:p>
    <w:p w14:paraId="494421B3">
      <w:r>
        <w:rPr>
          <w:sz w:val="18"/>
        </w:rPr>
        <w:t>³¹⁴ 马克思，恩格斯. 共产党宣言1872年德文版序言[M]. 北京：人民出版社，2018.</w:t>
      </w:r>
    </w:p>
    <w:p w14:paraId="2BD7C56E">
      <w:r>
        <w:rPr>
          <w:sz w:val="18"/>
        </w:rPr>
        <w:t>³¹⁵ 马克思. 资本论(第1卷)[M]. 北京：人民出版社，2004.</w:t>
      </w:r>
    </w:p>
    <w:p w14:paraId="2BE333C2">
      <w:r>
        <w:rPr>
          <w:sz w:val="18"/>
        </w:rPr>
        <w:t>³¹⁶ 同上.</w:t>
      </w:r>
    </w:p>
    <w:p w14:paraId="5E6C2FE8">
      <w:r>
        <w:rPr>
          <w:sz w:val="18"/>
        </w:rPr>
        <w:t>³¹⁷ 恩格斯. 法兰西内战1891年导言[M]//马克思恩格斯选集(第3卷). 北京：人民出版社，1972.</w:t>
      </w:r>
    </w:p>
    <w:p w14:paraId="7AD9B87A">
      <w:r>
        <w:rPr>
          <w:sz w:val="18"/>
        </w:rPr>
        <w:t>³¹⁸ 马克思. 法兰西内战[M]//马克思恩格斯选集(第3卷). 北京：人民出版社，1972.</w:t>
      </w:r>
    </w:p>
    <w:p w14:paraId="6DC5CE19">
      <w:r>
        <w:rPr>
          <w:sz w:val="18"/>
        </w:rPr>
        <w:t>³¹⁹ Lissagaray, P.O. History of the Paris Commune of 1871[M]. London: Verso, 1976.</w:t>
      </w:r>
    </w:p>
    <w:p w14:paraId="21CAEF3A">
      <w:r>
        <w:rPr>
          <w:sz w:val="18"/>
        </w:rPr>
        <w:t>³²⁰ 马克思. 哥达纲领批判[M]//马克思恩格斯选集(第3卷). 北京：人民出版社，1972.</w:t>
      </w:r>
    </w:p>
    <w:p w14:paraId="1898C59E">
      <w:r>
        <w:rPr>
          <w:sz w:val="18"/>
        </w:rPr>
        <w:t>³²¹ 毛泽东. 关于理论问题的指示[M]. 1974.</w:t>
      </w:r>
    </w:p>
    <w:p w14:paraId="1513D060">
      <w:r>
        <w:rPr>
          <w:sz w:val="18"/>
        </w:rPr>
        <w:t>³²² 列宁. 帝国主义是资本主义的最高阶段[M]//列宁选集(第2卷). 北京：人民出版社，1972.</w:t>
      </w:r>
    </w:p>
    <w:p w14:paraId="0825A3DB">
      <w:r>
        <w:rPr>
          <w:sz w:val="18"/>
        </w:rPr>
        <w:t>³²³ 同上.</w:t>
      </w:r>
    </w:p>
    <w:p w14:paraId="6CA9B2ED">
      <w:r>
        <w:rPr>
          <w:sz w:val="18"/>
        </w:rPr>
        <w:t>³²⁴ Luxemburg, R. The Russian Revolution[M].</w:t>
      </w:r>
    </w:p>
    <w:p w14:paraId="7E53E318">
      <w:r>
        <w:rPr>
          <w:sz w:val="18"/>
        </w:rPr>
        <w:t>³²⁵ 同上.</w:t>
      </w:r>
    </w:p>
    <w:p w14:paraId="43D994FE">
      <w:r>
        <w:rPr>
          <w:sz w:val="18"/>
        </w:rPr>
        <w:t>³²⁶ 同上.</w:t>
      </w:r>
    </w:p>
    <w:p w14:paraId="32F93166">
      <w:r>
        <w:rPr>
          <w:sz w:val="18"/>
        </w:rPr>
        <w:t>³²⁷ 毛泽东. 关于正确处理人民内部矛盾的问题[M]//毛泽东选集(第5卷). 北京：人民出版社，1977.</w:t>
      </w:r>
    </w:p>
    <w:p w14:paraId="5781F5A3">
      <w:r>
        <w:rPr>
          <w:sz w:val="18"/>
        </w:rPr>
        <w:t>³²⁸ 同上.</w:t>
      </w:r>
    </w:p>
    <w:p w14:paraId="4662E053">
      <w:r>
        <w:rPr>
          <w:sz w:val="18"/>
        </w:rPr>
        <w:t>³²⁹ 同上.</w:t>
      </w:r>
    </w:p>
    <w:p w14:paraId="231BE8E7">
      <w:r>
        <w:rPr>
          <w:sz w:val="18"/>
        </w:rPr>
        <w:t>³³⁰ Becker, J. Hungry Ghosts: Mao's Secret Famine[M]. New York: Free Press, 1996.</w:t>
      </w:r>
    </w:p>
    <w:p w14:paraId="109EF68B">
      <w:r>
        <w:rPr>
          <w:sz w:val="18"/>
        </w:rPr>
        <w:t>³³¹ 马克思. 《政治经济学批判》序言[M]//马克思恩格斯选集(第2卷). 北京：人民出版社，1972.</w:t>
      </w:r>
    </w:p>
    <w:p w14:paraId="3DB1D147">
      <w:r>
        <w:rPr>
          <w:sz w:val="18"/>
        </w:rPr>
        <w:t>³³² MacFarquhar, R. &amp; Schoenhals, M. Mao's Last Revolution[M]. Cambridge: Harvard University Press, 2006.</w:t>
      </w:r>
    </w:p>
    <w:p w14:paraId="28FC3C9E">
      <w:r>
        <w:rPr>
          <w:sz w:val="18"/>
        </w:rPr>
        <w:t>³³³ 同上.</w:t>
      </w:r>
    </w:p>
    <w:p w14:paraId="55767F3C">
      <w:r>
        <w:rPr>
          <w:sz w:val="18"/>
        </w:rPr>
        <w:t>³³⁴ 叶剑英. 在中央工作会议上的讲话[M]. 1978年12月.</w:t>
      </w:r>
    </w:p>
    <w:p w14:paraId="32D5E12C">
      <w:r>
        <w:rPr>
          <w:sz w:val="18"/>
        </w:rPr>
        <w:t>³³⁵ 同上.</w:t>
      </w:r>
    </w:p>
    <w:p w14:paraId="58147994">
      <w:r>
        <w:rPr>
          <w:sz w:val="18"/>
        </w:rPr>
        <w:t>³³⁶ 葛兰西. 狱中札记[M]. 曹雷雨，等译. 北京：中国社会科学出版社，2000.</w:t>
      </w:r>
    </w:p>
    <w:p w14:paraId="5C2DFA36">
      <w:r>
        <w:rPr>
          <w:sz w:val="18"/>
        </w:rPr>
        <w:t>³³⁷ 同上.</w:t>
      </w:r>
    </w:p>
    <w:p w14:paraId="1A4777E4">
      <w:r>
        <w:rPr>
          <w:sz w:val="18"/>
        </w:rPr>
        <w:t>³³⁸ Marcuse, H. One-Dimensional Man[M]. Boston: Beacon Press, 1964.</w:t>
      </w:r>
    </w:p>
    <w:p w14:paraId="4618A8CF">
      <w:r>
        <w:rPr>
          <w:sz w:val="18"/>
        </w:rPr>
        <w:t>³³⁹ Lukács, G. Geschichte und Klassenbewußtsein[M]. in: Werke, Bd.2, Neuwied, 1968.</w:t>
      </w:r>
    </w:p>
    <w:p w14:paraId="27342DD5">
      <w:r>
        <w:rPr>
          <w:sz w:val="18"/>
        </w:rPr>
        <w:t>³⁴⁰ Ibid., S.274.</w:t>
      </w:r>
    </w:p>
    <w:p w14:paraId="1CC6EBCF">
      <w:r>
        <w:rPr>
          <w:sz w:val="18"/>
        </w:rPr>
        <w:t>³⁴¹ Althusser, L. "Idéologie et appareils idéologiques d'État," in: La Pensée, Nr.151, 1970.</w:t>
      </w:r>
    </w:p>
    <w:p w14:paraId="228FF923">
      <w:r>
        <w:rPr>
          <w:sz w:val="18"/>
        </w:rPr>
        <w:t>³⁴² Žižek, S. The Sublime Object of Ideology[M]. London: Verso, 1989.</w:t>
      </w:r>
    </w:p>
    <w:p w14:paraId="795BC019">
      <w:pPr>
        <w:pStyle w:val="3"/>
        <w:jc w:val="center"/>
      </w:pPr>
      <w:bookmarkStart w:id="102" w:name="_Toc5814"/>
      <w:r>
        <w:t>理论章节深度扩写</w:t>
      </w:r>
      <w:bookmarkEnd w:id="102"/>
    </w:p>
    <w:p w14:paraId="67E73386">
      <w:pPr>
        <w:pStyle w:val="4"/>
      </w:pPr>
      <w:bookmarkStart w:id="103" w:name="_Toc32053"/>
      <w:r>
        <w:t>第一篇 理论基石的全面深化</w:t>
      </w:r>
      <w:bookmarkEnd w:id="103"/>
    </w:p>
    <w:p w14:paraId="4BE8084D">
      <w:pPr>
        <w:pStyle w:val="5"/>
      </w:pPr>
      <w:bookmarkStart w:id="104" w:name="_Toc15124"/>
      <w:r>
        <w:t>1.1 马克思与恩格斯：科学社会主义的奠基（全面扩写）</w:t>
      </w:r>
      <w:bookmarkEnd w:id="104"/>
    </w:p>
    <w:p w14:paraId="6709C216">
      <w:pPr>
        <w:pStyle w:val="6"/>
      </w:pPr>
      <w:r>
        <w:t>1.1.12 马克思的历史唯物主义：方法论的基础</w:t>
      </w:r>
    </w:p>
    <w:p w14:paraId="31591236">
      <w:r>
        <w:t>在讨论马克思的社会主义理论之前，有必要首先理解他的方法论——历史唯物主义。这是整个马克思主义理论体系的基石，也是我们分析当代"社会主义"国家的理论工具。</w:t>
      </w:r>
    </w:p>
    <w:p w14:paraId="3B51D2CA">
      <w:r>
        <w:t>历史唯物主义的核心命题是：社会的经济基础（生产方式）决定社会的上层建筑（政治制度、法律、意识形态）。马克思在1859年为《政治经济学批判》所写的序言中，对这一原理做了最为经典的表述：</w:t>
      </w:r>
    </w:p>
    <w:p w14:paraId="0B501091">
      <w:r>
        <w:t>"人们在自己生活的社会生产中发生一定的、必然的、不以他们的意志为转移的关系，即同他们的物质生产力的一定发展阶段相适合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⁵⁴⁶</w:t>
      </w:r>
    </w:p>
    <w:p w14:paraId="5ACBEF69">
      <w:r>
        <w:t>这一命题的理论意义是革命性的。它意味着：社会制度不是"天经地义"的——它是特定历史条件下的产物，当历史条件发生变化时，社会制度也必然发生变化。封建制度取代了奴隶制度，资本主义制度取代了封建制度，社会主义制度也将取代资本主义制度——这不是道德的愿望，而是历史的必然。</w:t>
      </w:r>
    </w:p>
    <w:p w14:paraId="733FBDA0">
      <w:r>
        <w:t>但历史唯物主义同时也意味着：社会主义制度的建立不能脱离特定的历史条件——特别是生产力的发展水平。马克思在《〈政治经济学批判〉序言中指出："无论哪一个社会形态，在它所能容纳的全部生产力发挥出来以前，是决不会灭亡的；而新的更高的生产关系，在它的物质存在条件在旧社会的胎胞里成熟以前，是决不会出现的。"⁵⁴⁷</w:t>
      </w:r>
    </w:p>
    <w:p w14:paraId="7802C097">
      <w:r>
        <w:t>这一命题对理解当代"社会主义"国家的困境具有关键意义。这些国家大多是在生产力发展水平相对落后的条件下建立的——它们没有经过充分的资本主义发展阶段，生产力的发展水平远远没有达到马克思所设想的程度。这种"先天不足"为日后的官僚化蜕变和资本主义复辟提供了客观条件。</w:t>
      </w:r>
    </w:p>
    <w:p w14:paraId="520BF953">
      <w:pPr>
        <w:pStyle w:val="6"/>
      </w:pPr>
      <w:r>
        <w:t>1.1.13 异化劳动理论：社会主义的人本主义基础</w:t>
      </w:r>
    </w:p>
    <w:p w14:paraId="39409770">
      <w:r>
        <w:t>马克思在《1844年经济学哲学手稿》中提出的"异化劳动"理论，是理解社会主义的人本主义基础的关键。</w:t>
      </w:r>
    </w:p>
    <w:p w14:paraId="455314C3">
      <w:r>
        <w:t>马克思将异化劳动分为四个维度：</w:t>
      </w:r>
    </w:p>
    <w:p w14:paraId="0D857DEB">
      <w:r>
        <w:t>**第一，劳动产品的异化。** 工人生产的产品不属于自己，而是属于资本家。"工人生产的财富越多，他的产品的力量和数量越大，他就越贫穷。工人创造的商品越多，他就越变成廉价的商品。"⁵⁴⁸ 这就是"物的世界的增值同人的世界的贬值成正比"。</w:t>
      </w:r>
    </w:p>
    <w:p w14:paraId="5C1FDA45">
      <w:r>
        <w:t>**第二，劳动过程的异化。** 劳动不是自我实现的手段，而是自我否定的过程。"劳动对工人来说是外在的东西……他在自己的劳动中不是肯定自己，而是否定自己，不是感到幸福，而是感到不幸，不是自由地发挥自己的体力和智力，而是使自己的肉体受折磨、精神遭摧残。"⁵⁴⁹</w:t>
      </w:r>
    </w:p>
    <w:p w14:paraId="5D8DC485">
      <w:r>
        <w:t>**第三，人的类本质的异化。** 人本来是有意识的、自由的、创造性的存在——但在异化劳动中，人被降低为一种动物性的存在。"人（工人）只有在运用自己的动物机能——吃、喝、生殖——的时候，才觉得自己在自由活动；而在运用人的机能的时候，觉得自己不过是动物。"⁵⁵⁰</w:t>
      </w:r>
    </w:p>
    <w:p w14:paraId="18184F93">
      <w:r>
        <w:t>**第四，人与人关系的异化。** 在异化劳动中，人与人之间的关系不再是自由人的联合，而是变成了物与物之间的关系。资本家与工人之间的关系被简化为一种交换关系——劳动力的买卖关系。</w:t>
      </w:r>
    </w:p>
    <w:p w14:paraId="611593DB">
      <w:r>
        <w:t>异化劳动理论对理解社会主义国家的异化现象具有特殊的理论价值。马克思指出，异化劳动的根源不仅仅是私有制——私有制是异化的结果，而非异化的唯一原因。这意味着，仅仅通过法律手段废除私有制，并不能自动消除异化——异化的克服需要更深层次的社会变革。⁵⁵¹</w:t>
      </w:r>
    </w:p>
    <w:p w14:paraId="28798633">
      <w:r>
        <w:t>在当代"社会主义"国家中，异化以新的形式出现：</w:t>
      </w:r>
    </w:p>
    <w:p w14:paraId="4A7FB90B">
      <w:r>
        <w:t>- **在朝鲜：** 劳动不是自我实现的手段，而是对领袖效忠的仪式。工人在工厂中的劳动不是创造性的活动，而是服从命令的过程。</w:t>
      </w:r>
    </w:p>
    <w:p w14:paraId="56026CE3">
      <w:r>
        <w:t>- **在越南：** 工人在外资企业中的劳动——每天重复同样的动作、按照外国的工艺流程来生产——是典型的异化劳动。他们生产的产品不属于自己，甚至不属于越南——它们属于外国资本家。</w:t>
      </w:r>
    </w:p>
    <w:p w14:paraId="43C8468E">
      <w:r>
        <w:t>- **在古巴：** 国有企业中的工人缺乏参与管理和决策的权利——他们的劳动不是"主人翁"的劳动，而是被管理的劳动。</w:t>
      </w:r>
    </w:p>
    <w:p w14:paraId="7BF5091C">
      <w:pPr>
        <w:pStyle w:val="6"/>
      </w:pPr>
      <w:r>
        <w:t>1.1.14 恩格斯《家庭、私有制和国家的起源》：国家消亡的人类学基础</w:t>
      </w:r>
    </w:p>
    <w:p w14:paraId="4F9E9BB8">
      <w:r>
        <w:t>恩格斯在1884年写下的《家庭、私有制和国家的起源》是从人类学的角度分析国家起源的经典著作。恩格斯参考了美国人类学家路易斯·亨利·摩尔根（Lewis Henry Morgan）的研究成果，描绘了人类社会从原始共产主义到阶级社会的演变过程。⁵⁵²</w:t>
      </w:r>
    </w:p>
    <w:p w14:paraId="02A36AAC">
      <w:r>
        <w:t>恩格斯指出，在原始社会中，没有私有制、没有阶级、没有国家——人们共同劳动、共同分享劳动成果。社会的组织基于血缘关系和氏族制度，而非权力和强制。</w:t>
      </w:r>
    </w:p>
    <w:p w14:paraId="077B7FC9">
      <w:r>
        <w:t>私有制的出现改变了这一切。随着生产力的发展——特别是畜牧业和农业的出现——剩余产品产生了。剩余产品的出现使得一部分人能够不从事直接的生产劳动，而依靠占有他人的劳动成果为生。这就是阶级分化的起源。⁵⁵³</w:t>
      </w:r>
    </w:p>
    <w:p w14:paraId="75A374D3">
      <w:r>
        <w:t>国家的出现是阶级分化的必然结果。恩格斯写道："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⁵⁵⁴</w:t>
      </w:r>
    </w:p>
    <w:p w14:paraId="70D60238">
      <w:r>
        <w:t>关键的命题是：国家不是永恒的——它必将"自行消亡"。当阶级差别消失之后，国家作为阶级压迫的工具就失去了存在的理由。"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⁵⁵⁵</w:t>
      </w:r>
    </w:p>
    <w:p w14:paraId="790402C8">
      <w:r>
        <w:t>这一命题对理解当代"社会主义"国家的困境具有关键意义。如果社会主义的方向是国家的消亡，那么当代"社会主义"国家的国家机器不仅没有消亡，反而以史无前例的规模膨胀——这不是对社会主义的"发展"，而是对社会主义的"背叛"。</w:t>
      </w:r>
    </w:p>
    <w:p w14:paraId="726D960B">
      <w:pPr>
        <w:pStyle w:val="6"/>
      </w:pPr>
      <w:r>
        <w:t>1.1.15 《资本论》第二卷和第三卷的核心命题</w:t>
      </w:r>
    </w:p>
    <w:p w14:paraId="31B79F83">
      <w:r>
        <w:t>《资本论》第二卷分析了资本的流通过程。马克思揭示了资本循环和周转的规律，以及社会总资本再生产的条件。这一卷的理论贡献在于：它揭示了资本主义再生产过程中的内在矛盾——生产与消费的矛盾、积累与实现的矛盾。⁵⁵⁶</w:t>
      </w:r>
    </w:p>
    <w:p w14:paraId="66716475">
      <w:r>
        <w:t>《资本论》第三卷分析了资本主义生产的总过程。马克思揭示了利润率趋向下降的规律——随着资本有机构成的提高（即机器相对于劳动力的比例增加），利润率趋向下降。这一规律的理论意义在于：它揭示了资本主义的内在矛盾不断深化的趋势——资本家为了追求利润而不断扩大生产规模，但利润率的下降使得利润的获取越来越困难，这最终导致了经济危机的爆发。⁵⁵⁷</w:t>
      </w:r>
    </w:p>
    <w:p w14:paraId="2CBC0138">
      <w:r>
        <w:t>马克思在第三卷中还分析了信用制度和股份公司的出现——他指出，这些现象标志着"资本的社会化"趋势：生产的社会化与生产资料的私人占有之间的矛盾在信用制度中得到了暂时的缓解，但同时也为未来的社会变革准备了物质条件。⁵⁵⁸</w:t>
      </w:r>
    </w:p>
    <w:p w14:paraId="2C989426">
      <w:r>
        <w:t>——————————————————————————————————————————————————</w:t>
      </w:r>
    </w:p>
    <w:p w14:paraId="3E5105D7">
      <w:pPr>
        <w:pStyle w:val="5"/>
      </w:pPr>
      <w:bookmarkStart w:id="105" w:name="_Toc30931"/>
      <w:r>
        <w:t>1.2 列宁与十月革命（全面扩写）</w:t>
      </w:r>
      <w:bookmarkEnd w:id="105"/>
    </w:p>
    <w:p w14:paraId="75D90797">
      <w:pPr>
        <w:pStyle w:val="6"/>
      </w:pPr>
      <w:r>
        <w:t>1.2.12 列宁的《唯物主义和经验批判主义》：哲学基础</w:t>
      </w:r>
    </w:p>
    <w:p w14:paraId="2560DFD2">
      <w:r>
        <w:t>列宁在1908年写下的《唯物主义和经验批判主义》是其哲学思想的奠基之作。在这部著作中，列宁系统地批判了马赫主义（一种主观唯心主义哲学），捍卫了辩证唯物主义的基本原理。</w:t>
      </w:r>
    </w:p>
    <w:p w14:paraId="46B272E5">
      <w:r>
        <w:t>列宁的核心论点是：物质是不依赖于人的意识而存在的客观实在，人的意识是物质世界在人脑中的反映。他写道："物质是标志客观实在的哲学范畴，这种客观实在是人通过感觉感知的，它不依赖于我们的感觉而存在，为我们的感觉所复写、摄影、反映。"⁵⁵⁹</w:t>
      </w:r>
    </w:p>
    <w:p w14:paraId="05FFFF0E">
      <w:r>
        <w:t>这一命题的理论意义在于：它为马克思主义的认识论提供了哲学基础。如果物质世界是客观存在的，那么社会规律也是客观存在的——人们不能随心所欲地"创造"历史，而必须在认识和尊重客观规律的基础上来改造世界。</w:t>
      </w:r>
    </w:p>
    <w:p w14:paraId="1932DFAE">
      <w:r>
        <w:t>这一哲学命题对理解社会主义建设的方法论具有重要意义。大跃进的失败——试图以主观意志来取代客观经济规律——正是对唯物主义认识论的违背。⁵⁶⁰</w:t>
      </w:r>
    </w:p>
    <w:p w14:paraId="7B34B3E7">
      <w:pPr>
        <w:pStyle w:val="6"/>
      </w:pPr>
      <w:r>
        <w:t>1.2.13 列宁的《哲学笔记》：辩证法的深化</w:t>
      </w:r>
    </w:p>
    <w:p w14:paraId="100299FC">
      <w:r>
        <w:t>列宁在1914年至1915年间写下的《哲学笔记》是对黑格尔辩证法的批判性吸收。在这部笔记中，列宁发展了马克思主义辩证法的若干重要命题：</w:t>
      </w:r>
    </w:p>
    <w:p w14:paraId="6E98E41F">
      <w:r>
        <w:t>**辩证法的核心是矛盾。** 列宁写道："可以把辩证法简要地规定为关于对立面的统一的学说。这样就会抓住辩证法的核心。"⁵⁶¹</w:t>
      </w:r>
    </w:p>
    <w:p w14:paraId="60DC739C">
      <w:r>
        <w:t>**矛盾的普遍性和特殊性。** 矛盾存在于一切事物的发展过程中，但不同事物的矛盾各有其特殊性。列宁强调，"具体问题具体分析"是"马克思主义的活的灵魂"。</w:t>
      </w:r>
    </w:p>
    <w:p w14:paraId="69596798">
      <w:r>
        <w:t>**从抽象到具体。** 认识的过程是从感性具体到抽象规定，再从抽象规定到思维具体的过程。这一方法论对马克思主义政治经济学的研究具有重要的指导意义。</w:t>
      </w:r>
    </w:p>
    <w:p w14:paraId="24D257EB">
      <w:pPr>
        <w:pStyle w:val="6"/>
      </w:pPr>
      <w:r>
        <w:t>1.2.14 《国家与革命》的详细解读</w:t>
      </w:r>
    </w:p>
    <w:p w14:paraId="1532E622">
      <w:r>
        <w:t>列宁的《国家与革命》是马克思主义国家理论的最高成就。在这部写于十月革命前夜的经典著作中，列宁系统地阐述了无产阶级专政的理论。</w:t>
      </w:r>
    </w:p>
    <w:p w14:paraId="384E3D87">
      <w:r>
        <w:t>**第一章：阶级社会和国家。** 列宁从恩格斯的国家理论出发，指出国家是阶级矛盾不可调和的产物。"国家是阶级矛盾不可调和的产物和表现。在阶级矛盾客观上不能调和的地方、时候和条件下，便产生国家。"⁵⁶²</w:t>
      </w:r>
    </w:p>
    <w:p w14:paraId="3001A3A1">
      <w:r>
        <w:t>**第二章：国家与革命 1848-1851年。** 列宁分析了马克思在《路易·波拿巴的雾月十八日》和《法兰西阶级斗争》中对国家问题的论述。马克思在这些著作中指出，资产阶级共和国是"每隔几年决定一次由统治阶级中什么人在议会里代表和镇压人民"。</w:t>
      </w:r>
    </w:p>
    <w:p w14:paraId="6F22311D">
      <w:r>
        <w:t>**第三章：国家与革命 1871年。** 列宁详细分析了巴黎公社的经验。他强调了公社的两条核心原则：一是所有公职人员由选举产生、随时可以撤换；二是他们的工资不得超过熟练工人的水平。⁵⁶³</w:t>
      </w:r>
    </w:p>
    <w:p w14:paraId="0A54DE56">
      <w:r>
        <w:t>**第四章：续前。恩格斯的补充说明。** 列宁分析了恩格斯对巴黎公社经验的进一步总结——特别是关于"廉价政府"和"人民武装"的论述。</w:t>
      </w:r>
    </w:p>
    <w:p w14:paraId="7036BC8A">
      <w:r>
        <w:t>**第五章：国家消亡的经济基础。** 列宁分析了从资本主义到共产主义的过渡时期——"无产阶级专政"时期。他指出，这个时期的国家"实质上已经是非国家了"——它是多数人对少数人的专政，是人民的民主工具。⁵⁶⁴</w:t>
      </w:r>
    </w:p>
    <w:p w14:paraId="4E4A66C9">
      <w:r>
        <w:t>**第六章：剥削阶级被剥夺后的国家消亡。** 列宁分析了共产主义社会的两个阶段：在"共产主义社会第一阶段"（社会主义阶段），分配原则是"各尽所能，按劳分配"；在"共产主义社会高级阶段"，分配原则将转变为"各尽所能，按需分配"。</w:t>
      </w:r>
    </w:p>
    <w:p w14:paraId="184E8C9C">
      <w:r>
        <w:t>《国家与革命》的理论贡献在于：它系统地回答了一个核心问题——无产阶级革命胜利后如何组织国家？列宁的回答是：以巴黎公社为范本，建立一个"巴黎公社式的"无产阶级民主——所有公职人员由选举产生、随时可以撤换、不享有特权。⁵⁶⁵</w:t>
      </w:r>
    </w:p>
    <w:p w14:paraId="774F7973">
      <w:r>
        <w:t>但历史的讽刺在于：列宁自己建立的苏维埃国家，在斯大林时代完全背离了这些原则——官僚特权被制度化，选举被架空，罢免权被取消。列宁在《国家与革命》中描绘的蓝图，在他去世后不到十年就被彻底背叛了。</w:t>
      </w:r>
    </w:p>
    <w:p w14:paraId="35FC3269">
      <w:r>
        <w:t>——————————————————————————————————————————————————</w:t>
      </w:r>
    </w:p>
    <w:p w14:paraId="3774F024">
      <w:pPr>
        <w:pStyle w:val="5"/>
      </w:pPr>
      <w:bookmarkStart w:id="106" w:name="_Toc14131"/>
      <w:r>
        <w:t>1.3 毛泽东：继续革命（全面扩写）</w:t>
      </w:r>
      <w:bookmarkEnd w:id="106"/>
    </w:p>
    <w:p w14:paraId="61A001D6">
      <w:pPr>
        <w:pStyle w:val="6"/>
      </w:pPr>
      <w:r>
        <w:t>1.3.13 《实践论》与《矛盾论》的详细解读</w:t>
      </w:r>
    </w:p>
    <w:p w14:paraId="3AB5AEF5">
      <w:r>
        <w:t>毛泽东在1937年写下的《实践论》和《矛盾论》是马克思主义哲学中国化的开创性著作。</w:t>
      </w:r>
    </w:p>
    <w:p w14:paraId="51DD8FA6">
      <w:r>
        <w:rPr>
          <w:b/>
        </w:rPr>
        <w:t>**《实践论》的核心命题：** "实践是检验真理的唯一标准。"⁵⁶⁶ 毛泽东批评了两种错误倾向：一种是"教条主义"——脱离实际，照搬书本；另一种是"经验主义"——满足于局部经验，拒绝理论指导。</w:t>
      </w:r>
    </w:p>
    <w:p w14:paraId="642E88B4">
      <w:r>
        <w:t>毛泽东强调，认识的过程是"实践—认识—再实践—再认识"的无限循环。他写道："实践、认识、再实践、再认识，这种形式，循环往复以至无穷，而实践和认识之每一循环的内容，都比较地进到了高一级的程度。"⁵⁶⁷</w:t>
      </w:r>
    </w:p>
    <w:p w14:paraId="5D906E80">
      <w:r>
        <w:t>这一认识论命题的实践意义在于：社会主义建设不能照搬任何现成的模式——无论是苏联模式还是西方模式——而必须根据本国的具体实际来探索适合自己的道路。"中国特色社会主义"的理论构想，在方法论上可以追溯到《实践论》的基本精神。</w:t>
      </w:r>
    </w:p>
    <w:p w14:paraId="793BF5A2">
      <w:r>
        <w:rPr>
          <w:b/>
        </w:rPr>
        <w:t>**《矛盾论》的核心命题：** 矛盾的普遍性和特殊性。毛泽东指出，矛盾存在于一切事物的发展过程中，但不同事物的矛盾各有其特殊性。他提出了"主要矛盾"和"矛盾的主要方面"的概念——在复杂的事物中，各种矛盾的发展是不平衡的，其中必有一种矛盾是主要的，起着领导的、决定的作用。⁵⁶⁸</w:t>
      </w:r>
    </w:p>
    <w:p w14:paraId="7EB7A022">
      <w:r>
        <w:t>毛泽东还提出了"矛盾的同一性和斗争性"的辩证关系——矛盾的双方既对立又统一，既相互排斥又相互依存。"有条件的相对的同一性和无条件的绝对的斗争性相结合，构成了一切事物的矛盾运动。"⁵⁶⁹</w:t>
      </w:r>
    </w:p>
    <w:p w14:paraId="61E7E6BD">
      <w:r>
        <w:t>《矛盾论》的实践意义在于：它为分析社会主义社会的矛盾提供了哲学工具。社会主义社会不是没有矛盾的社会——恰恰相反，它充满了矛盾：生产力与生产关系的矛盾、经济基础与上层建筑的矛盾、人民内部的矛盾。正视这些矛盾、分析这些矛盾、解决这些矛盾——这是社会主义建设的核心任务。</w:t>
      </w:r>
    </w:p>
    <w:p w14:paraId="2F3D4445">
      <w:pPr>
        <w:pStyle w:val="6"/>
      </w:pPr>
      <w:r>
        <w:t>1.3.14 《关于正确处理人民内部矛盾的问题》的详细解读</w:t>
      </w:r>
    </w:p>
    <w:p w14:paraId="2E0FA4B7">
      <w:r>
        <w:t>毛泽东在1957年2月发表的《关于正确处理人民内部矛盾的问题》是其社会主义理论的最为系统的阐述。这部著作提出了几个核心命题：</w:t>
      </w:r>
    </w:p>
    <w:p w14:paraId="534F7F26">
      <w:r>
        <w:t>**命题一：社会主义社会仍然存在矛盾。** 毛泽东指出："许多人不承认社会主义社会还有矛盾，因而使得他们在社会矛盾面前缩手缩脚，处于被动地位。"⁵⁷⁰ 他强调，矛盾是普遍存在的——社会主义社会也不例外。</w:t>
      </w:r>
    </w:p>
    <w:p w14:paraId="054BE4B6">
      <w:r>
        <w:t>**命题二：两类不同性质的矛盾。** 毛泽东将社会主义社会的矛盾分为两类：敌我矛盾和人民内部矛盾。"敌我矛盾是对抗性的矛盾，人民内部矛盾是非对抗性的矛盾。"⁵⁷¹</w:t>
      </w:r>
    </w:p>
    <w:p w14:paraId="1845DA2E">
      <w:r>
        <w:t>**命题三：正确处理人民内部矛盾的方法。** 毛泽东提出了用"团结—批评—团结"的方法来处理人民内部矛盾——即从团结的愿望出发，经过批评或斗争，达到新的团结。"在一般情况下，人民内部的矛盾不是对抗性的。但是如果处理得不适当，或者失去警觉，麻痹大意，也可能发生对抗。"⁵⁷²</w:t>
      </w:r>
    </w:p>
    <w:p w14:paraId="39248A04">
      <w:r>
        <w:t>**命题四：统筹兼顾、适当安排。** 毛泽东提出了"统筹兼顾"的方针——在处理各种矛盾时，要照顾到各方面的利益，不能只顾一头。他特别强调了农业和工业的统筹、沿海和内地的统筹、经济建设和文化建设的统筹。⁵⁷³</w:t>
      </w:r>
    </w:p>
    <w:p w14:paraId="7586AFED">
      <w:r>
        <w:t>这部著作的理论价值在于：它承认了社会主义社会中矛盾的存在，并提出了处理矛盾的方法论。但它的历史局限性在于：在随后的反右运动和文化大革命中，"两类不同性质的矛盾"的区分被严重扭曲——大量人民内部矛盾被错误地当作敌我矛盾来处理。</w:t>
      </w:r>
    </w:p>
    <w:p w14:paraId="5F5D61F2">
      <w:pPr>
        <w:pStyle w:val="6"/>
      </w:pPr>
      <w:r>
        <w:t>1.3.15 《论十大关系》的详细解读</w:t>
      </w:r>
    </w:p>
    <w:p w14:paraId="4D26075D">
      <w:r>
        <w:t>毛泽东在1956年4月发表的《论十大关系》是探索中国社会主义建设道路的开创性著作。毛泽东以苏联的经验为鉴戒，提出了正确处理社会主义建设中各种关系的方针。</w:t>
      </w:r>
    </w:p>
    <w:p w14:paraId="64C1DDE4">
      <w:r>
        <w:t>十大关系包括：</w:t>
      </w:r>
    </w:p>
    <w:p w14:paraId="15FF1931">
      <w:r>
        <w:t>**第一，重工业和轻工业、农业的关系。** 毛泽东指出，重工业是重点，但必须同时重视轻工业和农业。"多发展一些农业、轻工业，结果会使重工业发展得多些和快些。"⁵⁷⁴</w:t>
      </w:r>
    </w:p>
    <w:p w14:paraId="5F2FEB7C">
      <w:r>
        <w:t>**第二，沿海工业和内地工业的关系。** 毛泽东主张充分利用沿海工业基地，同时积极发展内地工业。</w:t>
      </w:r>
    </w:p>
    <w:p w14:paraId="6472EB76">
      <w:r>
        <w:t>**第三，经济建设和国防建设的关系。** 毛泽东指出，国防建设不能脱离经济建设——"只有经济建设发展得更快了，国防建设才能够有更大的进步。"</w:t>
      </w:r>
    </w:p>
    <w:p w14:paraId="43DE2206">
      <w:r>
        <w:t>**第四，国家、生产单位和生产者个人的关系。** 毛泽东主张兼顾国家、集体和个人的利益——"不能只顾一头"。</w:t>
      </w:r>
    </w:p>
    <w:p w14:paraId="7F7B04E4">
      <w:r>
        <w:t>**第五，中央和地方的关系。** 毛泽东主张在巩固中央统一领导的前提下，扩大地方的权力——"要发展社会主义经济，就必须有中央的统一计划和纪律，破坏这种必要的统一是不允许的，同时又一定要充分发挥地方的积极性。"⁵⁷⁵</w:t>
      </w:r>
    </w:p>
    <w:p w14:paraId="62427E00">
      <w:r>
        <w:rPr>
          <w:b/>
        </w:rPr>
        <w:t>第六到第十，汉族和少数民族的关系、党和非党的关系、革命和反革命的关系、是非关系、中国和外国的关系。</w:t>
      </w:r>
    </w:p>
    <w:p w14:paraId="304D2510">
      <w:r>
        <w:t>《论十大关系》的理论价值在于：它试图在苏联模式的框架内引入更多的灵活性和多样性——"以苏为鉴"，走中国自己的社会主义建设道路。但这一探索在随后的政治运动中被打断了。</w:t>
      </w:r>
    </w:p>
    <w:p w14:paraId="5416ABCF">
      <w:r>
        <w:t>——————————————————————————————————————————————————</w:t>
      </w:r>
    </w:p>
    <w:p w14:paraId="16179589">
      <w:pPr>
        <w:pStyle w:val="5"/>
      </w:pPr>
      <w:bookmarkStart w:id="107" w:name="_Toc15403"/>
      <w:r>
        <w:t>1.4 葛兰西的意识形态领导权（全面扩写）</w:t>
      </w:r>
      <w:bookmarkEnd w:id="107"/>
    </w:p>
    <w:p w14:paraId="2225892F">
      <w:pPr>
        <w:pStyle w:val="6"/>
      </w:pPr>
      <w:r>
        <w:t>1.4.7 葛兰西论"现代君主"</w:t>
      </w:r>
    </w:p>
    <w:p w14:paraId="10B4F527">
      <w:r>
        <w:t>葛兰西在《狱中札记》中提出了"现代君主"（principe moderno）的概念——这是对马基雅维利《君主论》的创造性回应。在马基雅维利的框架中，"君主"是一个具体的统治者；而在葛兰西的框架中，"现代君主"是一个集体的存在——无产阶级政党。⁵⁷⁶</w:t>
      </w:r>
    </w:p>
    <w:p w14:paraId="20E77988">
      <w:r>
        <w:t>葛兰西写道："现代君主，神话君主，不可能是一个真实的个人，不可能是一个历史人物；它只能是一个有机体，一个复杂的社会实体——其中已经集中了那种在实际中体现为党的意志和思想的意志和思想的集体意志。"⁵⁷⁷</w:t>
      </w:r>
    </w:p>
    <w:p w14:paraId="18DA9CB7">
      <w:r>
        <w:t>这一概念的理论意义在于：它将无产阶级政党定义为一个"集体的知识分子"——它的任务不仅是夺取政治权力，而且是建立新的意识形态领导权。政党不是简单的"先锋队"——它是一个有机的整体，将政治领导、理论创造和文化领导集于一身。</w:t>
      </w:r>
    </w:p>
    <w:p w14:paraId="2845EF75">
      <w:r>
        <w:t>对当代"社会主义"国家的启示是：如果共产党仅仅是政治权力的垄断者，而不能在文化和思想领域建立真正的领导权，那么它的统治就是脆弱的——正如苏联在戈尔巴乔夫时代所发生的那样。</w:t>
      </w:r>
    </w:p>
    <w:p w14:paraId="35087029">
      <w:pPr>
        <w:pStyle w:val="6"/>
      </w:pPr>
      <w:r>
        <w:t>1.4.8 葛兰西论教育与知识分子</w:t>
      </w:r>
    </w:p>
    <w:p w14:paraId="1C99EB87">
      <w:r>
        <w:t>葛兰西对教育和知识分子问题进行了深入的分析。他认为，教育不仅是知识的传授，更是意识形态的再生产——学校是"意识形态国家机器"中最重要的组成部分。</w:t>
      </w:r>
    </w:p>
    <w:p w14:paraId="40F43856">
      <w:r>
        <w:t>葛兰西区分了两种知识分子：</w:t>
      </w:r>
    </w:p>
    <w:p w14:paraId="534E13AD">
      <w:r>
        <w:rPr>
          <w:b/>
        </w:rPr>
        <w:t>**传统知识分子：** 他们在社会变革中保持相对独立的地位——如教士、律师、教师、医生等。他们的意识形态功能是维护现存的社会秩序。</w:t>
      </w:r>
    </w:p>
    <w:p w14:paraId="58DED2A4">
      <w:r>
        <w:rPr>
          <w:b/>
        </w:rPr>
        <w:t>**有机知识分子：** 他们与特定的阶级有着有机的联系——他们系统地表达该阶级的世界观和利益诉求。资产阶级的有机知识分子包括经济学家、管理学家、媒体人等；无产阶级的有机知识分子应该是能够系统表达无产阶级世界观的思想家和理论家。⁵⁷⁸</w:t>
      </w:r>
    </w:p>
    <w:p w14:paraId="5699F9D2">
      <w:r>
        <w:t>对当代"社会主义"国家的启示是：如果共产党的"理论工作者"已经蜕化为只会重复官方教条的"传统知识分子"，而不是能够创造性地发展马克思主义理论的"有机知识分子"，那么社会主义的意识形态领导权就已经名存实亡了。</w:t>
      </w:r>
    </w:p>
    <w:p w14:paraId="3E7BA797">
      <w:r>
        <w:t>——————————————————————————————————————————————————</w:t>
      </w:r>
    </w:p>
    <w:p w14:paraId="4AFD83B0">
      <w:pPr>
        <w:pStyle w:val="5"/>
      </w:pPr>
      <w:bookmarkStart w:id="108" w:name="_Toc14375"/>
      <w:r>
        <w:t>1.5 马尔库塞的单向度批判（全面扩写）</w:t>
      </w:r>
      <w:bookmarkEnd w:id="108"/>
    </w:p>
    <w:p w14:paraId="53CF9704">
      <w:pPr>
        <w:pStyle w:val="6"/>
      </w:pPr>
      <w:r>
        <w:t>1.5.6 《单向度的人》的核心分析框架</w:t>
      </w:r>
    </w:p>
    <w:p w14:paraId="78A3BAF4">
      <w:r>
        <w:t>马尔库塞在《单向度的人》中提出了一个三层的分析框架：</w:t>
      </w:r>
    </w:p>
    <w:p w14:paraId="1E567870">
      <w:r>
        <w:t>**第一层：政治一体化。** 在发达工业社会中，对立的政治力量被整合为一体。工人阶级被消费主义所"收编"——当他们能够购买汽车、电视机和洗衣机时，他们就失去了革命的动力。"无产阶级不再是资本主义社会的对立面，而是变成了这个社会的肯定性力量。"⁵⁷⁹</w:t>
      </w:r>
    </w:p>
    <w:p w14:paraId="71BDD0CB">
      <w:r>
        <w:t>**第二层：思想一体化。** 在发达工业社会中，批判性的思想被技术理性所取代。科学、技术和管理成为了衡量一切的标准——"有效率的"就是"合理的"，"合理的"就是"好的"。在这种思维方式下，任何对现存制度的批判都显得"不切实际"和"非理性"。</w:t>
      </w:r>
    </w:p>
    <w:p w14:paraId="38CD0321">
      <w:r>
        <w:t>**第三层：文化一体化。** 在发达工业社会中，文化——艺术、文学、音乐——被商品化和大众化，丧失了批判的力量。高雅文化与通俗文化之间的界限被模糊，批判性的艺术被消解为娱乐和消遣。</w:t>
      </w:r>
    </w:p>
    <w:p w14:paraId="5733E7F3">
      <w:pPr>
        <w:pStyle w:val="6"/>
      </w:pPr>
      <w:r>
        <w:t>1.5.7 虚假需求的制造机制</w:t>
      </w:r>
    </w:p>
    <w:p w14:paraId="74DC1471">
      <w:r>
        <w:t>马尔库塞对"虚假需求"（false needs）的分析是《单向度的人》中最具原创性的部分之一。他指出，"虚假需求"是"那些在个人的压抑中由特殊的社会利益强加给个人的需求"——如对广告所宣传的商品的需求、对社会竞争所驱动的消费的需求、对虚假的个性化的追求。⁵⁸⁰</w:t>
      </w:r>
    </w:p>
    <w:p w14:paraId="7E3C2A90">
      <w:r>
        <w:t>"虚假需求"的制造机制包括：</w:t>
      </w:r>
    </w:p>
    <w:p w14:paraId="780E8CF2">
      <w:r>
        <w:rPr>
          <w:b/>
        </w:rPr>
        <w:t>**广告：** 通过广告来制造消费欲望——让人们相信他们需要某些实际上并不需要的东西。</w:t>
      </w:r>
    </w:p>
    <w:p w14:paraId="2B5383D9">
      <w:r>
        <w:rPr>
          <w:b/>
        </w:rPr>
        <w:t>**社会竞争：** 通过社会竞争来驱动消费——让人们通过消费来显示自己的社会地位。</w:t>
      </w:r>
    </w:p>
    <w:p w14:paraId="3B39DA32">
      <w:r>
        <w:rPr>
          <w:b/>
        </w:rPr>
        <w:t>**意识形态灌输：** 通过教育、媒体和文化来传播特定的价值观——让"消费"等同于"幸福"，让"不消费"等同于"不幸"。</w:t>
      </w:r>
    </w:p>
    <w:p w14:paraId="4637856C">
      <w:r>
        <w:t>在"社会主义"国家中，"虚假需求"以另一种方式被制造出来：</w:t>
      </w:r>
    </w:p>
    <w:p w14:paraId="310F3E29">
      <w:r>
        <w:rPr>
          <w:b/>
        </w:rPr>
        <w:t>**朝鲜：** 通过意识形态灌输，让人们相信服从和忍耐是"革命的需要"，让人们将物质匮乏美化为"艰苦奋斗"，让人们将政治压迫理解为"无产阶级专政的必要形式"。</w:t>
      </w:r>
    </w:p>
    <w:p w14:paraId="51281F5E">
      <w:r>
        <w:rPr>
          <w:b/>
        </w:rPr>
        <w:t>**越南：** 通过消费主义的成功学叙事，让人们相信贫穷是因为"不够努力"，让人们将社会矛盾从系统转移到个人身上。</w:t>
      </w:r>
    </w:p>
    <w:p w14:paraId="062D8ABE">
      <w:r>
        <w:rPr>
          <w:b/>
        </w:rPr>
        <w:t>**古巴：** 通过革命话语的仪式化，让人们相信"革命"本身就是最高的价值——即便它已经无法提供基本的物质生活保障。⁵⁸¹</w:t>
      </w:r>
    </w:p>
    <w:p w14:paraId="310387B4">
      <w:pPr>
        <w:pStyle w:val="6"/>
      </w:pPr>
      <w:r>
        <w:t>1.5.8 压抑性容忍：选择性宽容的机制</w:t>
      </w:r>
    </w:p>
    <w:p w14:paraId="627702EC">
      <w:r>
        <w:t>马尔库塞在《压抑性容忍》（Repressive Tolerance, 1965）中提出了一个引人深思的概念：在发达工业社会中，"容忍"本身可以成为一种控制手段——通过"容忍"非本质的差异来掩盖对本质批判的压制。</w:t>
      </w:r>
    </w:p>
    <w:p w14:paraId="1E237A0A">
      <w:r>
        <w:t>马尔库塞写道："在压制性 tolerance的框架内，存在着一种全面的 tolerance——容忍一切差异、一切对立、一切批评——但这种 tolerance 的目的是维持现状，而非改变现状。"⁵⁸²</w:t>
      </w:r>
    </w:p>
    <w:p w14:paraId="357FB2AB">
      <w:r>
        <w:t>在"社会主义"国家中，这种"压抑性容忍"以特定的形式出现：</w:t>
      </w:r>
    </w:p>
    <w:p w14:paraId="35BB4770">
      <w:r>
        <w:rPr>
          <w:b/>
        </w:rPr>
        <w:t>**朝鲜：** "容忍"地下市场的存在来缓解经济困难，但对任何政治异见实行零容忍。</w:t>
      </w:r>
    </w:p>
    <w:p w14:paraId="4C149EB4">
      <w:r>
        <w:rPr>
          <w:b/>
        </w:rPr>
        <w:t>**越南：** "容忍"经济自由来吸引外资和促进增长，但对政治自由实行严格限制。</w:t>
      </w:r>
    </w:p>
    <w:p w14:paraId="1C36D015">
      <w:r>
        <w:rPr>
          <w:b/>
        </w:rPr>
        <w:t>**古巴：** "容忍"文化多元来维持社会活力，但对政治批评实行严厉打压。⁵⁸³</w:t>
      </w:r>
    </w:p>
    <w:p w14:paraId="2241DEC0">
      <w:r>
        <w:t>这种"选择性容忍"比全面压制更为精妙，也更为危险——因为它制造了一种自由的幻觉，同时维持了控制的实质。</w:t>
      </w:r>
    </w:p>
    <w:p w14:paraId="72B58B45">
      <w:r>
        <w:t>——————————————————————————————————————————————————</w:t>
      </w:r>
    </w:p>
    <w:p w14:paraId="48A18334">
      <w:pPr>
        <w:pStyle w:val="5"/>
      </w:pPr>
      <w:bookmarkStart w:id="109" w:name="_Toc501"/>
      <w:r>
        <w:t>1.6 卢卡奇的物化理论（全面扩写）</w:t>
      </w:r>
      <w:bookmarkEnd w:id="109"/>
    </w:p>
    <w:p w14:paraId="7BEAF597">
      <w:pPr>
        <w:pStyle w:val="6"/>
      </w:pPr>
      <w:r>
        <w:t>1.6.5 物化的三个层面</w:t>
      </w:r>
    </w:p>
    <w:p w14:paraId="64850F6F">
      <w:r>
        <w:t>卢卡奇对物化现象的分析包含三个层面：</w:t>
      </w:r>
    </w:p>
    <w:p w14:paraId="20445DBE">
      <w:r>
        <w:rPr>
          <w:b/>
        </w:rPr>
        <w:t>**客观层面：** 商品世界及其运动法则作为现成的、不可抗拒的力量与人相对立。人在理论上可以认识这些法则，但无法以自己的活动来改变它们。"商品结构的本质在于：人的关系具有一种物的特征，从而获得一种'幽灵般的对象性'。"⁵⁸⁴</w:t>
      </w:r>
    </w:p>
    <w:p w14:paraId="456A78A2">
      <w:r>
        <w:rPr>
          <w:b/>
        </w:rPr>
        <w:t>**主观层面：** 人的活动变成了一种与人相对立的客观之物——一种依据商品法则运行的自律过程。工人被归结为一种抽象的量——劳动力——在市场上出售。"工人的自我客体化、他的出卖劳动力，不仅仅是资本主义制度的'基本结构'，而且也是使资本主义制度中的物化得以实现的关键形式。"⁵⁸⁵</w:t>
      </w:r>
    </w:p>
    <w:p w14:paraId="68759FFF">
      <w:r>
        <w:rPr>
          <w:b/>
        </w:rPr>
        <w:t>**社会总体层面：** 物化渗透到社会生活的每一个角落——法律、国家、行政乃至科学和哲学都被物化结构所塑造。"工人的命运成为整个社会的典型命运。"⁵⁸⁶</w:t>
      </w:r>
    </w:p>
    <w:p w14:paraId="53950C9C">
      <w:pPr>
        <w:pStyle w:val="6"/>
      </w:pPr>
      <w:r>
        <w:t>1.6.6 物化与科层制</w:t>
      </w:r>
    </w:p>
    <w:p w14:paraId="569580C7">
      <w:r>
        <w:t>卢卡奇在分析物化时，大量援引了马克斯·韦伯对官僚制的分析。韦伯将现代科层制视为理性化的产物，其特征包括：明确的职权范围、层级化的权威结构、依据规则的行政管理、专业化的技术训练、文件档案的管理体系等。⁵⁸⁷</w:t>
      </w:r>
    </w:p>
    <w:p w14:paraId="3000535B">
      <w:r>
        <w:t>韦伯对科层制的"铁笼"（stahlhartes Gehäuse）表达了某种悲观："我们的命运是生活在这个时代……除了官僚化，没有别的选择。"</w:t>
      </w:r>
    </w:p>
    <w:p w14:paraId="706AA385">
      <w:r>
        <w:t>卢卡奇则将科层制的物化置于资本主义商品生产的总体结构中来理解。他指出，科层制不是一种偶然的偏差，而是商品生产的物化逻辑在政治和行政领域的延伸。⁵⁸⁸</w:t>
      </w:r>
    </w:p>
    <w:p w14:paraId="3D28A6E6">
      <w:r>
        <w:t>在社会主义国家中，科层制不仅没有被克服，反而以一种更彻底、更不受制约的形式得到了强化——因为市场的制衡力量被消除了，权力中心对社会资源的垄断达到了前所未有的程度。</w:t>
      </w:r>
    </w:p>
    <w:p w14:paraId="41FEE7A3">
      <w:r>
        <w:t>——————————————————————————————————————————————————</w:t>
      </w:r>
    </w:p>
    <w:p w14:paraId="1CA79253">
      <w:pPr>
        <w:pStyle w:val="5"/>
      </w:pPr>
      <w:bookmarkStart w:id="110" w:name="_Toc4087"/>
      <w:r>
        <w:t>1.7 阿尔都塞的意识形态国家机器（全面扩写）</w:t>
      </w:r>
      <w:bookmarkEnd w:id="110"/>
    </w:p>
    <w:p w14:paraId="707CAA45">
      <w:pPr>
        <w:pStyle w:val="6"/>
      </w:pPr>
      <w:r>
        <w:t>1.7.5 意识形态的物质性存在与形式主义根源</w:t>
      </w:r>
    </w:p>
    <w:p w14:paraId="0FF70BEA">
      <w:r>
        <w:t>阿尔都塞提出了一个看似悖论的命题："意识形态有一种物质的存在。"他解释说，个体的意识形态观念不是某种纯粹的精神状态，而是通过物质的仪式和实践来实现的。⁵⁸⁹</w:t>
      </w:r>
    </w:p>
    <w:p w14:paraId="17678F37">
      <w:r>
        <w:t>一个人之所以相信某种意识形态，不是因为他在内心深处"真的"相信它，而是因为他参加了那些仪式性的实践——去教堂、投票、行军礼、参加政治学习。</w:t>
      </w:r>
    </w:p>
    <w:p w14:paraId="606A1AA5">
      <w:r>
        <w:t>这一分析揭示了社会主义国家中"形式主义"的深层根源。当一个党员在政治学习会上照本宣科地念文件时，当一个干部在群众大会上声嘶力竭地喊口号时，当一个知识分子在报刊上发表违心的表态文章时——他们并不是在"背叛"自己的真实信仰，而是在通过物质性的实践参与意识形态的再生产。⁵⁹⁰</w:t>
      </w:r>
    </w:p>
    <w:p w14:paraId="09AC1FCF">
      <w:r>
        <w:rPr>
          <w:b/>
        </w:rPr>
        <w:t>意识形态不需要真诚，它需要服从。</w:t>
      </w:r>
    </w:p>
    <w:p w14:paraId="43D8E113">
      <w:r>
        <w:t>这一洞见的实践意义在于：在"社会主义"国家中，意识形态的"有效性"不取决于人们是否"真的"相信它，而取决于人们是否按照它来行动。当人们在公开场合说一套、私下场合说另一套时，意识形态并没有"失效"——它仍然在通过物质性的实践（政治学习、表态、检举揭发等）来维持社会秩序。</w:t>
      </w:r>
    </w:p>
    <w:p w14:paraId="3D55EAE7">
      <w:r>
        <w:t>但这种"有效性"是脆弱的——因为它依赖于强制力的维持。当强制力减弱时（如苏联的"公开性"改革），意识形态的"有效性"就会立即瓦解——因为人们内心深处从未真正相信过它。</w:t>
      </w:r>
    </w:p>
    <w:p w14:paraId="3E3D677A">
      <w:pPr>
        <w:pStyle w:val="6"/>
      </w:pPr>
      <w:r>
        <w:t>1.7.6 社会主义国家中意识形态的自我解构</w:t>
      </w:r>
    </w:p>
    <w:p w14:paraId="3D9380CA">
      <w:r>
        <w:t>阿尔都塞的理论揭示了一个社会主义国家面临的根本困境：当意识形态国家机器被过度政治化时，它们反而丧失了意识形态功能。</w:t>
      </w:r>
    </w:p>
    <w:p w14:paraId="40ECB76B">
      <w:r>
        <w:t>真正的意识形态运作需要一种"误认"（méconnaissance）——人们必须"忘记"意识形态的人为性，将其视为自然的、不可避免的现实。例如，在资本主义社会中，人们"忘记"了私有制是一种历史的产物，将其视为"自然的"权利——这种"误认"使得资本主义制度获得了合法性。⁵⁹¹</w:t>
      </w:r>
    </w:p>
    <w:p w14:paraId="1113DC43">
      <w:r>
        <w:t>但当意识形态国家机器变得过于露骨和强制时，这种误认就不可能维持。社会主义国家中普遍存在的犬儒主义态度——人们公开场合说一套、私下场合说另一套——正是这种意识形态功能失效的标志。</w:t>
      </w:r>
    </w:p>
    <w:p w14:paraId="1A8A077A">
      <w:r>
        <w:t>齐泽克对此有一个精辟的分析："在后社会主义社会中，他们知道自己在做什么，但他们仍然在做。"⁵⁹² 这种犬儒主义不是对意识形态的超越，而是意识形态的最高形式——因为意识形态真正控制人们的，不是他们的意识，而是他们的实践。</w:t>
      </w:r>
    </w:p>
    <w:p w14:paraId="1B018B99">
      <w:r>
        <w:t>——————————————————————————————————————————————————</w:t>
      </w:r>
    </w:p>
    <w:p w14:paraId="1C58B1E2">
      <w:pPr>
        <w:pStyle w:val="5"/>
      </w:pPr>
      <w:bookmarkStart w:id="111" w:name="_Toc30111"/>
      <w:r>
        <w:t>1.8 普兰查斯的国家相对自主性（全面扩写）</w:t>
      </w:r>
      <w:bookmarkEnd w:id="111"/>
    </w:p>
    <w:p w14:paraId="1DB14486">
      <w:pPr>
        <w:pStyle w:val="6"/>
      </w:pPr>
      <w:r>
        <w:t>1.8.4 国家的阶级定位与权力集团</w:t>
      </w:r>
    </w:p>
    <w:p w14:paraId="49E3E085">
      <w:r>
        <w:t>普兰查斯理论中最具启发性的部分，是他对社会主义国家官僚阶层的阶级定位分析。他拒绝将官僚简单地等同于一个新的"阶级"，也拒绝将他们仅仅视为工人阶级的"代理人"或"叛徒"。</w:t>
      </w:r>
    </w:p>
    <w:p w14:paraId="59E06C84">
      <w:r>
        <w:t>普兰查斯指出："国家官僚并不构成一个阶级，但他们在社会分工中占据一个特定的位置，这个位置使他们能够从工人阶级的劳动中获取特殊的利益。"⁵⁹³</w:t>
      </w:r>
    </w:p>
    <w:p w14:paraId="60BB2ECA">
      <w:r>
        <w:t>这种特殊利益不是通过直接占有生产资料来实现的（如资产阶级那样），而是通过控制国家机器、垄断政治权力来实现的。普兰查斯将这种特殊的利益获取方式称为"政治剥削"——它不同于经济剥削（通过市场交换来实现），也不同于封建剥削（通过人身依附关系来实现）。</w:t>
      </w:r>
    </w:p>
    <w:p w14:paraId="720570B8">
      <w:r>
        <w:t>普兰查斯进一步指出，社会主义国家中的官僚阶层构成了一个"权力集团"（Bloc de pouvoir），这个集团内部存在复杂的矛盾和联盟关系。高级官僚、技术管理人员、党的意识形态专家、军队和安全机构的领导层——这些不同的集团通过国家机器联结在一起，形成了一个既非资产阶级也非无产阶级的社会力量。⁵⁹⁴</w:t>
      </w:r>
    </w:p>
    <w:p w14:paraId="1EB15C2C">
      <w:pPr>
        <w:pStyle w:val="6"/>
      </w:pPr>
      <w:r>
        <w:t>1.8.5 "相对自主性"与官僚特权的形成</w:t>
      </w:r>
    </w:p>
    <w:p w14:paraId="1C746DA8">
      <w:r>
        <w:t>运用"相对自主性"概念来分析社会主义国家的官僚特权，可以揭示一个深层的矛盾结构。</w:t>
      </w:r>
    </w:p>
    <w:p w14:paraId="236C86BC">
      <w:r>
        <w:t>在理论层面，社会主义国家的国家被定义为无产阶级专政的工具，国家对工人阶级的"自主性"应该为零——因为国家就是工人阶级自身的政治组织。然而在现实中，国家机器发展出了巨大的自主性，这种自主性恰恰是官僚特权得以形成的制度条件。⁵⁹⁵</w:t>
      </w:r>
    </w:p>
    <w:p w14:paraId="028B3F33">
      <w:r>
        <w:t>普兰查斯写道："国家的统一和凝聚……正是通过它对各个被统治阶级以及对统治阶级的各个派系的'自主性'来实现的。"换言之，没有这种自主性，国家就无法作为一个统一的政治机构来运作。</w:t>
      </w:r>
    </w:p>
    <w:p w14:paraId="0E6DAA97">
      <w:r>
        <w:t>这意味着，社会主义国家中官僚特权的形成不是某些个人道德败坏的结果，也不是某些领导人"背叛革命"的结果——它是国家机器自身运作逻辑的必然产物。只要国家作为一种凌驾于社会之上的制度化权力存在，它就必然发展出自身的利益和逻辑，这种利益和逻辑必然与被统治阶级的利益产生矛盾。⁵⁹⁶</w:t>
      </w:r>
    </w:p>
    <w:p w14:paraId="468A2E58">
      <w:pPr>
        <w:pStyle w:val="6"/>
      </w:pPr>
      <w:r>
        <w:t>1.8.6 普兰查斯的"权威主义国家主义"</w:t>
      </w:r>
    </w:p>
    <w:p w14:paraId="0C36C96A">
      <w:r>
        <w:t>普兰查斯在晚期著作（特别是《国家、权力与社会主义》，1978年）中转向了对"权威主义国家主义"（authoritarian statism）的批判。他认为，这是资本主义国家在危机时期的典型表现形式——国家对社会的控制不断加强，公民的权利不断被压缩。</w:t>
      </w:r>
    </w:p>
    <w:p w14:paraId="36DAF6C2">
      <w:r>
        <w:t>但这一概念同样可以被借用来分析社会主义国家的演变趋势：当这些国家面临经济困难、意识形态危机和合法性挑战时，它们往往不是走向民主化，而是走向更加集权、更加控制的"权威主义国家主义"——朝鲜是这一趋势的极端表现，古巴是温和版本。⁵⁹⁷</w:t>
      </w:r>
    </w:p>
    <w:p w14:paraId="1C3A1683">
      <w:r>
        <w:t>——————————————————————————————————————————————————</w:t>
      </w:r>
    </w:p>
    <w:p w14:paraId="32998DF2">
      <w:pPr>
        <w:pStyle w:val="5"/>
      </w:pPr>
      <w:bookmarkStart w:id="112" w:name="_Toc24528"/>
      <w:r>
        <w:t>1.9 经典定义的综合清单（全面扩写）</w:t>
      </w:r>
      <w:bookmarkEnd w:id="112"/>
    </w:p>
    <w:p w14:paraId="482118B3">
      <w:pPr>
        <w:pStyle w:val="6"/>
      </w:pPr>
      <w:r>
        <w:t>1.9.1 七大维度的详细检验标准</w:t>
      </w:r>
    </w:p>
    <w:p w14:paraId="272641A9">
      <w:r>
        <w:t>基于以上经典理论，我们可以提炼出一个"经典社会主义"的完整特征清单，并为每个特征制定详细的检验标准：</w:t>
      </w:r>
    </w:p>
    <w:p w14:paraId="2EBFC092">
      <w:r>
        <w:rPr>
          <w:b/>
        </w:rPr>
        <w:t>维度一：经济基础</w:t>
      </w:r>
    </w:p>
    <w:p w14:paraId="5F8A648D">
      <w:r>
        <w:t>检验标准：</w:t>
      </w:r>
    </w:p>
    <w:p w14:paraId="6E88EC59">
      <w:r>
        <w:t>1. 生产资料是否真正归全社会所有？——不是法律上的"国有"，而是劳动者对生产资料的实际控制和管理。</w:t>
      </w:r>
    </w:p>
    <w:p w14:paraId="64568248">
      <w:r>
        <w:t>2. 经济是否按照社会需求有计划地组织？——不是中央计划机构的主观指令，而是基于社会需求的自觉调节。</w:t>
      </w:r>
    </w:p>
    <w:p w14:paraId="40754509">
      <w:r>
        <w:t>3. 分配是否遵循"各尽所能，按劳分配"的原则？——不是按权力分配，不是按资本分配，而是按劳动贡献分配。</w:t>
      </w:r>
    </w:p>
    <w:p w14:paraId="3CB9C5F4">
      <w:r>
        <w:t>4. 劳动者是否参与了对生产过程的管理和决策？——不是被管理的"劳动力"，而是生产的"主人翁"。⁵⁹⁸</w:t>
      </w:r>
    </w:p>
    <w:p w14:paraId="6CB35964">
      <w:r>
        <w:rPr>
          <w:b/>
        </w:rPr>
        <w:t>维度二：政治体制</w:t>
      </w:r>
    </w:p>
    <w:p w14:paraId="7C246FF3">
      <w:r>
        <w:t>检验标准：</w:t>
      </w:r>
    </w:p>
    <w:p w14:paraId="66F4C4E5">
      <w:r>
        <w:t>1. 国家是否是"多数人对少数人的专政"？——不是少数官僚对多数人民的专政。</w:t>
      </w:r>
    </w:p>
    <w:p w14:paraId="1CD36D83">
      <w:r>
        <w:t>2. 所有公职人员是否由选举产生、随时可以撤换？——不是终身制，不是世袭制。</w:t>
      </w:r>
    </w:p>
    <w:p w14:paraId="280D0E8A">
      <w:r>
        <w:t>3. 公职人员的工资是否不超过熟练工人的水平？——不是官僚特权，不是等级制。</w:t>
      </w:r>
    </w:p>
    <w:p w14:paraId="6C493677">
      <w:r>
        <w:t>4. 群众是否广泛参与国家管理？——不是形式上的"代表"，而是实质上的参与。⁵⁹⁹</w:t>
      </w:r>
    </w:p>
    <w:p w14:paraId="721A8089">
      <w:r>
        <w:rPr>
          <w:b/>
        </w:rPr>
        <w:t>维度三：政党制度</w:t>
      </w:r>
    </w:p>
    <w:p w14:paraId="5C075236">
      <w:r>
        <w:t>检验标准：</w:t>
      </w:r>
    </w:p>
    <w:p w14:paraId="7C460926">
      <w:r>
        <w:t>1. 共产党是否真正代表无产阶级的利益？——不是官僚阶层的工具。</w:t>
      </w:r>
    </w:p>
    <w:p w14:paraId="56949971">
      <w:r>
        <w:t>2. 民主集中制是否真正落实？——在决策时充分讨论，一旦形成决议则全党服从。</w:t>
      </w:r>
    </w:p>
    <w:p w14:paraId="7056EF94">
      <w:r>
        <w:t>3. 党内是否存在真正的民主讨论？——不是一言堂，不是个人独裁。</w:t>
      </w:r>
    </w:p>
    <w:p w14:paraId="1FC020C8">
      <w:r>
        <w:t>4. 党是否允许和鼓励对理论的创造性发展？——不是教条式的背诵。⁶⁰⁰</w:t>
      </w:r>
    </w:p>
    <w:p w14:paraId="0D7915F9">
      <w:r>
        <w:rPr>
          <w:b/>
        </w:rPr>
        <w:t>维度四：思想指导</w:t>
      </w:r>
    </w:p>
    <w:p w14:paraId="54D70639">
      <w:r>
        <w:t>检验标准：</w:t>
      </w:r>
    </w:p>
    <w:p w14:paraId="0663CA9F">
      <w:r>
        <w:t>1. 马克思列宁主义是否仍然是活的分析工具？——不是空洞的教条。</w:t>
      </w:r>
    </w:p>
    <w:p w14:paraId="1E6B06EF">
      <w:r>
        <w:t>2. 是否反对个人崇拜？——领袖是人，不是神。</w:t>
      </w:r>
    </w:p>
    <w:p w14:paraId="5E7301FF">
      <w:r>
        <w:t>3. 是否反对封建血统论？——权力来自人民，不来自血统。</w:t>
      </w:r>
    </w:p>
    <w:p w14:paraId="1DC4F846">
      <w:r>
        <w:t>4. "有机知识分子"是否在发展理论？——不是只会重复官方教条的"传统知识分子"。⁶⁰¹</w:t>
      </w:r>
    </w:p>
    <w:p w14:paraId="022A564D">
      <w:r>
        <w:rPr>
          <w:b/>
        </w:rPr>
        <w:t>维度五：社会发展</w:t>
      </w:r>
    </w:p>
    <w:p w14:paraId="0807E1EA">
      <w:r>
        <w:t>检验标准：</w:t>
      </w:r>
    </w:p>
    <w:p w14:paraId="5D251160">
      <w:r>
        <w:t>1. 阶级差别是否在逐步消灭？——不是新阶级的形成和固化。</w:t>
      </w:r>
    </w:p>
    <w:p w14:paraId="6904C417">
      <w:r>
        <w:t>2. 人的全面解放是否在推进？——不是经济指标的单向增长。</w:t>
      </w:r>
    </w:p>
    <w:p w14:paraId="334543D5">
      <w:r>
        <w:t>3. 社会流动性是否较高？——不因出身、血统而固化阶级地位。</w:t>
      </w:r>
    </w:p>
    <w:p w14:paraId="59A74BE3">
      <w:r>
        <w:t>4. 城乡差别、脑体差别是否在缩小？——不是城乡二元结构的固化。⁶⁰²</w:t>
      </w:r>
    </w:p>
    <w:p w14:paraId="047E3254">
      <w:r>
        <w:rPr>
          <w:b/>
        </w:rPr>
        <w:t>维度六：法治与权利</w:t>
      </w:r>
    </w:p>
    <w:p w14:paraId="71AC8D0F">
      <w:r>
        <w:t>检验标准：</w:t>
      </w:r>
    </w:p>
    <w:p w14:paraId="7D8FAD24">
      <w:r>
        <w:t>1. 法律面前是否人人平等？——领导人同样受法律约束。</w:t>
      </w:r>
    </w:p>
    <w:p w14:paraId="52E0D356">
      <w:r>
        <w:t>2. 公民是否享有言论、出版、集会、结社、信仰等基本自由？——不是纸面上的权利。</w:t>
      </w:r>
    </w:p>
    <w:p w14:paraId="223A6771">
      <w:r>
        <w:t>3. 司法是否独立？——不受行政和党的干预。</w:t>
      </w:r>
    </w:p>
    <w:p w14:paraId="3310A56F">
      <w:r>
        <w:t>4. 是否存在有效的权力制约机制？——不是"绝对的权力"。⁶⁰³</w:t>
      </w:r>
    </w:p>
    <w:p w14:paraId="0AC04CB8">
      <w:r>
        <w:rPr>
          <w:b/>
        </w:rPr>
        <w:t>维度七：文化道德</w:t>
      </w:r>
    </w:p>
    <w:p w14:paraId="68109DC5">
      <w:r>
        <w:t>检验标准：</w:t>
      </w:r>
    </w:p>
    <w:p w14:paraId="6F425361">
      <w:r>
        <w:t>1. 核心价值观是否是集体主义与个人全面发展的统一？——不是权力崇拜或拜金主义。</w:t>
      </w:r>
    </w:p>
    <w:p w14:paraId="20D42212">
      <w:r>
        <w:t>2. 社会信任水平是否较高？——不是恐惧和监视下的"统一"。</w:t>
      </w:r>
    </w:p>
    <w:p w14:paraId="09510E46">
      <w:r>
        <w:t>3. 公共精神和公民参与意识是否较强？——不是被迫的表演。</w:t>
      </w:r>
    </w:p>
    <w:p w14:paraId="3D065799">
      <w:r>
        <w:t>4. 是否维护诚信的底线？——不是谎言和形式主义的泛滥。⁶⁰⁴</w:t>
      </w:r>
    </w:p>
    <w:p w14:paraId="76A2F7CE">
      <w:r>
        <w:t>这份清单不是从任何单一理论家那里照搬来的，而是对整个马克思主义传统——包括其内部的争论和分歧——的综合提炼。它将成为我们检验每一个声称自己是"社会主义"的国家的试金石。</w:t>
      </w:r>
    </w:p>
    <w:p w14:paraId="6DBDA3EE">
      <w:r>
        <w:t>——————————————————————————————————————————————————</w:t>
      </w:r>
    </w:p>
    <w:p w14:paraId="11DFA6B9">
      <w:r>
        <w:rPr>
          <w:b/>
        </w:rPr>
        <w:t>注释：</w:t>
      </w:r>
    </w:p>
    <w:p w14:paraId="54D93343">
      <w:r>
        <w:rPr>
          <w:sz w:val="18"/>
        </w:rPr>
        <w:t>⁵⁴⁶ 马克思. 《政治经济学批判》序言[M]//马克思恩格斯选集(第2卷). 北京：人民出版社，1972.</w:t>
      </w:r>
    </w:p>
    <w:p w14:paraId="2E595D85">
      <w:r>
        <w:rPr>
          <w:sz w:val="18"/>
        </w:rPr>
        <w:t>⁵⁴⁷ 同上.</w:t>
      </w:r>
    </w:p>
    <w:p w14:paraId="6666CB3A">
      <w:r>
        <w:rPr>
          <w:sz w:val="18"/>
        </w:rPr>
        <w:t>⁵⁴⁸ 马克思. 1844年经济学哲学手稿[M]//马克思恩格斯全集(第42卷). 北京：人民出版社，1979.</w:t>
      </w:r>
    </w:p>
    <w:p w14:paraId="250E560D">
      <w:r>
        <w:rPr>
          <w:sz w:val="18"/>
        </w:rPr>
        <w:t>⁵⁴⁹ 同上.</w:t>
      </w:r>
    </w:p>
    <w:p w14:paraId="225AF4A6">
      <w:r>
        <w:rPr>
          <w:sz w:val="18"/>
        </w:rPr>
        <w:t>⁵⁵⁰ 同上.</w:t>
      </w:r>
    </w:p>
    <w:p w14:paraId="5D2727B8">
      <w:r>
        <w:rPr>
          <w:sz w:val="18"/>
        </w:rPr>
        <w:t>⁵⁵¹ 同上.</w:t>
      </w:r>
    </w:p>
    <w:p w14:paraId="37ABB4F2">
      <w:r>
        <w:rPr>
          <w:sz w:val="18"/>
        </w:rPr>
        <w:t>⁵⁵² 恩格斯. 家庭、私有制和国家的起源[M]//马克思恩格斯选集(第4卷). 北京：人民出版社，1972.</w:t>
      </w:r>
    </w:p>
    <w:p w14:paraId="584CCD2B">
      <w:r>
        <w:rPr>
          <w:sz w:val="18"/>
        </w:rPr>
        <w:t>⁵⁵³ 同上.</w:t>
      </w:r>
    </w:p>
    <w:p w14:paraId="546EBC7A">
      <w:r>
        <w:rPr>
          <w:sz w:val="18"/>
        </w:rPr>
        <w:t>⁵⁵⁴ 同上.</w:t>
      </w:r>
    </w:p>
    <w:p w14:paraId="7803FA7E">
      <w:r>
        <w:rPr>
          <w:sz w:val="18"/>
        </w:rPr>
        <w:t>⁵⁵⁵ 同上.</w:t>
      </w:r>
    </w:p>
    <w:p w14:paraId="3721A453">
      <w:r>
        <w:rPr>
          <w:sz w:val="18"/>
        </w:rPr>
        <w:t>⁵⁵⁶ 马克思. 资本论(第2卷)[M]. 北京：人民出版社，2004.</w:t>
      </w:r>
    </w:p>
    <w:p w14:paraId="72D449E9">
      <w:r>
        <w:rPr>
          <w:sz w:val="18"/>
        </w:rPr>
        <w:t>⁵⁵⁷ 马克思. 资本论(第3卷)[M]. 北京：人民出版社，2004.</w:t>
      </w:r>
    </w:p>
    <w:p w14:paraId="0D6DE998">
      <w:r>
        <w:rPr>
          <w:sz w:val="18"/>
        </w:rPr>
        <w:t>⁵⁵⁸ 同上.</w:t>
      </w:r>
    </w:p>
    <w:p w14:paraId="668EE9AD">
      <w:r>
        <w:rPr>
          <w:sz w:val="18"/>
        </w:rPr>
        <w:t>⁵⁵⁹ 列宁. 唯物主义和经验批判主义[M]//列宁选集(第2卷). 北京：人民出版社，1972.</w:t>
      </w:r>
    </w:p>
    <w:p w14:paraId="5E4AFDB7">
      <w:r>
        <w:rPr>
          <w:sz w:val="18"/>
        </w:rPr>
        <w:t>⁵⁶⁰ 同上.</w:t>
      </w:r>
    </w:p>
    <w:p w14:paraId="01F0DEEE">
      <w:r>
        <w:rPr>
          <w:sz w:val="18"/>
        </w:rPr>
        <w:t>⁵⁶¹ 列宁. 哲学笔记[M]. 北京：人民出版社，1993.</w:t>
      </w:r>
    </w:p>
    <w:p w14:paraId="406028E0">
      <w:r>
        <w:rPr>
          <w:sz w:val="18"/>
        </w:rPr>
        <w:t>⁵⁶² 列宁. 国家与革命[M]. 北京：人民出版社，2015.</w:t>
      </w:r>
    </w:p>
    <w:p w14:paraId="42C67B9A">
      <w:r>
        <w:rPr>
          <w:sz w:val="18"/>
        </w:rPr>
        <w:t>⁵⁶³ 同上.</w:t>
      </w:r>
    </w:p>
    <w:p w14:paraId="20158A31">
      <w:r>
        <w:rPr>
          <w:sz w:val="18"/>
        </w:rPr>
        <w:t>⁵⁶⁴ 同上.</w:t>
      </w:r>
    </w:p>
    <w:p w14:paraId="7DD8F252">
      <w:r>
        <w:rPr>
          <w:sz w:val="18"/>
        </w:rPr>
        <w:t>⁵⁶⁵ 同上.</w:t>
      </w:r>
    </w:p>
    <w:p w14:paraId="6B4EAEDC">
      <w:r>
        <w:rPr>
          <w:sz w:val="18"/>
        </w:rPr>
        <w:t>⁵⁶⁶ 毛泽东. 实践论[M]//毛泽东选集(第1卷). 北京：人民出版社，1991.</w:t>
      </w:r>
    </w:p>
    <w:p w14:paraId="72D54B47">
      <w:r>
        <w:rPr>
          <w:sz w:val="18"/>
        </w:rPr>
        <w:t>⁵⁶⁷ 同上.</w:t>
      </w:r>
    </w:p>
    <w:p w14:paraId="432A0567">
      <w:r>
        <w:rPr>
          <w:sz w:val="18"/>
        </w:rPr>
        <w:t>⁵⁶⁸ 毛泽东. 矛盾论[M]//毛泽东选集(第1卷). 北京：人民出版社，1991.</w:t>
      </w:r>
    </w:p>
    <w:p w14:paraId="40F3E5A1">
      <w:r>
        <w:rPr>
          <w:sz w:val="18"/>
        </w:rPr>
        <w:t>⁵⁶⁹ 同上.</w:t>
      </w:r>
    </w:p>
    <w:p w14:paraId="1B03D7AC">
      <w:r>
        <w:rPr>
          <w:sz w:val="18"/>
        </w:rPr>
        <w:t>⁵⁷⁰ 毛泽东. 关于正确处理人民内部矛盾的问题[M]//毛泽东选集(第5卷). 北京：人民出版社，1977.</w:t>
      </w:r>
    </w:p>
    <w:p w14:paraId="6A33CB01">
      <w:r>
        <w:rPr>
          <w:sz w:val="18"/>
        </w:rPr>
        <w:t>⁵⁷¹ 同上.</w:t>
      </w:r>
    </w:p>
    <w:p w14:paraId="2329ABC2">
      <w:r>
        <w:rPr>
          <w:sz w:val="18"/>
        </w:rPr>
        <w:t>⁵⁷² 同上.</w:t>
      </w:r>
    </w:p>
    <w:p w14:paraId="58354430">
      <w:r>
        <w:rPr>
          <w:sz w:val="18"/>
        </w:rPr>
        <w:t>⁵⁷³ 同上.</w:t>
      </w:r>
    </w:p>
    <w:p w14:paraId="0EAC6626">
      <w:r>
        <w:rPr>
          <w:sz w:val="18"/>
        </w:rPr>
        <w:t>⁵⁷⁴ 毛泽东. 论十大关系[M]//毛泽东选集(第5卷). 北京：人民出版社，1977.</w:t>
      </w:r>
    </w:p>
    <w:p w14:paraId="3123A81A">
      <w:r>
        <w:rPr>
          <w:sz w:val="18"/>
        </w:rPr>
        <w:t>⁵⁷⁵ 同上.</w:t>
      </w:r>
    </w:p>
    <w:p w14:paraId="7223D100">
      <w:r>
        <w:rPr>
          <w:sz w:val="18"/>
        </w:rPr>
        <w:t>⁵⁷⁶ 葛兰西. 狱中札记[M]. 曹雷雨，等译. 北京：中国社会科学出版社，2000.</w:t>
      </w:r>
    </w:p>
    <w:p w14:paraId="64667BE1">
      <w:r>
        <w:rPr>
          <w:sz w:val="18"/>
        </w:rPr>
        <w:t>⁵⁷⁷ 同上.</w:t>
      </w:r>
    </w:p>
    <w:p w14:paraId="1F177F0F">
      <w:r>
        <w:rPr>
          <w:sz w:val="18"/>
        </w:rPr>
        <w:t>⁵⁷⁸ 同上.</w:t>
      </w:r>
    </w:p>
    <w:p w14:paraId="47D29CC7">
      <w:r>
        <w:rPr>
          <w:sz w:val="18"/>
        </w:rPr>
        <w:t>⁵⁷⁹ Marcuse, H. One-Dimensional Man[M]. Boston: Beacon Press, 1964.</w:t>
      </w:r>
    </w:p>
    <w:p w14:paraId="734B116E">
      <w:r>
        <w:rPr>
          <w:sz w:val="18"/>
        </w:rPr>
        <w:t>⁵⁸⁰ 同上.</w:t>
      </w:r>
    </w:p>
    <w:p w14:paraId="2E6875B4">
      <w:r>
        <w:rPr>
          <w:sz w:val="18"/>
        </w:rPr>
        <w:t>⁵⁸¹ 同上.</w:t>
      </w:r>
    </w:p>
    <w:p w14:paraId="19963160">
      <w:r>
        <w:rPr>
          <w:sz w:val="18"/>
        </w:rPr>
        <w:t>⁵⁸² Marcuse, H. Repressive Tolerance[M]//Wolff, R.P., Barrington Moore Jr., &amp; Marcuse, H. A Critique of Pure Tolerance. Boston: Beacon Press, 1965.</w:t>
      </w:r>
    </w:p>
    <w:p w14:paraId="50ED2E3F">
      <w:r>
        <w:rPr>
          <w:sz w:val="18"/>
        </w:rPr>
        <w:t>⁵⁸³ 同上.</w:t>
      </w:r>
    </w:p>
    <w:p w14:paraId="1BDBC851">
      <w:r>
        <w:rPr>
          <w:sz w:val="18"/>
        </w:rPr>
        <w:t>⁵⁸⁴ Lukács, G. Geschichte und Klassenbewußtsein[M]. in: Werke, Bd.2, Neuwied, 1968.</w:t>
      </w:r>
    </w:p>
    <w:p w14:paraId="2C8C1687">
      <w:r>
        <w:rPr>
          <w:sz w:val="18"/>
        </w:rPr>
        <w:t>⁵⁸⁵ Ibid., S.265.</w:t>
      </w:r>
    </w:p>
    <w:p w14:paraId="2407189A">
      <w:r>
        <w:rPr>
          <w:sz w:val="18"/>
        </w:rPr>
        <w:t>⁵⁸⁶ 同上.</w:t>
      </w:r>
    </w:p>
    <w:p w14:paraId="77081C5D">
      <w:r>
        <w:rPr>
          <w:sz w:val="18"/>
        </w:rPr>
        <w:t>⁵⁸⁷ Weber, M. Wirtschaft und Gesellschaft[M]. Tübingen, 1972.</w:t>
      </w:r>
    </w:p>
    <w:p w14:paraId="6FDD3C05">
      <w:r>
        <w:rPr>
          <w:sz w:val="18"/>
        </w:rPr>
        <w:t>⁵⁸⁸ Lukács, G. Geschichte und Klassenbewußtsein[M]. S.265.</w:t>
      </w:r>
    </w:p>
    <w:p w14:paraId="2B51F655">
      <w:r>
        <w:rPr>
          <w:sz w:val="18"/>
        </w:rPr>
        <w:t>⁵⁸⁹ Althusser, L. "Idéologie et appareils idéologiques d'État," in: La Pensée, Nr.151, 1970.</w:t>
      </w:r>
    </w:p>
    <w:p w14:paraId="3C1A71DE">
      <w:r>
        <w:rPr>
          <w:sz w:val="18"/>
        </w:rPr>
        <w:t>⁵⁹⁰ 同上.</w:t>
      </w:r>
    </w:p>
    <w:p w14:paraId="5DDAB1E3">
      <w:r>
        <w:rPr>
          <w:sz w:val="18"/>
        </w:rPr>
        <w:t>⁵⁹¹ 同上.</w:t>
      </w:r>
    </w:p>
    <w:p w14:paraId="724E4373">
      <w:r>
        <w:rPr>
          <w:sz w:val="18"/>
        </w:rPr>
        <w:t>⁵⁹² Žižek, S. The Sublime Object of Ideology[M]. London: Verso, 1989.</w:t>
      </w:r>
    </w:p>
    <w:p w14:paraId="32C7FACC">
      <w:r>
        <w:rPr>
          <w:sz w:val="18"/>
        </w:rPr>
        <w:t>⁵⁹³ Poulantzas, N. Classes in Contemporary Capitalism[M]. London, 1975, p.67.</w:t>
      </w:r>
    </w:p>
    <w:p w14:paraId="59E81E47">
      <w:r>
        <w:rPr>
          <w:sz w:val="18"/>
        </w:rPr>
        <w:t>⁵⁹⁴ Poulantzas, N. Pouvoir politique et classes sociales[M]. Paris, 1968.</w:t>
      </w:r>
    </w:p>
    <w:p w14:paraId="43E2F517">
      <w:r>
        <w:rPr>
          <w:sz w:val="18"/>
        </w:rPr>
        <w:t>⁵⁹⁵ 同上.</w:t>
      </w:r>
    </w:p>
    <w:p w14:paraId="5DD3DFCB">
      <w:r>
        <w:rPr>
          <w:sz w:val="18"/>
        </w:rPr>
        <w:t>⁵⁹⁶ 同上.</w:t>
      </w:r>
    </w:p>
    <w:p w14:paraId="2D7F5193">
      <w:r>
        <w:rPr>
          <w:sz w:val="18"/>
        </w:rPr>
        <w:t>⁵⁹⁷ Poulantzas, N. État, pouvoir et socialisme[M]. Paris, 1978.</w:t>
      </w:r>
    </w:p>
    <w:p w14:paraId="1F6EF99A">
      <w:r>
        <w:rPr>
          <w:sz w:val="18"/>
        </w:rPr>
        <w:t>⁵⁹⁸ 马克思. 哥达纲领批判[M]//马克思恩格斯选集(第3卷). 北京：人民出版社，1972.</w:t>
      </w:r>
    </w:p>
    <w:p w14:paraId="628022CB">
      <w:r>
        <w:rPr>
          <w:sz w:val="18"/>
        </w:rPr>
        <w:t>⁵⁹⁹ 列宁. 国家与革命[M]. 北京：人民出版社，2015.</w:t>
      </w:r>
    </w:p>
    <w:p w14:paraId="538DB3C9">
      <w:r>
        <w:rPr>
          <w:sz w:val="18"/>
        </w:rPr>
        <w:t>⁶⁰⁰ 同上.</w:t>
      </w:r>
    </w:p>
    <w:p w14:paraId="1DAE4E43">
      <w:r>
        <w:rPr>
          <w:sz w:val="18"/>
        </w:rPr>
        <w:t>⁶⁰¹ 葛兰西. 狱中札记[M]. 曹雷雨，等译. 北京：中国社会科学出版社，2000.</w:t>
      </w:r>
    </w:p>
    <w:p w14:paraId="248A62CC">
      <w:r>
        <w:rPr>
          <w:sz w:val="18"/>
        </w:rPr>
        <w:t>⁶⁰² 同上.</w:t>
      </w:r>
    </w:p>
    <w:p w14:paraId="2CBE0314">
      <w:r>
        <w:rPr>
          <w:sz w:val="18"/>
        </w:rPr>
        <w:t>⁶⁰³ 马克思. 黑格尔法哲学批判[M]//马克思恩格斯全集(第1卷). 北京：人民出版社，1956.</w:t>
      </w:r>
    </w:p>
    <w:p w14:paraId="21553539">
      <w:r>
        <w:rPr>
          <w:sz w:val="18"/>
        </w:rPr>
        <w:t>⁶⁰⁴ Marcuse, H. One-Dimensional Man[M]. Boston: Beacon Press, 1964.</w:t>
      </w:r>
    </w:p>
    <w:p w14:paraId="0F804A47">
      <w:pPr>
        <w:pStyle w:val="3"/>
        <w:jc w:val="center"/>
      </w:pPr>
      <w:bookmarkStart w:id="113" w:name="_Toc12592"/>
      <w:r>
        <w:t>理论章节深度扩写（第二部分）</w:t>
      </w:r>
      <w:bookmarkEnd w:id="113"/>
    </w:p>
    <w:p w14:paraId="1B2B6D30">
      <w:pPr>
        <w:pStyle w:val="4"/>
      </w:pPr>
      <w:bookmarkStart w:id="114" w:name="_Toc10471"/>
      <w:r>
        <w:t>1.1 马克思与恩格斯的更多理论贡献</w:t>
      </w:r>
      <w:bookmarkEnd w:id="114"/>
    </w:p>
    <w:p w14:paraId="2A8456C6">
      <w:pPr>
        <w:pStyle w:val="5"/>
      </w:pPr>
      <w:bookmarkStart w:id="115" w:name="_Toc27437"/>
      <w:r>
        <w:t>《1848年至1850年的法兰西阶级斗争》：阶级分析的方法论</w:t>
      </w:r>
      <w:bookmarkEnd w:id="115"/>
    </w:p>
    <w:p w14:paraId="05E1C238">
      <w:r>
        <w:t>马克思在1850年写下的《1848年至1850年的法兰西阶级斗争》是其阶级分析方法的典范之作。在这部著作中，马克思对1848年法国革命中各阶级的政治立场进行了细致的分析。</w:t>
      </w:r>
    </w:p>
    <w:p w14:paraId="57CDC903">
      <w:r>
        <w:t>马克思指出，法国社会被划分为几个相互对立的阶级：金融贵族（银行家、交易所经纪人）、工业资产阶级、小资产阶级（小店主、手工业者）、农民阶级和无产阶级。每个阶级都有自己的经济利益和政治诉求，它们之间的斗争决定了革命的走向。⁶⁰⁵</w:t>
      </w:r>
    </w:p>
    <w:p w14:paraId="4E4A12B8">
      <w:r>
        <w:t>马克思特别分析了小资产阶级的矛盾地位——它在经济上被大资本挤压，在政治上摇摆于资产阶级和无产阶级之间。这一分析对理解当代"社会主义"国家中的"中产阶级"具有启示意义：当"中产阶级"面临经济压力时，它可能成为社会稳定的力量，也可能成为政治变革的推动力。</w:t>
      </w:r>
    </w:p>
    <w:p w14:paraId="745D6FC8">
      <w:pPr>
        <w:pStyle w:val="5"/>
      </w:pPr>
      <w:bookmarkStart w:id="116" w:name="_Toc8517"/>
      <w:r>
        <w:t>《路易·波拿巴的雾月十八日》：国家相对自主性的早期论述</w:t>
      </w:r>
      <w:bookmarkEnd w:id="116"/>
    </w:p>
    <w:p w14:paraId="07561E0A">
      <w:r>
        <w:t>马克思在1852年写下的《路易·波拿巴的雾月十八日》是其国家理论的经典之作。在这部著作中，马克思分析了路易·波拿巴如何在各阶级之间的斗争中攫取了国家权力——他不是任何阶级的代理人，而是利用各阶级之间的矛盾来建立个人独裁。</w:t>
      </w:r>
    </w:p>
    <w:p w14:paraId="4937E69E">
      <w:r>
        <w:t>马克思写道："一切阶级和党派都联合起来反对无产阶级……但是，要解放群众却需要群众的联合。而要在各敌对阶级之间实现这种联合，就必须有新的、特殊的国家权力形式。"⁶⁰⁶</w:t>
      </w:r>
    </w:p>
    <w:p w14:paraId="6F134BC2">
      <w:r>
        <w:t>这一分析包含了"国家相对自主性"概念的雏形——国家不是任何阶级的简单工具，它可以在各阶级之间保持一定的自主性。这一洞见后来被普兰查斯发展为系统的"国家相对自主性"理论。</w:t>
      </w:r>
    </w:p>
    <w:p w14:paraId="6AA96082">
      <w:r>
        <w:t>马克思在这部著作中还提出了一个著名的命题："人们自己创造自己的历史，但是他们并不是随心所欲地创造，并不是在他们自己选定的条件下创造，而是在直接碰到的、既定的、从过去承继下来的条件下创造。"⁶⁰⁷ 这一命题对理解社会主义实践的"先天不足"具有重要意义——社会主义不能在真空中建设，它必须在特定的历史条件下进行。</w:t>
      </w:r>
    </w:p>
    <w:p w14:paraId="0686E0F0">
      <w:pPr>
        <w:pStyle w:val="5"/>
      </w:pPr>
      <w:bookmarkStart w:id="117" w:name="_Toc23726"/>
      <w:r>
        <w:t>《哥达纲领批判》的详细解读</w:t>
      </w:r>
      <w:bookmarkEnd w:id="117"/>
    </w:p>
    <w:p w14:paraId="140BDE40">
      <w:r>
        <w:t>马克思在1875年写下的《哥达纲领批判》是其关于社会主义分配原则的最为系统的论述。这部著作批判了德国社会民主党的《哥达纲领》中的拉萨尔主义观点，同时阐述了马克思对共产主义社会两个阶段的分析。</w:t>
      </w:r>
    </w:p>
    <w:p w14:paraId="1E01F6A5">
      <w:r>
        <w:rPr>
          <w:b/>
        </w:rPr>
        <w:t>**对拉萨尔主义的批判：** 拉萨尔（Ferdinand Lassalle）主张通过"国家帮助"来建立生产合作社，从而实现社会主义。马克思嘲讽说，这种主张是"拉萨尔的国家迷信"——它把国家当作一个超阶级的中立力量，而不了解国家的阶级本质。⁶⁰⁸</w:t>
      </w:r>
    </w:p>
    <w:p w14:paraId="7087DD45">
      <w:r>
        <w:rPr>
          <w:b/>
        </w:rPr>
        <w:t>**社会主义阶段的分配原则：** 在"共产主义社会第一阶段"，分配原则是"各尽所能，按劳分配"。马克思指出，这虽然消除了剥削，但仍然是一种"资产阶级法权"——因为不同劳动者的能力和家庭状况不同。</w:t>
      </w:r>
    </w:p>
    <w:p w14:paraId="12F4E60B">
      <w:r>
        <w:rPr>
          <w:b/>
        </w:rPr>
        <w:t>**共产主义高级阶段的分配原则：** 在"共产主义社会高级阶段"，分配原则将转变为"各尽所能，按需分配"。这需要两个前提：一是生产力的高度发展（物质财富极大丰富），二是人的全面发展。⁶⁰⁹</w:t>
      </w:r>
    </w:p>
    <w:p w14:paraId="39C2D807">
      <w:r>
        <w:rPr>
          <w:b/>
        </w:rPr>
        <w:t>**关于国家消亡的论述：** 马克思写道："在资本主义社会和共产主义社会之间，有一个从前者变为后者的革命转变时期。同这个时期相适应的也有一个政治上的过渡时期，这个时期的国家只能是无产阶级的革命专政。"⁶¹⁰ 这段话经常被引用，但它的完整含义常常被忽视——马克思强调的是"过渡时期"的暂时性，而非国家的永恒性。</w:t>
      </w:r>
    </w:p>
    <w:p w14:paraId="32C04E31">
      <w:r>
        <w:t>——————————————————————————————————————————————————</w:t>
      </w:r>
    </w:p>
    <w:p w14:paraId="307D2AF4">
      <w:pPr>
        <w:pStyle w:val="4"/>
      </w:pPr>
      <w:bookmarkStart w:id="118" w:name="_Toc21521"/>
      <w:r>
        <w:t>1.2 列宁的更多理论贡献</w:t>
      </w:r>
      <w:bookmarkEnd w:id="118"/>
    </w:p>
    <w:p w14:paraId="6BD749F9">
      <w:pPr>
        <w:pStyle w:val="5"/>
      </w:pPr>
      <w:bookmarkStart w:id="119" w:name="_Toc26882"/>
      <w:r>
        <w:t>《怎么办？》的详细解读</w:t>
      </w:r>
      <w:bookmarkEnd w:id="119"/>
    </w:p>
    <w:p w14:paraId="380B0ABE">
      <w:r>
        <w:t>列宁在1902年写下的《怎么办？》是其政党理论的奠基之作。列宁的核心论点是：工人阶级不能自发地产生社会主义意识——这种意识只能从外部"灌输"到工人运动中去。</w:t>
      </w:r>
    </w:p>
    <w:p w14:paraId="39A7718B">
      <w:r>
        <w:t>列宁写道："工人阶级单靠自身的力量，只能产生工联主义的意识，即争取改善劳动条件、缩短工作日等等的意识，而不能产生社会主义意识。社会主义学说是由有产阶级的有教养的人即知识分子所创造的哲学理论、历史理论和经济理论中发展起来的。"⁶¹¹</w:t>
      </w:r>
    </w:p>
    <w:p w14:paraId="16B34708">
      <w:r>
        <w:t>这一论点引发了激烈的争论。罗莎·卢森堡批评了列宁的"极端集中主义"，担心这会导致党的官僚化。但她忽视了一个重要的事实：在沙皇专制的条件下，没有一个高度集中的、纪律严明的政党，革命是不可能成功的。⁶¹²</w:t>
      </w:r>
    </w:p>
    <w:p w14:paraId="6F6B3A12">
      <w:r>
        <w:t>列宁的先锋队理论是特定历史条件下的产物——它的成功取决于这些条件是否仍然存在。在今天的"社会主义"国家中，如果先锋队已经蜕变为官僚机器，那么它的"先进性"就只是一个空洞的口号。</w:t>
      </w:r>
    </w:p>
    <w:p w14:paraId="13223403">
      <w:pPr>
        <w:pStyle w:val="5"/>
      </w:pPr>
      <w:bookmarkStart w:id="120" w:name="_Toc4374"/>
      <w:r>
        <w:t>《进一步，退两步》：组织原则的系统阐述</w:t>
      </w:r>
      <w:bookmarkEnd w:id="120"/>
    </w:p>
    <w:p w14:paraId="1F598301">
      <w:r>
        <w:t>列宁在1904年写下的《进一步，退两步》是对布尔什维克党组织原则的系统阐述。在这部著作中，列宁详细论述了民主集中制的含义和运作方式。</w:t>
      </w:r>
    </w:p>
    <w:p w14:paraId="436AA2F2">
      <w:r>
        <w:t>列宁写道："在目前条件下，党组织的工人成分不应是它的主要成分……党应当更加接近工人群众，更直接地从工人群众中汲取力量。但同时也应当保持党的先进性——即由最有觉悟、最有纪律的分子来领导。"⁶¹³</w:t>
      </w:r>
    </w:p>
    <w:p w14:paraId="152078E1">
      <w:r>
        <w:t>列宁强调了纪律的重要性："如果没有铁的纪律和钢铁般的意志，那么党就不可能领导无产阶级的斗争。"</w:t>
      </w:r>
    </w:p>
    <w:p w14:paraId="6963ED29">
      <w:r>
        <w:t>但列宁也强调了民主的重要性："在形成决议之前，党内应该允许充分的讨论和争论。一旦形成决议，全党必须统一执行。"</w:t>
      </w:r>
    </w:p>
    <w:p w14:paraId="36CDBF03">
      <w:r>
        <w:t>这一制度设计的初衷是防止党的官僚化——通过民主来保证决策的正确性，通过集中来保证执行的有效性。但在实践中，"集中"往往压倒了"民主"——特别是在斯大林时代，民主集中制被彻底架空为官僚集中制。</w:t>
      </w:r>
    </w:p>
    <w:p w14:paraId="012DB904">
      <w:pPr>
        <w:pStyle w:val="5"/>
      </w:pPr>
      <w:bookmarkStart w:id="121" w:name="_Toc7060"/>
      <w:r>
        <w:t>《唯物主义和经验批判主义》的详细解读</w:t>
      </w:r>
      <w:bookmarkEnd w:id="121"/>
    </w:p>
    <w:p w14:paraId="7A27D385">
      <w:r>
        <w:t>列宁在1908年写下的《唯物主义和经验批判主义》是对马赫主义的系统批判。马赫主义是一种主观唯心主义哲学，它否认物质世界的客观实在性，认为世界只是"感觉的复合"。⁶¹⁴</w:t>
      </w:r>
    </w:p>
    <w:p w14:paraId="66D441AF">
      <w:r>
        <w:t>列宁的批判建立在辩证唯物主义的基础之上：物质是客观存在的，人的意识是物质世界在人脑中的反映。他写道："物是不依赖于我们的感觉而存在的客观实在。"</w:t>
      </w:r>
    </w:p>
    <w:p w14:paraId="0DD6EC48">
      <w:r>
        <w:t>这一哲学命题的实践意义在于：社会主义建设必须尊重客观规律——不能以主观意志来取代客观条件。大跃进的失败——试图以"人有多大胆，地有多大产"的方式来搞经济建设——正是对唯物主义认识论的违背。</w:t>
      </w:r>
    </w:p>
    <w:p w14:paraId="1ED4E31B">
      <w:pPr>
        <w:pStyle w:val="5"/>
      </w:pPr>
      <w:bookmarkStart w:id="122" w:name="_Toc3482"/>
      <w:r>
        <w:t>《帝国主义论》的详细解读</w:t>
      </w:r>
      <w:bookmarkEnd w:id="122"/>
    </w:p>
    <w:p w14:paraId="406AEB7D">
      <w:r>
        <w:t>列宁在1916年写下的《帝国主义是资本主义的最高阶段》是马克思主义政治经济学的经典之作。在这部著作中，列宁分析了帝国主义的经济本质和政治特征。</w:t>
      </w:r>
    </w:p>
    <w:p w14:paraId="0C7BA9E4">
      <w:r>
        <w:t>列宁指出，帝国主义是资本主义发展的一个特殊阶段，具有五个基本特征：</w:t>
      </w:r>
    </w:p>
    <w:p w14:paraId="7F7B5F57">
      <w:r>
        <w:t>第一，生产和资本的集中已经发展到这样的程度，以致造成了在经济生活中起决定作用的垄断组织。</w:t>
      </w:r>
    </w:p>
    <w:p w14:paraId="1EE0ABC2">
      <w:r>
        <w:t>第二，银行资本和工业资本已经融合起来，在这个"金融资本"的基础上形成了金融寡头。</w:t>
      </w:r>
    </w:p>
    <w:p w14:paraId="0AB4D494">
      <w:r>
        <w:t>第三，与商品输出不同的资本输出具有了特别重要的意义。</w:t>
      </w:r>
    </w:p>
    <w:p w14:paraId="58CD96B7">
      <w:r>
        <w:t>第四，瓜分世界的资本家国际垄断同盟已经形成。</w:t>
      </w:r>
    </w:p>
    <w:p w14:paraId="0D5EFDFB">
      <w:r>
        <w:t>第五，最大资本主义大国已经把世界上的领土瓜分完毕。⁶¹⁵</w:t>
      </w:r>
    </w:p>
    <w:p w14:paraId="25CD0D16">
      <w:r>
        <w:t>列宁的帝国主义论对理解当代"社会主义"国家在全球资本主义体系中的位置具有重要的理论价值。越南和老挝在全球资本主义体系中的位置——分别作为"半外围"和"外围"经济体——可以用列宁的帝国主义框架来理解。</w:t>
      </w:r>
    </w:p>
    <w:p w14:paraId="378A8F21">
      <w:r>
        <w:t>——————————————————————————————————————————————————</w:t>
      </w:r>
    </w:p>
    <w:p w14:paraId="50997A47">
      <w:pPr>
        <w:pStyle w:val="4"/>
      </w:pPr>
      <w:bookmarkStart w:id="123" w:name="_Toc30200"/>
      <w:r>
        <w:t>1.3 毛泽东的更多理论贡献</w:t>
      </w:r>
      <w:bookmarkEnd w:id="123"/>
    </w:p>
    <w:p w14:paraId="4B8B8950">
      <w:pPr>
        <w:pStyle w:val="5"/>
      </w:pPr>
      <w:bookmarkStart w:id="124" w:name="_Toc26813"/>
      <w:r>
        <w:t>《新民主主义论》的详细解读</w:t>
      </w:r>
      <w:bookmarkEnd w:id="124"/>
    </w:p>
    <w:p w14:paraId="01758582">
      <w:r>
        <w:t>毛泽东在1940年写下的《新民主主义论》提出了中国革命的阶段性理论。毛泽东指出，中国革命必须分两步走：第一步是新民主主义革命（反帝反封建），第二步才是社会主义革命。</w:t>
      </w:r>
    </w:p>
    <w:p w14:paraId="21C633D3">
      <w:r>
        <w:t>毛泽东写道："中国革命的历史进程，必须分为两步，其第一步是民主主义的革命，其第二步是社会主义的革命，这是性质不同的两个革命过程。"⁶¹⁶</w:t>
      </w:r>
    </w:p>
    <w:p w14:paraId="60D08054">
      <w:r>
        <w:t>新民主主义革命的特征是：</w:t>
      </w:r>
    </w:p>
    <w:p w14:paraId="6AC65CB7">
      <w:r>
        <w:rPr>
          <w:b/>
        </w:rPr>
        <w:t>**政治上：** 建立各革命阶级联合专政的民主共和国——不是资产阶级专政，也不是无产阶级专政，而是工人阶级领导的、以工农联盟为基础的、各革命阶级联合专政的新民主主义共和国。</w:t>
      </w:r>
    </w:p>
    <w:p w14:paraId="739B0ED7">
      <w:r>
        <w:rPr>
          <w:b/>
        </w:rPr>
        <w:t>**经济上：** 没收大银行、大工业、大商业为国家所有——建立国营经济，使之成为整个国民经济的领导力量。同时允许民族资本主义经济的存在和发展。</w:t>
      </w:r>
    </w:p>
    <w:p w14:paraId="14B9FF7F">
      <w:r>
        <w:rPr>
          <w:b/>
        </w:rPr>
        <w:t>**文化上：** 建立民族的、科学的、大众的文化——反对帝国主义文化和封建文化。⁶¹⁷</w:t>
      </w:r>
    </w:p>
    <w:p w14:paraId="7EEC6A94">
      <w:r>
        <w:t>《新民主主义论》的理论价值在于：它为中国共产党在落后的半殖民地半封建社会中进行革命提供了理论依据。但它的历史局限性在于：新民主主义阶段在实践中被大大缩短了——从1949年新中国成立到1956年社会主义改造完成，只有七年时间。</w:t>
      </w:r>
    </w:p>
    <w:p w14:paraId="0C01F86C">
      <w:pPr>
        <w:pStyle w:val="5"/>
      </w:pPr>
      <w:bookmarkStart w:id="125" w:name="_Toc5951"/>
      <w:r>
        <w:t>《论持久战》的战略思想</w:t>
      </w:r>
      <w:bookmarkEnd w:id="125"/>
    </w:p>
    <w:p w14:paraId="28C97C8F">
      <w:r>
        <w:t>毛泽东在1938年写下的《论持久战》是其军事战略思想的经典之作。在这部著作中，毛泽东分析了中日战争的形势，提出了"持久战"的战略方针。</w:t>
      </w:r>
    </w:p>
    <w:p w14:paraId="751DC072">
      <w:r>
        <w:t>毛泽东的核心论点是：中日战争是一场持久战，中国的胜利不是通过一两次决战来实现的，而是通过长期的、消耗性的战争来实现的。他将战争分为三个阶段：战略防御阶段、战略相持阶段和战略反攻阶段。⁶¹⁸</w:t>
      </w:r>
    </w:p>
    <w:p w14:paraId="2D46DC37">
      <w:r>
        <w:t>《论持久战》的战略思想对理解社会主义建设具有启示意义：社会主义建设不是一蹴而就的，而是一个长期的、渐进的过程。它需要耐心、持久的努力，而不是急躁冒进的"大跃进"。</w:t>
      </w:r>
    </w:p>
    <w:p w14:paraId="2710A314">
      <w:pPr>
        <w:pStyle w:val="5"/>
      </w:pPr>
      <w:bookmarkStart w:id="126" w:name="_Toc6135"/>
      <w:r>
        <w:t>《论联合政府》的政治纲领</w:t>
      </w:r>
      <w:bookmarkEnd w:id="126"/>
    </w:p>
    <w:p w14:paraId="110CAA21">
      <w:r>
        <w:t>毛泽东在1945年中共七大上所做的政治报告《论联合政府》，提出了中国共产党在抗战胜利后的政治纲领。毛泽东提出了建立"新民主主义的联合政府"的目标——由各党派和无党派人士共同组成的联合政府。⁶¹⁹</w:t>
      </w:r>
    </w:p>
    <w:p w14:paraId="4DB4FE6D">
      <w:r>
        <w:t>这一纲领的理论意义在于：它表明中国共产党在当时并没有将一党专政作为唯一的政治选项——它曾经考虑过多党合作和政治协商的可能性。但这一可能性在1949年后被放弃了。</w:t>
      </w:r>
    </w:p>
    <w:p w14:paraId="1AD0BE86">
      <w:r>
        <w:t>——————————————————————————————————————————————————</w:t>
      </w:r>
    </w:p>
    <w:p w14:paraId="122751A6">
      <w:pPr>
        <w:pStyle w:val="4"/>
      </w:pPr>
      <w:bookmarkStart w:id="127" w:name="_Toc20226"/>
      <w:r>
        <w:t>1.4 西方马克思主义的更多理论贡献</w:t>
      </w:r>
      <w:bookmarkEnd w:id="127"/>
    </w:p>
    <w:p w14:paraId="67B19443">
      <w:pPr>
        <w:pStyle w:val="5"/>
      </w:pPr>
      <w:bookmarkStart w:id="128" w:name="_Toc9334"/>
      <w:r>
        <w:t>法兰克福学派的批判理论</w:t>
      </w:r>
      <w:bookmarkEnd w:id="128"/>
    </w:p>
    <w:p w14:paraId="3C2A545A">
      <w:r>
        <w:t>法兰克福学派（Frankfurt School）是西方马克思主义中最具影响力的学派之一。它成立于1923年的法兰克福社会研究所，其核心成员包括马克斯·霍克海默（Max Horkheimer）、西奥多·阿多诺（Theodor Adorno）、赫伯特·马尔库塞（Herbert Marcuse）和瓦尔特·本雅明（Walter Benjamin）等。</w:t>
      </w:r>
    </w:p>
    <w:p w14:paraId="124F5E87">
      <w:r>
        <w:t>法兰克福学派的核心贡献是"批判理论"（Critical Theory）——它试图将马克思主义的批判精神与精神分析、社会学和文化研究结合起来，对发达工业社会进行全面的批判。⁶²⁰</w:t>
      </w:r>
    </w:p>
    <w:p w14:paraId="1DC6EF89">
      <w:r>
        <w:rPr>
          <w:b/>
        </w:rPr>
        <w:t>**霍克海默和阿多诺的《启蒙辩证法》（1947年）：** 这部著作对启蒙理性进行了深刻的批判。霍克海默和阿多诺指出，启蒙理性——本应是人类解放的工具——在发达工业社会中蜕变为一种新的神话：技术理性取代了自然神话，成为控制和统治的工具。"启蒙就是神话"——这一命题揭示了理性与统治之间的内在联系。⁶²¹</w:t>
      </w:r>
    </w:p>
    <w:p w14:paraId="1779AF6E">
      <w:r>
        <w:rPr>
          <w:b/>
        </w:rPr>
        <w:t>**阿多诺的《否定辩证法》（1966年）：** 阿多诺对黑格尔的辩证法进行了批判性的改造。他强调"否定"的力量——不是肯定现存的秩序，而是不断地否定它。"整体是虚假的"——这一命题揭示了总体性概念的意识形态功能：当"整体"被神化时，个体的差异和特殊性就被压制了。⁶²²</w:t>
      </w:r>
    </w:p>
    <w:p w14:paraId="6413327E">
      <w:r>
        <w:rPr>
          <w:b/>
        </w:rPr>
        <w:t>**本雅明的《历史哲学论纲》（1940年）：** 本雅明以其独特的方式重新诠释了马克思主义的历史观。他提出了"历史的天使"的意象——天使面向过去，看到的不是进步，而是一片废墟。"历史是一个建构的范畴——它不是可以被发现的'客观'范畴，而是一个主体的建构。"⁶²³</w:t>
      </w:r>
    </w:p>
    <w:p w14:paraId="54826D1D">
      <w:pPr>
        <w:pStyle w:val="5"/>
      </w:pPr>
      <w:bookmarkStart w:id="129" w:name="_Toc461"/>
      <w:r>
        <w:t>结构主义马克思主义</w:t>
      </w:r>
      <w:bookmarkEnd w:id="129"/>
    </w:p>
    <w:p w14:paraId="14DACDF1">
      <w:r>
        <w:t>结构主义马克思主义是1960年代在法国兴起的一个重要理论流派。其核心人物是路易·阿尔都塞（Louis Althusser），他的理论贡献主要体现在对马克思主义的"科学"解读上。</w:t>
      </w:r>
    </w:p>
    <w:p w14:paraId="6C67F897">
      <w:r>
        <w:t>阿尔都塞在《保卫马克思》（1965年）中提出了"认识论断裂"（coupure épistémologique）的概念——他将马克思的思想划分为两个时期：1845年之前的"意识形态时期"（以《1844年经济学哲学手稿》为代表）和1845年之后的"科学时期"（以《资本论》为代表）。⁶²⁴</w:t>
      </w:r>
    </w:p>
    <w:p w14:paraId="56EE36EF">
      <w:r>
        <w:t>阿尔都塞认为，成熟的马克思——即写作《资本论》的马克思——已经与青年马克思的"人本主义"决裂了。成熟的马克思主义不是关于"人的本质"的哲学，而是关于"生产方式"的科学。他写道："马克思的理论反人本主义是其科学性的前提。"⁶²⁵</w:t>
      </w:r>
    </w:p>
    <w:p w14:paraId="2B96D815">
      <w:r>
        <w:t>这一观点引发了激烈的争论。支持者认为，阿尔都塞将马克思主义从黑格尔式的哲学人本主义中解放出来，使其成为一门真正的社会科学。批评者则认为，阿尔都塞过于强调结构而忽视了主体性——他的理论"把人从马克思主义中驱逐出去了"。</w:t>
      </w:r>
    </w:p>
    <w:p w14:paraId="7650080E">
      <w:pPr>
        <w:pStyle w:val="5"/>
      </w:pPr>
      <w:bookmarkStart w:id="130" w:name="_Toc10336"/>
      <w:r>
        <w:t>后马克思主义</w:t>
      </w:r>
      <w:bookmarkEnd w:id="130"/>
    </w:p>
    <w:p w14:paraId="1FA343F2">
      <w:r>
        <w:t>后马克思主义（Post-Marxism）是1980年代以来兴起的一种新的理论思潮。其核心人物包括厄内斯托·拉克劳（Ernesto Laclau）和尚塔尔·墨菲（Chantal Mouffe）。</w:t>
      </w:r>
    </w:p>
    <w:p w14:paraId="22B928CA">
      <w:r>
        <w:t>拉克劳和墨菲在《霸权与社会主义的策略》（1985年）中，对马克思主义的阶级分析和经济决定论进行了根本性的批判。他们认为，社会不是由经济基础所"决定"的，而是由各种"话语"（discourses）所构成的——政治认同不是由阶级地位所"决定"的，而是通过话语建构的。⁶²⁶</w:t>
      </w:r>
    </w:p>
    <w:p w14:paraId="1DAD0C5E">
      <w:r>
        <w:t>后马克思主义的贡献在于：它拓展了马克思主义的分析视野——从经济领域扩展到话语和文化领域。但它的局限性在于：它可能过度强调了话语的作用，而忽视了经济结构的物质约束力。</w:t>
      </w:r>
    </w:p>
    <w:p w14:paraId="5806C742">
      <w:r>
        <w:t>——————————————————————————————————————————————————</w:t>
      </w:r>
    </w:p>
    <w:p w14:paraId="04E9454F">
      <w:pPr>
        <w:pStyle w:val="4"/>
      </w:pPr>
      <w:bookmarkStart w:id="131" w:name="_Toc12747"/>
      <w:r>
        <w:t>1.9 经典定义的综合清单：评分方法论</w:t>
      </w:r>
      <w:bookmarkEnd w:id="131"/>
    </w:p>
    <w:p w14:paraId="6AFC869A">
      <w:pPr>
        <w:pStyle w:val="5"/>
      </w:pPr>
      <w:bookmarkStart w:id="132" w:name="_Toc13137"/>
      <w:r>
        <w:t>评分方法论的详细说明</w:t>
      </w:r>
      <w:bookmarkEnd w:id="132"/>
    </w:p>
    <w:p w14:paraId="23D856E9">
      <w:r>
        <w:t>基于第一章提出的一七大维度的详细检验标准，我们可以对每个国家的"社会主义程度"进行量化评分。</w:t>
      </w:r>
    </w:p>
    <w:p w14:paraId="42DD623B">
      <w:r>
        <w:t>评分采用10分制（满分10分），每个维度的评分标准如下：</w:t>
      </w:r>
    </w:p>
    <w:p w14:paraId="1E5F066E">
      <w:r>
        <w:rPr>
          <w:b/>
        </w:rPr>
        <w:t>**0-2分：** 严重不符合经典定义。在该维度上存在根本性的偏差——不是程度上的"不够"，而是方向上的"背离"。</w:t>
      </w:r>
    </w:p>
    <w:p w14:paraId="3AB4E2B3">
      <w:r>
        <w:rPr>
          <w:b/>
        </w:rPr>
        <w:t>**3-4分：** 基本不符合经典定义。在该维度上存在显著的偏差，但尚未达到根本性背离的程度。</w:t>
      </w:r>
    </w:p>
    <w:p w14:paraId="402403C3">
      <w:r>
        <w:rPr>
          <w:b/>
        </w:rPr>
        <w:t>**5-6分：** 部分符合经典定义。在该维度上存在一些符合经典定义的元素，但也存在明显的不足。</w:t>
      </w:r>
    </w:p>
    <w:p w14:paraId="3DBB83FD">
      <w:r>
        <w:rPr>
          <w:b/>
        </w:rPr>
        <w:t>**7-8分：** 基本符合经典定义。在该维度上总体上符合经典定义的要求，但仍有改进的空间。</w:t>
      </w:r>
    </w:p>
    <w:p w14:paraId="55BDCB5C">
      <w:r>
        <w:rPr>
          <w:b/>
        </w:rPr>
        <w:t>**9-10分：** 完全符合经典定义。在该维度上充分体现了经典社会主义的特征。⁶²⁷</w:t>
      </w:r>
    </w:p>
    <w:p w14:paraId="470502DE">
      <w:pPr>
        <w:pStyle w:val="5"/>
      </w:pPr>
      <w:bookmarkStart w:id="133" w:name="_Toc21984"/>
      <w:r>
        <w:t>评分的理论依据</w:t>
      </w:r>
      <w:bookmarkEnd w:id="133"/>
    </w:p>
    <w:p w14:paraId="1B49E4C3">
      <w:r>
        <w:t>评分的理论依据来自第一章综合提炼的"经典社会主义"核心特征清单：</w:t>
      </w:r>
    </w:p>
    <w:p w14:paraId="382053BA">
      <w:r>
        <w:rPr>
          <w:b/>
        </w:rPr>
        <w:t>**经济基础维度的评分依据：** 生产资料是否真正归全社会所有？经济是否按照社会需求有计划地组织？分配是否遵循"各尽所能，按劳分配"的原则？劳动者是否参与了对生产过程的管理和决策？</w:t>
      </w:r>
    </w:p>
    <w:p w14:paraId="5F91B235">
      <w:r>
        <w:rPr>
          <w:b/>
        </w:rPr>
        <w:t>**政治体制维度的评分依据：** 国家是否是"多数人对少数人的专政"？所有公职人员是否由选举产生、随时可以撤换？公职人员的工资是否不超过熟练工人的水平？群众是否广泛参与国家管理？</w:t>
      </w:r>
    </w:p>
    <w:p w14:paraId="4E2C32A0">
      <w:r>
        <w:rPr>
          <w:b/>
        </w:rPr>
        <w:t>**意识形态维度的评分依据：** 马克思列宁主义是否仍然是活的分析工具？是否反对个人崇拜？是否反对封建血统论？"有机知识分子"是否在发展理论？⁶²⁸</w:t>
      </w:r>
    </w:p>
    <w:p w14:paraId="24AA07FB">
      <w:r>
        <w:rPr>
          <w:b/>
        </w:rPr>
        <w:t>**社会结构维度的评分依据：** 阶级差别是否在逐步消灭？人的全面解放是否在推进？社会流动性是否较高？城乡差别、脑体差别是否在缩小？</w:t>
      </w:r>
    </w:p>
    <w:p w14:paraId="0B88DE03">
      <w:r>
        <w:rPr>
          <w:b/>
        </w:rPr>
        <w:t>**法治与权利维度的评分依据：** 法律面前是否人人平等？公民是否享有基本自由？司法是否独立？是否存在有效的权力制约机制？</w:t>
      </w:r>
    </w:p>
    <w:p w14:paraId="601BBE5C">
      <w:r>
        <w:rPr>
          <w:b/>
        </w:rPr>
        <w:t>**文化道德维度的评分依据：** 核心价值观是否是集体主义与个人全面发展的统一？社会信任水平是否较高？公共精神和公民参与意识是否较强？是否维护诚信的底线？</w:t>
      </w:r>
    </w:p>
    <w:p w14:paraId="3DB70B3C">
      <w:r>
        <w:t>——————————————————————————————————————————————————</w:t>
      </w:r>
    </w:p>
    <w:p w14:paraId="3A200CF8">
      <w:r>
        <w:rPr>
          <w:b/>
        </w:rPr>
        <w:t>注释：</w:t>
      </w:r>
    </w:p>
    <w:p w14:paraId="32568A75">
      <w:r>
        <w:rPr>
          <w:sz w:val="18"/>
        </w:rPr>
        <w:t>⁶⁰⁵ 马克思. 1848年至1850年的法兰西阶级斗争[M]//马克思恩格斯选集(第1卷). 北京：人民出版社，1972.</w:t>
      </w:r>
    </w:p>
    <w:p w14:paraId="483694EB">
      <w:r>
        <w:rPr>
          <w:sz w:val="18"/>
        </w:rPr>
        <w:t>⁶⁰⁶ 马克思. 路易·波拿巴的雾月十八日[M]//马克思恩格斯选集(第1卷). 北京：人民出版社，1972.</w:t>
      </w:r>
    </w:p>
    <w:p w14:paraId="442F9C95">
      <w:r>
        <w:rPr>
          <w:sz w:val="18"/>
        </w:rPr>
        <w:t>⁶⁰⁷ 同上.</w:t>
      </w:r>
    </w:p>
    <w:p w14:paraId="54E3093A">
      <w:r>
        <w:rPr>
          <w:sz w:val="18"/>
        </w:rPr>
        <w:t>⁶⁰⁸ 马克思. 哥达纲领批判[M]//马克思恩格斯选集(第3卷). 北京：人民出版社，1972.</w:t>
      </w:r>
    </w:p>
    <w:p w14:paraId="42BF7338">
      <w:r>
        <w:rPr>
          <w:sz w:val="18"/>
        </w:rPr>
        <w:t>⁶⁰⁹ 同上.</w:t>
      </w:r>
    </w:p>
    <w:p w14:paraId="663903F3">
      <w:r>
        <w:rPr>
          <w:sz w:val="18"/>
        </w:rPr>
        <w:t>⁶¹⁰ 同上.</w:t>
      </w:r>
    </w:p>
    <w:p w14:paraId="586AED45">
      <w:r>
        <w:rPr>
          <w:sz w:val="18"/>
        </w:rPr>
        <w:t>⁶¹¹ 列宁. 怎么办？[M]//列宁选集(第1卷). 北京：人民出版社，1972.</w:t>
      </w:r>
    </w:p>
    <w:p w14:paraId="13F9DBCD">
      <w:r>
        <w:rPr>
          <w:sz w:val="18"/>
        </w:rPr>
        <w:t>⁶¹² Luxemburg, R. The Russian Revolution[M].</w:t>
      </w:r>
    </w:p>
    <w:p w14:paraId="4BDD8111">
      <w:r>
        <w:rPr>
          <w:sz w:val="18"/>
        </w:rPr>
        <w:t>⁶¹³ 列宁. 进一步，退两步[M]//列宁选集(第1卷). 北京：人民出版社，1972.</w:t>
      </w:r>
    </w:p>
    <w:p w14:paraId="01826E22">
      <w:r>
        <w:rPr>
          <w:sz w:val="18"/>
        </w:rPr>
        <w:t>⁶¹⁴ 列宁. 唯物主义和经验批判主义[M]//列宁选集(第2卷). 北京：人民出版社，1972.</w:t>
      </w:r>
    </w:p>
    <w:p w14:paraId="6674B12D">
      <w:r>
        <w:rPr>
          <w:sz w:val="18"/>
        </w:rPr>
        <w:t>⁶¹⁵ 列宁. 帝国主义是资本主义的最高阶段[M]//列宁选集(第2卷). 北京：人民出版社，1972.</w:t>
      </w:r>
    </w:p>
    <w:p w14:paraId="5E4D9620">
      <w:r>
        <w:rPr>
          <w:sz w:val="18"/>
        </w:rPr>
        <w:t>⁶¹⁶ 毛泽东. 新民主主义论[M]//毛泽东选集(第2卷). 北京：人民出版社，1991.</w:t>
      </w:r>
    </w:p>
    <w:p w14:paraId="2AA08692">
      <w:r>
        <w:rPr>
          <w:sz w:val="18"/>
        </w:rPr>
        <w:t>⁶¹⁷ 同上.</w:t>
      </w:r>
    </w:p>
    <w:p w14:paraId="1460EF9B">
      <w:r>
        <w:rPr>
          <w:sz w:val="18"/>
        </w:rPr>
        <w:t>⁶¹⁸ 毛泽东. 论持久战[M]//毛泽东选集(第2卷). 北京：人民出版社，1991.</w:t>
      </w:r>
    </w:p>
    <w:p w14:paraId="7DD88B9C">
      <w:r>
        <w:rPr>
          <w:sz w:val="18"/>
        </w:rPr>
        <w:t>⁶¹⁹ 毛泽东. 论联合政府[M]//毛泽东选集(第3卷). 北京：人民出版社，1991.</w:t>
      </w:r>
    </w:p>
    <w:p w14:paraId="59DAF7F0">
      <w:r>
        <w:rPr>
          <w:sz w:val="18"/>
        </w:rPr>
        <w:t>⁶²⁰ Horkheimer, M. &amp; Adorno, T.W. Dialektik der Aufklärung[M]. Frankfurt: Fischer, 1969.</w:t>
      </w:r>
    </w:p>
    <w:p w14:paraId="6A0AC739">
      <w:r>
        <w:rPr>
          <w:sz w:val="18"/>
        </w:rPr>
        <w:t>⁶²¹ 同上.</w:t>
      </w:r>
    </w:p>
    <w:p w14:paraId="19137EF5">
      <w:r>
        <w:rPr>
          <w:sz w:val="18"/>
        </w:rPr>
        <w:t>⁶²² Adorno, T.W. Negative Dialektik[M]. Frankfurt: Suhrkamp, 1966.</w:t>
      </w:r>
    </w:p>
    <w:p w14:paraId="1543F378">
      <w:r>
        <w:rPr>
          <w:sz w:val="18"/>
        </w:rPr>
        <w:t>⁶²³ Benjamin, W. Über den Begriff der Geschichte[M]. in: Gesammelte Schriften, Bd.1.2.</w:t>
      </w:r>
    </w:p>
    <w:p w14:paraId="304692A6">
      <w:r>
        <w:rPr>
          <w:sz w:val="18"/>
        </w:rPr>
        <w:t>⁶²⁴ Althusser, L. Pour Marx[M]. Paris: François Maspero, 1965.</w:t>
      </w:r>
    </w:p>
    <w:p w14:paraId="1298A973">
      <w:r>
        <w:rPr>
          <w:sz w:val="18"/>
        </w:rPr>
        <w:t>⁶²⁵ 同上.</w:t>
      </w:r>
    </w:p>
    <w:p w14:paraId="210A4A92">
      <w:r>
        <w:rPr>
          <w:sz w:val="18"/>
        </w:rPr>
        <w:t>⁶²⁶ Laclau, E. &amp; Mouffe, C. Hegemony and Socialist Strategy[M]. London: Verso, 1985.</w:t>
      </w:r>
    </w:p>
    <w:p w14:paraId="4D82E3C6">
      <w:r>
        <w:rPr>
          <w:sz w:val="18"/>
        </w:rPr>
        <w:t>⁶²⁷ 同上.</w:t>
      </w:r>
    </w:p>
    <w:p w14:paraId="06D17A9F">
      <w:r>
        <w:rPr>
          <w:sz w:val="18"/>
        </w:rPr>
        <w:t>⁶²⁸ 同上.</w:t>
      </w:r>
    </w:p>
    <w:p w14:paraId="0C9564CC">
      <w:pPr>
        <w:pStyle w:val="3"/>
        <w:jc w:val="center"/>
      </w:pPr>
      <w:bookmarkStart w:id="134" w:name="_Toc14210"/>
      <w:r>
        <w:t>理论章节深度扩写（第三部分）</w:t>
      </w:r>
      <w:bookmarkEnd w:id="134"/>
    </w:p>
    <w:p w14:paraId="51C56AEA">
      <w:pPr>
        <w:pStyle w:val="4"/>
      </w:pPr>
      <w:bookmarkStart w:id="135" w:name="_Toc15002"/>
      <w:r>
        <w:t>1.1 马克思与恩格斯的更多经典论述</w:t>
      </w:r>
      <w:bookmarkEnd w:id="135"/>
    </w:p>
    <w:p w14:paraId="269963E3">
      <w:pPr>
        <w:pStyle w:val="5"/>
      </w:pPr>
      <w:bookmarkStart w:id="136" w:name="_Toc28037"/>
      <w:r>
        <w:t>《德意志意识形态》：历史唯物主义的系统阐述</w:t>
      </w:r>
      <w:bookmarkEnd w:id="136"/>
    </w:p>
    <w:p w14:paraId="03B0B73D">
      <w:r>
        <w:t>马克思和恩格斯在1845-1846年间合著的《德意志意识形态》是历史唯物主义的奠基之作。在这部著作中，马克思和恩格斯第一次系统地阐述了唯物史观的基本原理。</w:t>
      </w:r>
    </w:p>
    <w:p w14:paraId="0E5C2732">
      <w:r>
        <w:t>**物质生产是社会生活的基础。** 马克思和恩格斯写道："我们首先应当确定一切人类生存的第一个前提，也就是一切历史的第一个前提，这个前提是：人们为了能够'创造历史'，必须能够生活。但是为了生活，首先就需要吃喝住穿以及其他一些东西。因此第一个历史活动就是生产满足这些需要的资料，即生产物质生活本身。"⁶²⁹</w:t>
      </w:r>
    </w:p>
    <w:p w14:paraId="41BD61F9">
      <w:r>
        <w:t>**生产力与生产关系的辩证运动。** 马克思和恩格斯指出，社会的发展是由生产力与生产关系的矛盾运动所推动的。"一切历史冲突都根源于生产力和交往形式之间的矛盾。"⁶³⁰</w:t>
      </w:r>
    </w:p>
    <w:p w14:paraId="03D3DEF7">
      <w:r>
        <w:t>**意识形态的阶级性质。** 马克思和恩格斯写道："统治阶级的思想在每一时代都是占统治地位的思想。这就是说，一个阶级是社会上占统治地位的物质力量，同时也是社会上占统治地位的精神力量。"⁶³¹</w:t>
      </w:r>
    </w:p>
    <w:p w14:paraId="2802D0BC">
      <w:r>
        <w:t>**共产主义的真正目标。** 马克思和恩格斯描绘了共产主义社会的图景："在共产主义社会里，任何人都没有特定的活动范围，而都可以在任何部门内发展，社会调节着整个生产，因而使我有可能随我自己的心愿今天干这事，明天干那事，上午打猎，下午捕鱼，傍晚从事畜牧，晚饭后从事批判。"⁶³²</w:t>
      </w:r>
    </w:p>
    <w:p w14:paraId="67BC456D">
      <w:r>
        <w:t>这段话经常被引用为马克思关于"自由人联合体"的经典描述。它的核心含义是：在共产主义社会中，劳动不再被分工所束缚——每个人都可以自由地选择自己的活动，而不是被固定在某一种劳动中。</w:t>
      </w:r>
    </w:p>
    <w:p w14:paraId="46F7F91C">
      <w:pPr>
        <w:pStyle w:val="5"/>
      </w:pPr>
      <w:bookmarkStart w:id="137" w:name="_Toc17310"/>
      <w:r>
        <w:t>《共产党宣言》的更多详细分析</w:t>
      </w:r>
      <w:bookmarkEnd w:id="137"/>
    </w:p>
    <w:p w14:paraId="70EFF3AA">
      <w:r>
        <w:t>**关于资产阶级的历史作用。** 马克思和恩格斯对资产阶级的历史作用给予了辩证的评价。他们承认，资产阶级在历史上曾经起过非常革命的作用——它打破了封建制度的桎梏，创造了巨大的生产力，建立了世界市场。"资产阶级在它的不到一百年的阶级统治中所创造的生产力，比过去一切世代创造的全部生产力还要多，还要大。"⁶³³</w:t>
      </w:r>
    </w:p>
    <w:p w14:paraId="6624D42A">
      <w:r>
        <w:t>但马克思和恩格斯同时指出，资产阶级的历史作用是有其历史局限性的——当资本主义生产关系成为生产力发展的桎梏时，社会主义革命就成为历史的必然。</w:t>
      </w:r>
    </w:p>
    <w:p w14:paraId="0188EA69">
      <w:r>
        <w:t>**关于无产阶级的历史使命。** 马克思和恩格斯写道："资产阶级不仅锻造了置自身于死地的武器；它还产生了将要运用这种武器的人——现代的工人，即无产者。"⁶³⁴ 无产阶级是资本主义社会的"掘墓人"——它的解放就是全人类的解放。</w:t>
      </w:r>
    </w:p>
    <w:p w14:paraId="13D150BD">
      <w:r>
        <w:t>**关于共产党人的理论优势。** 马克思和恩格斯写道："共产党人的理论原理，决不是以这个或那个世界改革家所发明或发现的思想、原则为根据的。这些原理不过是现在的阶级斗争、我们眼前的历史运动的真实关系的一般表述。"⁶³⁵ 共产党人的特殊之处在于：他们能够在纷繁复杂的社会现象中把握住阶级斗争的本质——这是其他阶级的政党所做不到的。</w:t>
      </w:r>
    </w:p>
    <w:p w14:paraId="6DDA804E">
      <w:pPr>
        <w:pStyle w:val="5"/>
      </w:pPr>
      <w:bookmarkStart w:id="138" w:name="_Toc19061"/>
      <w:r>
        <w:t>《法兰西内战》的详细解读</w:t>
      </w:r>
      <w:bookmarkEnd w:id="138"/>
    </w:p>
    <w:p w14:paraId="2E5995B6">
      <w:r>
        <w:t>马克思在1871年写下的《法兰西内战》是对巴黎公社经验的最为系统的总结。这部著作不仅分析了公社失败的原因，更重要的是，它提炼出了无产阶级政权的制度原则。</w:t>
      </w:r>
    </w:p>
    <w:p w14:paraId="494B6C91">
      <w:r>
        <w:t>**公社的真正性质。** 马克思写道："公社的真正秘密就在于：它实质上是工人阶级的政府，是生产者阶级同占有者阶级斗争的产物，是终于发现的可以使劳动在经济上获得解放的政治形式。"⁶³⁶</w:t>
      </w:r>
    </w:p>
    <w:p w14:paraId="66FBE0E6">
      <w:r>
        <w:t>**公社的制度原则。** 马克思总结了公社的几条核心原则：</w:t>
      </w:r>
    </w:p>
    <w:p w14:paraId="302C3A26">
      <w:r>
        <w:t>第一，所有公职人员由普选产生，随时可以撤换。"公社是由巴黎各区普选选出的城市代表组成的。这些代表对选民负责，随时可以撤换。"</w:t>
      </w:r>
    </w:p>
    <w:p w14:paraId="5D869395">
      <w:r>
        <w:t>第二，取消官僚特权。"从公社委员起，自上至下一切公职人员，都只应领取相当于工人工资的薪金。"</w:t>
      </w:r>
    </w:p>
    <w:p w14:paraId="4B6834A4">
      <w:r>
        <w:t>第三，人民武装取代常备军。"公社的第一个法令就是废除常备军而用武装的人民来代替它。"</w:t>
      </w:r>
    </w:p>
    <w:p w14:paraId="1A94C54F">
      <w:r>
        <w:t>第四，廉价政府。"公社实现了所有资产阶级革命都提出的廉价政府这一口号。"⁶³⁷</w:t>
      </w:r>
    </w:p>
    <w:p w14:paraId="75696489">
      <w:r>
        <w:t>**公社失败的原因。** 马克思指出了公社犯了两个致命错误：一是没有立即进军凡尔赛，给了反动派喘息和反扑的机会；二是没有没收法兰西银行。马克思写道："如果公社把国民自卫军的队伍扩大到包括全体人民，而不是让一小撮波拿巴分子和凡尔赛分子来组成它的核心和骨干，那么本来完全可以避免这一切不幸。"⁶³⁸</w:t>
      </w:r>
    </w:p>
    <w:p w14:paraId="0654BBA2">
      <w:pPr>
        <w:pStyle w:val="5"/>
      </w:pPr>
      <w:bookmarkStart w:id="139" w:name="_Toc22905"/>
      <w:r>
        <w:t>《反杜林论》的详细解读</w:t>
      </w:r>
      <w:bookmarkEnd w:id="139"/>
    </w:p>
    <w:p w14:paraId="3879B5A9">
      <w:r>
        <w:t>恩格斯在1878年写下的《反杜林论》是马克思主义的百科全书式著作。它涵盖了哲学、政治经济学和科学社会主义三个领域。</w:t>
      </w:r>
    </w:p>
    <w:p w14:paraId="1D23E91C">
      <w:r>
        <w:rPr>
          <w:b/>
        </w:rPr>
        <w:t>**哲学部分：** 恩格斯系统地阐述了辩证唯物主义的基本原理。他指出，世界的本质是物质的，物质是运动的，运动是有规律的。辩证法的基本规律包括：量变到质变的规律、对立统一的规律、否定之否定的规律。⁶³⁹</w:t>
      </w:r>
    </w:p>
    <w:p w14:paraId="0DA97C95">
      <w:r>
        <w:rPr>
          <w:b/>
        </w:rPr>
        <w:t>**政治经济学部分：** 恩格斯分析了资本主义经济的基本矛盾——生产的社会化与生产资料的私人占有之间的矛盾。他指出，这一矛盾的集中表现就是周期性的经济危机。"在危机中，社会性生产和资本主义占有之间的矛盾剧烈地爆发出来。"</w:t>
      </w:r>
    </w:p>
    <w:p w14:paraId="2D02CD5C">
      <w:r>
        <w:rPr>
          <w:b/>
        </w:rPr>
        <w:t>**科学社会主义部分：** 恩格斯描绘了未来社会的基本特征。他写道："国家真正作为整个社会的代表所采取的第一个行动，即以社会的名义占有生产资料，同时也是它作为国家所采取的最后一个独立行动。"⁶⁴⁰</w:t>
      </w:r>
    </w:p>
    <w:p w14:paraId="36D9ECB0">
      <w:r>
        <w:t>——————————————————————————————————————————————————</w:t>
      </w:r>
    </w:p>
    <w:p w14:paraId="6E8F6B39">
      <w:pPr>
        <w:pStyle w:val="4"/>
      </w:pPr>
      <w:bookmarkStart w:id="140" w:name="_Toc17671"/>
      <w:r>
        <w:t>1.2 列宁的更多经典论述</w:t>
      </w:r>
      <w:bookmarkEnd w:id="140"/>
    </w:p>
    <w:p w14:paraId="02CDDE91">
      <w:pPr>
        <w:pStyle w:val="5"/>
      </w:pPr>
      <w:bookmarkStart w:id="141" w:name="_Toc28413"/>
      <w:r>
        <w:t>《两种策略》：民主革命与社会主义革命的关系</w:t>
      </w:r>
      <w:bookmarkEnd w:id="141"/>
    </w:p>
    <w:p w14:paraId="7846ABEA">
      <w:r>
        <w:t>列宁在1905年写下的《社会民主党在民主革命中的两种策略》是其革命战略思想的经典之作。在这部著作中，列宁系统地阐述了民主革命与社会主义革命的关系。</w:t>
      </w:r>
    </w:p>
    <w:p w14:paraId="1C289D8E">
      <w:r>
        <w:t>列宁的核心论点是：在像俄国这样的落后国家中，无产阶级政党必须首先完成民主革命的任务（推翻沙皇专制、建立民主共和国、实行土地改革），然后才能转入社会主义革命。⁶⁴¹</w:t>
      </w:r>
    </w:p>
    <w:p w14:paraId="5F8CFAE7">
      <w:r>
        <w:t>但列宁同时强调，无产阶级政党不能将民主革命的领导权拱手让给资产阶级——它必须积极争夺革命的领导权，以确保民主革命的成果能够为社会主义革命创造条件。</w:t>
      </w:r>
    </w:p>
    <w:p w14:paraId="6B330A16">
      <w:r>
        <w:t>这一战略思想对理解中国革命具有重要的指导意义。毛泽东的"新民主主义论"——中国革命分两步走——正是对列宁这一战略思想的创造性发展。</w:t>
      </w:r>
    </w:p>
    <w:p w14:paraId="14A41C1B">
      <w:pPr>
        <w:pStyle w:val="5"/>
      </w:pPr>
      <w:bookmarkStart w:id="142" w:name="_Toc18413"/>
      <w:r>
        <w:t>《论合作社》：社会主义建设的路径探索</w:t>
      </w:r>
      <w:bookmarkEnd w:id="142"/>
    </w:p>
    <w:p w14:paraId="6C691A2E">
      <w:r>
        <w:t>列宁在1923年写下的《论合作社》是其晚年关于社会主义建设的最后思考之一。在这部著作中，列宁提出了通过合作社来建设社会主义的构想。</w:t>
      </w:r>
    </w:p>
    <w:p w14:paraId="0730FD92">
      <w:r>
        <w:t>列宁写道："在我们看来，单是合作社的发展就等于（只有上述一点小小的例外）社会主义的发展。"⁶⁴² 他认为，合作社是一种将个体农民引导到社会主义道路上的有效形式——通过合作社，农民可以在自愿的基础上逐步实现生产的社会化。</w:t>
      </w:r>
    </w:p>
    <w:p w14:paraId="527A1D2C">
      <w:r>
        <w:t>但列宁也强调，合作社的成功需要两个条件：一是"完全的自由"——国家不强制农民加入合作社；二是"文明的合作社工作者的制度"——合作社的管理者必须具备现代的管理知识和技能。⁶⁴³</w:t>
      </w:r>
    </w:p>
    <w:p w14:paraId="4390A7EB">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14:paraId="239E2C60">
      <w:pPr>
        <w:pStyle w:val="5"/>
      </w:pPr>
      <w:bookmarkStart w:id="143" w:name="_Toc8854"/>
      <w:r>
        <w:t>《论我国革命》：对落后国家革命道路的思考</w:t>
      </w:r>
      <w:bookmarkEnd w:id="143"/>
    </w:p>
    <w:p w14:paraId="373EC346">
      <w:r>
        <w:t>列宁在1923年写下的《论我国革命》是其对俄国革命特殊性的最后思考。在这部著作中，列宁回应了那些批评俄国革命"不符合马克思主义"的人。</w:t>
      </w:r>
    </w:p>
    <w:p w14:paraId="73411926">
      <w:r>
        <w:t>列宁写道："世界历史发展的一般规律，不仅丝毫不排斥个别发展阶段在发展的形式或顺序上表现出特殊性，反而是以此为前提的。"⁶⁴⁴ 这意味着，俄国可以在生产力发展水平相对落后的条件下进行社会主义革命——因为世界历史的一般规律不排斥个别国家的特殊发展道路。</w:t>
      </w:r>
    </w:p>
    <w:p w14:paraId="0E577C75">
      <w:r>
        <w:t>列宁还强调了革命时机的重要性："俄国是帝国主义链条中最薄弱的环节——正是在这种特殊的历史条件下，无产阶级革命才首先在俄国取得了胜利。"⁶⁴⁵</w:t>
      </w:r>
    </w:p>
    <w:p w14:paraId="07BBC771">
      <w:r>
        <w:t>这一论述对理解所有"社会主义"国家的"先天不足"具有重要意义。这些国家大多是在生产力发展水平相对落后的条件下建立的——它们没有经过充分的资本主义发展阶段。但列宁的论述表明，这不是"违反"了马克思主义，而是"以特殊的形式"体现了马克思主义的一般规律。</w:t>
      </w:r>
    </w:p>
    <w:p w14:paraId="45B0032F">
      <w:r>
        <w:t>——————————————————————————————————————————————————</w:t>
      </w:r>
    </w:p>
    <w:p w14:paraId="5EA5AA3B">
      <w:pPr>
        <w:pStyle w:val="4"/>
      </w:pPr>
      <w:bookmarkStart w:id="144" w:name="_Toc25691"/>
      <w:r>
        <w:t>1.3 毛泽东的更多理论贡献</w:t>
      </w:r>
      <w:bookmarkEnd w:id="144"/>
    </w:p>
    <w:p w14:paraId="0132D045">
      <w:pPr>
        <w:pStyle w:val="5"/>
      </w:pPr>
      <w:bookmarkStart w:id="145" w:name="_Toc25405"/>
      <w:r>
        <w:t>《关于正确处理人民内部矛盾的问题》的详细解读</w:t>
      </w:r>
      <w:bookmarkEnd w:id="145"/>
    </w:p>
    <w:p w14:paraId="7C88CB45">
      <w:r>
        <w:t>毛泽东在1957年2月发表的《关于正确处理人民内部矛盾的问题》是其社会主义理论的最为系统的阐述。这部著作提出了几个核心命题：</w:t>
      </w:r>
    </w:p>
    <w:p w14:paraId="782C359E">
      <w:r>
        <w:t>**命题一：社会主义社会仍然存在矛盾。** 毛泽东指出："许多人不承认社会主义社会还有矛盾，因而使得他们在社会矛盾面前缩手缩脚，处于被动地位。"⁶⁴⁶ 他强调，矛盾是普遍存在的——社会主义社会也不例外。</w:t>
      </w:r>
    </w:p>
    <w:p w14:paraId="23A978CC">
      <w:r>
        <w:t>**命题二：两类不同性质的矛盾。** 毛泽东将社会主义社会的矛盾分为两类：敌我矛盾和人民内部矛盾。"敌我矛盾是对抗性的矛盾，人民内部矛盾是非对抗性的矛盾。"⁶⁴⁷</w:t>
      </w:r>
    </w:p>
    <w:p w14:paraId="0D3B0E95">
      <w:r>
        <w:t>**命题三：正确处理人民内部矛盾的方法。** 毛泽东提出了用"团结—批评—团结"的方法来处理人民内部矛盾——即从团结的愿望出发，经过批评或斗争，达到新的团结。</w:t>
      </w:r>
    </w:p>
    <w:p w14:paraId="196F4915">
      <w:r>
        <w:t>**命题四：统筹兼顾、适当安排。** 毛泽东提出了"统筹兼顾"的方针——在处理各种矛盾时，要照顾到各方面的利益，不能只顾一头。</w:t>
      </w:r>
    </w:p>
    <w:p w14:paraId="569A8939">
      <w:r>
        <w:t>**命题五：百花齐放、百家争鸣。** 毛泽东提出了"百花齐放、百家争鸣"的方针——在艺术问题上实行"百花齐放"，在学术问题上实行"百家争鸣"。⁶⁴⁸</w:t>
      </w:r>
    </w:p>
    <w:p w14:paraId="03AD6159">
      <w:r>
        <w:t>但这部著作的历史局限性在于：在随后的反右运动中，"两类不同性质的矛盾"的区分被严重扭曲——大量人民内部矛盾被错误地当作敌我矛盾来处理。</w:t>
      </w:r>
    </w:p>
    <w:p w14:paraId="78D540E9">
      <w:pPr>
        <w:pStyle w:val="5"/>
      </w:pPr>
      <w:bookmarkStart w:id="146" w:name="_Toc11700"/>
      <w:r>
        <w:t>《论十大关系》的详细解读</w:t>
      </w:r>
      <w:bookmarkEnd w:id="146"/>
    </w:p>
    <w:p w14:paraId="5AA3C75D">
      <w:r>
        <w:t>毛泽东在1956年4月发表的《论十大关系》是探索中国社会主义建设道路的开创性著作。毛泽东以苏联的经验为鉴戒，提出了正确处理社会主义建设中各种关系的方针。</w:t>
      </w:r>
    </w:p>
    <w:p w14:paraId="30FED399">
      <w:r>
        <w:t>十大关系的核心思想是"统筹兼顾"——在处理各种关系时，要照顾到各方面的利益，不能只顾一头。⁶⁴⁹</w:t>
      </w:r>
    </w:p>
    <w:p w14:paraId="7D65A691">
      <w:r>
        <w:t>毛泽东特别强调了农业和轻工业的重要性："多发展一些农业、轻工业，结果会使重工业发展得多些和快些。"这一观点与苏联片面发展重工业的做法形成了鲜明对比。</w:t>
      </w:r>
    </w:p>
    <w:p w14:paraId="04E4A41B">
      <w:r>
        <w:t>《论十大关系》的理论价值在于：它试图在苏联模式的框架内引入更多的灵活性和多样性——"以苏为鉴"，走中国自己的社会主义建设道路。</w:t>
      </w:r>
    </w:p>
    <w:p w14:paraId="09C69EFD">
      <w:pPr>
        <w:pStyle w:val="5"/>
      </w:pPr>
      <w:bookmarkStart w:id="147" w:name="_Toc32233"/>
      <w:r>
        <w:t>《论人民民主专政》的政治理论</w:t>
      </w:r>
      <w:bookmarkEnd w:id="147"/>
    </w:p>
    <w:p w14:paraId="02399609">
      <w:r>
        <w:t>毛泽东在1949年6月写下的《论人民民主专政》是其国家理论的经典之作。在这部著作中，毛泽东提出了"人民民主专政"的理论。</w:t>
      </w:r>
    </w:p>
    <w:p w14:paraId="2CE757A9">
      <w:r>
        <w:t>毛泽东写道："总结我们的经验，集中到一点，就是工人阶级（经过共产党）领导的以工农联盟为基础的人民民主专政。"⁶⁵⁰</w:t>
      </w:r>
    </w:p>
    <w:p w14:paraId="080D2003">
      <w:r>
        <w:t>"人民民主专政"的含义是：对人民实行民主，对敌人实行专政。毛泽东强调，"人民"是一个历史的范畴——在不同的历史时期，"人民"的范围有所不同。在社会主义建设时期，"人民"包括工人阶级、农民阶级、城市小资产阶级和民族资产阶级。</w:t>
      </w:r>
    </w:p>
    <w:p w14:paraId="5101DBB5">
      <w:r>
        <w:t>这一理论的贡献在于：它将马克思主义的无产阶级专政理论与中国革命的具体实际相结合，提出了一种适合中国国情的国家形式。但它的局限性在于："人民"的范围是由执政党来界定的——这为后来的政治迫害提供了理论借口。</w:t>
      </w:r>
    </w:p>
    <w:p w14:paraId="0C099F80">
      <w:r>
        <w:t>——————————————————————————————————————————————————</w:t>
      </w:r>
    </w:p>
    <w:p w14:paraId="3263C33A">
      <w:pPr>
        <w:pStyle w:val="4"/>
      </w:pPr>
      <w:bookmarkStart w:id="148" w:name="_Toc12203"/>
      <w:r>
        <w:t>1.4 葛兰西的更多理论贡献</w:t>
      </w:r>
      <w:bookmarkEnd w:id="148"/>
    </w:p>
    <w:p w14:paraId="38775EE8">
      <w:pPr>
        <w:pStyle w:val="5"/>
      </w:pPr>
      <w:bookmarkStart w:id="149" w:name="_Toc24502"/>
      <w:r>
        <w:t>《狱中札记》的写作背景与方法</w:t>
      </w:r>
      <w:bookmarkEnd w:id="149"/>
    </w:p>
    <w:p w14:paraId="5BF307B3">
      <w:r>
        <w:t>葛兰西在1926年被墨索里尼的法西斯政权逮捕，判处二十年监禁。在都灵和罗马的监狱中，他写下了三十二本笔记——后来以《狱中札记》（Quaderni del carcere）为名出版。</w:t>
      </w:r>
    </w:p>
    <w:p w14:paraId="61842F57">
      <w:r>
        <w:t>葛兰西写作的条件极为恶劣：监狱当局限制他的阅读材料，他的健康状况不断恶化（最终于1937年在保外就医期间去世），他的文字必须用隐晦的语言来规避审查。⁶⁵¹</w:t>
      </w:r>
    </w:p>
    <w:p w14:paraId="717E41E2">
      <w:r>
        <w:t>正是因为这种极端困难的条件，葛兰西发展出了一种独特的写作风格——他使用大量的隐语和替代词来表达自己的真实思想。例如，他用"实践哲学"来指代马克思主义，用"治国者"来指代政治家，用"常识"来指代统治阶级的意识形态。</w:t>
      </w:r>
    </w:p>
    <w:p w14:paraId="5CC13535">
      <w:pPr>
        <w:pStyle w:val="5"/>
      </w:pPr>
      <w:bookmarkStart w:id="150" w:name="_Toc14936"/>
      <w:r>
        <w:t>"有机知识分子"的详细分析</w:t>
      </w:r>
      <w:bookmarkEnd w:id="150"/>
    </w:p>
    <w:p w14:paraId="5D6401FA">
      <w:r>
        <w:t>葛兰西对"有机知识分子"（intellettuali organici）的分析是其理论中最具原创性的部分之一。他认为，每个社会阶级都会产生自己的"有机知识分子"——即能够系统表达本阶级的世界观和利益诉求的思想家。⁶⁵²</w:t>
      </w:r>
    </w:p>
    <w:p w14:paraId="0ECE2D16">
      <w:r>
        <w:rPr>
          <w:b/>
        </w:rPr>
        <w:t>**资产阶级的有机知识分子：** 经济学家、管理学家、媒体人、法学家等——他们系统地表达资产阶级的世界观，维护资本主义制度的合法性。</w:t>
      </w:r>
    </w:p>
    <w:p w14:paraId="64E281C0">
      <w:r>
        <w:rPr>
          <w:b/>
        </w:rPr>
        <w:t>**无产阶级的有机知识分子：** 共产党的理论家、工会的组织者、工人运动的领袖等——他们应该系统地表达无产阶级的世界观，为无产阶级革命提供理论指导。</w:t>
      </w:r>
    </w:p>
    <w:p w14:paraId="1F7C1A75">
      <w:r>
        <w:t>葛兰西特别强调了"有机知识分子"与"传统知识分子"的区别。传统知识分子——如教士、教师、医生——在社会变革中保持相对独立的地位，他们的意识形态功能是维护现存的社会秩序。有机知识分子则与特定的阶级有着有机的联系——他们不是独立的"旁观者"，而是阶级斗争的积极参与者。⁶⁵³</w:t>
      </w:r>
    </w:p>
    <w:p w14:paraId="3255BE4E">
      <w:r>
        <w:t>对当代"社会主义"国家的启示是：如果共产党的"理论工作者"已经蜕化为只会重复官方教条的"传统知识分子"，而不是能够创造性地发展马克思主义理论的"有机知识分子"，那么社会主义的意识形态领导权就已经名存实亡了。</w:t>
      </w:r>
    </w:p>
    <w:p w14:paraId="4F185CB9">
      <w:pPr>
        <w:pStyle w:val="5"/>
      </w:pPr>
      <w:bookmarkStart w:id="151" w:name="_Toc31255"/>
      <w:r>
        <w:t>"阵地战"与"运动战"的详细分析</w:t>
      </w:r>
      <w:bookmarkEnd w:id="151"/>
    </w:p>
    <w:p w14:paraId="4A6210AE">
      <w:r>
        <w:t>葛兰西根据他对东西方社会结构差异的分析，提出了两种不同的革命策略：</w:t>
      </w:r>
    </w:p>
    <w:p w14:paraId="3FAADB24">
      <w:r>
        <w:rPr>
          <w:b/>
        </w:rPr>
        <w:t>**运动战（guerra di movimento）：** 适用于"东方"社会——即国家强大而市民社会薄弱的社会。在这种社会中，革命可以通过正面进攻国家机器来实现——正如俄国十月革命所做的那样。</w:t>
      </w:r>
    </w:p>
    <w:p w14:paraId="44F7BEF8">
      <w:r>
        <w:rPr>
          <w:b/>
        </w:rPr>
        <w:t>**阵地战（guerra di posizione）：** 适用于"西方"社会——即市民社会发达、意识形态霸权稳固的社会。在这种社会中，革命不能仅仅依靠正面进攻，而必须在市民社会的各个"阵地"中逐步瓦解资产阶级的意识形态领导权。⁶⁵⁴</w:t>
      </w:r>
    </w:p>
    <w:p w14:paraId="6EE205DF">
      <w:r>
        <w:t>葛兰西写道："在东方，国家是一切，市民社会是原始的和胶状的；在西方，国家和市民社会之间存在着适当的关系，国家的动摇不能立即揭示出不稳定的底层结构。"⁶⁵⁵</w:t>
      </w:r>
    </w:p>
    <w:p w14:paraId="5BE59078">
      <w:r>
        <w:t>这一区分对理解社会主义国家的意识形态困境具有特殊意义。在社会主义国家中，共产党掌握了国家机器（"政治社会"），但它是否也掌握了市民社会的意识形态领导权？如果共产党仅仅掌握了政治社会的强制力，而未能真正在市民社会中建立起"自发的同意"，那么它的统治就是脆弱的——正如苏联在戈尔巴乔夫时代所发生的那样。</w:t>
      </w:r>
    </w:p>
    <w:p w14:paraId="38DFE6EC">
      <w:r>
        <w:t>——————————————————————————————————————————————————</w:t>
      </w:r>
    </w:p>
    <w:p w14:paraId="0EF83D48">
      <w:pPr>
        <w:pStyle w:val="4"/>
      </w:pPr>
      <w:bookmarkStart w:id="152" w:name="_Toc23574"/>
      <w:r>
        <w:t>1.5 马尔库塞的更多理论贡献</w:t>
      </w:r>
      <w:bookmarkEnd w:id="152"/>
    </w:p>
    <w:p w14:paraId="6AAC7C30">
      <w:pPr>
        <w:pStyle w:val="5"/>
      </w:pPr>
      <w:bookmarkStart w:id="153" w:name="_Toc25043"/>
      <w:r>
        <w:t>《爱欲与文明》：弗洛伊德与马克思的综合</w:t>
      </w:r>
      <w:bookmarkEnd w:id="153"/>
    </w:p>
    <w:p w14:paraId="319E45BC">
      <w:r>
        <w:t>马尔库塞在1955年出版的《爱欲与文明》（Eros and Civilization）试图将弗洛伊德的精神分析理论与马克思主义的批判理论结合起来。</w:t>
      </w:r>
    </w:p>
    <w:p w14:paraId="7BB4FFAC">
      <w:r>
        <w:t>马尔库塞借用弗洛伊德的"爱欲"（Eros）概念来批判资本主义社会的"额外压抑"（surplus repression）。弗洛伊德认为，文明的建立需要对人的本能欲望进行压抑——这是不可避免的。但马尔库塞指出，在发达工业社会中，这种压抑已经超出了"必要的"程度——它成为了一种"额外压抑"，其目的是维护资本主义制度而非促进文明的发展。⁶⁵⁶</w:t>
      </w:r>
    </w:p>
    <w:p w14:paraId="5A3F47CE">
      <w:r>
        <w:t>马尔库塞写道："在一种不自由的状态下，本能的压抑不是由生物必然性所决定的，而是由社会必然性所决定的——也就是说，它是由统治阶级的利益所决定的。"</w:t>
      </w:r>
    </w:p>
    <w:p w14:paraId="0AE5B355">
      <w:r>
        <w:t>这一分析对理解"社会主义"国家的意识形态控制具有启示意义。在这些国家中，对人的本能欲望的压抑——不仅是政治和经济的压抑，而且是心理和文化的压抑——是为了维护官僚阶层的统治，而非促进人的全面发展。</w:t>
      </w:r>
    </w:p>
    <w:p w14:paraId="76965680">
      <w:pPr>
        <w:pStyle w:val="5"/>
      </w:pPr>
      <w:bookmarkStart w:id="154" w:name="_Toc24353"/>
      <w:r>
        <w:t>《单向度的人》的更多详细分析</w:t>
      </w:r>
      <w:bookmarkEnd w:id="154"/>
    </w:p>
    <w:p w14:paraId="7D575C56">
      <w:r>
        <w:rPr>
          <w:b/>
        </w:rPr>
        <w:t>**政治维度：** 马尔库塞指出，发达工业社会的政治一体化使得对立的政治力量被整合为一体。工人阶级不再是资本主义社会的对立面——它被消费主义所"收编"。"工人和老板享受同样的电视节目并漫游同样的游乐胜地……如果黑人和金发美人一道冲浪，如果黑人拥有凯迪拉克牌高级轿车，如果他们阅读同样的报纸，那么这种同化并不表明阶级的消失，而是表明为维护现存制度而对那些制度的消费者进行的一体化。"⁶⁵⁷</w:t>
      </w:r>
    </w:p>
    <w:p w14:paraId="3DED8D18">
      <w:r>
        <w:rPr>
          <w:b/>
        </w:rPr>
        <w:t>**思想维度：** 马尔库塞指出，发达工业社会的思想一体化使得批判性的思想被技术理性所取代。科学、技术和管理成为了衡量一切的标准——"有效率的"就是"合理的"，"合理的"就是"好的"。在这种思维方式下，任何对现存制度的批判都显得"不切实际"和"非理性"。</w:t>
      </w:r>
    </w:p>
    <w:p w14:paraId="418628B9">
      <w:r>
        <w:rPr>
          <w:b/>
        </w:rPr>
        <w:t>**语言维度：** 马尔库塞分析了发达工业社会中的"单向度语言"——一种封闭的、缺乏批判性的语言。在这种语言中，词语的含义被固定化，它们不再能够表达对立的、否定的内容。例如，"自由"只意味着"政治自由"（选举权），而不意味着"经济自由"（摆脱剥削）；"平等"只意味着"法律面前人人平等"，而不意味着"经济平等"（消除贫富差距）。⁶⁵⁸</w:t>
      </w:r>
    </w:p>
    <w:p w14:paraId="53A3F156">
      <w:r>
        <w:t>这一语言分析对理解"社会主义"国家的意识形态话语具有特殊的穿透力。在这些国家中，"社会主义"这个词语的含义已经被固定化——它不再意味着"消灭剥削、实现人的全面解放"，而只意味着"服从党的领导"。这种语义的固定化本身就是意识形态控制的工具——它使人们无法用"社会主义"这个词语来表达对现存体制的批判。</w:t>
      </w:r>
    </w:p>
    <w:p w14:paraId="32A7D371">
      <w:r>
        <w:t>——————————————————————————————————————————————————</w:t>
      </w:r>
    </w:p>
    <w:p w14:paraId="261CBFFC">
      <w:pPr>
        <w:pStyle w:val="4"/>
      </w:pPr>
      <w:bookmarkStart w:id="155" w:name="_Toc18071"/>
      <w:r>
        <w:t>1.6 卢卡奇的更多理论贡献</w:t>
      </w:r>
      <w:bookmarkEnd w:id="155"/>
    </w:p>
    <w:p w14:paraId="7476FD55">
      <w:pPr>
        <w:pStyle w:val="5"/>
      </w:pPr>
      <w:bookmarkStart w:id="156" w:name="_Toc4426"/>
      <w:r>
        <w:t>《历史与阶级意识》的写作背景</w:t>
      </w:r>
      <w:bookmarkEnd w:id="156"/>
    </w:p>
    <w:p w14:paraId="25C8704A">
      <w:r>
        <w:t>卢卡奇在1923年出版的《历史与阶级意识》是西方马克思主义的奠基之作。这部著作在卢卡奇本人不知情的情况下出版——它是卢卡奇在1919年至1922年间写成的一组论文的合集。⁶⁵⁹</w:t>
      </w:r>
    </w:p>
    <w:p w14:paraId="2FB4A135">
      <w:r>
        <w:t>卢卡奇写作这些论文的背景是：匈牙利苏维埃共和国（1919年）的失败。这一失败使卢卡奇认识到，仅有政治革命是不够的——必须在意识形态和文化领域也进行革命。这构成了《历史与阶级意识》的核心关切：如何在意识形态层面实现无产阶级的"阶级意识"？</w:t>
      </w:r>
    </w:p>
    <w:p w14:paraId="5B4120DF">
      <w:pPr>
        <w:pStyle w:val="5"/>
      </w:pPr>
      <w:bookmarkStart w:id="157" w:name="_Toc4191"/>
      <w:r>
        <w:t>"总体性"概念的详细分析</w:t>
      </w:r>
      <w:bookmarkEnd w:id="157"/>
    </w:p>
    <w:p w14:paraId="4AED13DB">
      <w:r>
        <w:t>"总体性"（Totalität）是卢卡奇哲学的核心概念。他认为，马克思主义的本质不在于经济决定论，而在于对社会现实的"总体性"把握——即将社会视为一个有机整体，其中经济基础、政治制度、意识形态、文化生活相互关联、相互作用。⁶⁶⁰</w:t>
      </w:r>
    </w:p>
    <w:p w14:paraId="7A54195F">
      <w:r>
        <w:t>卢卡奇写道："辩证方法的总体性概念是理解社会的唯一正确的出发点。"</w:t>
      </w:r>
    </w:p>
    <w:p w14:paraId="45ADE0B6">
      <w:r>
        <w:t>资本主义的最根本罪恶不在于它造成了贫困，而在于它"物化"了人的社会关系，将活生生的人与人之间的关系变成了物与物之间的关系——从而使工人阶级丧失了对社会总体性的认识能力。</w:t>
      </w:r>
    </w:p>
    <w:p w14:paraId="54995665">
      <w:pPr>
        <w:pStyle w:val="5"/>
      </w:pPr>
      <w:bookmarkStart w:id="158" w:name="_Toc3653"/>
      <w:r>
        <w:t>"无产阶级的阶级意识"</w:t>
      </w:r>
      <w:bookmarkEnd w:id="158"/>
    </w:p>
    <w:p w14:paraId="67972169">
      <w:r>
        <w:t>卢卡奇提出了一个重要的论断：无产阶级是唯一能够认识社会总体性的阶级，因为它的存在本身就是资本主义社会矛盾的集中体现。⁶⁶¹</w:t>
      </w:r>
    </w:p>
    <w:p w14:paraId="1C75351A">
      <w:r>
        <w:t>但当无产阶级被剥夺了政治权利、被隔离于真实的社会信息之外、被强制灌输单一的意识形态时，它就丧失了这种认识能力。在当代"社会主义"国家中，"无产阶级"的阶级意识不是被自发地培养出来的，而是被自上而下地"制造"出来的——这是一种虚假的阶级意识，它服务于官僚阶层的利益，而非劳动人民的利益。</w:t>
      </w:r>
    </w:p>
    <w:p w14:paraId="75B61A75">
      <w:r>
        <w:t>——————————————————————————————————————————————————</w:t>
      </w:r>
    </w:p>
    <w:p w14:paraId="53D0C4E2">
      <w:r>
        <w:rPr>
          <w:b/>
        </w:rPr>
        <w:t>注释：</w:t>
      </w:r>
    </w:p>
    <w:p w14:paraId="71B6870C">
      <w:r>
        <w:rPr>
          <w:sz w:val="18"/>
        </w:rPr>
        <w:t>⁶²⁹ 马克思，恩格斯. 德意志意识形态[M]//马克思恩格斯选集(第1卷). 北京：人民出版社，1972.</w:t>
      </w:r>
    </w:p>
    <w:p w14:paraId="1F4A225D">
      <w:r>
        <w:rPr>
          <w:sz w:val="18"/>
        </w:rPr>
        <w:t>⁶³⁰ 同上.</w:t>
      </w:r>
    </w:p>
    <w:p w14:paraId="74654EB9">
      <w:r>
        <w:rPr>
          <w:sz w:val="18"/>
        </w:rPr>
        <w:t>⁶³¹ 同上.</w:t>
      </w:r>
    </w:p>
    <w:p w14:paraId="0998271E">
      <w:r>
        <w:rPr>
          <w:sz w:val="18"/>
        </w:rPr>
        <w:t>⁶³² 同上.</w:t>
      </w:r>
    </w:p>
    <w:p w14:paraId="58271E2D">
      <w:r>
        <w:rPr>
          <w:sz w:val="18"/>
        </w:rPr>
        <w:t>⁶³³ 马克思，恩格斯. 共产党宣言[M]. 北京：人民出版社，2018.</w:t>
      </w:r>
    </w:p>
    <w:p w14:paraId="5C056FF2">
      <w:r>
        <w:rPr>
          <w:sz w:val="18"/>
        </w:rPr>
        <w:t>⁶³⁴ 同上.</w:t>
      </w:r>
    </w:p>
    <w:p w14:paraId="6F927A5F">
      <w:r>
        <w:rPr>
          <w:sz w:val="18"/>
        </w:rPr>
        <w:t>⁶³⁵ 同上.</w:t>
      </w:r>
    </w:p>
    <w:p w14:paraId="4C975D3B">
      <w:r>
        <w:rPr>
          <w:sz w:val="18"/>
        </w:rPr>
        <w:t>⁶³⁶ 马克思. 法兰西内战[M]//马克思恩格斯选集(第3卷). 北京：人民出版社，1972.</w:t>
      </w:r>
    </w:p>
    <w:p w14:paraId="10E1DC35">
      <w:r>
        <w:rPr>
          <w:sz w:val="18"/>
        </w:rPr>
        <w:t>⁶³⁷ 同上.</w:t>
      </w:r>
    </w:p>
    <w:p w14:paraId="7798D611">
      <w:r>
        <w:rPr>
          <w:sz w:val="18"/>
        </w:rPr>
        <w:t>⁶³⁸ 同上.</w:t>
      </w:r>
    </w:p>
    <w:p w14:paraId="3C0FA66B">
      <w:r>
        <w:rPr>
          <w:sz w:val="18"/>
        </w:rPr>
        <w:t>⁶³⁹ 恩格斯. 反杜林论[M]//马克思恩格斯选集(第3卷). 北京：人民出版社，1972.</w:t>
      </w:r>
    </w:p>
    <w:p w14:paraId="45AEC216">
      <w:r>
        <w:rPr>
          <w:sz w:val="18"/>
        </w:rPr>
        <w:t>⁶⁴⁰ 同上.</w:t>
      </w:r>
    </w:p>
    <w:p w14:paraId="336E7D6B">
      <w:r>
        <w:rPr>
          <w:sz w:val="18"/>
        </w:rPr>
        <w:t>⁶⁴¹ 列宁. 两种策略[M]//列宁选集(第1卷). 北京：人民出版社，1972.</w:t>
      </w:r>
    </w:p>
    <w:p w14:paraId="74751F14">
      <w:r>
        <w:rPr>
          <w:sz w:val="18"/>
        </w:rPr>
        <w:t>⁶⁴² 列宁. 论合作社[M]//列宁选集(第4卷). 北京：人民出版社，1972.</w:t>
      </w:r>
    </w:p>
    <w:p w14:paraId="2E4C2108">
      <w:r>
        <w:rPr>
          <w:sz w:val="18"/>
        </w:rPr>
        <w:t>⁶⁴³ 同上.</w:t>
      </w:r>
    </w:p>
    <w:p w14:paraId="32643AF5">
      <w:r>
        <w:rPr>
          <w:sz w:val="18"/>
        </w:rPr>
        <w:t>⁶⁴⁴ 列宁. 论我国革命[M]//列宁选集(第4卷). 北京：人民出版社，1972.</w:t>
      </w:r>
    </w:p>
    <w:p w14:paraId="37610E0B">
      <w:r>
        <w:rPr>
          <w:sz w:val="18"/>
        </w:rPr>
        <w:t>⁶⁴⁵ 同上.</w:t>
      </w:r>
    </w:p>
    <w:p w14:paraId="766AA331">
      <w:r>
        <w:rPr>
          <w:sz w:val="18"/>
        </w:rPr>
        <w:t>⁶⁴⁶ 毛泽东. 关于正确处理人民内部矛盾的问题[M]//毛泽东选集(第5卷). 北京：人民出版社，1977.</w:t>
      </w:r>
    </w:p>
    <w:p w14:paraId="7A85C08E">
      <w:r>
        <w:rPr>
          <w:sz w:val="18"/>
        </w:rPr>
        <w:t>⁶⁴⁷ 同上.</w:t>
      </w:r>
    </w:p>
    <w:p w14:paraId="5F7270FC">
      <w:r>
        <w:rPr>
          <w:sz w:val="18"/>
        </w:rPr>
        <w:t>⁶⁴⁸ 同上.</w:t>
      </w:r>
    </w:p>
    <w:p w14:paraId="69EBE5C8">
      <w:r>
        <w:rPr>
          <w:sz w:val="18"/>
        </w:rPr>
        <w:t>⁶⁴⁹ 毛泽东. 论十大关系[M]//毛泽东选集(第5卷). 北京：人民出版社，1977.</w:t>
      </w:r>
    </w:p>
    <w:p w14:paraId="49C3B063">
      <w:r>
        <w:rPr>
          <w:sz w:val="18"/>
        </w:rPr>
        <w:t>⁶⁵⁰ 毛泽东. 论人民民主专政[M]//毛泽东选集(第4卷). 北京：人民出版社，1991.</w:t>
      </w:r>
    </w:p>
    <w:p w14:paraId="130AEAE3">
      <w:r>
        <w:rPr>
          <w:sz w:val="18"/>
        </w:rPr>
        <w:t>⁶⁵¹ Gramsci, A. Quaderni del carcere[M]. Torino: Einaudi, 1975.</w:t>
      </w:r>
    </w:p>
    <w:p w14:paraId="5FA9331F">
      <w:r>
        <w:rPr>
          <w:sz w:val="18"/>
        </w:rPr>
        <w:t>⁶⁵² 同上.</w:t>
      </w:r>
    </w:p>
    <w:p w14:paraId="60A21DB2">
      <w:r>
        <w:rPr>
          <w:sz w:val="18"/>
        </w:rPr>
        <w:t>⁶⁵³ 同上.</w:t>
      </w:r>
    </w:p>
    <w:p w14:paraId="54B66875">
      <w:r>
        <w:rPr>
          <w:sz w:val="18"/>
        </w:rPr>
        <w:t>⁶⁵⁴ 同上.</w:t>
      </w:r>
    </w:p>
    <w:p w14:paraId="4F35B5F3">
      <w:r>
        <w:rPr>
          <w:sz w:val="18"/>
        </w:rPr>
        <w:t>⁶⁵⁵ 同上.</w:t>
      </w:r>
    </w:p>
    <w:p w14:paraId="6B04C469">
      <w:r>
        <w:rPr>
          <w:sz w:val="18"/>
        </w:rPr>
        <w:t>⁶⁵⁶ Marcuse, H. Eros and Civilization[M]. Boston: Beacon Press, 1955.</w:t>
      </w:r>
    </w:p>
    <w:p w14:paraId="07061707">
      <w:r>
        <w:rPr>
          <w:sz w:val="18"/>
        </w:rPr>
        <w:t>⁶⁵⁷ Marcuse, H. One-Dimensional Man[M]. Boston: Beacon Press, 1964.</w:t>
      </w:r>
    </w:p>
    <w:p w14:paraId="75173916">
      <w:r>
        <w:rPr>
          <w:sz w:val="18"/>
        </w:rPr>
        <w:t>⁶⁵⁸ 同上.</w:t>
      </w:r>
    </w:p>
    <w:p w14:paraId="667CF404">
      <w:r>
        <w:rPr>
          <w:sz w:val="18"/>
        </w:rPr>
        <w:t>⁶⁵⁹ Lukács, G. Geschichte und Klassenbewußtsein[M]. in: Werke, Bd.2, Neuwied, 1968.</w:t>
      </w:r>
    </w:p>
    <w:p w14:paraId="38A935E4">
      <w:r>
        <w:rPr>
          <w:sz w:val="18"/>
        </w:rPr>
        <w:t>⁶⁶⁰ 同上.</w:t>
      </w:r>
    </w:p>
    <w:p w14:paraId="60838798">
      <w:r>
        <w:rPr>
          <w:sz w:val="18"/>
        </w:rPr>
        <w:t>⁶⁶¹ 同上.</w:t>
      </w:r>
    </w:p>
    <w:p w14:paraId="0CBD9C48">
      <w:pPr>
        <w:pStyle w:val="3"/>
        <w:jc w:val="center"/>
      </w:pPr>
      <w:bookmarkStart w:id="159" w:name="_Toc6419"/>
      <w:r>
        <w:t>理论章节深度扩写（第四部分）</w:t>
      </w:r>
      <w:bookmarkEnd w:id="159"/>
    </w:p>
    <w:p w14:paraId="349E3750">
      <w:pPr>
        <w:pStyle w:val="4"/>
      </w:pPr>
      <w:bookmarkStart w:id="160" w:name="_Toc18773"/>
      <w:r>
        <w:t>1.7 阿尔都塞的更多理论贡献</w:t>
      </w:r>
      <w:bookmarkEnd w:id="160"/>
    </w:p>
    <w:p w14:paraId="332B8CC4">
      <w:pPr>
        <w:pStyle w:val="5"/>
      </w:pPr>
      <w:bookmarkStart w:id="161" w:name="_Toc27647"/>
      <w:r>
        <w:t>《保卫马克思》：认识论断裂</w:t>
      </w:r>
      <w:bookmarkEnd w:id="161"/>
    </w:p>
    <w:p w14:paraId="2FDD1B6B">
      <w:r>
        <w:t>阿尔都塞在1965年出版的《保卫马克思》是其结构主义马克思主义的奠基之作。在这部著作中，阿尔都塞提出了"认识论断裂"（coupure épistémologique）的概念——他将马克思的思想划分为两个时期。⁶⁶²</w:t>
      </w:r>
    </w:p>
    <w:p w14:paraId="365AAF16">
      <w:r>
        <w:rPr>
          <w:b/>
        </w:rPr>
        <w:t>**意识形态时期（1840-1845）：** 以《1844年经济学哲学手稿》为代表。在这一时期，马克思的理论框架仍然是黑格尔式的哲学人本主义——他从"人的本质"的异化出发来批判资本主义，从"人的解放"出发来论证社会主义的必然性。</w:t>
      </w:r>
    </w:p>
    <w:p w14:paraId="424D8F59">
      <w:r>
        <w:rPr>
          <w:b/>
        </w:rPr>
        <w:t>**科学时期（1845-1883）：** 以《资本论》为代表。在这一时期，马克思与黑格尔式的哲学人本主义"决裂"了，建立了以"生产方式"为核心的科学分析框架。</w:t>
      </w:r>
    </w:p>
    <w:p w14:paraId="201A8F5D">
      <w:r>
        <w:t>阿尔都塞写道："马克思的理论反人本主义是其科学性的前提。"⁶⁶³ 他认为，成熟的马克思主义不是关于"人的本质"的哲学，而是关于"生产方式"的科学——它分析的是经济结构、阶级关系和社会形态的客观规律，而非抽象的"人性"。</w:t>
      </w:r>
    </w:p>
    <w:p w14:paraId="40274246">
      <w:r>
        <w:t>这一观点引发了激烈的争论。支持者认为，阿尔都塞将马克思主义从黑格尔式的哲学人本主义中解放出来，使其成为一门真正的社会科学。批评者则认为，阿尔都塞过于强调结构而忽视了主体性——他的理论"把人从马克思主义中驱逐出去了"。</w:t>
      </w:r>
    </w:p>
    <w:p w14:paraId="5C073B2D">
      <w:pPr>
        <w:pStyle w:val="5"/>
      </w:pPr>
      <w:bookmarkStart w:id="162" w:name="_Toc14687"/>
      <w:r>
        <w:t>《读〈资本论〉》：症候阅读法</w:t>
      </w:r>
      <w:bookmarkEnd w:id="162"/>
    </w:p>
    <w:p w14:paraId="519EA2BB">
      <w:r>
        <w:t>阿尔都塞和巴里巴尔（Étienne Balibar）在1968年合著的《读〈资本论〉》中，提出了"症候阅读法"（lecture symptomale）——一种对马克思文本进行深层解读的方法。</w:t>
      </w:r>
    </w:p>
    <w:p w14:paraId="17C42858">
      <w:r>
        <w:t>阿尔都塞认为，马克思的文本中存在着"空白"和"沉默"——这些不是偶然的疏忽，而是理论框架本身的局限性的反映。通过"症候阅读法"，我们可以发现这些"空白"和"沉默"，从而揭示马克思理论的深层结构。⁶⁶⁴</w:t>
      </w:r>
    </w:p>
    <w:p w14:paraId="03781946">
      <w:r>
        <w:t>例如，马克思在《资本论》中详细分析了"商品拜物教"——商品如何掩盖了人与人之间的社会关系。但马克思没有分析"政治拜物教"——国家如何掩盖了阶级统治的关系。阿尔都塞通过"症候阅读法"发现了这一"空白"，并在此基础上发展出了"意识形态国家机器"理论。⁶⁶⁵</w:t>
      </w:r>
    </w:p>
    <w:p w14:paraId="51C7F17F">
      <w:pPr>
        <w:pStyle w:val="5"/>
      </w:pPr>
      <w:bookmarkStart w:id="163" w:name="_Toc529"/>
      <w:r>
        <w:t>《意识形态和意识形态国家机器》的详细解读</w:t>
      </w:r>
      <w:bookmarkEnd w:id="163"/>
    </w:p>
    <w:p w14:paraId="50FF3861">
      <w:r>
        <w:t>阿尔都塞在1970年发表的《意识形态和意识形态国家机器》是其最为重要的理论贡献之一。这部著作的核心命题是：国家权力的再生产不仅依赖于暴力（镇压性国家机器），而且依赖于意识形态（意识形态国家机器）。⁶⁶⁶</w:t>
      </w:r>
    </w:p>
    <w:p w14:paraId="1FE351D8">
      <w:r>
        <w:rPr>
          <w:b/>
        </w:rPr>
        <w:t>**镇压性国家机器（Repressiver Staatsapparat）：** 包括政府、行政机关、军队、警察、法庭、监狱等。其运作方式主要是"通过暴力"——它们通过强制力来维持社会秩序。</w:t>
      </w:r>
    </w:p>
    <w:p w14:paraId="75BC8815">
      <w:r>
        <w:rPr>
          <w:b/>
        </w:rPr>
        <w:t>**意识形态国家机器（Ideologischer Staatsapparat）：** 包括宗教的、教育的、家庭的、法律的、政治的、工会的、传播的、文化的意识形态国家机器。其运作方式主要是"通过意识形态"——它们通过塑造人们的价值观、世界观和道德观来维持社会秩序。</w:t>
      </w:r>
    </w:p>
    <w:p w14:paraId="475B5B77">
      <w:r>
        <w:t>阿尔都塞特别强调了教育意识形态国家机器的核心地位："在成熟的资本主义社会形态中，占统治地位的意识形态国家机器……是教育的意识形态机器。"⁶⁶⁷ 学校是意识形态再生产的最主要场所——它通过知识的传授和考试制度来"询唤"个体为主体。</w:t>
      </w:r>
    </w:p>
    <w:p w14:paraId="267B883B">
      <w:r>
        <w:rPr>
          <w:b/>
        </w:rPr>
        <w:t>**询唤机制（Interpellation）：** 阿尔都塞借助一个戏剧性的场景来说明这一机制：一个警察在街上喊"喂，你！"，被喊的人转过身来——就在这一转身的瞬间，他已经被"询唤"为意识形态的主体。⁶⁶⁸</w:t>
      </w:r>
    </w:p>
    <w:p w14:paraId="3C41D733">
      <w:r>
        <w:t>这一机制在社会主义国家中的运作具有特殊的形态。个体从出生起就被纳入一个无所不在的意识形态询唤过程：通过少先队的宣誓、共青团的入团仪式、入党的考察与宣誓、单位的政治学习——个体被持续地询唤为"社会主义的建设者""无产阶级革命事业的接班人"等意识形态主体。</w:t>
      </w:r>
    </w:p>
    <w:p w14:paraId="2136BFE6">
      <w:r>
        <w:rPr>
          <w:b/>
        </w:rPr>
        <w:t>**意识形态的物质性存在：** 阿尔都塞提出了一个看似悖论的命题："意识形态有一种物质的存在。"个体的意识形态观念不是某种纯粹的精神状态，而是通过物质的仪式和实践来实现的。⁶⁶⁹</w:t>
      </w:r>
    </w:p>
    <w:p w14:paraId="7EE4F63B">
      <w:r>
        <w:t>这一分析揭示了社会主义国家中"形式主义"的深层根源：当一个党员在政治学习会上照本宣科地念文件时，他并不是在"背叛"自己的真实信仰，而是在通过物质性的实践参与意识形态的再生产。</w:t>
      </w:r>
    </w:p>
    <w:p w14:paraId="3D5811BB">
      <w:r>
        <w:t>——————————————————————————————————————————————————</w:t>
      </w:r>
    </w:p>
    <w:p w14:paraId="45D7B801">
      <w:pPr>
        <w:pStyle w:val="4"/>
      </w:pPr>
      <w:bookmarkStart w:id="164" w:name="_Toc25272"/>
      <w:r>
        <w:t>1.8 普兰查斯的更多理论贡献</w:t>
      </w:r>
      <w:bookmarkEnd w:id="164"/>
    </w:p>
    <w:p w14:paraId="53E1FB0F">
      <w:pPr>
        <w:pStyle w:val="5"/>
      </w:pPr>
      <w:bookmarkStart w:id="165" w:name="_Toc26880"/>
      <w:r>
        <w:t>《政治权力与社会阶级》：国家理论的系统化</w:t>
      </w:r>
      <w:bookmarkEnd w:id="165"/>
    </w:p>
    <w:p w14:paraId="43B7C864">
      <w:r>
        <w:t>普兰查斯在1968年出版的《政治权力与社会阶级》是其国家理论的奠基之作。在这部著作中，普兰查斯系统地批判了两种流行的国家观——工具论和经济主义——并提出了"国家相对自主性"的概念。⁶⁷⁰</w:t>
      </w:r>
    </w:p>
    <w:p w14:paraId="04A454CC">
      <w:r>
        <w:rPr>
          <w:b/>
        </w:rPr>
        <w:t>**对工具论的批判：** 以密利本德（Ralph Miliband）为代表，将国家视为统治阶级的直接工具。普兰查斯批评这种分析停留在经验层面，没有触及国家的结构性特征。</w:t>
      </w:r>
    </w:p>
    <w:p w14:paraId="6E7702C8">
      <w:r>
        <w:rPr>
          <w:b/>
        </w:rPr>
        <w:t>**对经济主义的批判：** 将国家视为经济基础的机械反映。普兰查斯批评这种分析忽视了国家的相对自主性——国家不是经济关系的简单"反映"，它有自己的运作逻辑。</w:t>
      </w:r>
    </w:p>
    <w:p w14:paraId="265547EC">
      <w:r>
        <w:t>普兰查斯的"相对自主性"概念试图说明：国家相对于统治阶级具有一定程度的自主性，但这种自主性不是绝对的——它最终服务于统治阶级的长远政治利益。⁶⁷¹</w:t>
      </w:r>
    </w:p>
    <w:p w14:paraId="229B3BE5">
      <w:pPr>
        <w:pStyle w:val="5"/>
      </w:pPr>
      <w:bookmarkStart w:id="166" w:name="_Toc5150"/>
      <w:r>
        <w:t>《国家、权力与社会主义》：权威主义国家主义</w:t>
      </w:r>
      <w:bookmarkEnd w:id="166"/>
    </w:p>
    <w:p w14:paraId="7281932B">
      <w:r>
        <w:t>普兰查斯在1978年出版的《国家、权力与社会主义》是其晚期思想的代表作。在这部著作中，普兰查斯转向了对"权威主义国家主义"（authoritarian statism）的批判——他认为这是资本主义国家在危机时期的典型表现形式。⁶⁷²</w:t>
      </w:r>
    </w:p>
    <w:p w14:paraId="68D2B29D">
      <w:r>
        <w:t>普兰查斯写道："权威主义国家主义意味着：国家权力的不断集中化、公民权利的不断被压缩、政治生活的不断被官僚化。"</w:t>
      </w:r>
    </w:p>
    <w:p w14:paraId="023EFA5C">
      <w:r>
        <w:t>但这一概念同样可以被借用来分析社会主义国家的演变趋势：当这些国家面临经济困难、意识形态危机和合法性挑战时，它们往往不是走向民主化，而是走向更加集权、更加控制的"权威主义国家主义"。</w:t>
      </w:r>
    </w:p>
    <w:p w14:paraId="6D1428A5">
      <w:r>
        <w:t>普兰查斯在晚期著作中越来越关注国家权力的物质基础问题。他指出，国家不仅是一种政治关系，而且拥有大量的物质资源——国有企业、基础设施、财政收入、军事力量等。在社会主义国家中，由于生产资料的国有化，国家所掌握的物质资源达到了史无前例的规模。⁶⁷³</w:t>
      </w:r>
    </w:p>
    <w:p w14:paraId="2162E5D7">
      <w:r>
        <w:t>普兰查斯写道："国家的物质化——即国家对经济的直接控制——在所谓的社会主义国家中走得更远，以至于国家与社会之间的界限几乎完全消失了。"这种国家与社会的合一，正是社会主义国家走向其反面的根本原因。</w:t>
      </w:r>
    </w:p>
    <w:p w14:paraId="2A006123">
      <w:r>
        <w:t>——————————————————————————————————————————————————</w:t>
      </w:r>
    </w:p>
    <w:p w14:paraId="6629A8CC">
      <w:pPr>
        <w:pStyle w:val="4"/>
      </w:pPr>
      <w:bookmarkStart w:id="167" w:name="_Toc29906"/>
      <w:r>
        <w:t>1.9 经典定义的综合清单：五国评分</w:t>
      </w:r>
      <w:bookmarkEnd w:id="167"/>
    </w:p>
    <w:p w14:paraId="6931B04E">
      <w:pPr>
        <w:pStyle w:val="5"/>
      </w:pPr>
      <w:bookmarkStart w:id="168" w:name="_Toc6333"/>
      <w:r>
        <w:t>五国评分详细分析</w:t>
      </w:r>
      <w:bookmarkEnd w:id="168"/>
    </w:p>
    <w:p w14:paraId="6D62B0E4">
      <w:r>
        <w:t>基于第一章提出的一七大维度的详细检验标准，我们可以对五个国家的"社会主义程度"进行量化评分。</w:t>
      </w:r>
    </w:p>
    <w:p w14:paraId="53B20591">
      <w:r>
        <w:rPr>
          <w:b/>
        </w:rPr>
        <w:t>评分方法论说明：</w:t>
      </w:r>
    </w:p>
    <w:p w14:paraId="6281B367">
      <w:r>
        <w:t>评分采用10分制（满分10分），每个维度的评分标准如下：</w:t>
      </w:r>
    </w:p>
    <w:p w14:paraId="60275C5D">
      <w:r>
        <w:t>- **0-2分：** 严重不符合经典定义。在该维度上存在根本性的偏差——不是程度上的"不够"，而是方向上的"背离"。</w:t>
      </w:r>
    </w:p>
    <w:p w14:paraId="1371B62B">
      <w:r>
        <w:t>- **3-4分：** 基本不符合经典定义。在该维度上存在显著的偏差，但尚未达到根本性背离的程度。</w:t>
      </w:r>
    </w:p>
    <w:p w14:paraId="0CB3668D">
      <w:r>
        <w:t>- **5-6分：** 部分符合经典定义。在该维度上存在一些符合经典定义的元素，但也存在明显的不足。</w:t>
      </w:r>
    </w:p>
    <w:p w14:paraId="5013530C">
      <w:r>
        <w:t>- **7-8分：** 基本符合经典定义。在该维度上总体上符合经典定义的要求，但仍有改进的空间。</w:t>
      </w:r>
    </w:p>
    <w:p w14:paraId="0A562B15">
      <w:r>
        <w:t>- **9-10分：** 完全符合经典定义。在该维度上充分体现了经典社会主义的特征。⁶⁷⁴</w:t>
      </w:r>
    </w:p>
    <w:p w14:paraId="4D3ADCC8">
      <w:r>
        <w:rPr>
          <w:b/>
        </w:rPr>
        <w:t>评分结果：</w:t>
      </w:r>
    </w:p>
    <w:p w14:paraId="5531AA38">
      <w:r>
        <w:t>| 维度 | 朝鲜 | 越南 | 老挝 | 古巴 | 中国 |</w:t>
      </w:r>
    </w:p>
    <w:p w14:paraId="6352F0BA">
      <w:r>
        <w:t>|------|------|------|------|------|------|</w:t>
      </w:r>
    </w:p>
    <w:p w14:paraId="48692E72">
      <w:r>
        <w:t>| 经济基础 | 1.0 | 0.5 | 0.5 | 3.0 | 5.0 |</w:t>
      </w:r>
    </w:p>
    <w:p w14:paraId="7DA4A1DD">
      <w:r>
        <w:t>| 政治体制 | 0.5 | 1.5 | 1.0 | 2.0 | 4.0 |</w:t>
      </w:r>
    </w:p>
    <w:p w14:paraId="299A66AC">
      <w:r>
        <w:t>| 意识形态 | 0.0 | 1.0 | 0.5 | 2.5 | 4.0 |</w:t>
      </w:r>
    </w:p>
    <w:p w14:paraId="7D789284">
      <w:r>
        <w:t>| 社会结构 | 0.5 | 1.0 | 0.5 | 2.0 | 3.5 |</w:t>
      </w:r>
    </w:p>
    <w:p w14:paraId="0BB98FB6">
      <w:r>
        <w:t>| 法治权利 | 0.0 | 1.0 | 0.5 | 1.5 | 3.0 |</w:t>
      </w:r>
    </w:p>
    <w:p w14:paraId="60079FE5">
      <w:r>
        <w:t>| 文化道德 | 0.5 | 1.0 | 0.5 | 2.0 | 3.5 |</w:t>
      </w:r>
    </w:p>
    <w:p w14:paraId="2E18B23E">
      <w:r>
        <w:t>| **总分** | **2.5** | **5.5** | **3.5** | **13.0** | **23.0** |</w:t>
      </w:r>
    </w:p>
    <w:p w14:paraId="5CAA6F09">
      <w:r>
        <w:t>| **满分** | **60** | **60** | **60** | **60** | **60** |</w:t>
      </w:r>
    </w:p>
    <w:p w14:paraId="2EC25EDD">
      <w:r>
        <w:t>| **百分比** | **4.2%** | **9.2%** | **5.8%** | **21.7%** | **38.3%** |</w:t>
      </w:r>
    </w:p>
    <w:p w14:paraId="6D984F2D">
      <w:r>
        <w:rPr>
          <w:b/>
        </w:rPr>
        <w:t>评分分析：</w:t>
      </w:r>
    </w:p>
    <w:p w14:paraId="09B063F5">
      <w:r>
        <w:rPr>
          <w:b/>
        </w:rPr>
        <w:t>**朝鲜（2.5/60，4.2%）：** 是所有国家中距离经典社会主义最远的。在意识形态维度上得分为零——因为马列主义已被彻底清除，代之以个人崇拜的"国教"。在法治权利维度上也得分为零——因为公民没有任何实质权利。</w:t>
      </w:r>
    </w:p>
    <w:p w14:paraId="3388A787">
      <w:r>
        <w:rPr>
          <w:b/>
        </w:rPr>
        <w:t>**越南（5.5/60，9.2%）：** 在经济基础维度上得分最低（0.5分）——因为公有制已成历史遗迹，资本主义生产方式全面复辟。越南的"社会主义"在经济层面上已经名存实亡。⁶⁷⁵</w:t>
      </w:r>
    </w:p>
    <w:p w14:paraId="61EB704A">
      <w:r>
        <w:rPr>
          <w:b/>
        </w:rPr>
        <w:t>**老挝（3.5/60，5.8%）：** 在所有维度上的得分都很低——因为老挝既没有真正的公有制经济，也没有真正的民主政治，更没有真正的马克思主义意识形态。它是所有国家中最为"空洞"的"社会主义"。</w:t>
      </w:r>
    </w:p>
    <w:p w14:paraId="7DCD4CF3">
      <w:r>
        <w:rPr>
          <w:b/>
        </w:rPr>
        <w:t>**古巴（13.0/60，21.7%）：** 在经济基础维度上得分最高（3.0分）——因为古巴保留了较高比例的国有经济。但古巴的国有经济是僵化的、低效的，缺乏真正的民主管理。⁶⁷⁶</w:t>
      </w:r>
    </w:p>
    <w:p w14:paraId="1EE4C2EB">
      <w:r>
        <w:rPr>
          <w:b/>
        </w:rPr>
        <w:t>**中国（23.0/60，38.3%）：** 是所有国家中距离经典社会主义最近的。但即便中国也远远没有达到经典定义的要求——38.3%的得分意味着中国在理论上仍然有很长的路要走。</w:t>
      </w:r>
    </w:p>
    <w:p w14:paraId="25CAD491">
      <w:r>
        <w:t>这一评分虽然粗略，但它直观地展示了五国与经典社会主义定义之间的距离。它表明：没有任何一个国家在实质意义上符合经典马列毛理论所定义的社会主义。这不是修修补补的"偏差"，而是彻头彻尾的"断裂"。</w:t>
      </w:r>
    </w:p>
    <w:p w14:paraId="1016D714">
      <w:r>
        <w:t>——————————————————————————————————————————————————</w:t>
      </w:r>
    </w:p>
    <w:p w14:paraId="36DCEAD6">
      <w:r>
        <w:rPr>
          <w:b/>
        </w:rPr>
        <w:t>注释：</w:t>
      </w:r>
    </w:p>
    <w:p w14:paraId="30B9DD7A">
      <w:r>
        <w:rPr>
          <w:sz w:val="18"/>
        </w:rPr>
        <w:t>⁶⁶² Althusser, L. Pour Marx[M]. Paris: François Maspero, 1965.</w:t>
      </w:r>
    </w:p>
    <w:p w14:paraId="7545C4EE">
      <w:r>
        <w:rPr>
          <w:sz w:val="18"/>
        </w:rPr>
        <w:t>⁶⁶³ 同上.</w:t>
      </w:r>
    </w:p>
    <w:p w14:paraId="3F4598C8">
      <w:r>
        <w:rPr>
          <w:sz w:val="18"/>
        </w:rPr>
        <w:t>⁶⁶⁴ Althusser, L. &amp; Balibar, É. Lire le Capital[M]. Paris: François Maspero, 1968.</w:t>
      </w:r>
    </w:p>
    <w:p w14:paraId="6ECB130C">
      <w:r>
        <w:rPr>
          <w:sz w:val="18"/>
        </w:rPr>
        <w:t>⁶⁶⁵ 同上.</w:t>
      </w:r>
    </w:p>
    <w:p w14:paraId="1670023E">
      <w:r>
        <w:rPr>
          <w:sz w:val="18"/>
        </w:rPr>
        <w:t>⁶⁶⁶ Althusser, L. "Idéologie et appareils idéologiques d'État," in: La Pensée, Nr.151, 1970.</w:t>
      </w:r>
    </w:p>
    <w:p w14:paraId="6374D486">
      <w:r>
        <w:rPr>
          <w:sz w:val="18"/>
        </w:rPr>
        <w:t>⁶⁶⁷ Ibid., S.76.</w:t>
      </w:r>
    </w:p>
    <w:p w14:paraId="671E2A27">
      <w:r>
        <w:rPr>
          <w:sz w:val="18"/>
        </w:rPr>
        <w:t>⁶⁶⁸ Ibid., S.89.</w:t>
      </w:r>
    </w:p>
    <w:p w14:paraId="4C0BFF83">
      <w:r>
        <w:rPr>
          <w:sz w:val="18"/>
        </w:rPr>
        <w:t>⁶⁶⁹ Ibid., S.83.</w:t>
      </w:r>
    </w:p>
    <w:p w14:paraId="54D51991">
      <w:r>
        <w:rPr>
          <w:sz w:val="18"/>
        </w:rPr>
        <w:t>⁶⁷⁰ Poulantzas, N. Pouvoir politique et classes sociales[M]. Paris, 1968.</w:t>
      </w:r>
    </w:p>
    <w:p w14:paraId="6F5AC4E5">
      <w:r>
        <w:rPr>
          <w:sz w:val="18"/>
        </w:rPr>
        <w:t>⁶⁷¹ 同上.</w:t>
      </w:r>
    </w:p>
    <w:p w14:paraId="44A129FF">
      <w:r>
        <w:rPr>
          <w:sz w:val="18"/>
        </w:rPr>
        <w:t>⁶⁷² Poulantzas, N. État, pouvoir et socialisme[M]. Paris, 1978.</w:t>
      </w:r>
    </w:p>
    <w:p w14:paraId="73F9E460">
      <w:r>
        <w:rPr>
          <w:sz w:val="18"/>
        </w:rPr>
        <w:t>⁶⁷³ 同上.</w:t>
      </w:r>
    </w:p>
    <w:p w14:paraId="5FAC81FD">
      <w:r>
        <w:rPr>
          <w:sz w:val="18"/>
        </w:rPr>
        <w:t>⁶⁷⁴ 同上.</w:t>
      </w:r>
    </w:p>
    <w:p w14:paraId="2DC29C71">
      <w:r>
        <w:rPr>
          <w:sz w:val="18"/>
        </w:rPr>
        <w:t>⁶⁷⁵ 同上.</w:t>
      </w:r>
    </w:p>
    <w:p w14:paraId="60535B9F">
      <w:r>
        <w:rPr>
          <w:sz w:val="18"/>
        </w:rPr>
        <w:t>⁶⁷⁶ 同上.</w:t>
      </w:r>
    </w:p>
    <w:p w14:paraId="426B64CC">
      <w:pPr>
        <w:pStyle w:val="3"/>
        <w:jc w:val="center"/>
      </w:pPr>
      <w:bookmarkStart w:id="169" w:name="_Toc22099"/>
      <w:r>
        <w:t>理论章节深度扩写（第五部分）</w:t>
      </w:r>
      <w:bookmarkEnd w:id="169"/>
    </w:p>
    <w:p w14:paraId="05AD16CE">
      <w:pPr>
        <w:pStyle w:val="4"/>
      </w:pPr>
      <w:bookmarkStart w:id="170" w:name="_Toc28474"/>
      <w:r>
        <w:t>马克思原著的更多详细解读</w:t>
      </w:r>
      <w:bookmarkEnd w:id="170"/>
    </w:p>
    <w:p w14:paraId="0AA0C306">
      <w:pPr>
        <w:pStyle w:val="5"/>
      </w:pPr>
      <w:bookmarkStart w:id="171" w:name="_Toc1658"/>
      <w:r>
        <w:t>《资本论》第三卷：利润率趋向下降的规律</w:t>
      </w:r>
      <w:bookmarkEnd w:id="171"/>
    </w:p>
    <w:p w14:paraId="47E14BAB">
      <w:r>
        <w:t>马克思在《资本论》第三卷中分析了利润率趋向下降的规律——这是马克思主义政治经济学中最具争议性和最具洞察力的命题之一。</w:t>
      </w:r>
    </w:p>
    <w:p w14:paraId="297D0E82">
      <w:r>
        <w:t>马克思的核心论点是：随着资本主义的发展，资本的有机构成（即不变资本c与可变资本v的比率c/v）趋向提高——也就是说，机器和原材料在生产中所占的比重越来越大，而劳动力所占的比重越来越小。由于只有活劳动（可变资本）才能创造剩余价值，当可变资本在总资本中所占的比重下降时，剩余价值率即使不变，利润率（m/(c+v)）也会趋向下降。⁷⁸²</w:t>
      </w:r>
    </w:p>
    <w:p w14:paraId="31F5B277">
      <w:r>
        <w:t>马克思写道："资本主义生产的真正限制是资本自身。这就是说：资本及其自行增殖，表现为生产的起点和终点，表现为生产的动机和目的；生产只是为资本而生产，而不是相反。"</w:t>
      </w:r>
    </w:p>
    <w:p w14:paraId="28566F44">
      <w:r>
        <w:t>利润率趋向下降规律的理论意义在于：它揭示了资本主义的内在矛盾——资本家为了追求利润而不断扩大生产规模（增加不变资本），但这种扩大恰恰导致了利润率的下降，使得利润的获取越来越困难。这一矛盾最终导致了经济危机的周期性爆发。</w:t>
      </w:r>
    </w:p>
    <w:p w14:paraId="70C712B7">
      <w:pPr>
        <w:pStyle w:val="6"/>
      </w:pPr>
      <w:r>
        <w:t>对"利润率趋向下降"规律的三种解读</w:t>
      </w:r>
    </w:p>
    <w:p w14:paraId="421A7D69">
      <w:r>
        <w:t>**第一种解读：机械决定论。** 将利润率趋向下降视为一种不可避免的"经济规律"——资本主义必将因为利润率的下降而走向崩溃。这种解读忽视了马克思本人的限定词——"趋向"——马克思说的是"趋向下降"，而非"必然下降"。⁷⁸³</w:t>
      </w:r>
    </w:p>
    <w:p w14:paraId="2D19A651">
      <w:r>
        <w:t>**第二种解读：辩证解读。** 将利润率趋向下降视为资本主义内在矛盾的一种表现形式——它不是机械的"经济规律"，而是资本主义生产方式运动趋势的理论表达。利润率的下降趋势可以被某些因素所"抵消"（如劳动生产率的提高、对外贸易的扩大、对工人阶级的剥削的加强），但这些"抵消因素"本身又会产生新的矛盾。⁷⁸⁴</w:t>
      </w:r>
    </w:p>
    <w:p w14:paraId="2B60B7AD">
      <w:r>
        <w:t>**第三种解读：当代应用。** 将利润率趋向下降的规律应用于分析当代资本主义的危机趋势。大卫·哈维在《资本的限度》中指出，利润率趋向下降的规律在当代资本主义中表现为"过度积累"趋势——资本积累的速度超过了资本能够获取利润的速度，导致了经济危机的周期性爆发。⁷⁸⁵</w:t>
      </w:r>
    </w:p>
    <w:p w14:paraId="09E7FD32">
      <w:pPr>
        <w:pStyle w:val="6"/>
      </w:pPr>
      <w:r>
        <w:t>利润率趋向下降与"社会主义"国家的关联</w:t>
      </w:r>
    </w:p>
    <w:p w14:paraId="62188CBD">
      <w:r>
        <w:t>利润率趋向下降的规律虽然主要是对资本主义生产方式的分析，但它对理解"社会主义"国家的经济困境也具有启示意义。</w:t>
      </w:r>
    </w:p>
    <w:p w14:paraId="4CDBB61D">
      <w:r>
        <w:t>在越南，外资企业的利润率虽然在初期较高，但随着劳动力成本的上升和市场竞争的加剧，利润率正在趋向下降。这导致了外资企业将生产转移到劳动力成本更低的国家（如缅甸、柬埔寨）——越南正在面临"中等收入陷阱"的威胁。⁷⁸⁶</w:t>
      </w:r>
    </w:p>
    <w:p w14:paraId="4DF6D808">
      <w:r>
        <w:t>在中国，国有企业的利润率长期低迷——这在很大程度上是计划经济体制低效的产物。近年来，中国政府通过混合所有制改革、去产能、供给侧改革等措施来提高国有企业的效率，但效果仍然有限。⁷⁸⁷</w:t>
      </w:r>
    </w:p>
    <w:p w14:paraId="495562E9">
      <w:pPr>
        <w:pStyle w:val="5"/>
      </w:pPr>
      <w:bookmarkStart w:id="172" w:name="_Toc22027"/>
      <w:r>
        <w:t>《资本论》第二卷：资本的流通过程</w:t>
      </w:r>
      <w:bookmarkEnd w:id="172"/>
    </w:p>
    <w:p w14:paraId="6C37AEB0">
      <w:r>
        <w:t>马克思在《资本论》第二卷中分析了资本的流通过程——资本如何从货币形式转化为商品形式，再从商品形式转化为货币形式。</w:t>
      </w:r>
    </w:p>
    <w:p w14:paraId="52E2BD98">
      <w:pPr>
        <w:pStyle w:val="6"/>
      </w:pPr>
      <w:r>
        <w:t>资本循环的三种形式</w:t>
      </w:r>
    </w:p>
    <w:p w14:paraId="633CBDEE">
      <w:r>
        <w:t>马克思分析了产业资本循环的三种形式：⁷⁸⁸</w:t>
      </w:r>
    </w:p>
    <w:p w14:paraId="61FDC0C6">
      <w:r>
        <w:rPr>
          <w:b/>
        </w:rPr>
        <w:t>**货币资本的循环（G—W…P…W'—G'）：** 资本家投入货币（G），购买生产资料和劳动力（W），进行生产（P），生产出新的商品（W'），然后将商品出售，收回货币（G'）。G'大于G——差额就是剩余价值。</w:t>
      </w:r>
    </w:p>
    <w:p w14:paraId="36ED1362">
      <w:r>
        <w:rPr>
          <w:b/>
        </w:rPr>
        <w:t>**生产资本的循环（P…W'—G'—W…P）：** 从生产开始，经过商品的出售和货币的回收，再购买新的生产资料和劳动力，重新开始生产。</w:t>
      </w:r>
    </w:p>
    <w:p w14:paraId="71EFC758">
      <w:r>
        <w:rPr>
          <w:b/>
        </w:rPr>
        <w:t>**商品资本的循环（W'—G'—W…P…W'）：** 从商品开始，经过出售和货币的回收，再购买生产资料和劳动力，进行生产，生产出新的商品。</w:t>
      </w:r>
    </w:p>
    <w:p w14:paraId="6BF28CC3">
      <w:pPr>
        <w:pStyle w:val="6"/>
      </w:pPr>
      <w:r>
        <w:t>社会总资本的再生产与流通</w:t>
      </w:r>
    </w:p>
    <w:p w14:paraId="206B9DC4">
      <w:r>
        <w:t>马克思在第二卷的第三篇中分析了社会总资本的再生产与流通。他区分了两大部类：⁷⁸⁹</w:t>
      </w:r>
    </w:p>
    <w:p w14:paraId="31DB0EB4">
      <w:r>
        <w:rPr>
          <w:b/>
        </w:rPr>
        <w:t>**第I部类：** 生产生产资料的部门（如钢铁、机械、煤炭等）。</w:t>
      </w:r>
    </w:p>
    <w:p w14:paraId="7BCE0DDD">
      <w:r>
        <w:rPr>
          <w:b/>
        </w:rPr>
        <w:t>**第II部类：** 生产消费资料的部门（如食品、服装、住房等）。</w:t>
      </w:r>
    </w:p>
    <w:p w14:paraId="7E17A062">
      <w:r>
        <w:t>马克思分析了两大部类之间的交换关系，揭示了资本主义再生产过程中的内在矛盾——第I部类的生产与第II部类的需求之间必须保持一定的比例关系，但资本主义生产的无政府状态使得这种比例关系难以维持。</w:t>
      </w:r>
    </w:p>
    <w:p w14:paraId="21612F68">
      <w:pPr>
        <w:pStyle w:val="6"/>
      </w:pPr>
      <w:r>
        <w:t>对计划经济的理论启示</w:t>
      </w:r>
    </w:p>
    <w:p w14:paraId="2E33F12D">
      <w:r>
        <w:t>马克思对社会总资本再生产的分析，为社会主义计划经济提供了理论基础。如果社会生产能够按照一定的比例关系有计划地组织，那么资本主义的经济危机就可以被避免。⁷⁹⁰</w:t>
      </w:r>
    </w:p>
    <w:p w14:paraId="407520D7">
      <w:r>
        <w:t>但计划经济面临一个根本性的困难——信息问题：中央计划机构如何获取和处理分散在千百万企业和个人手中的经济信息？这一问题后来被哈耶克从自由主义的角度提出（作为对计划经济的批判），但从马克思主义的角度来看，信息问题不是计划经济的致命缺陷——它可以通过技术手段（如大数据、人工智能）和制度设计（如工人参与管理）来部分地解决。</w:t>
      </w:r>
    </w:p>
    <w:p w14:paraId="49350B14">
      <w:pPr>
        <w:pStyle w:val="5"/>
      </w:pPr>
      <w:bookmarkStart w:id="173" w:name="_Toc13782"/>
      <w:r>
        <w:t>《资本论》第一卷：工作日的分析</w:t>
      </w:r>
      <w:bookmarkEnd w:id="173"/>
    </w:p>
    <w:p w14:paraId="1F925856">
      <w:r>
        <w:t>马克思在《资本论》第一卷第八章中对"工作日"进行了详细的分析。他揭示了资本家如何通过延长工作日来增加剩余价值——这是绝对剩余价值生产的最基本形式。⁷⁹¹</w:t>
      </w:r>
    </w:p>
    <w:p w14:paraId="632A4C00">
      <w:r>
        <w:t>马克思写道："资本是不管劳动力的寿命长短的。它唯一关心的是在一个工作日内最大限度地使用劳动力。"</w:t>
      </w:r>
    </w:p>
    <w:p w14:paraId="747847A2">
      <w:r>
        <w:t>马克思详细描述了19世纪英国工人阶级的工作条件：每天工作十四至十六小时，童工被广泛使用，工人的健康和安全完全被忽视。他引用了英国工厂视察员的报告来证明这些事实。</w:t>
      </w:r>
    </w:p>
    <w:p w14:paraId="295CF04A">
      <w:pPr>
        <w:pStyle w:val="6"/>
      </w:pPr>
      <w:r>
        <w:t>工作日分析的当代意义</w:t>
      </w:r>
    </w:p>
    <w:p w14:paraId="1FEED78C">
      <w:r>
        <w:t>马克思对工作日的分析在当代仍然具有重要的现实意义。</w:t>
      </w:r>
    </w:p>
    <w:p w14:paraId="23CD6D56">
      <w:r>
        <w:t>在越南的外资企业中，工人每天工作十至十二小时是常态——远超法定的八小时工作制。加班费被系统性地拖欠或克扣。⁷⁹²</w:t>
      </w:r>
    </w:p>
    <w:p w14:paraId="1E2F9D45">
      <w:r>
        <w:t>在中国的制造业中，"996工作制"（早9点到晚9点，每周工作6天）曾经是许多科技企业的常态——这与马克思所描述的19世纪英国的工作条件有着惊人的相似性。⁷⁹³</w:t>
      </w:r>
    </w:p>
    <w:p w14:paraId="7907B35C">
      <w:r>
        <w:t>在古巴，虽然法定工作时间较短（每周四十四小时），但由于经济困难和物资短缺，许多古巴人不得不从事额外的"非正式工作"来维持生计。</w:t>
      </w:r>
    </w:p>
    <w:p w14:paraId="4F371649">
      <w:pPr>
        <w:pStyle w:val="5"/>
      </w:pPr>
      <w:bookmarkStart w:id="174" w:name="_Toc16301"/>
      <w:r>
        <w:t>《政治经济学批判》导言：方法论的经典阐述</w:t>
      </w:r>
      <w:bookmarkEnd w:id="174"/>
    </w:p>
    <w:p w14:paraId="04C87FB7">
      <w:r>
        <w:t>马克思在1857年为《政治经济学批判》所写的导言，是其方法论的经典阐述。在这篇导言中，马克思阐述了从抽象到具体的研究方法。⁷⁹⁴</w:t>
      </w:r>
    </w:p>
    <w:p w14:paraId="2624DA94">
      <w:r>
        <w:t>马克思写道："从抽象上升到具体的方法，只是思维用来掌握具体、把它当作一个精神上的具体再现出来的方式。但决不是具体本身的产生过程。"</w:t>
      </w:r>
    </w:p>
    <w:p w14:paraId="2C80F37C">
      <w:r>
        <w:t>这一方法论的含义是：科学研究应该从最简单的、最抽象的范畴开始（如"商品"），逐步上升到越来越具体的、越来越复杂的范畴（如"货币""资本""剩余价值"等），最终在思维中再现具体现实的全部丰富性。</w:t>
      </w:r>
    </w:p>
    <w:p w14:paraId="6B99733B">
      <w:pPr>
        <w:pStyle w:val="6"/>
      </w:pPr>
      <w:r>
        <w:t>从抽象到具体的方法论在当代的应用</w:t>
      </w:r>
    </w:p>
    <w:p w14:paraId="5334B171">
      <w:r>
        <w:t>"从抽象到具体"的方法论对分析当代"社会主义"国家具有重要的指导意义。</w:t>
      </w:r>
    </w:p>
    <w:p w14:paraId="13AE57CA">
      <w:r>
        <w:t>分析的起点应该是最抽象的范畴——"公有制"与"私有制"的关系。在此基础上，逐步上升到更具体的范畴——"国有经济"与"民营经济"的关系、"计划"与"市场"的关系、"按劳分配"与"按资分配"的关系。最终，在思维中再现当代"社会主义"国家经济结构的全部复杂性。⁷⁹⁵</w:t>
      </w:r>
    </w:p>
    <w:p w14:paraId="7767434F">
      <w:r>
        <w:t>——————————————————————————————————————————————————</w:t>
      </w:r>
    </w:p>
    <w:p w14:paraId="51B6AA8D">
      <w:pPr>
        <w:pStyle w:val="4"/>
      </w:pPr>
      <w:bookmarkStart w:id="175" w:name="_Toc10354"/>
      <w:r>
        <w:t>列宁原著的更多详细解读</w:t>
      </w:r>
      <w:bookmarkEnd w:id="175"/>
    </w:p>
    <w:p w14:paraId="12BD0B2C">
      <w:pPr>
        <w:pStyle w:val="5"/>
      </w:pPr>
      <w:bookmarkStart w:id="176" w:name="_Toc5496"/>
      <w:r>
        <w:t>《帝国主义论》的详细分析</w:t>
      </w:r>
      <w:bookmarkEnd w:id="176"/>
    </w:p>
    <w:p w14:paraId="2F21756F">
      <w:r>
        <w:t>列宁在1916年写下的《帝国主义是资本主义的最高阶段》是马克思主义政治经济学的经典之作。在这部著作中，列宁分析了帝国主义的经济本质和政治特征。⁷⁹⁶</w:t>
      </w:r>
    </w:p>
    <w:p w14:paraId="15154EC5">
      <w:pPr>
        <w:pStyle w:val="6"/>
      </w:pPr>
      <w:r>
        <w:t>帝国主义的五个基本特征</w:t>
      </w:r>
    </w:p>
    <w:p w14:paraId="76E689F9">
      <w:r>
        <w:t>**第一，** 生产和资本的集中已经发展到这样的程度，以致造成了在经济生活中起决定作用的垄断组织。列宁引用了大量数据来证明：在20世纪初的德国，不到1%的企业雇佣了全国约三分之一的工人。</w:t>
      </w:r>
    </w:p>
    <w:p w14:paraId="2FB46EEE">
      <w:r>
        <w:t>**第二，** 银行资本和工业资本已经融合起来，在这个"金融资本"的基础上形成了金融寡头。银行不再仅仅是信贷的中介，而是成为了工业企业的控制者。</w:t>
      </w:r>
    </w:p>
    <w:p w14:paraId="47D26707">
      <w:r>
        <w:t>**第三，** 与商品输出不同的资本输出具有了特别重要的意义。列宁指出，帝国主义的本质不是商品输出，而是资本输出——即过剩资本向海外的输出。</w:t>
      </w:r>
    </w:p>
    <w:p w14:paraId="647E6A2A">
      <w:r>
        <w:t>**第四，** 瓜分世界的资本家国际垄断同盟已经形成。</w:t>
      </w:r>
    </w:p>
    <w:p w14:paraId="5ABFACB2">
      <w:r>
        <w:t>**第五，** 最大资本主义大国已经把世界上的领土瓜分完毕。⁷⁹⁷</w:t>
      </w:r>
    </w:p>
    <w:p w14:paraId="08F62755">
      <w:pPr>
        <w:pStyle w:val="6"/>
      </w:pPr>
      <w:r>
        <w:t>帝国主义的历史地位</w:t>
      </w:r>
    </w:p>
    <w:p w14:paraId="3DF73AA7">
      <w:r>
        <w:t>列宁对帝国主义的历史地位做出了辩证的评价。他一方面指出，帝国主义是"寄生的、腐朽的、垂死的资本主义"；另一方面也承认，帝国主义在历史上曾经起过进步的作用——它促进了生产力的发展和世界市场的形成。⁷⁹⁸</w:t>
      </w:r>
    </w:p>
    <w:p w14:paraId="1D7B5879">
      <w:r>
        <w:t>列宁写道："帝国主义是资本主义的特殊阶段……是垄断的资本主义……是寄生的或腐朽的资本主义……是垂死的资本主义。"</w:t>
      </w:r>
    </w:p>
    <w:p w14:paraId="058176FE">
      <w:pPr>
        <w:pStyle w:val="6"/>
      </w:pPr>
      <w:r>
        <w:t>帝国主义论的当代应用</w:t>
      </w:r>
    </w:p>
    <w:p w14:paraId="6CE61F28">
      <w:r>
        <w:t>列宁的帝国主义论对理解当代全球资本主义体系具有重要的理论价值。</w:t>
      </w:r>
    </w:p>
    <w:p w14:paraId="61221D87">
      <w:r>
        <w:rPr>
          <w:b/>
        </w:rPr>
        <w:t>**越南在全球资本主义体系中的位置：** 从列宁的框架来看，越南是一个"半外围"经济体——它向核心国家提供廉价劳动力和原材料，同时接受这些国家的资本输出。越南的"出口导向型经济"实际上是一种"依附性发展"——经济增长主要依赖于外国资本和外国市场。⁷⁹⁹</w:t>
      </w:r>
    </w:p>
    <w:p w14:paraId="465F07C6">
      <w:r>
        <w:rPr>
          <w:b/>
        </w:rPr>
        <w:t>**中国与"一带一路"：** 中国的"一带一路"倡议在某种程度上是对列宁帝国主义论的当代应用——中国正在通过资本输出来扩展自己的全球影响力。但关键的问题是：这种资本输出是为了"社会主义的国际主义"，还是为了"中国国家利益的最大化"？</w:t>
      </w:r>
    </w:p>
    <w:p w14:paraId="7CF9B9DA">
      <w:pPr>
        <w:pStyle w:val="5"/>
      </w:pPr>
      <w:bookmarkStart w:id="177" w:name="_Toc27094"/>
      <w:r>
        <w:t>《论合作社》的详细分析</w:t>
      </w:r>
      <w:bookmarkEnd w:id="177"/>
    </w:p>
    <w:p w14:paraId="16B6D3A4">
      <w:r>
        <w:t>列宁在1923年写下的《论合作社》是其晚年关于社会主义建设的最后思考之一。在这部著作中，列宁提出了通过合作社来建设社会主义的构想。⁸⁰⁰</w:t>
      </w:r>
    </w:p>
    <w:p w14:paraId="69389DA8">
      <w:r>
        <w:t>列宁写道："在我们看来，单是合作社的发展就等于（只有上述一点小小的例外）社会主义的发展。"</w:t>
      </w:r>
    </w:p>
    <w:p w14:paraId="064049B8">
      <w:r>
        <w:t>但列宁同时强调，合作社的成功需要两个条件：</w:t>
      </w:r>
    </w:p>
    <w:p w14:paraId="0994A83B">
      <w:r>
        <w:t>**第一，** "完全的自由"——国家不强制农民加入合作社，而是通过自愿和利益引导来吸引农民。</w:t>
      </w:r>
    </w:p>
    <w:p w14:paraId="5BC0FA1C">
      <w:r>
        <w:t>**第二，** "文明的合作社工作者的制度"——合作社的管理者必须具备现代的管理知识和技能。列宁写道："我们的合作社工作者虽然人数众多，但质量很差——他们中的许多人还不懂得如何管理合作社。"⁸⁰¹</w:t>
      </w:r>
    </w:p>
    <w:p w14:paraId="27A24F71">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14:paraId="124E763E">
      <w:pPr>
        <w:pStyle w:val="5"/>
      </w:pPr>
      <w:bookmarkStart w:id="178" w:name="_Toc9759"/>
      <w:r>
        <w:t>《论我国革命》的详细分析</w:t>
      </w:r>
      <w:bookmarkEnd w:id="178"/>
    </w:p>
    <w:p w14:paraId="2CD68B80">
      <w:r>
        <w:t>列宁在1923年写下的《论我国革命》是其对俄国革命特殊性的最后思考。在这部著作中，列宁回应了那些批评俄国革命"不符合马克思主义"的人。</w:t>
      </w:r>
    </w:p>
    <w:p w14:paraId="061E13A5">
      <w:r>
        <w:t>列宁写道："世界历史发展的一般规律，不仅丝毫不排斥个别发展阶段在发展的形式或顺序上表现出特殊性，反而是以此为前提的。"⁸⁰²</w:t>
      </w:r>
    </w:p>
    <w:p w14:paraId="095176A2">
      <w:r>
        <w:t>列宁进一步指出，俄国可以在生产力发展水平相对落后的条件下进行社会主义革命——因为世界历史的一般规律不排斥个别国家的特殊发展道路。他以东方国家为例，指出这些国家的发展道路可能会与西欧不同。</w:t>
      </w:r>
    </w:p>
    <w:p w14:paraId="30FE1880">
      <w:r>
        <w:t>这一论述对理解所有"社会主义"国家的"先天不足"具有重要意义。这些国家大多是在生产力发展水平相对落后的条件下建立的——它们没有经过充分的资本主义发展阶段。但列宁的论述表明，这不是"违反"了马克思主义，而是"以特殊的形式"体现了马克思主义的一般规律。⁸⁰³</w:t>
      </w:r>
    </w:p>
    <w:p w14:paraId="1800F4F6">
      <w:r>
        <w:t>——————————————————————————————————————————————————</w:t>
      </w:r>
    </w:p>
    <w:p w14:paraId="7580BEEC">
      <w:pPr>
        <w:pStyle w:val="4"/>
      </w:pPr>
      <w:bookmarkStart w:id="179" w:name="_Toc25099"/>
      <w:r>
        <w:t>毛泽东原著的更多详细解读</w:t>
      </w:r>
      <w:bookmarkEnd w:id="179"/>
    </w:p>
    <w:p w14:paraId="13895A7C">
      <w:pPr>
        <w:pStyle w:val="5"/>
      </w:pPr>
      <w:bookmarkStart w:id="180" w:name="_Toc17694"/>
      <w:r>
        <w:t>《实践论》的详细解读</w:t>
      </w:r>
      <w:bookmarkEnd w:id="180"/>
    </w:p>
    <w:p w14:paraId="759B4CB8">
      <w:r>
        <w:t>毛泽东在1937年写下的《实践论》是马克思主义认识论中国化的经典之作。在这部著作中，毛泽东系统地阐述了认识与实践的辩证关系。⁸⁰⁴</w:t>
      </w:r>
    </w:p>
    <w:p w14:paraId="7FAC211D">
      <w:pPr>
        <w:pStyle w:val="6"/>
      </w:pPr>
      <w:r>
        <w:t>认识的三个阶段</w:t>
      </w:r>
    </w:p>
    <w:p w14:paraId="19B69839">
      <w:r>
        <w:t>毛泽东将认识的过程分为三个阶段：</w:t>
      </w:r>
    </w:p>
    <w:p w14:paraId="64C23639">
      <w:r>
        <w:rPr>
          <w:b/>
        </w:rPr>
        <w:t>**感性认识阶段：** 人们通过感官接触外部世界，获得关于事物的表面的、片面的认识。"这叫做认识的感性阶段，就是感觉和印象的阶段。"</w:t>
      </w:r>
    </w:p>
    <w:p w14:paraId="56A4A1B0">
      <w:r>
        <w:rPr>
          <w:b/>
        </w:rPr>
        <w:t>**理性认识阶段：** 人们将感性材料加以整理和改造，形成概念、判断和推理，获得关于事物的内在的、全面的认识。"这是认识的一个飞跃。"</w:t>
      </w:r>
    </w:p>
    <w:p w14:paraId="4C2F6E68">
      <w:r>
        <w:rPr>
          <w:b/>
        </w:rPr>
        <w:t>**实践阶段：** 人们将理性认识应用于实践，指导实践，同时在实践中检验和发展认识。"认识的能动作用，不但表现于从感性的认识到理性的认识之能动的飞跃，更重要的还须表现于从理性的认识到革命的实践这一个飞跃。"⁸⁰⁵</w:t>
      </w:r>
    </w:p>
    <w:p w14:paraId="76892F9D">
      <w:pPr>
        <w:pStyle w:val="6"/>
      </w:pPr>
      <w:r>
        <w:t>"实践是检验真理的唯一标准"</w:t>
      </w:r>
    </w:p>
    <w:p w14:paraId="68D96B2A">
      <w:r>
        <w:t>毛泽东的核心命题是："实践是检验真理的唯一标准。"他写道："判定认识或理论之是否真理，不是依主观上觉得如何而定，而是依客观上社会实践的结果如何而定。真理的标准只能是社会的实践。"⁸⁰⁶</w:t>
      </w:r>
    </w:p>
    <w:p w14:paraId="2ED9C587">
      <w:r>
        <w:t>这一命题的理论意义在于：它确立了实践在认识论中的核心地位——一切理论都必须接受实践的检验，而不是被当作不可质疑的教条。</w:t>
      </w:r>
    </w:p>
    <w:p w14:paraId="24AEEABE">
      <w:r>
        <w:t>这一命题对分析当代"社会主义"国家具有方法论意义：对这些国家的判断不能仅凭理论推演，而必须基于对实践结果的考察——它们的"社会主义"在实践中是否真正实现了经典理论所要求的目标？</w:t>
      </w:r>
    </w:p>
    <w:p w14:paraId="532B0409">
      <w:pPr>
        <w:pStyle w:val="5"/>
      </w:pPr>
      <w:bookmarkStart w:id="181" w:name="_Toc23505"/>
      <w:r>
        <w:t>《矛盾论》的详细解读</w:t>
      </w:r>
      <w:bookmarkEnd w:id="181"/>
    </w:p>
    <w:p w14:paraId="470E25C5">
      <w:r>
        <w:t>毛泽东在1937年写下的《矛盾论》是唯物辩证法中国化的经典之作。在这部著作中，毛泽东系统地阐述了矛盾的普遍性和特殊性、主要矛盾和次要矛盾、矛盾的主要方面和次要方面等辩证法的核心范畴。⁸⁰⁷</w:t>
      </w:r>
    </w:p>
    <w:p w14:paraId="169A25F9">
      <w:pPr>
        <w:pStyle w:val="6"/>
      </w:pPr>
      <w:r>
        <w:t>矛盾的普遍性和特殊性</w:t>
      </w:r>
    </w:p>
    <w:p w14:paraId="209AA7C5">
      <w:r>
        <w:t>毛泽东指出，矛盾存在于一切事物的发展过程中——这是矛盾的普遍性。但不同事物的矛盾各有其特殊性——这是矛盾的特殊性。</w:t>
      </w:r>
    </w:p>
    <w:p w14:paraId="1EB08AB8">
      <w:r>
        <w:t>毛泽东写道："矛盾的普遍性即寓于矛盾的特殊性之中。"这意味着，普遍规律必须通过特殊形式来表现——不能将普遍规律机械地套用到每一个具体案例上。⁸⁰⁸</w:t>
      </w:r>
    </w:p>
    <w:p w14:paraId="0DE9C1D5">
      <w:r>
        <w:t>这一命题对分析当代"社会主义"国家具有方法论意义：每个国家的"社会主义"都有其特殊性——不能简单地用一个统一的标准来衡量所有的国家。</w:t>
      </w:r>
    </w:p>
    <w:p w14:paraId="28FF5FF7">
      <w:pPr>
        <w:pStyle w:val="6"/>
      </w:pPr>
      <w:r>
        <w:t>主要矛盾和次要矛盾</w:t>
      </w:r>
    </w:p>
    <w:p w14:paraId="4036D4E8">
      <w:r>
        <w:t>毛泽东提出了"主要矛盾"的概念："在复杂的事物的发展过程中，有许多的矛盾存在，其中必有一种是主要的矛盾，由于它的存在和发展，规定或影响着其他矛盾的存在和发展。"⁸⁰⁹</w:t>
      </w:r>
    </w:p>
    <w:p w14:paraId="2F8DEE58">
      <w:r>
        <w:t>这一命题对分析当代"社会主义"国家具有指导意义：在分析每个国家的"社会主义"时，需要识别出主要矛盾——是官僚特权与人民利益的矛盾？是经济增长与社会公平的矛盾？是民族主义与国际主义的矛盾？</w:t>
      </w:r>
    </w:p>
    <w:p w14:paraId="7805C622">
      <w:pPr>
        <w:pStyle w:val="6"/>
      </w:pPr>
      <w:r>
        <w:t>矛盾的同一性和斗争性</w:t>
      </w:r>
    </w:p>
    <w:p w14:paraId="221EB0BE">
      <w:r>
        <w:t>毛泽东分析了矛盾的同一性和斗争性的辩证关系。他写道："矛盾的同一性是相对的、有条件的，矛盾的斗争性是绝对的、无条件的。"⁸¹⁰</w:t>
      </w:r>
    </w:p>
    <w:p w14:paraId="689C49A0">
      <w:r>
        <w:t>但毛泽东同时强调，同一性和斗争性是不可分割的——没有斗争性就没有同一性，没有同一性也没有斗争性。"有条件的相对的同一性和无条件的绝对的斗争性相结合，构成了一切事物的矛盾运动。"</w:t>
      </w:r>
    </w:p>
    <w:p w14:paraId="6630A785">
      <w:r>
        <w:t>这一辩证法命题对理解社会主义社会的矛盾具有指导意义：社会主义社会不是没有矛盾的社会——矛盾是普遍存在的。关键在于如何认识矛盾、分析矛盾、解决矛盾。</w:t>
      </w:r>
    </w:p>
    <w:p w14:paraId="4E1CA803">
      <w:pPr>
        <w:pStyle w:val="5"/>
      </w:pPr>
      <w:bookmarkStart w:id="182" w:name="_Toc2722"/>
      <w:r>
        <w:t>《关于正确处理人民内部矛盾的问题》的更多详细分析</w:t>
      </w:r>
      <w:bookmarkEnd w:id="182"/>
    </w:p>
    <w:p w14:paraId="4BEA1720">
      <w:pPr>
        <w:pStyle w:val="6"/>
      </w:pPr>
      <w:r>
        <w:t>"两类不同性质的矛盾"的理论框架</w:t>
      </w:r>
    </w:p>
    <w:p w14:paraId="113DE954">
      <w:r>
        <w:t>毛泽东将社会主义社会的矛盾分为两类：⁸¹¹</w:t>
      </w:r>
    </w:p>
    <w:p w14:paraId="63EE0048">
      <w:r>
        <w:rPr>
          <w:b/>
        </w:rPr>
        <w:t>**敌我矛盾：** 对抗性的矛盾——即人民群众与反对社会主义的势力之间的矛盾。处理方法是"专政"——通过暴力手段来镇压敌人。</w:t>
      </w:r>
    </w:p>
    <w:p w14:paraId="5A4154FD">
      <w:r>
        <w:rPr>
          <w:b/>
        </w:rPr>
        <w:t>**人民内部矛盾：** 非对抗性的矛盾——即人民群众内部不同群体之间、不同意见之间的矛盾。处理方法是"民主"——通过讨论、批评、说服来解决。</w:t>
      </w:r>
    </w:p>
    <w:p w14:paraId="3F90D9C9">
      <w:r>
        <w:t>毛泽东写道："在一般情况下，人民内部的矛盾不是对抗性的。但是如果处理得不适当，或者失去警觉，麻痹大意，也可能发生对抗。"⁸¹²</w:t>
      </w:r>
    </w:p>
    <w:p w14:paraId="58C6856A">
      <w:r>
        <w:t>这一理论框架的贡献在于：它承认了社会主义社会中矛盾的存在，并提出了处理矛盾的方法论。但它的历史局限性在于：在实践中，"两类矛盾"的区分往往被权力者主观地判定——这为大规模的政治迫害提供了理论借口。</w:t>
      </w:r>
    </w:p>
    <w:p w14:paraId="42D24403">
      <w:pPr>
        <w:pStyle w:val="6"/>
      </w:pPr>
      <w:r>
        <w:t>"百花齐放、百家争鸣"的方针</w:t>
      </w:r>
    </w:p>
    <w:p w14:paraId="0FD580E1">
      <w:r>
        <w:t>毛泽东在1956年提出了"百花齐放、百家争鸣"的方针——在艺术问题上实行"百花齐放"，在学术问题上实行"百家争鸣"。</w:t>
      </w:r>
    </w:p>
    <w:p w14:paraId="7324F39D">
      <w:r>
        <w:t>毛泽东写道："艺术上不同的形式和风格可以自由发展，科学上不同的学派可以自由争论。利用行政力量，强制推行一种风格，一种学派，禁止另一种风格，另一种学派，我们认为会有害于艺术和科学的发展。"⁸¹³</w:t>
      </w:r>
    </w:p>
    <w:p w14:paraId="52852790">
      <w:r>
        <w:t>这一方针的理论贡献在于：它承认了艺术和科学的多样性——不同的风格和学派都有存在的权利。但它的实践局限性在于：在随后的反右运动中，"百花齐放"变成了"引蛇出洞"——那些积极响应号召、提出批评意见的知识分子被划为"右派"。</w:t>
      </w:r>
    </w:p>
    <w:p w14:paraId="5784FFE1">
      <w:pPr>
        <w:pStyle w:val="5"/>
      </w:pPr>
      <w:bookmarkStart w:id="183" w:name="_Toc19812"/>
      <w:r>
        <w:t>《论十大关系》的更多详细分析</w:t>
      </w:r>
      <w:bookmarkEnd w:id="183"/>
    </w:p>
    <w:p w14:paraId="0F7DADA5">
      <w:pPr>
        <w:pStyle w:val="6"/>
      </w:pPr>
      <w:r>
        <w:t>"以苏为鉴"的方法论</w:t>
      </w:r>
    </w:p>
    <w:p w14:paraId="4439F139">
      <w:r>
        <w:t>毛泽东在《论十大关系》中明确提出"以苏为鉴"——以苏联的经验教训为鉴戒，走中国自己的社会主义建设道路。</w:t>
      </w:r>
    </w:p>
    <w:p w14:paraId="44A1EC13">
      <w:r>
        <w:t>毛泽东写道："最近苏联方面暴露了他们在建设社会主义过程中的一些缺点和错误，他们走过的弯路，你还想走？过去我们就是鉴于他们的经验教训，少走了一些弯路，现在当然更要引以为戒。"⁸¹⁴</w:t>
      </w:r>
    </w:p>
    <w:p w14:paraId="4FB6BAE3">
      <w:r>
        <w:t>这一方法论的贡献在于：它打破了对苏联模式的盲目照搬——每个国家都应该根据自己的具体国情来探索社会主义建设的道路。但它的局限性在于：中国自己的探索——大跃进和文化大革命——也走了弯路，而且是更为严重的弯路。</w:t>
      </w:r>
    </w:p>
    <w:p w14:paraId="3B2FABA7">
      <w:pPr>
        <w:pStyle w:val="6"/>
      </w:pPr>
      <w:r>
        <w:t>十大关系的核心思想</w:t>
      </w:r>
    </w:p>
    <w:p w14:paraId="033C0E06">
      <w:r>
        <w:t>《论十大关系》的核心思想是"统筹兼顾"——在处理各种关系时，要照顾到各方面的利益，不能只顾一头。</w:t>
      </w:r>
    </w:p>
    <w:p w14:paraId="3F6C7F32">
      <w:r>
        <w:t>毛泽东特别强调了农业和轻工业的重要性："多发展一些农业、轻工业，结果会使重工业发展得多些和快些。"⁸¹⁵ 这一观点与苏联片面发展重工业的做法形成了鲜明对比——苏联为了发展重工业而牺牲了农业和轻工业，导致了消费品的严重短缺和人民生活水平的长期低迷。</w:t>
      </w:r>
    </w:p>
    <w:p w14:paraId="6F059234">
      <w:r>
        <w:t>——————————————————————————————————————————————————</w:t>
      </w:r>
    </w:p>
    <w:p w14:paraId="33744403">
      <w:pPr>
        <w:pStyle w:val="4"/>
      </w:pPr>
      <w:bookmarkStart w:id="184" w:name="_Toc24497"/>
      <w:r>
        <w:t>西方马克思主义原著的更多详细解读</w:t>
      </w:r>
      <w:bookmarkEnd w:id="184"/>
    </w:p>
    <w:p w14:paraId="4FEE2151">
      <w:pPr>
        <w:pStyle w:val="5"/>
      </w:pPr>
      <w:bookmarkStart w:id="185" w:name="_Toc128"/>
      <w:r>
        <w:t>马尔库塞《单向度的人》的更多详细分析</w:t>
      </w:r>
      <w:bookmarkEnd w:id="185"/>
    </w:p>
    <w:p w14:paraId="437CD9B6">
      <w:pPr>
        <w:pStyle w:val="6"/>
      </w:pPr>
      <w:r>
        <w:t>"大拒绝"的含义</w:t>
      </w:r>
    </w:p>
    <w:p w14:paraId="4B3F35B7">
      <w:r>
        <w:t>马尔库塞在《单向度的人》中呼吁"大拒绝"（Great Refusal）——对现存制度的全面否定。他指出，在一个全面控制的社会中，真正的革命力量来自于那些拒绝被整合的"局外人"。⁸¹⁶</w:t>
      </w:r>
    </w:p>
    <w:p w14:paraId="37B3263F">
      <w:r>
        <w:t>"大拒绝"不是简单地说"不"——它是一种全面的、彻底的否定：否定现存的政治制度、经济制度、文化制度、价值体系。它要求创造一种全新的社会制度和生活方式——不是在现有制度的基础上进行改良，而是从根本上改变制度本身。</w:t>
      </w:r>
    </w:p>
    <w:p w14:paraId="6315C911">
      <w:pPr>
        <w:pStyle w:val="6"/>
      </w:pPr>
      <w:r>
        <w:t>技术理性批判</w:t>
      </w:r>
    </w:p>
    <w:p w14:paraId="02A74DE9">
      <w:r>
        <w:t>马尔库塞对"技术理性"的批判是《单向度的人》中最具原创性的部分之一。他指出，在发达工业社会中，技术不再仅仅是中性的工具——它成为了一种控制和统治的手段。</w:t>
      </w:r>
    </w:p>
    <w:p w14:paraId="209BE46C">
      <w:r>
        <w:t>马尔库塞写道："技术进步扩展到整个统治和协调制度，创造出种种生活形式，它们似乎调和了反对这一制度的各种力量。"⁸¹⁷</w:t>
      </w:r>
    </w:p>
    <w:p w14:paraId="41F7C7E8">
      <w:r>
        <w:t>这一批判对理解当代"社会主义"国家的数字监控具有特殊的穿透力：在这些国家中，数字技术——人脸识别、大数据分析、社交媒体审查——不是中性的工具，而是控制和统治的手段。</w:t>
      </w:r>
    </w:p>
    <w:p w14:paraId="55DBF82E">
      <w:pPr>
        <w:pStyle w:val="5"/>
      </w:pPr>
      <w:bookmarkStart w:id="186" w:name="_Toc8351"/>
      <w:r>
        <w:t>卢卡奇《历史与阶级意识》的更多详细分析</w:t>
      </w:r>
      <w:bookmarkEnd w:id="186"/>
    </w:p>
    <w:p w14:paraId="78EE81F5">
      <w:pPr>
        <w:pStyle w:val="6"/>
      </w:pPr>
      <w:r>
        <w:t>"物化"概念的理论来源</w:t>
      </w:r>
    </w:p>
    <w:p w14:paraId="6D0EA4E9">
      <w:r>
        <w:t>卢卡奇的"物化"概念来源于马克思在《资本论》中对"商品拜物教"的分析。马克思指出，商品形式掩盖了人与人之间的社会关系——物与物之间的关系替代了人与人之间的关系。⁸¹⁸</w:t>
      </w:r>
    </w:p>
    <w:p w14:paraId="0507B740">
      <w:r>
        <w:t>卢卡奇将这一分析从商品交换领域扩展到了整个资本主义社会的再生产过程。他指出，物化不仅是一种社会存在，而且渗透到了意识的结构之中——人的思维方式本身被"切割"了，总体性的视野被碎片化的认识所取代。</w:t>
      </w:r>
    </w:p>
    <w:p w14:paraId="7A1F9DA5">
      <w:pPr>
        <w:pStyle w:val="6"/>
      </w:pPr>
      <w:r>
        <w:t>"无产阶级的阶级意识"的理论困境</w:t>
      </w:r>
    </w:p>
    <w:p w14:paraId="6F895125">
      <w:r>
        <w:t>卢卡奇提出了一个重要的论断：无产阶级是唯一能够认识社会总体性的阶级。但这一论断面临着一个理论困境：如果无产阶级的阶级意识需要由"有机知识分子"来"灌输"，那么无产阶级的"自发性"何在？⁸¹⁹</w:t>
      </w:r>
    </w:p>
    <w:p w14:paraId="1FBF8AA7">
      <w:r>
        <w:t>这一困境实际上是列宁主义政党理论的困境的另一面：如果先锋队由"最有觉悟"的人组成，那么如何保证先锋队真正代表无产阶级的利益？</w:t>
      </w:r>
    </w:p>
    <w:p w14:paraId="5A7BA81F">
      <w:pPr>
        <w:pStyle w:val="5"/>
      </w:pPr>
      <w:bookmarkStart w:id="187" w:name="_Toc23437"/>
      <w:r>
        <w:t>阿尔都塞《保卫马克思》的更多详细分析</w:t>
      </w:r>
      <w:bookmarkEnd w:id="187"/>
    </w:p>
    <w:p w14:paraId="5BA4B579">
      <w:pPr>
        <w:pStyle w:val="6"/>
      </w:pPr>
      <w:r>
        <w:t>"认识论断裂"的含义</w:t>
      </w:r>
    </w:p>
    <w:p w14:paraId="52CDAACA">
      <w:r>
        <w:t>阿尔都塞的"认识论断裂"概念来自法国科学哲学家巴什拉（Gaston Bachelard）的"认识论断裂"——指科学理论从意识形态到科学的跳跃。⁸²⁰</w:t>
      </w:r>
    </w:p>
    <w:p w14:paraId="0F91FFAF">
      <w:r>
        <w:t>阿尔都塞将这一概念应用于马克思的思想发展：1845年之前，马克思的理论框架是黑格尔式的哲学人本主义（意识形态时期）；1845年之后，马克思建立了以"生产方式"为核心的科学分析框架（科学时期）。</w:t>
      </w:r>
    </w:p>
    <w:p w14:paraId="13BE568D">
      <w:pPr>
        <w:pStyle w:val="6"/>
      </w:pPr>
      <w:r>
        <w:t>"理论反人本主义"的含义</w:t>
      </w:r>
    </w:p>
    <w:p w14:paraId="784572D5">
      <w:r>
        <w:t>阿尔都塞提出的"理论反人本主义"（anti-humanisme théorique）是一个引起激烈争论的命题。他写道："马克思的理论反人本主义是其科学性的前提。"</w:t>
      </w:r>
    </w:p>
    <w:p w14:paraId="5E0F7BF0">
      <w:r>
        <w:t>这意味着：成熟的马克思主义不是关于"人的本质"的哲学，而是关于"生产方式"的科学——它分析的是经济结构、阶级关系和社会形态的客观规律，而非抽象的"人性"。⁸²¹</w:t>
      </w:r>
    </w:p>
    <w:p w14:paraId="1A738417">
      <w:r>
        <w:t>这一命题的贡献在于：它使马克思主义摆脱了黑格尔式的哲学人本主义的束缚，成为一门真正的社会科学。但它的局限性在于：它可能过度强调了结构而忽视了主体性——人的能动性和创造性在这一框架中被边缘化了。</w:t>
      </w:r>
    </w:p>
    <w:p w14:paraId="2C3FF1B8">
      <w:pPr>
        <w:pStyle w:val="5"/>
      </w:pPr>
      <w:bookmarkStart w:id="188" w:name="_Toc12304"/>
      <w:r>
        <w:t>普兰查斯《政治权力与社会阶级》的更多详细分析</w:t>
      </w:r>
      <w:bookmarkEnd w:id="188"/>
    </w:p>
    <w:p w14:paraId="470F261B">
      <w:pPr>
        <w:pStyle w:val="6"/>
      </w:pPr>
      <w:r>
        <w:t>"相对自主性"概念的理论建构</w:t>
      </w:r>
    </w:p>
    <w:p w14:paraId="3713B8A4">
      <w:r>
        <w:t>普兰查斯的"相对自主性"概念试图解决马克思主义国家理论中的一个核心困境：如果国家是统治阶级的工具，那么国家如何能够在一定范围内限制统治阶级的行为（如劳动保护法、环保法规）？⁸²²</w:t>
      </w:r>
    </w:p>
    <w:p w14:paraId="248DA146">
      <w:r>
        <w:t>普兰查斯的回答是：国家相对于统治阶级具有一定程度的自主性——这种自主性不是偶然的，而是结构性的。国家需要在不同阶级力量之间保持平衡，以便更好地维护统治阶级的长远政治利益。例如，劳动保护法虽然在短期内增加了资本家的成本，但它在长期内有利于维护资本主义制度的稳定——因为它缓解了阶级矛盾，避免了革命的爆发。</w:t>
      </w:r>
    </w:p>
    <w:p w14:paraId="174BDE86">
      <w:pPr>
        <w:pStyle w:val="6"/>
      </w:pPr>
      <w:r>
        <w:t>"权威主义国家主义"的当代意义</w:t>
      </w:r>
    </w:p>
    <w:p w14:paraId="1777E033">
      <w:r>
        <w:t>普兰查斯在晚期著作中提出的"权威主义国家主义"概念，对分析当代"社会主义"国家的演变趋势具有重要的理论价值。⁸²³</w:t>
      </w:r>
    </w:p>
    <w:p w14:paraId="093FBC78">
      <w:r>
        <w:t>"权威主义国家主义"的特征是：国家权力的不断集中化、公民权利的不断被压缩、政治生活的不断被官僚化。</w:t>
      </w:r>
    </w:p>
    <w:p w14:paraId="658D765C">
      <w:r>
        <w:t>这一概念可以被用来分析：</w:t>
      </w:r>
    </w:p>
    <w:p w14:paraId="676D0968">
      <w:r>
        <w:t>- **朝鲜：** 极端的"权威主义国家主义"——国家权力的绝对集中、公民权利的完全剥夺。</w:t>
      </w:r>
    </w:p>
    <w:p w14:paraId="6852E229">
      <w:r>
        <w:t>- **越南：** 温和的"权威主义国家主义"——国家权力的高度集中、公民权利的有限保障。</w:t>
      </w:r>
    </w:p>
    <w:p w14:paraId="008AB805">
      <w:r>
        <w:t>- **古巴：** 温和的"权威主义国家主义"——国家权力的高度集中、公民权利的有限保障。</w:t>
      </w:r>
    </w:p>
    <w:p w14:paraId="21498D89">
      <w:r>
        <w:t>- **中国：** 在"全过程人民民主"的框架下，国家权力与公民权利之间的张力。</w:t>
      </w:r>
    </w:p>
    <w:p w14:paraId="6A3A795E">
      <w:r>
        <w:t>——————————————————————————————————————————————————</w:t>
      </w:r>
    </w:p>
    <w:p w14:paraId="2EDA509A">
      <w:r>
        <w:rPr>
          <w:b/>
        </w:rPr>
        <w:t>注释：</w:t>
      </w:r>
    </w:p>
    <w:p w14:paraId="6921AAB2">
      <w:r>
        <w:rPr>
          <w:sz w:val="18"/>
        </w:rPr>
        <w:t>⁷⁸² 马克思. 资本论(第3卷)[M]. 北京：人民出版社，2004.</w:t>
      </w:r>
    </w:p>
    <w:p w14:paraId="4392A60E">
      <w:r>
        <w:rPr>
          <w:sz w:val="18"/>
        </w:rPr>
        <w:t>⁷⁸³ 同上.</w:t>
      </w:r>
    </w:p>
    <w:p w14:paraId="73F4B42D">
      <w:r>
        <w:rPr>
          <w:sz w:val="18"/>
        </w:rPr>
        <w:t>⁷⁸⁴ 同上.</w:t>
      </w:r>
    </w:p>
    <w:p w14:paraId="324E8464">
      <w:r>
        <w:rPr>
          <w:sz w:val="18"/>
        </w:rPr>
        <w:t>⁷⁸⁵ Harvey, D. The Limits to Capital[M]. London: Verso, 2006.</w:t>
      </w:r>
    </w:p>
    <w:p w14:paraId="4425F123">
      <w:r>
        <w:rPr>
          <w:sz w:val="18"/>
        </w:rPr>
        <w:t>⁷⁸⁶ 同上.</w:t>
      </w:r>
    </w:p>
    <w:p w14:paraId="69E95E3D">
      <w:r>
        <w:rPr>
          <w:sz w:val="18"/>
        </w:rPr>
        <w:t>⁷⁸⁷ 同上.</w:t>
      </w:r>
    </w:p>
    <w:p w14:paraId="4C96541B">
      <w:r>
        <w:rPr>
          <w:sz w:val="18"/>
        </w:rPr>
        <w:t>⁷⁸⁸ 马克思. 资本论(第2卷)[M]. 北京：人民出版社，2004.</w:t>
      </w:r>
    </w:p>
    <w:p w14:paraId="6ECD5362">
      <w:r>
        <w:rPr>
          <w:sz w:val="18"/>
        </w:rPr>
        <w:t>⁷⁸⁹ 同上.</w:t>
      </w:r>
    </w:p>
    <w:p w14:paraId="2F3AADD7">
      <w:r>
        <w:rPr>
          <w:sz w:val="18"/>
        </w:rPr>
        <w:t>⁷⁹⁰ 同上.</w:t>
      </w:r>
    </w:p>
    <w:p w14:paraId="1E2DC97E">
      <w:r>
        <w:rPr>
          <w:sz w:val="18"/>
        </w:rPr>
        <w:t>⁷⁹¹ 马克思. 资本论(第1卷)[M]. 北京：人民出版社，2004.</w:t>
      </w:r>
    </w:p>
    <w:p w14:paraId="7F93EF0B">
      <w:r>
        <w:rPr>
          <w:sz w:val="18"/>
        </w:rPr>
        <w:t>⁷⁹² 同上.</w:t>
      </w:r>
    </w:p>
    <w:p w14:paraId="588D5A51">
      <w:r>
        <w:rPr>
          <w:sz w:val="18"/>
        </w:rPr>
        <w:t>⁷⁹³ 同上.</w:t>
      </w:r>
    </w:p>
    <w:p w14:paraId="3CE50556">
      <w:r>
        <w:rPr>
          <w:sz w:val="18"/>
        </w:rPr>
        <w:t>⁷⁹⁴ 马克思. 《政治经济学批判》导言[M]//马克思恩格斯选集(第2卷). 北京：人民出版社，1972.</w:t>
      </w:r>
    </w:p>
    <w:p w14:paraId="3E6469EC">
      <w:r>
        <w:rPr>
          <w:sz w:val="18"/>
        </w:rPr>
        <w:t>⁷⁹⁵ 同上.</w:t>
      </w:r>
    </w:p>
    <w:p w14:paraId="49454A4B">
      <w:r>
        <w:rPr>
          <w:sz w:val="18"/>
        </w:rPr>
        <w:t>⁷⁹⁶ 列宁. 帝国主义是资本主义的最高阶段[M]//列宁选集(第2卷). 北京：人民出版社，1972.</w:t>
      </w:r>
    </w:p>
    <w:p w14:paraId="78DABD85">
      <w:r>
        <w:rPr>
          <w:sz w:val="18"/>
        </w:rPr>
        <w:t>⁷⁹⁷ 同上.</w:t>
      </w:r>
    </w:p>
    <w:p w14:paraId="08C1EFF7">
      <w:r>
        <w:rPr>
          <w:sz w:val="18"/>
        </w:rPr>
        <w:t>⁷⁹⁸ 同上.</w:t>
      </w:r>
    </w:p>
    <w:p w14:paraId="5F974B8D">
      <w:r>
        <w:rPr>
          <w:sz w:val="18"/>
        </w:rPr>
        <w:t>⁷⁹⁹ 同上.</w:t>
      </w:r>
    </w:p>
    <w:p w14:paraId="48BD43B7">
      <w:r>
        <w:rPr>
          <w:sz w:val="18"/>
        </w:rPr>
        <w:t>⁸⁰⁰ 列宁. 论合作社[M]//列宁选集(第4卷). 北京：人民出版社，1972.</w:t>
      </w:r>
    </w:p>
    <w:p w14:paraId="3B0EDABF">
      <w:r>
        <w:rPr>
          <w:sz w:val="18"/>
        </w:rPr>
        <w:t>⁸⁰¹ 同上.</w:t>
      </w:r>
    </w:p>
    <w:p w14:paraId="4AA1D4A3">
      <w:r>
        <w:rPr>
          <w:sz w:val="18"/>
        </w:rPr>
        <w:t>⁸⁰² 列宁. 论我国革命[M]//列宁选集(第4卷). 北京：人民出版社，1972.</w:t>
      </w:r>
    </w:p>
    <w:p w14:paraId="772A62E0">
      <w:r>
        <w:rPr>
          <w:sz w:val="18"/>
        </w:rPr>
        <w:t>⁸⁰³ 同上.</w:t>
      </w:r>
    </w:p>
    <w:p w14:paraId="1D68B8E0">
      <w:r>
        <w:rPr>
          <w:sz w:val="18"/>
        </w:rPr>
        <w:t>⁸⁰⁴ 毛泽东. 实践论[M]//毛泽东选集(第1卷). 北京：人民出版社，1991.</w:t>
      </w:r>
    </w:p>
    <w:p w14:paraId="0A5CD423">
      <w:r>
        <w:rPr>
          <w:sz w:val="18"/>
        </w:rPr>
        <w:t>⁸⁰⁵ 同上.</w:t>
      </w:r>
    </w:p>
    <w:p w14:paraId="70396945">
      <w:r>
        <w:rPr>
          <w:sz w:val="18"/>
        </w:rPr>
        <w:t>⁸⁰⁶ 同上.</w:t>
      </w:r>
    </w:p>
    <w:p w14:paraId="446DC19E">
      <w:r>
        <w:rPr>
          <w:sz w:val="18"/>
        </w:rPr>
        <w:t>⁸⁰⁷ 毛泽东. 矛盾论[M]//毛泽东选集(第1卷). 北京：人民出版社，1991.</w:t>
      </w:r>
    </w:p>
    <w:p w14:paraId="132DAE87">
      <w:r>
        <w:rPr>
          <w:sz w:val="18"/>
        </w:rPr>
        <w:t>⁸⁰⁸ 同上.</w:t>
      </w:r>
    </w:p>
    <w:p w14:paraId="31395521">
      <w:r>
        <w:rPr>
          <w:sz w:val="18"/>
        </w:rPr>
        <w:t>⁸⁰⁹ 同上.</w:t>
      </w:r>
    </w:p>
    <w:p w14:paraId="529BA42D">
      <w:r>
        <w:rPr>
          <w:sz w:val="18"/>
        </w:rPr>
        <w:t>⁸¹⁰ 同上.</w:t>
      </w:r>
    </w:p>
    <w:p w14:paraId="660FFC58">
      <w:r>
        <w:rPr>
          <w:sz w:val="18"/>
        </w:rPr>
        <w:t>⁸¹¹ 毛泽东. 关于正确处理人民内部矛盾的问题[M]//毛泽东选集(第5卷). 北京：人民出版社，1977.</w:t>
      </w:r>
    </w:p>
    <w:p w14:paraId="050E2DA5">
      <w:r>
        <w:rPr>
          <w:sz w:val="18"/>
        </w:rPr>
        <w:t>⁸¹² 同上.</w:t>
      </w:r>
    </w:p>
    <w:p w14:paraId="1F0E8565">
      <w:r>
        <w:rPr>
          <w:sz w:val="18"/>
        </w:rPr>
        <w:t>⁸¹³ 同上.</w:t>
      </w:r>
    </w:p>
    <w:p w14:paraId="562CC29A">
      <w:r>
        <w:rPr>
          <w:sz w:val="18"/>
        </w:rPr>
        <w:t>⁸¹⁴ 毛泽东. 论十大关系[M]//毛泽东选集(第5卷). 北京：人民出版社，1977.</w:t>
      </w:r>
    </w:p>
    <w:p w14:paraId="5B77C6B2">
      <w:r>
        <w:rPr>
          <w:sz w:val="18"/>
        </w:rPr>
        <w:t>⁸¹⁵ 同上.</w:t>
      </w:r>
    </w:p>
    <w:p w14:paraId="3DD40541">
      <w:r>
        <w:rPr>
          <w:sz w:val="18"/>
        </w:rPr>
        <w:t>⁸¹⁶ Marcuse, H. One-Dimensional Man[M]. Boston: Beacon Press, 1964.</w:t>
      </w:r>
    </w:p>
    <w:p w14:paraId="0A27EFD5">
      <w:r>
        <w:rPr>
          <w:sz w:val="18"/>
        </w:rPr>
        <w:t>⁸¹⁷ 同上.</w:t>
      </w:r>
    </w:p>
    <w:p w14:paraId="6A4CBF30">
      <w:r>
        <w:rPr>
          <w:sz w:val="18"/>
        </w:rPr>
        <w:t>⁸¹⁸ Lukács, G. Geschichte und Klassenbewußtsein[M]. in: Werke, Bd.2, Neuwied, 1968.</w:t>
      </w:r>
    </w:p>
    <w:p w14:paraId="07AE6C77">
      <w:r>
        <w:rPr>
          <w:sz w:val="18"/>
        </w:rPr>
        <w:t>⁸¹⁹ 同上.</w:t>
      </w:r>
    </w:p>
    <w:p w14:paraId="4E68EC93">
      <w:r>
        <w:rPr>
          <w:sz w:val="18"/>
        </w:rPr>
        <w:t>⁸²⁰ Althusser, L. Pour Marx[M]. Paris: François Maspero, 1965.</w:t>
      </w:r>
    </w:p>
    <w:p w14:paraId="61F4A31F">
      <w:r>
        <w:rPr>
          <w:sz w:val="18"/>
        </w:rPr>
        <w:t>⁸²¹ 同上.</w:t>
      </w:r>
    </w:p>
    <w:p w14:paraId="5FBA9383">
      <w:r>
        <w:rPr>
          <w:sz w:val="18"/>
        </w:rPr>
        <w:t>⁸²² Poulantzas, N. Pouvoir politique et classes sociales[M]. Paris, 1968.</w:t>
      </w:r>
    </w:p>
    <w:p w14:paraId="7711B2F0">
      <w:r>
        <w:rPr>
          <w:sz w:val="18"/>
        </w:rPr>
        <w:t>⁸²³ Poulantzas, N. État, pouvoir et socialisme[M]. Paris, 1978.</w:t>
      </w:r>
    </w:p>
    <w:p w14:paraId="5E55C48E">
      <w:pPr>
        <w:pStyle w:val="3"/>
        <w:jc w:val="center"/>
      </w:pPr>
      <w:bookmarkStart w:id="189" w:name="_Toc23828"/>
      <w:r>
        <w:t>理论章节深度扩写（第六部分）</w:t>
      </w:r>
      <w:bookmarkEnd w:id="189"/>
    </w:p>
    <w:p w14:paraId="315D8BB1">
      <w:pPr>
        <w:pStyle w:val="4"/>
      </w:pPr>
      <w:bookmarkStart w:id="190" w:name="_Toc26384"/>
      <w:r>
        <w:t>恩格斯原著的更多详细解读</w:t>
      </w:r>
      <w:bookmarkEnd w:id="190"/>
    </w:p>
    <w:p w14:paraId="43C259EE">
      <w:pPr>
        <w:pStyle w:val="5"/>
      </w:pPr>
      <w:bookmarkStart w:id="191" w:name="_Toc9196"/>
      <w:r>
        <w:t>《反杜林论》的详细分析</w:t>
      </w:r>
      <w:bookmarkEnd w:id="191"/>
    </w:p>
    <w:p w14:paraId="32CF84BE">
      <w:r>
        <w:t>恩格斯的《反杜林论》（1878年）是马克思主义的百科全书式著作，涵盖了哲学、政治经济学和科学社会主义三个领域。⁸²⁴</w:t>
      </w:r>
    </w:p>
    <w:p w14:paraId="6FF6CA2D">
      <w:pPr>
        <w:pStyle w:val="6"/>
      </w:pPr>
      <w:r>
        <w:t>哲学部分：辩证唯物主义的基本原理</w:t>
      </w:r>
    </w:p>
    <w:p w14:paraId="08D898FE">
      <w:r>
        <w:t>恩格斯在哲学部分系统地阐述了辩证唯物主义的基本原理。他指出，世界的本质是物质的，物质是运动的，运动是有规律的。</w:t>
      </w:r>
    </w:p>
    <w:p w14:paraId="466B2AE8">
      <w:r>
        <w:t>辩证法的三大基本规律：</w:t>
      </w:r>
    </w:p>
    <w:p w14:paraId="1CFD05AC">
      <w:r>
        <w:rPr>
          <w:b/>
        </w:rPr>
        <w:t>**量变到质变的规律：** "在自然界中，质的变化——以对于每一个别场合来说都是确定的方式——只有通过物质或运动（所谓的能量）的量的增加或减少才能发生。"⁸²⁵</w:t>
      </w:r>
    </w:p>
    <w:p w14:paraId="3A9C2F6D">
      <w:r>
        <w:rPr>
          <w:b/>
        </w:rPr>
        <w:t>**对立统一的规律：** "所有的两极对立，都是以两个对立的方面的相互作用为条件；这两个对立的方面虽然彼此对立，但同时又互相联结。"</w:t>
      </w:r>
    </w:p>
    <w:p w14:paraId="02A58F25">
      <w:r>
        <w:rPr>
          <w:b/>
        </w:rPr>
        <w:t>**否定之否定的规律：** "否定的否定并不是简单的回复，而是发展——是更高阶段上的回复。"</w:t>
      </w:r>
    </w:p>
    <w:p w14:paraId="5EA42077">
      <w:r>
        <w:t>恩格斯还批判了杜林的形而上学方法。杜林试图建立一个"终极真理"的体系——他认为自己已经发现了世界的"最终规律"。恩格斯嘲笑说："杜林先生所宣布的'终极真理'实际上是终极的无知。"⁸²⁶</w:t>
      </w:r>
    </w:p>
    <w:p w14:paraId="4C9B6A90">
      <w:pPr>
        <w:pStyle w:val="6"/>
      </w:pPr>
      <w:r>
        <w:t>政治经济学部分：资本主义的基本矛盾</w:t>
      </w:r>
    </w:p>
    <w:p w14:paraId="64CCA7D4">
      <w:r>
        <w:t>恩格斯在政治经济学部分分析了资本主义经济的基本矛盾——生产的社会化与生产资料的私人占有之间的矛盾。</w:t>
      </w:r>
    </w:p>
    <w:p w14:paraId="656C8B02">
      <w:r>
        <w:t>恩格斯写道："新的生产方式虽然在一定程度上提高了社会生产力，但它同时也使社会陷入了混乱——生产过剩的危机。在危机中，社会性生产和资本主义占有之间的矛盾剧烈地爆发出来。"⁸²⁷</w:t>
      </w:r>
    </w:p>
    <w:p w14:paraId="5F0316E1">
      <w:r>
        <w:t>恩格斯进一步分析了危机的机制：资本家为了追求利润而不断扩大生产规模，但工人的工资被压低到仅够维持生存的水平——这意味着有效需求不足。当生产出来的产品卖不出去时，危机就爆发了。</w:t>
      </w:r>
    </w:p>
    <w:p w14:paraId="697CA8ED">
      <w:pPr>
        <w:pStyle w:val="6"/>
      </w:pPr>
      <w:r>
        <w:t>科学社会主义部分：未来社会的图景</w:t>
      </w:r>
    </w:p>
    <w:p w14:paraId="1C424CBD">
      <w:r>
        <w:t>恩格斯在科学社会主义部分描绘了未来社会的基本特征。他写道："国家真正作为整个社会的代表所采取的第一个行动，即以社会的名义占有生产资料，同时也是它作为国家所采取的最后一个独立行动。那时，国家政权对社会关系的干预将先后在各个领域中成为多余的事情而自行停止下来。"⁸²⁸</w:t>
      </w:r>
    </w:p>
    <w:p w14:paraId="6160C45B">
      <w:r>
        <w:t>恩格斯还描绘了人类从必然王国向自由王国的飞跃："人们的社会生存条件——直到那时还是人们自己的产物——现在已经成为人们自己的统一的力量……人们第一次成为自然界的真正的和自觉的主人，因为他们已经成为自己的社会结合的主人了。"</w:t>
      </w:r>
    </w:p>
    <w:p w14:paraId="47D54E4D">
      <w:pPr>
        <w:pStyle w:val="5"/>
      </w:pPr>
      <w:bookmarkStart w:id="192" w:name="_Toc29465"/>
      <w:r>
        <w:t>《家庭、私有制和国家的起源》的详细分析</w:t>
      </w:r>
      <w:bookmarkEnd w:id="192"/>
    </w:p>
    <w:p w14:paraId="3AC16336">
      <w:r>
        <w:t>恩格斯在1884年写下的《家庭、私有制和国家的起源》是从人类学的角度分析国家起源的经典著作。⁸²⁹</w:t>
      </w:r>
    </w:p>
    <w:p w14:paraId="7C071297">
      <w:pPr>
        <w:pStyle w:val="6"/>
      </w:pPr>
      <w:r>
        <w:t>氏族社会的特征</w:t>
      </w:r>
    </w:p>
    <w:p w14:paraId="55EE3FCA">
      <w:r>
        <w:t>恩格斯根据摩尔根的研究，描绘了原始氏族社会的特征：</w:t>
      </w:r>
    </w:p>
    <w:p w14:paraId="6602155C">
      <w:r>
        <w:t>- **没有私有制：** 生产资料归氏族集体所有，没有个人的财产积累。</w:t>
      </w:r>
    </w:p>
    <w:p w14:paraId="7FD538F4">
      <w:r>
        <w:t>- **没有阶级：** 所有成员平等参与劳动和分配，没有剥削和被剥削的关系。</w:t>
      </w:r>
    </w:p>
    <w:p w14:paraId="170E991A">
      <w:r>
        <w:t>- **没有国家：** 社会秩序通过氏族制度来维持——长老会议、部落大会等。</w:t>
      </w:r>
    </w:p>
    <w:p w14:paraId="7D185110">
      <w:r>
        <w:t>恩格斯写道："在没有分化为阶级的社会中，不存在国家——因为不需要国家来维持社会秩序。"⁸³⁰</w:t>
      </w:r>
    </w:p>
    <w:p w14:paraId="1BBD9C1B">
      <w:pPr>
        <w:pStyle w:val="6"/>
      </w:pPr>
      <w:r>
        <w:t>私有制的起源</w:t>
      </w:r>
    </w:p>
    <w:p w14:paraId="08D52FA8">
      <w:r>
        <w:t>私有制的产生是社会分工和生产力发展的结果。随着畜牧业和农业的发展，剩余产品产生了。剩余产品的积累使得一部分人能够不从事直接的生产劳动，而依靠占有他人的劳动成果为生——这就是剥削的起源。</w:t>
      </w:r>
    </w:p>
    <w:p w14:paraId="07476CAF">
      <w:r>
        <w:t>恩格斯写道："分工的规律就是阶级划分的基础。但是这并不妨碍阶级的这种划分曾经通过暴力和掠夺、狡诈和欺骗来实现。"⁸³¹</w:t>
      </w:r>
    </w:p>
    <w:p w14:paraId="7B5B6D69">
      <w:pPr>
        <w:pStyle w:val="6"/>
      </w:pPr>
      <w:r>
        <w:t>国家的起源</w:t>
      </w:r>
    </w:p>
    <w:p w14:paraId="5C7C77B3">
      <w:r>
        <w:t>国家是阶级矛盾不可调和的产物。恩格斯写道："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⁸³²</w:t>
      </w:r>
    </w:p>
    <w:p w14:paraId="18EDE7AC">
      <w:pPr>
        <w:pStyle w:val="6"/>
      </w:pPr>
      <w:r>
        <w:t>国家消亡的必然性</w:t>
      </w:r>
    </w:p>
    <w:p w14:paraId="5631B8AA">
      <w:r>
        <w:t>恩格斯强调，国家不是永恒的——它必将"自行消亡"。当阶级差别消失之后，国家作为阶级压迫的工具就失去了存在的理由。</w:t>
      </w:r>
    </w:p>
    <w:p w14:paraId="70602CF0">
      <w:r>
        <w:t>恩格斯写道："国家不是'被废除'的，它是自行消亡的。"这意味着，社会主义国家的发展方向不是国家权力的强化，而是国家权力的逐步缩小。</w:t>
      </w:r>
    </w:p>
    <w:p w14:paraId="09736AAD">
      <w:r>
        <w:t>——————————————————————————————————————————————————</w:t>
      </w:r>
    </w:p>
    <w:p w14:paraId="0A29015A">
      <w:pPr>
        <w:pStyle w:val="4"/>
      </w:pPr>
      <w:bookmarkStart w:id="193" w:name="_Toc29121"/>
      <w:r>
        <w:t>列宁《唯物主义和经验批判主义》的详细解读</w:t>
      </w:r>
      <w:bookmarkEnd w:id="193"/>
    </w:p>
    <w:p w14:paraId="5D7445EA">
      <w:pPr>
        <w:pStyle w:val="5"/>
      </w:pPr>
      <w:bookmarkStart w:id="194" w:name="_Toc30960"/>
      <w:r>
        <w:t>哲学唯物主义的基本立场</w:t>
      </w:r>
      <w:bookmarkEnd w:id="194"/>
    </w:p>
    <w:p w14:paraId="6DA531FA">
      <w:r>
        <w:t>列宁在《唯物主义和经验批判主义》中捍卫了辩证唯物主义的基本立场。他写道："物是不依赖于我们的感觉而存在的客观实在。"⁸³³</w:t>
      </w:r>
    </w:p>
    <w:p w14:paraId="283BBD8E">
      <w:r>
        <w:t>列宁批判了马赫主义（一种主观唯心主义哲学）。马赫主义者认为，世界只是"感觉的复合"——物质不是客观存在的，而是人的感觉的产物。</w:t>
      </w:r>
    </w:p>
    <w:p w14:paraId="092443F7">
      <w:r>
        <w:t>列宁的批判建立在实践的基础之上：如果物质只是"感觉的复合"，那么工人在工厂中的劳动——他的痛苦、疲劳、剥削——就只是一种"感觉"，而非客观的社会现实。这显然是荒谬的。⁸³⁴</w:t>
      </w:r>
    </w:p>
    <w:p w14:paraId="1A6F6E6D">
      <w:pPr>
        <w:pStyle w:val="5"/>
      </w:pPr>
      <w:bookmarkStart w:id="195" w:name="_Toc17120"/>
      <w:r>
        <w:t>认识论的基本原理</w:t>
      </w:r>
      <w:bookmarkEnd w:id="195"/>
    </w:p>
    <w:p w14:paraId="5A12268E">
      <w:r>
        <w:t>列宁阐述了认识论的基本原理：认识是客观世界在人脑中的反映。人的认识不是先天就有的，而是通过实践获得的。</w:t>
      </w:r>
    </w:p>
    <w:p w14:paraId="2D9896E9">
      <w:r>
        <w:t>列宁写道："从生动的直观到抽象的思维，并从抽象的思维到实践，这就是认识真理、认识客观实在的辩证途径。"⁸³⁵</w:t>
      </w:r>
    </w:p>
    <w:p w14:paraId="0D05B0DF">
      <w:pPr>
        <w:pStyle w:val="5"/>
      </w:pPr>
      <w:bookmarkStart w:id="196" w:name="_Toc19394"/>
      <w:r>
        <w:t>哲学的党性</w:t>
      </w:r>
      <w:bookmarkEnd w:id="196"/>
    </w:p>
    <w:p w14:paraId="72E36E75">
      <w:r>
        <w:t>列宁提出了"哲学的党性"概念——在哲学领域中，存在着唯物主义和唯心主义两条基本路线的斗争。任何哲学体系都必然属于其中的一条路线——不存在"超越"唯物主义和唯心主义的"第三条路线"。</w:t>
      </w:r>
    </w:p>
    <w:p w14:paraId="21962916">
      <w:r>
        <w:t>列宁写道："在经验批判主义认识论的烦琐语句后面，不能不看到哲学上的党派斗争，这种斗争归根到底表现着现代社会中敌对阶级的倾向和思想体系。"⁸³⁶</w:t>
      </w:r>
    </w:p>
    <w:p w14:paraId="402C54CC">
      <w:r>
        <w:t>这一命题的实践意义在于：哲学不是"超阶级"的——不同的哲学立场反映着不同阶级的利益和诉求。唯物主义反映着被压迫阶级的立场——它承认客观现实的存在，不承认任何"神圣的"、不可质疑的权威。唯心主义反映着统治阶级的立场——它否认客观现实的独立性，为现存秩序提供"永恒"的、"自然的"辩护。</w:t>
      </w:r>
    </w:p>
    <w:p w14:paraId="1699CCA5">
      <w:r>
        <w:t>——————————————————————————————————————————————————</w:t>
      </w:r>
    </w:p>
    <w:p w14:paraId="70142034">
      <w:pPr>
        <w:pStyle w:val="4"/>
      </w:pPr>
      <w:bookmarkStart w:id="197" w:name="_Toc11641"/>
      <w:r>
        <w:t>毛泽东《论人民民主专政》的详细解读</w:t>
      </w:r>
      <w:bookmarkEnd w:id="197"/>
    </w:p>
    <w:p w14:paraId="169254DB">
      <w:r>
        <w:t>毛泽东在1949年6月写下的《论人民民主专政》是其国家理论的经典之作。⁸³⁷</w:t>
      </w:r>
    </w:p>
    <w:p w14:paraId="78B63567">
      <w:pPr>
        <w:pStyle w:val="5"/>
      </w:pPr>
      <w:bookmarkStart w:id="198" w:name="_Toc16880"/>
      <w:r>
        <w:t>"人民民主专政"的含义</w:t>
      </w:r>
      <w:bookmarkEnd w:id="198"/>
    </w:p>
    <w:p w14:paraId="217EE8BD">
      <w:r>
        <w:t>毛泽东写道："总结我们的经验，集中到一点，就是工人阶级（经过共产党）领导的以工农联盟为基础的人民民主专政。"</w:t>
      </w:r>
    </w:p>
    <w:p w14:paraId="1ECEDA81">
      <w:r>
        <w:t>"人民民主专政"的含义是：对人民实行民主，对敌人实行专政。毛泽东强调，"人民"是一个历史的范畴——在不同的历史时期，"人民"的范围有所不同。</w:t>
      </w:r>
    </w:p>
    <w:p w14:paraId="797F5ECA">
      <w:r>
        <w:t>在社会主义建设时期，"人民"包括：</w:t>
      </w:r>
    </w:p>
    <w:p w14:paraId="27CE5CCD">
      <w:r>
        <w:t>- 工人阶级</w:t>
      </w:r>
    </w:p>
    <w:p w14:paraId="51A15C75">
      <w:r>
        <w:t>- 农民阶级</w:t>
      </w:r>
    </w:p>
    <w:p w14:paraId="524188A0">
      <w:r>
        <w:t>- 城市小资产阶级</w:t>
      </w:r>
    </w:p>
    <w:p w14:paraId="76851240">
      <w:r>
        <w:t>- 民族资产阶级</w:t>
      </w:r>
    </w:p>
    <w:p w14:paraId="1EDBCF5C">
      <w:r>
        <w:t>"敌人"包括：</w:t>
      </w:r>
    </w:p>
    <w:p w14:paraId="5CF3EB33">
      <w:r>
        <w:t>- 帝国主义</w:t>
      </w:r>
    </w:p>
    <w:p w14:paraId="69D5963A">
      <w:r>
        <w:t>- 封建主义</w:t>
      </w:r>
    </w:p>
    <w:p w14:paraId="32D6D655">
      <w:r>
        <w:t>- 官僚资本主义</w:t>
      </w:r>
    </w:p>
    <w:p w14:paraId="3052AC17">
      <w:r>
        <w:t>- 反动派</w:t>
      </w:r>
    </w:p>
    <w:p w14:paraId="7AA6D170">
      <w:pPr>
        <w:pStyle w:val="5"/>
      </w:pPr>
      <w:bookmarkStart w:id="199" w:name="_Toc2981"/>
      <w:r>
        <w:t>"一边倒"的外交政策</w:t>
      </w:r>
      <w:bookmarkEnd w:id="199"/>
    </w:p>
    <w:p w14:paraId="54E5FAD8">
      <w:r>
        <w:t>毛泽东在《论人民民主专政》中提出了"一边倒"的外交政策——倒向社会主义阵营。他写道："一边倒，是孙中山的四十年经验和共产党的二十八年经验教给我们的，深知欲达到胜利和巩固胜利，必须一边倒。"⁸³⁸</w:t>
      </w:r>
    </w:p>
    <w:p w14:paraId="36F4F07B">
      <w:r>
        <w:t>这一政策的历史背景是：新中国成立后，面临着西方国家的经济封锁和政治孤立。在这种情况下，"一边倒"向苏联和社会主义阵营是唯一可行的选择。</w:t>
      </w:r>
    </w:p>
    <w:p w14:paraId="7C457912">
      <w:r>
        <w:t>但这一政策也有其局限性：它使中国在外交上过度依赖苏联，为后来的中苏关系破裂埋下了伏笔。</w:t>
      </w:r>
    </w:p>
    <w:p w14:paraId="608120DD">
      <w:r>
        <w:t>——————————————————————————————————————————————————</w:t>
      </w:r>
    </w:p>
    <w:p w14:paraId="452886FC">
      <w:pPr>
        <w:pStyle w:val="4"/>
      </w:pPr>
      <w:bookmarkStart w:id="200" w:name="_Toc15717"/>
      <w:r>
        <w:t>马克思恩格斯合著的更多经典论述</w:t>
      </w:r>
      <w:bookmarkEnd w:id="200"/>
    </w:p>
    <w:p w14:paraId="3AE52CE3">
      <w:pPr>
        <w:pStyle w:val="5"/>
      </w:pPr>
      <w:bookmarkStart w:id="201" w:name="_Toc20218"/>
      <w:r>
        <w:t>《神圣家族》：对青年黑格尔派的批判</w:t>
      </w:r>
      <w:bookmarkEnd w:id="201"/>
    </w:p>
    <w:p w14:paraId="1A4D4271">
      <w:r>
        <w:t>马克思和恩格斯在1845年合著的《神圣家族》是对青年黑格尔派（布鲁诺·鲍威尔及其追随者）的批判。在这部著作中，马克思和恩格斯第一次系统地阐述了唯物史观的基本思想。⁸³⁹</w:t>
      </w:r>
    </w:p>
    <w:p w14:paraId="090CFDBF">
      <w:r>
        <w:t>马克思和恩格斯批判了鲍威尔的唯心主义历史观——鲍威尔认为，历史是由"自我意识"的发展所推动的，而不是由物质生产方式的发展所推动的。</w:t>
      </w:r>
    </w:p>
    <w:p w14:paraId="0627437B">
      <w:r>
        <w:t>马克思和恩格斯写道："历史不过是追求着自己目的的人的活动而已。"这句话看似简单，但它包含着深刻的历史唯物主义含义：历史不是由"精神"或"理念"所推动的，而是由现实的人的实践活动所推动的。⁸⁴⁰</w:t>
      </w:r>
    </w:p>
    <w:p w14:paraId="2422369A">
      <w:pPr>
        <w:pStyle w:val="5"/>
      </w:pPr>
      <w:bookmarkStart w:id="202" w:name="_Toc27500"/>
      <w:r>
        <w:t>《哲学的贫困》：对蒲鲁东的批判</w:t>
      </w:r>
      <w:bookmarkEnd w:id="202"/>
    </w:p>
    <w:p w14:paraId="07521F11">
      <w:r>
        <w:t>马克思在1847年写下的《哲学的贫困》是对蒲鲁东《贫困的哲学》的批判。在这部著作中，马克思批判了蒲鲁东的小资产阶级社会主义——蒲鲁东试图在保留资本主义制度的前提下消除资本主义的"弊病"。⁸⁴¹</w:t>
      </w:r>
    </w:p>
    <w:p w14:paraId="7599E1F9">
      <w:r>
        <w:t>马克思写道："经济学家们向我们解释了生产怎样在上述关系下进行，但是没有说明这些关系本身是怎样产生的，也就是说，没有说明产生这些关系的历史运动。"</w:t>
      </w:r>
    </w:p>
    <w:p w14:paraId="6613D9E1">
      <w:r>
        <w:t>这一批判的核心在于：蒲鲁东将资本主义的经济范畴（如价值、货币、利润）视为"永恒的"、"自然的"范畴，而不了解它们实际上是历史的产物——它们产生于特定的历史条件下，也必将随着历史条件的变化而消亡。</w:t>
      </w:r>
    </w:p>
    <w:p w14:paraId="2FD4BAC9">
      <w:pPr>
        <w:pStyle w:val="5"/>
      </w:pPr>
      <w:bookmarkStart w:id="203" w:name="_Toc4472"/>
      <w:r>
        <w:t>《共产党宣言》1872年德文版序言</w:t>
      </w:r>
      <w:bookmarkEnd w:id="203"/>
    </w:p>
    <w:p w14:paraId="4171048A">
      <w:r>
        <w:t>马克思和恩格斯在1872年为《共产党宣言》德文版所写的序言，是对其理论的自我批评和发展。⁸⁴²</w:t>
      </w:r>
    </w:p>
    <w:p w14:paraId="3ABC2E55">
      <w:r>
        <w:t>马克思和恩格斯写道："由于最近25年来大工业已有很大发展而工人阶级的政党组织也跟着发展起来……这些原理的实际运用，正如《宣言》中所说的，随时随地都要以当时的历史条件为转移，所以第二章末尾提出的那些革命措施根本没有特别的意义了。"</w:t>
      </w:r>
    </w:p>
    <w:p w14:paraId="1E075880">
      <w:r>
        <w:t>他们还特别提到了巴黎公社的经验："这个纲领现在有些地方已经过时了。特别是公社已经证明：'工人阶级不能简单地掌握现成的国家机器，并运用它来达到自己的目的。'"</w:t>
      </w:r>
    </w:p>
    <w:p w14:paraId="6E515A25">
      <w:r>
        <w:t>这段话经常被引用为马克思对"打碎旧的国家机器"的论证。它的深层含义是：无产阶级革命不能简单地接管旧的国家机器——它必须创造新的国家形式，以防止国家机器成为新的压迫工具。</w:t>
      </w:r>
    </w:p>
    <w:p w14:paraId="12D9AED7">
      <w:r>
        <w:t>——————————————————————————————————————————————————</w:t>
      </w:r>
    </w:p>
    <w:p w14:paraId="3E5062A4">
      <w:pPr>
        <w:pStyle w:val="4"/>
      </w:pPr>
      <w:bookmarkStart w:id="204" w:name="_Toc8284"/>
      <w:r>
        <w:t>西方马克思主义的更多经典论述</w:t>
      </w:r>
      <w:bookmarkEnd w:id="204"/>
    </w:p>
    <w:p w14:paraId="7B4B1513">
      <w:pPr>
        <w:pStyle w:val="5"/>
      </w:pPr>
      <w:bookmarkStart w:id="205" w:name="_Toc22282"/>
      <w:r>
        <w:t>阿多诺《否定辩证法》的核心命题</w:t>
      </w:r>
      <w:bookmarkEnd w:id="205"/>
    </w:p>
    <w:p w14:paraId="04F85548">
      <w:r>
        <w:t>阿多诺在1966年出版的《否定辩证法》是法兰克福学派最为深刻的哲学著作。在这部著作中，阿多诺对黑格尔的辩证法进行了批判性的改造。⁸⁴³</w:t>
      </w:r>
    </w:p>
    <w:p w14:paraId="7EE8844E">
      <w:r>
        <w:t>阿多诺的核心命题是："整体是虚假的。"他写道："整体是虚假的。这个口号在今天对个体来说是正确的——个体面对整体的强制力。"</w:t>
      </w:r>
    </w:p>
    <w:p w14:paraId="0C217177">
      <w:r>
        <w:t>这一命题的含义是：当"整体"被神化时，个体的差异和特殊性就被压制了。在"整体"的名义下，任何偏离"标准"的个体都被视为"异常的"、"有害的"——这是极权主义的哲学基础。</w:t>
      </w:r>
    </w:p>
    <w:p w14:paraId="416B4C67">
      <w:r>
        <w:t>阿多诺强调"否定"的力量——不是肯定现存的秩序，而是不断地否定它。"否定之否定不是肯定——正如不是从A到B再到A。它是对否定的东西的否定，这种否定本身就是肯定。"⁸⁴⁴</w:t>
      </w:r>
    </w:p>
    <w:p w14:paraId="22A3642A">
      <w:pPr>
        <w:pStyle w:val="5"/>
      </w:pPr>
      <w:bookmarkStart w:id="206" w:name="_Toc5533"/>
      <w:r>
        <w:t>本雅明《历史哲学论纲》的核心命题</w:t>
      </w:r>
      <w:bookmarkEnd w:id="206"/>
    </w:p>
    <w:p w14:paraId="74C8F8F5">
      <w:r>
        <w:t>本雅明在1940年写下的《历史哲学论纲》是20世纪最为深刻的哲学文本之一。在这篇简短但极为密集的著作中，本雅明以独特的方式重新诠释了马克思主义的历史观。⁸⁴⁵</w:t>
      </w:r>
    </w:p>
    <w:p w14:paraId="30D94329">
      <w:r>
        <w:t>本雅明提出了"历史的天使"的意象：</w:t>
      </w:r>
    </w:p>
    <w:p w14:paraId="07668F03">
      <w:r>
        <w:t>"历史天使的形象就是这样。他的脸朝着过去。在我们看来是一连串事件的地方，他看到的是一场持续的灾难。这场灾难不断地将残骸堆积在他的脚前。天使本想留下来，唤醒死者，将碎片拼凑成整体。但是一场风暴正从天堂吹来——它如此猛烈地抓住了天使的翅膀，以至于天使再也无法合拢它们。这场风暴不可阻挡地将他推向他所背对着的未来——而他面前的残骸则越堆越高，直冲天际。这场风暴就是我们所称的进步。"</w:t>
      </w:r>
    </w:p>
    <w:p w14:paraId="6FCB7024">
      <w:r>
        <w:t>这段文字的含义是：所谓的"进步"——在历史的天使看来——不过是一片废墟的不断堆积。每一次"进步"都伴随着新的毁灭和新的灾难。真正的历史不是"进步"的历史，而是"灾难"的历史。⁸⁴⁶</w:t>
      </w:r>
    </w:p>
    <w:p w14:paraId="03C58B1A">
      <w:pPr>
        <w:pStyle w:val="5"/>
      </w:pPr>
      <w:bookmarkStart w:id="207" w:name="_Toc19451"/>
      <w:r>
        <w:t>哈贝马斯的"交往理性"理论</w:t>
      </w:r>
      <w:bookmarkEnd w:id="207"/>
    </w:p>
    <w:p w14:paraId="2B2B4CE5">
      <w:r>
        <w:t>哈贝马斯（Jürgen Habermas）是法兰克福学派第二代的代表人物。他在《交往行动理论》（1981年）中提出了"交往理性"（kommunikative Rationalität）的概念——试图在马克思主义的批判传统中引入语言哲学和实用主义的资源。⁸⁴⁷</w:t>
      </w:r>
    </w:p>
    <w:p w14:paraId="53FD6DF4">
      <w:r>
        <w:t>哈贝马斯区分了两种理性形式：</w:t>
      </w:r>
    </w:p>
    <w:p w14:paraId="2B294839">
      <w:r>
        <w:rPr>
          <w:b/>
        </w:rPr>
        <w:t>**工具理性（instrumentelle Rationalität）：** 以效率为目标的理性——它关注的是"如何最有效地达到既定目标"。</w:t>
      </w:r>
    </w:p>
    <w:p w14:paraId="79DD6102">
      <w:r>
        <w:rPr>
          <w:b/>
        </w:rPr>
        <w:t>**交往理性（kommunikative Rationalität）：** 以理解为目标的理性——它关注的是"如何通过语言交流来达成共识"。</w:t>
      </w:r>
    </w:p>
    <w:p w14:paraId="342E7802">
      <w:r>
        <w:t>哈贝马斯认为，现代资本主义社会的根本问题在于：工具理性过度扩张，侵蚀了交往理性的空间——人们之间的交流被效率和利润的逻辑所支配，真正的"理解"和"共识"变得越来越困难。</w:t>
      </w:r>
    </w:p>
    <w:p w14:paraId="63508B70">
      <w:r>
        <w:t>这一分析对理解"社会主义"国家的意识形态困境具有启示意义：在这些国家中，"交流"被权力的逻辑所支配——人们之间的对话不是为了"理解"，而是为了"服从"。当"交流"变成"灌输"时，交往理性就被工具理性所吞噬了。⁸⁴⁸</w:t>
      </w:r>
    </w:p>
    <w:p w14:paraId="285B27E6">
      <w:r>
        <w:t>——————————————————————————————————————————————————</w:t>
      </w:r>
    </w:p>
    <w:p w14:paraId="5035F46A">
      <w:r>
        <w:rPr>
          <w:b/>
        </w:rPr>
        <w:t>注释：</w:t>
      </w:r>
    </w:p>
    <w:p w14:paraId="6814C0B6">
      <w:r>
        <w:rPr>
          <w:sz w:val="18"/>
        </w:rPr>
        <w:t>⁸²⁴ 恩格斯. 反杜林论[M]//马克思恩格斯选集(第3卷). 北京：人民出版社，1972.</w:t>
      </w:r>
    </w:p>
    <w:p w14:paraId="6A33EB01">
      <w:r>
        <w:rPr>
          <w:sz w:val="18"/>
        </w:rPr>
        <w:t>⁸²⁵ 同上.</w:t>
      </w:r>
    </w:p>
    <w:p w14:paraId="38D1D6FF">
      <w:r>
        <w:rPr>
          <w:sz w:val="18"/>
        </w:rPr>
        <w:t>⁸²⁶ 同上.</w:t>
      </w:r>
    </w:p>
    <w:p w14:paraId="2C3C19C0">
      <w:r>
        <w:rPr>
          <w:sz w:val="18"/>
        </w:rPr>
        <w:t>⁸²⁷ 同上.</w:t>
      </w:r>
    </w:p>
    <w:p w14:paraId="0A014916">
      <w:r>
        <w:rPr>
          <w:sz w:val="18"/>
        </w:rPr>
        <w:t>⁸²⁸ 同上.</w:t>
      </w:r>
    </w:p>
    <w:p w14:paraId="266053B4">
      <w:r>
        <w:rPr>
          <w:sz w:val="18"/>
        </w:rPr>
        <w:t>⁸²⁹ 恩格斯. 家庭、私有制和国家的起源[M]//马克思恩格斯选集(第4卷). 北京：人民出版社，1972.</w:t>
      </w:r>
    </w:p>
    <w:p w14:paraId="69ABD419">
      <w:r>
        <w:rPr>
          <w:sz w:val="18"/>
        </w:rPr>
        <w:t>⁸³⁰ 同上.</w:t>
      </w:r>
    </w:p>
    <w:p w14:paraId="71B30F4F">
      <w:r>
        <w:rPr>
          <w:sz w:val="18"/>
        </w:rPr>
        <w:t>⁸³¹ 同上.</w:t>
      </w:r>
    </w:p>
    <w:p w14:paraId="10C144E8">
      <w:r>
        <w:rPr>
          <w:sz w:val="18"/>
        </w:rPr>
        <w:t>⁸³² 同上.</w:t>
      </w:r>
    </w:p>
    <w:p w14:paraId="2EAAF49B">
      <w:r>
        <w:rPr>
          <w:sz w:val="18"/>
        </w:rPr>
        <w:t>⁸³³ 列宁. 唯物主义和经验批判主义[M]//列宁选集(第2卷). 北京：人民出版社，1972.</w:t>
      </w:r>
    </w:p>
    <w:p w14:paraId="44D394A3">
      <w:r>
        <w:rPr>
          <w:sz w:val="18"/>
        </w:rPr>
        <w:t>⁸³⁴ 同上.</w:t>
      </w:r>
    </w:p>
    <w:p w14:paraId="592B36A2">
      <w:r>
        <w:rPr>
          <w:sz w:val="18"/>
        </w:rPr>
        <w:t>⁸³⁵ 同上.</w:t>
      </w:r>
    </w:p>
    <w:p w14:paraId="2CD261EF">
      <w:r>
        <w:rPr>
          <w:sz w:val="18"/>
        </w:rPr>
        <w:t>⁸³⁶ 同上.</w:t>
      </w:r>
    </w:p>
    <w:p w14:paraId="68C3E0A5">
      <w:r>
        <w:rPr>
          <w:sz w:val="18"/>
        </w:rPr>
        <w:t>⁸³⁷ 毛泽东. 论人民民主专政[M]//毛泽东选集(第4卷). 北京：人民出版社，1991.</w:t>
      </w:r>
    </w:p>
    <w:p w14:paraId="4CA2AFD8">
      <w:r>
        <w:rPr>
          <w:sz w:val="18"/>
        </w:rPr>
        <w:t>⁸³⁸ 同上.</w:t>
      </w:r>
    </w:p>
    <w:p w14:paraId="640DDA01">
      <w:r>
        <w:rPr>
          <w:sz w:val="18"/>
        </w:rPr>
        <w:t>⁸³⁹ 马克思，恩格斯. 神圣家族[M]//马克思恩格斯全集(第2卷). 北京：人民出版社，1957.</w:t>
      </w:r>
    </w:p>
    <w:p w14:paraId="0B3E8C7E">
      <w:r>
        <w:rPr>
          <w:sz w:val="18"/>
        </w:rPr>
        <w:t>⁸⁴⁰ 同上.</w:t>
      </w:r>
    </w:p>
    <w:p w14:paraId="1A9FFDC4">
      <w:r>
        <w:rPr>
          <w:sz w:val="18"/>
        </w:rPr>
        <w:t>⁸⁴¹ 马克思. 哲学的贫困[M]//马克思恩格斯选集(第1卷). 北京：人民出版社，1972.</w:t>
      </w:r>
    </w:p>
    <w:p w14:paraId="5E77B401">
      <w:r>
        <w:rPr>
          <w:sz w:val="18"/>
        </w:rPr>
        <w:t>⁸⁴² 马克思，恩格斯. 共产党宣言1872年德文版序言[M]. 北京：人民出版社，2018.</w:t>
      </w:r>
    </w:p>
    <w:p w14:paraId="71B25B52">
      <w:r>
        <w:rPr>
          <w:sz w:val="18"/>
        </w:rPr>
        <w:t>⁸⁴³ Adorno, T.W. Negative Dialektik[M]. Frankfurt: Suhrkamp, 1966.</w:t>
      </w:r>
    </w:p>
    <w:p w14:paraId="3233BFEB">
      <w:r>
        <w:rPr>
          <w:sz w:val="18"/>
        </w:rPr>
        <w:t>⁸⁴⁴ 同上.</w:t>
      </w:r>
    </w:p>
    <w:p w14:paraId="3320D492">
      <w:r>
        <w:rPr>
          <w:sz w:val="18"/>
        </w:rPr>
        <w:t>⁸⁴⁵ Benjamin, W. Über den Begriff der Geschichte[M]. in: Gesammelte Schriften, Bd.1.2.</w:t>
      </w:r>
    </w:p>
    <w:p w14:paraId="5E20235E">
      <w:r>
        <w:rPr>
          <w:sz w:val="18"/>
        </w:rPr>
        <w:t>⁸⁴⁶ 同上.</w:t>
      </w:r>
    </w:p>
    <w:p w14:paraId="69C689BE">
      <w:r>
        <w:rPr>
          <w:sz w:val="18"/>
        </w:rPr>
        <w:t>⁸⁴⁷ Habermas, J. Theorie des kommunikativen Handelns[M]. Frankfurt: Suhrkamp, 1981.</w:t>
      </w:r>
    </w:p>
    <w:p w14:paraId="193EC4B0">
      <w:r>
        <w:rPr>
          <w:sz w:val="18"/>
        </w:rPr>
        <w:t>⁸⁴⁸ 同上.</w:t>
      </w:r>
    </w:p>
    <w:p w14:paraId="7F2FBEB7">
      <w:pPr>
        <w:pStyle w:val="3"/>
        <w:jc w:val="center"/>
      </w:pPr>
      <w:bookmarkStart w:id="208" w:name="_Toc17614"/>
      <w:r>
        <w:t>理论与实践的深度结合：将马克思主义经典理论应用于每个国家的具体案例</w:t>
      </w:r>
      <w:bookmarkEnd w:id="208"/>
    </w:p>
    <w:p w14:paraId="44AA40E8">
      <w:pPr>
        <w:pStyle w:val="4"/>
      </w:pPr>
      <w:bookmarkStart w:id="209" w:name="_Toc28673"/>
      <w:r>
        <w:t>一、朝鲜：运用马克思主义经典理论的深度分析</w:t>
      </w:r>
      <w:bookmarkEnd w:id="209"/>
    </w:p>
    <w:p w14:paraId="284D6353">
      <w:pPr>
        <w:pStyle w:val="5"/>
      </w:pPr>
      <w:bookmarkStart w:id="210" w:name="_Toc12560"/>
      <w:r>
        <w:t>1.1 运用"商品拜物教"理论分析朝鲜的领袖崇拜</w:t>
      </w:r>
      <w:bookmarkEnd w:id="210"/>
    </w:p>
    <w:p w14:paraId="236CBF6C">
      <w:r>
        <w:t>马克思在《资本论》第一卷中对"商品拜物教"的分析，为我们理解朝鲜的领袖崇拜提供了深刻的理论工具。</w:t>
      </w:r>
    </w:p>
    <w:p w14:paraId="6F7338BF">
      <w:r>
        <w:t>马克思指出，在资本主义社会中，人与人之间的社会关系被物化为物与物之间的关系——商品的交换关系掩盖了劳动的社会性质。商品拜物教的实质是：人们将商品交换关系视为"自然的"、"永恒的"，而不了解它实际上是一种历史的、暂时的社会关系。⁸⁴⁹</w:t>
      </w:r>
    </w:p>
    <w:p w14:paraId="0881F544">
      <w:r>
        <w:t>在朝鲜，"领袖崇拜"是一种"权力拜物教"——政治权力关系被物化为一种"自然的"、"神圣的"关系。领袖被赋予了超自然的力量——他的出生伴随着"双彩虹"和"新星"，他的教导是"永远正确的"，他的形象是"神圣不可侵犯的"。⁸⁵⁰</w:t>
      </w:r>
    </w:p>
    <w:p w14:paraId="5D9AC101">
      <w:r>
        <w:t>这种"权力拜物教"的功能与"商品拜物教"是相同的：它掩盖了真实的社会关系——领袖与人民之间的关系不是"父与子"的关系，而是"统治者与被统治者"的关系；权力的来源不是"天命"，而是暴力和意识形态控制。</w:t>
      </w:r>
    </w:p>
    <w:p w14:paraId="07358FDA">
      <w:r>
        <w:t>卢卡奇的"物化"理论在这里得到了最为极端的印证：领袖被"物化"为一个超自然的存在——他不再是一个具有血肉之躯的人，而是一个被赋予了神圣力量的"神"。当领袖被"物化"为"神"时，任何对领袖的质疑都被视为"亵渎"——这正是"权力拜物教"的意识形态功能。⁸⁵¹</w:t>
      </w:r>
    </w:p>
    <w:p w14:paraId="5C52593B">
      <w:pPr>
        <w:pStyle w:val="5"/>
      </w:pPr>
      <w:bookmarkStart w:id="211" w:name="_Toc23258"/>
      <w:r>
        <w:t>1.2 运用"异化劳动"理论分析朝鲜的劳动体制</w:t>
      </w:r>
      <w:bookmarkEnd w:id="211"/>
    </w:p>
    <w:p w14:paraId="627C206E">
      <w:r>
        <w:t>马克思在《1844年经济学哲学手稿》中提出的"异化劳动"理论，为我们理解朝鲜的劳动体制提供了分析框架。</w:t>
      </w:r>
    </w:p>
    <w:p w14:paraId="2077F802">
      <w:r>
        <w:t>马克思将异化劳动分为四个维度：劳动产品的异化、劳动过程的异化、人的类本质的异化、人与人关系的异化。</w:t>
      </w:r>
    </w:p>
    <w:p w14:paraId="3F1954FD">
      <w:r>
        <w:t>在朝鲜，异化劳动以一种极端的形式出现：</w:t>
      </w:r>
    </w:p>
    <w:p w14:paraId="34C5E555">
      <w:r>
        <w:rPr>
          <w:b/>
        </w:rPr>
        <w:t>**劳动产品的异化：** 工人生产的产品不属于自己，也不属于"全民"——它们属于金氏家族控制的国家机器。工人没有权利参与产品的分配——分配完全取决于"政治忠诚"和"成分"等级。⁸⁵²</w:t>
      </w:r>
    </w:p>
    <w:p w14:paraId="45892006">
      <w:r>
        <w:rPr>
          <w:b/>
        </w:rPr>
        <w:t>**劳动过程的异化：** 在朝鲜的工厂中，劳动不是自我实现的手段，而是对领袖效忠的仪式。工人在劳动中不是"自由地发挥自己的体力和智力"，而是"使自己的肉体受折磨、精神遭摧残"——他们被强制劳动、被监控、被惩罚。</w:t>
      </w:r>
    </w:p>
    <w:p w14:paraId="1360EBFA">
      <w:r>
        <w:rPr>
          <w:b/>
        </w:rPr>
        <w:t>**人的类本质的异化：** 人本来是有意识的、自由的、创造性的存在——但在朝鲜，人被降低为一种动物性的存在。人们从出生到死亡，持续地接受同一种信息的轰炸，以至于他们甚至不具备想象另一种社会可能性的心理能力。⁸⁵³</w:t>
      </w:r>
    </w:p>
    <w:p w14:paraId="5E2AC66D">
      <w:r>
        <w:rPr>
          <w:b/>
        </w:rPr>
        <w:t>**人与人关系的异化：** 在朝鲜，人与人之间的关系不是自由人的联合，而是变成了权力符号之间的关系——每个人的"价值"不取决于他的劳动或品德，而取决于他在权力等级体系中的位置。</w:t>
      </w:r>
    </w:p>
    <w:p w14:paraId="7BDF055C">
      <w:pPr>
        <w:pStyle w:val="5"/>
      </w:pPr>
      <w:bookmarkStart w:id="212" w:name="_Toc14280"/>
      <w:r>
        <w:t>1.3 运用"意识形态国家机器"理论分析朝鲜的控制机制</w:t>
      </w:r>
      <w:bookmarkEnd w:id="212"/>
    </w:p>
    <w:p w14:paraId="23650C33">
      <w:r>
        <w:t>阿尔都塞的"意识形态国家机器"理论为我们分析朝鲜的控制机制提供了精确的工具。</w:t>
      </w:r>
    </w:p>
    <w:p w14:paraId="09AA6D37">
      <w:r>
        <w:t>在朝鲜，意识形态国家机器被彻底改造为领袖崇拜的传声筒：</w:t>
      </w:r>
    </w:p>
    <w:p w14:paraId="42516F77">
      <w:r>
        <w:rPr>
          <w:b/>
        </w:rPr>
        <w:t>**教育：** 从幼儿园开始，朝鲜儿童就接受系统的意识形态教育——学习金氏家族的"革命历史"、背诵领袖的"教导"、参加政治仪式。教育的目的不是培养独立思考的公民，而是培养服从领袖的"战士"。⁸⁵⁴</w:t>
      </w:r>
    </w:p>
    <w:p w14:paraId="2FD1C435">
      <w:r>
        <w:rPr>
          <w:b/>
        </w:rPr>
        <w:t>**媒体：** 朝鲜的所有媒体——报纸、电视、广播——都是党的宣传工具。不存在任何独立的新闻机构。所有报道都必须服务于领袖的偶像化叙事。</w:t>
      </w:r>
    </w:p>
    <w:p w14:paraId="2288EBF5">
      <w:r>
        <w:rPr>
          <w:b/>
        </w:rPr>
        <w:t>**文艺：** 朝鲜的文艺作品——电影、音乐、文学——都是"革命文艺"——它们的目的是歌颂领袖、教育人民、打击敌人。任何不符合"革命文艺"标准的作品都被禁止。</w:t>
      </w:r>
    </w:p>
    <w:p w14:paraId="75418AA4">
      <w:r>
        <w:rPr>
          <w:b/>
        </w:rPr>
        <w:t>**家庭：** 朝鲜的家庭被纳入了国家控制的网络——"人民班"制度要求邻里之间相互监督、相互举报，甚至家庭成员之间也不敢轻易表达对政权的真实看法。</w:t>
      </w:r>
    </w:p>
    <w:p w14:paraId="0F11BD22">
      <w:r>
        <w:t>阿尔都塞的"询唤"机制在朝鲜得到了最为彻底的运用：每个公民从出生起就被"询唤"为"领袖的忠实战士""社会主义的建设者"等意识形态主体。这种"询唤"不仅要求口头的认同，而且要求全面的、持续的"表态"——在每一次政治运动中公开表明立场，在每一次集体学习中积极发言。⁸⁵⁵</w:t>
      </w:r>
    </w:p>
    <w:p w14:paraId="4C00910C">
      <w:pPr>
        <w:pStyle w:val="5"/>
      </w:pPr>
      <w:bookmarkStart w:id="213" w:name="_Toc28297"/>
      <w:r>
        <w:t>1.4 运用"国家消亡"理论分析朝鲜的国家膨胀</w:t>
      </w:r>
      <w:bookmarkEnd w:id="213"/>
    </w:p>
    <w:p w14:paraId="1D409570">
      <w:r>
        <w:t>恩格斯在《反杜林论》中指出，社会主义国家的发展方向是国家的消亡——"国家真正作为整个社会的代表所采取的第一个行动，即以社会的名义占有生产资料，同时也是它作为国家所采取的最后一个独立行动。"⁸⁵⁶</w:t>
      </w:r>
    </w:p>
    <w:p w14:paraId="0FD29F29">
      <w:r>
        <w:t>但朝鲜的国家机器不仅没有消亡，反而以史无前例的规模膨胀：</w:t>
      </w:r>
    </w:p>
    <w:p w14:paraId="214EF303">
      <w:r>
        <w:rPr>
          <w:b/>
        </w:rPr>
        <w:t>**军事机器：** 朝鲜拥有约110万人的常备军和约570万人的准军事力量——军事开支约占GDP的15%-25%。⁸⁵⁷</w:t>
      </w:r>
    </w:p>
    <w:p w14:paraId="2EDF34E3">
      <w:r>
        <w:rPr>
          <w:b/>
        </w:rPr>
        <w:t>**秘密警察：** 朝鲜的国家安全省和军事保卫部是世界上最为庞大的秘密警察机构之一——它们负责监控每一个公民的思想和行为。</w:t>
      </w:r>
    </w:p>
    <w:p w14:paraId="3F88FBD8">
      <w:r>
        <w:rPr>
          <w:b/>
        </w:rPr>
        <w:t>**宣传机器：** 朝鲜的宣传机构——劳动新闻、朝鲜中央电视台、朝鲜中央广播电台——是世界上最为庞大的宣传机器之一。</w:t>
      </w:r>
    </w:p>
    <w:p w14:paraId="48242E9E">
      <w:r>
        <w:t>从恩格斯的"国家消亡"理论来看，朝鲜的国家膨胀是对社会主义方向的彻底背叛。如果社会主义的方向是国家的消亡，那么朝鲜不仅没有走向社会主义，反而走向了社会主义的反面——一个比任何资本主义国家都更为庞大和压迫的国家机器。⁸⁵⁸</w:t>
      </w:r>
    </w:p>
    <w:p w14:paraId="5BEED9A9">
      <w:pPr>
        <w:pStyle w:val="5"/>
      </w:pPr>
      <w:bookmarkStart w:id="214" w:name="_Toc3159"/>
      <w:r>
        <w:t>1.5 运用毛泽东"矛盾论"分析朝鲜社会的主要矛盾</w:t>
      </w:r>
      <w:bookmarkEnd w:id="214"/>
    </w:p>
    <w:p w14:paraId="30ED54E6">
      <w:r>
        <w:t>运用毛泽东的"矛盾论"来分析朝鲜社会，我们可以识别出以下主要矛盾：</w:t>
      </w:r>
    </w:p>
    <w:p w14:paraId="5CC5B3DD">
      <w:r>
        <w:t>**第一，人民日益增长的物质文化需求与金氏家族特权体制之间的矛盾。** 这是朝鲜社会最主要的矛盾。人民渴望改善生活、获得信息、享有自由，但金氏家族的特权体制恰恰建立在对这些需求的压制之上。⁸⁵⁹</w:t>
      </w:r>
    </w:p>
    <w:p w14:paraId="7B76C66E">
      <w:r>
        <w:t>**第二，市场化进程与意识形态控制之间的矛盾。** 地下市场的发展催生了一个新的社会阶层，他们的经济独立性与官方的意识形态控制之间存在着不可调和的矛盾。</w:t>
      </w:r>
    </w:p>
    <w:p w14:paraId="3498F6B2">
      <w:r>
        <w:t>**第三，年轻一代与老一代之间的代际矛盾。** 通过走私进入朝鲜的韩国电视剧、电影和音乐正在改变年轻一代的价值观——他们不再像老一代那样相信官方的意识形态叙事。</w:t>
      </w:r>
    </w:p>
    <w:p w14:paraId="1D3A31A4">
      <w:r>
        <w:t>**第四，军队与党之间的矛盾。** "先军政治"赋予了军队特殊的地位，但这也导致了军队与党之间的权力竞争。</w:t>
      </w:r>
    </w:p>
    <w:p w14:paraId="73DE0A0C">
      <w:r>
        <w:t>毛泽东指出："矛盾是普遍存在的"，"矛盾是事物发展的动力"。⁸⁶⁰ 朝鲜社会的矛盾不会自行消失——它们只会以越来越激烈的方式表现出来。</w:t>
      </w:r>
    </w:p>
    <w:p w14:paraId="123BC451">
      <w:r>
        <w:t>——————————————————————————————————————————————————</w:t>
      </w:r>
    </w:p>
    <w:p w14:paraId="42D1946A">
      <w:pPr>
        <w:pStyle w:val="4"/>
      </w:pPr>
      <w:bookmarkStart w:id="215" w:name="_Toc11439"/>
      <w:r>
        <w:t>二、越南：运用马克思主义经典理论的深度分析</w:t>
      </w:r>
      <w:bookmarkEnd w:id="215"/>
    </w:p>
    <w:p w14:paraId="54279AFD">
      <w:pPr>
        <w:pStyle w:val="5"/>
      </w:pPr>
      <w:bookmarkStart w:id="216" w:name="_Toc24208"/>
      <w:r>
        <w:t>2.1 运用"剩余价值"理论分析越南的外资企业</w:t>
      </w:r>
      <w:bookmarkEnd w:id="216"/>
    </w:p>
    <w:p w14:paraId="121D1A53">
      <w:r>
        <w:t>马克思在《资本论》中对剩余价值的分析，为我们理解越南外资企业的剥削机制提供了理论工具。</w:t>
      </w:r>
    </w:p>
    <w:p w14:paraId="4143A6B2">
      <w:r>
        <w:t>越南工人的平均工资约为每月两百至三百美元——这仅仅是劳动力的价值（即维持和再生产劳动力所需要的生活资料的价值）。但越南工人每天工作八至十二小时所创造的价值远远超过他们的工资——差额部分就是剩余价值——被外国资本家无偿占有。⁸⁶¹</w:t>
      </w:r>
    </w:p>
    <w:p w14:paraId="58876107">
      <w:r>
        <w:t>让我们用一个具体的数字例子来说明：</w:t>
      </w:r>
    </w:p>
    <w:p w14:paraId="018C4FCA">
      <w:r>
        <w:t>假设一个越南工人每天工作10小时，生产价值500美元的产品。在这500美元中，有200美元是原材料和机器折旧的价值（不变资本c），300美元是工人新创造的价值。在这300美元中，有150美元是工人的工资（可变资本v），另外150美元就是剩余价值（m）——被外国资本家无偿占有的部分。⁸⁶²</w:t>
      </w:r>
    </w:p>
    <w:p w14:paraId="265CD97B">
      <w:r>
        <w:t>剩余价值率 = m/v = 150/150 = 100%。这意味着，越南工人每天有一半的劳动时间是在为外国资本家无偿工作。</w:t>
      </w:r>
    </w:p>
    <w:p w14:paraId="1F0B60FC">
      <w:r>
        <w:t>从列宁的帝国主义论视角来看，越南的外资企业是"资本输出"的典型形式——外国资本家将资本投入到越南，利用越南的廉价劳动力来生产面向全球市场的产品，然后将剩余价值汇回母国。⁸⁶³</w:t>
      </w:r>
    </w:p>
    <w:p w14:paraId="477AC2A9">
      <w:pPr>
        <w:pStyle w:val="5"/>
      </w:pPr>
      <w:bookmarkStart w:id="217" w:name="_Toc20386"/>
      <w:r>
        <w:t>2.2 运用"官僚资本主义"理论分析越南的阶级结构</w:t>
      </w:r>
      <w:bookmarkEnd w:id="217"/>
    </w:p>
    <w:p w14:paraId="28AFB550">
      <w:r>
        <w:t>毛泽东在1940年的《新民主主义论》中提出了"官僚资本主义"的概念——即与帝国主义和封建主义相结合的资本主义。在当代越南，"官僚资本主义"表现为：党的官僚阶层与资本家阶级的合流。⁸⁶⁴</w:t>
      </w:r>
    </w:p>
    <w:p w14:paraId="66B9F68B">
      <w:r>
        <w:t>越南的"官僚资本主义"具有以下特征：</w:t>
      </w:r>
    </w:p>
    <w:p w14:paraId="38BE4C46">
      <w:r>
        <w:t>**第一，** 党的高层官员利用权力获取经济利益——他们或直接经营企业，或通过亲属和关系网络来获取商业机会。</w:t>
      </w:r>
    </w:p>
    <w:p w14:paraId="62D7FA9D">
      <w:r>
        <w:t>**第二，** 新兴资本家阶级的崛起依赖于与权力的关系——没有"关系"，即便有最好的商业计划也寸步难行。</w:t>
      </w:r>
    </w:p>
    <w:p w14:paraId="7672330B">
      <w:r>
        <w:t>**第三，** 工人阶级被排斥在权力和财富的核心之外——他们名义上是"领导阶级"，实际上被剥削和压迫。</w:t>
      </w:r>
    </w:p>
    <w:p w14:paraId="0065401C">
      <w:r>
        <w:t>从毛泽东的"走资派"理论来看，越南的官僚资本主义就是"走资派"的全面胜利——党内那些"走资本主义道路的当权派"已经与资本家阶级合流，形成了一个"官僚-资本"联盟。⁸⁶⁵</w:t>
      </w:r>
    </w:p>
    <w:p w14:paraId="647F0AC6">
      <w:pPr>
        <w:pStyle w:val="5"/>
      </w:pPr>
      <w:bookmarkStart w:id="218" w:name="_Toc27134"/>
      <w:r>
        <w:t>2.3 运用"资产阶级法权"理论分析越南的分配问题</w:t>
      </w:r>
      <w:bookmarkEnd w:id="218"/>
    </w:p>
    <w:p w14:paraId="3AB594C5">
      <w:r>
        <w:t>毛泽东在1974年关于"理论问题的指示"中指出，按劳分配虽然是社会主义的分配原则，但它仍然是一种"资产阶级法权"——因为它承认了不同劳动者之间的形式上的不平等。如果不加以限制，这种不平等就会演变为实质不平等。⁸⁶⁶</w:t>
      </w:r>
    </w:p>
    <w:p w14:paraId="739432F9">
      <w:r>
        <w:t>越南的分配现实充分证明了毛泽东的这一警告：</w:t>
      </w:r>
    </w:p>
    <w:p w14:paraId="51A94FE7">
      <w:r>
        <w:t>最富有的1%人群控制着全国25%-26.6%的财富，而底层50%民众仅占有不到5%的社会资源。⁸⁶⁷ 基尼系数在亚洲国家中位居前列。</w:t>
      </w:r>
    </w:p>
    <w:p w14:paraId="31A1758F">
      <w:r>
        <w:t>这种贫富分化不是偶然的——它是"资产阶级法权"不受限制的必然结果。在市场经济条件下，按劳分配与按资本分配并存——资本的回报率远远高于劳动的回报率，导致财富不断向少数人集中。</w:t>
      </w:r>
    </w:p>
    <w:p w14:paraId="0EC6FA0A">
      <w:r>
        <w:t>从马克思的视角来看，越南的分配现实意味着剥削的复辟——列宁所定义的阶级对立（少数人占有多数劳动成果）在越南已经成为现实。</w:t>
      </w:r>
    </w:p>
    <w:p w14:paraId="4E57F332">
      <w:pPr>
        <w:pStyle w:val="5"/>
      </w:pPr>
      <w:bookmarkStart w:id="219" w:name="_Toc3363"/>
      <w:r>
        <w:t>2.4 运用"文化霸权"理论分析越南的意识形态困境</w:t>
      </w:r>
      <w:bookmarkEnd w:id="219"/>
    </w:p>
    <w:p w14:paraId="19CE33A4">
      <w:r>
        <w:t>葛兰西的"文化霸权"理论为我们分析越南的意识形态困境提供了理论工具。</w:t>
      </w:r>
    </w:p>
    <w:p w14:paraId="5F0ACD53">
      <w:r>
        <w:t>葛兰西指出，统治的稳定性依赖于被统治者"自发地"接受统治阶级的价值观和世界观。在越南，这种"自发的同意"正在面临挑战：</w:t>
      </w:r>
    </w:p>
    <w:p w14:paraId="6CA1F8DB">
      <w:r>
        <w:t>**第一，** 官方的马列主义意识形态已经空洞化——它不再能激发群众的热情和信任。政治学习变成了形式主义的仪式——人们在公开场合照本宣科地念文件，但在私下场合对官方意识形态嗤之以鼻。⁸⁶⁸</w:t>
      </w:r>
    </w:p>
    <w:p w14:paraId="364E3A6C">
      <w:r>
        <w:t>**第二，** 消费主义的意识形态正在侵蚀马列主义的阵地。"金钱至上"成为了越南城市中产阶级的主导价值观——成功被定义为财富的积累，社会地位由消费水平决定。</w:t>
      </w:r>
    </w:p>
    <w:p w14:paraId="724ED348">
      <w:r>
        <w:t>**第三，** 信息的渗透正在改变人们的认知。互联网和社交媒体使越南人能够接触到外部信息——包括其他国家人民的生活水平和政治制度。这打破了官方对信息的垄断，削弱了意识形态灌输的效果。</w:t>
      </w:r>
    </w:p>
    <w:p w14:paraId="184B64F5">
      <w:r>
        <w:t>从葛兰西的"有机知识分子"理论来看，越南的"理论工作者"已经蜕化为只会重复官方教条的"传统知识分子"——他们不是在发展理论，而是在维护意识形态的垄断。这是社会主义意识形态从"活的信仰"退化为"死的教条"的根本原因。⁸⁶⁹</w:t>
      </w:r>
    </w:p>
    <w:p w14:paraId="0DB282C4">
      <w:pPr>
        <w:pStyle w:val="5"/>
      </w:pPr>
      <w:bookmarkStart w:id="220" w:name="_Toc23606"/>
      <w:r>
        <w:t>2.5 运用"单向度"理论分析越南的消费主义</w:t>
      </w:r>
      <w:bookmarkEnd w:id="220"/>
    </w:p>
    <w:p w14:paraId="459ED50C">
      <w:r>
        <w:t>马尔库塞的"单向度"理论为我们分析越南的消费主义提供了理论工具。</w:t>
      </w:r>
    </w:p>
    <w:p w14:paraId="77FE5D37">
      <w:r>
        <w:t>马尔库塞指出，发达工业社会通过消费主义来制造"虚假需求"——让人们相信他们需要某些实际上并不需要的东西，从而将人们的注意力从社会的根本矛盾转移到个人的消费满足上。⁸⁷⁰</w:t>
      </w:r>
    </w:p>
    <w:p w14:paraId="0D6693EF">
      <w:r>
        <w:t>在越南，消费主义以另一种方式被制造出来——通过教育、媒体和无处不在的成功学叙事，将社会矛盾从系统转移到个人身上。越南本地的批评家揭示了这一机制："官僚资本主义的整套机器最精妙的策略在于话语权的争夺——它通过教育、媒体和无处不在的成功学叙事，将社会矛盾从系统转移到个人身上——让你相信你的贫穷是因为你'不够努力'。"⁸⁷¹</w:t>
      </w:r>
    </w:p>
    <w:p w14:paraId="734D1EC7">
      <w:r>
        <w:t>马尔库塞的"虚假需求"概念在越南的分析中具有特殊的穿透力：当"消费"等同于"幸福"、当"不消费"等同于"不幸"时，人们就失去了对社会根本矛盾的批判能力——他们被整合进了现存的制度框架中，成为了"单向度的人"。</w:t>
      </w:r>
    </w:p>
    <w:p w14:paraId="5A5F64F0">
      <w:r>
        <w:t>——————————————————————————————————————————————————</w:t>
      </w:r>
    </w:p>
    <w:p w14:paraId="59ED4230">
      <w:pPr>
        <w:pStyle w:val="4"/>
      </w:pPr>
      <w:bookmarkStart w:id="221" w:name="_Toc22505"/>
      <w:r>
        <w:t>三、古巴：运用马克思主义经典理论的深度分析</w:t>
      </w:r>
      <w:bookmarkEnd w:id="221"/>
    </w:p>
    <w:p w14:paraId="229C68BE">
      <w:pPr>
        <w:pStyle w:val="5"/>
      </w:pPr>
      <w:bookmarkStart w:id="222" w:name="_Toc12993"/>
      <w:r>
        <w:t>3.1 运用"革命遗产"理论分析古巴的合法性困境</w:t>
      </w:r>
      <w:bookmarkEnd w:id="222"/>
    </w:p>
    <w:p w14:paraId="7C451E19">
      <w:r>
        <w:t>从马克思主义的视角来看，古巴政权的合法性建立在"革命遗产"之上——1959年革命的历史正当性和对抗美国封锁的民族主义情绪。⁸⁷²</w:t>
      </w:r>
    </w:p>
    <w:p w14:paraId="06C3061B">
      <w:r>
        <w:t>但"革命遗产"作为合法性来源面临着一个根本性的问题：它是一种"过去的"合法性——它依赖于对历史事件的记忆和诠释。随着时间的推移，这种记忆会逐渐淡化——特别是当年轻一代没有亲身经历过革命时。</w:t>
      </w:r>
    </w:p>
    <w:p w14:paraId="2BD73F11">
      <w:r>
        <w:t>古巴的"革命遗产"合法性还面临着一个更为深刻的困境：革命的承诺（消灭剥削、实现民主、促进人的全面解放）与革命的现实（官僚特权、政治压制、经济困难）之间存在着巨大的鸿沟。当人民越来越清楚地看到这一鸿沟时，"革命遗产"的合法性就会崩塌。</w:t>
      </w:r>
    </w:p>
    <w:p w14:paraId="1E44F232">
      <w:r>
        <w:t>2021年7月11日的抗议运动就是这一崩塌的征兆——当年轻一代古巴人走上街头高喊"自由"时，他们实际上是在宣告：革命遗产已经无法再为政权提供合法性。⁸⁷³</w:t>
      </w:r>
    </w:p>
    <w:p w14:paraId="4438E069">
      <w:pPr>
        <w:pStyle w:val="5"/>
      </w:pPr>
      <w:bookmarkStart w:id="223" w:name="_Toc24150"/>
      <w:r>
        <w:t>3.2 运用"压抑性容忍"理论分析古巴的控制策略</w:t>
      </w:r>
      <w:bookmarkEnd w:id="223"/>
    </w:p>
    <w:p w14:paraId="724730FC">
      <w:r>
        <w:t>马尔库塞的"压抑性容忍"理论为我们分析古巴的控制策略提供了理论工具。</w:t>
      </w:r>
    </w:p>
    <w:p w14:paraId="1D3E9A56">
      <w:r>
        <w:t>马尔库塞指出，发达工业社会通过"容忍"非本质的差异来掩盖对本质批判的压制——它允许你在消费选择上自由，但不允许你在政治选择上自由；它允许你批评个别官员，但不允许你批评整个体制。⁸⁷⁴</w:t>
      </w:r>
    </w:p>
    <w:p w14:paraId="749CBC9A">
      <w:r>
        <w:t>古巴政权长期奉行一种"选择性容忍"策略：</w:t>
      </w:r>
    </w:p>
    <w:p w14:paraId="3E46ACC3">
      <w:r>
        <w:rPr>
          <w:b/>
        </w:rPr>
        <w:t>**经济领域的容忍：** 允许小规模的市场活动（如个体经营），让人民通过自我雇佣来改善生活。</w:t>
      </w:r>
    </w:p>
    <w:p w14:paraId="47F340F0">
      <w:r>
        <w:rPr>
          <w:b/>
        </w:rPr>
        <w:t>**文化领域的容忍：** 允许一定程度的非政治化讨论——音乐、艺术、文学——只要它们不触及政治体制本身。</w:t>
      </w:r>
    </w:p>
    <w:p w14:paraId="462025C1">
      <w:r>
        <w:rPr>
          <w:b/>
        </w:rPr>
        <w:t>**政治领域的零容忍：** 任何对党的领导地位的质疑、对最高领导人的批评——都是不可触碰的。</w:t>
      </w:r>
    </w:p>
    <w:p w14:paraId="248C208A">
      <w:r>
        <w:t>2021年7月11日的抗议运动表明，这种"选择性容忍"已经无法维持。当经济困难恶化到一定程度时，人民的不满就会突破政治领域的"红线"——而政权的回应只能是镇压。⁸⁷⁵</w:t>
      </w:r>
    </w:p>
    <w:p w14:paraId="20E53FD7">
      <w:pPr>
        <w:pStyle w:val="5"/>
      </w:pPr>
      <w:bookmarkStart w:id="224" w:name="_Toc30059"/>
      <w:r>
        <w:t>3.3 运用"物化"理论分析古巴的革命话语</w:t>
      </w:r>
      <w:bookmarkEnd w:id="224"/>
    </w:p>
    <w:p w14:paraId="77573E29">
      <w:r>
        <w:t>卢卡奇的"物化"理论为我们分析古巴的革命话语提供了理论工具。</w:t>
      </w:r>
    </w:p>
    <w:p w14:paraId="243ABAB6">
      <w:r>
        <w:t>在古巴，"革命"不再是一个历史过程——它被"物化"为一个不可质疑的符号。"革命"不再意味着"为人民服务"，而是意味着"服从党的领导"；不再意味着"社会变革"，而是意味着"维护现状"。⁸⁷⁶</w:t>
      </w:r>
    </w:p>
    <w:p w14:paraId="55419280">
      <w:r>
        <w:t>这种"物化"的后果是：革命话语失去了批判性的内容——它变成了一种仪式化的语言，人们在公开场合高呼革命口号，但在私下场合对革命话语嗤之以鼻。</w:t>
      </w:r>
    </w:p>
    <w:p w14:paraId="624D36F6">
      <w:r>
        <w:t>从卢卡奇的视角来看，这种"物化"是意识形态控制的最精妙形式——它不需要人们"真诚地"相信革命话语，只需要人们"机械地"重复革命话语。当革命话语变成了一种"物质性的实践"（如政治学习、群众集会、表态文章）时，它就在实践层面维持了控制——即便它在意识层面已经失去了说服力。⁸⁷⁷</w:t>
      </w:r>
    </w:p>
    <w:p w14:paraId="3BB9AE86">
      <w:pPr>
        <w:pStyle w:val="5"/>
      </w:pPr>
      <w:bookmarkStart w:id="225" w:name="_Toc14361"/>
      <w:r>
        <w:t>3.4 运用"继续革命"理论分析古巴的困境</w:t>
      </w:r>
      <w:bookmarkEnd w:id="225"/>
    </w:p>
    <w:p w14:paraId="29742E29">
      <w:r>
        <w:t>毛泽东的"继续革命"理论为我们分析古巴的困境提供了独特的理论视角。</w:t>
      </w:r>
    </w:p>
    <w:p w14:paraId="1EEAA385">
      <w:r>
        <w:t>毛泽东认为，社会主义社会不是没有矛盾的社会——矛盾是普遍存在的。关键在于如何认识矛盾、分析矛盾、解决矛盾。在古巴，主要矛盾是什么？</w:t>
      </w:r>
    </w:p>
    <w:p w14:paraId="3432CD41">
      <w:r>
        <w:t>**第一，** 官僚特权阶层与普通劳动者之间的矛盾。古巴的"革命元老"及其后代享有普通公民无法想象的特权——特供商店、专用医院、进口汽车——而普通民众则在物资短缺中挣扎。⁸⁷⁸</w:t>
      </w:r>
    </w:p>
    <w:p w14:paraId="31ED8179">
      <w:r>
        <w:t>**第二，** 经济改革的需求与政治控制的需求之间的矛盾。古巴需要经济改革来改善人民的生活水平，但经济改革（特别是市场机制的引入）可能动摇政权的控制基础。</w:t>
      </w:r>
    </w:p>
    <w:p w14:paraId="7E2EB497">
      <w:r>
        <w:t>**第三，** 年轻一代的需求与老一代的观念之间的矛盾。年轻一代渴望物质改善、信息自由和政治参与——而这些正是古巴政权无法提供的。</w:t>
      </w:r>
    </w:p>
    <w:p w14:paraId="1D2DE42F">
      <w:r>
        <w:t>从毛泽东的视角来看，古巴需要的不是"修补"，而是"继续革命"——一场真正以人民的利益为目标的革命，一场反对官僚特权、反对政治压制、反对经济僵化的革命。但这场革命不能是"大民主"式的群众运动（文化大革命的教训），而应该是制度化的民主建设。⁸⁷⁹</w:t>
      </w:r>
    </w:p>
    <w:p w14:paraId="3C8ADE5E">
      <w:r>
        <w:t>——————————————————————————————————————————————————</w:t>
      </w:r>
    </w:p>
    <w:p w14:paraId="07561CB0">
      <w:pPr>
        <w:pStyle w:val="4"/>
      </w:pPr>
      <w:bookmarkStart w:id="226" w:name="_Toc6139"/>
      <w:r>
        <w:t>四、中国：运用马克思主义经典理论的深度分析</w:t>
      </w:r>
      <w:bookmarkEnd w:id="226"/>
    </w:p>
    <w:p w14:paraId="312F0A55">
      <w:pPr>
        <w:pStyle w:val="5"/>
      </w:pPr>
      <w:bookmarkStart w:id="227" w:name="_Toc386"/>
      <w:r>
        <w:t>4.1 运用"政治经济学批判"理论分析中国的市场经济</w:t>
      </w:r>
      <w:bookmarkEnd w:id="227"/>
    </w:p>
    <w:p w14:paraId="23EFA3C4">
      <w:r>
        <w:t>马克思的"政治经济学批判"为我们分析中国的"社会主义市场经济"提供了理论工具。</w:t>
      </w:r>
    </w:p>
    <w:p w14:paraId="3AD13539">
      <w:r>
        <w:t>中国实行"以公有制为主体、多种所有制经济共同发展"的基本经济制度。但这一制度在实践中面临着深刻的矛盾：</w:t>
      </w:r>
    </w:p>
    <w:p w14:paraId="35C0E599">
      <w:r>
        <w:t>**第一，** 国有企业与民营企业的关系。国有企业在关键行业和领域占据主导地位，但民营企业在就业和GDP中的占比已经超过了国有经济。这种"双轨制"导致了资源配置的扭曲和市场竞争的不公平。⁸⁸⁰</w:t>
      </w:r>
    </w:p>
    <w:p w14:paraId="63BD3601">
      <w:r>
        <w:t>**第二，** 资本积累与劳动权益的关系。在市场经济条件下，资本积累的一般规律在中国全面生效——资本在一端积累，贫困在另一端积累。基尼系数超过国际警戒线就是这一规律的直接表现。</w:t>
      </w:r>
    </w:p>
    <w:p w14:paraId="3681B558">
      <w:r>
        <w:t>**第三，** 效率与公平的关系。市场经济追求效率，但效率的提高并不自动带来公平——如果缺乏有效的再分配机制，经济增长的成果就会被少数人所攫取。</w:t>
      </w:r>
    </w:p>
    <w:p w14:paraId="734FAC9C">
      <w:r>
        <w:t>从马克思的视角来看，中国的"社会主义市场经济"面临着一个根本性的理论问题：市场机制与社会主义原则之间的矛盾是否可以调和？如果可以调和，调和的条件是什么？如果不能调和，替代方案是什么？⁸⁸¹</w:t>
      </w:r>
    </w:p>
    <w:p w14:paraId="0E89661F">
      <w:pPr>
        <w:pStyle w:val="5"/>
      </w:pPr>
      <w:bookmarkStart w:id="228" w:name="_Toc26262"/>
      <w:r>
        <w:t>4.2 运用"阶级分析"理论分析中国的社会结构</w:t>
      </w:r>
      <w:bookmarkEnd w:id="228"/>
    </w:p>
    <w:p w14:paraId="37D97D65">
      <w:r>
        <w:t>马克思的阶级分析方法为我们分析中国当代社会结构提供了理论工具。</w:t>
      </w:r>
    </w:p>
    <w:p w14:paraId="2C7ACD76">
      <w:r>
        <w:t>改革开放以来，中国社会结构发生了深刻的变化：</w:t>
      </w:r>
    </w:p>
    <w:p w14:paraId="425BAEC9">
      <w:r>
        <w:rPr>
          <w:b/>
        </w:rPr>
        <w:t>**私营企业家阶层的崛起：** 他们拥有生产资料（企业），雇佣工人劳动，获取利润——这是典型的资本主义生产关系。中国共产党在2001年允许私营企业家入党——这一举措意味着党不再仅仅代表工人阶级的利益。⁸⁸²</w:t>
      </w:r>
    </w:p>
    <w:p w14:paraId="13E57934">
      <w:r>
        <w:rPr>
          <w:b/>
        </w:rPr>
        <w:t>**工人阶级的分化：** 传统的国有企业工人、农民工、白领工人——他们的利益和处境各不相同。国有企业工人享有相对稳定的工作和较好的社会保障；农民工则面临着低工资、长工时、缺乏劳动保护的困境；白领工人则面临着高强度的工作压力和职业不安全感。</w:t>
      </w:r>
    </w:p>
    <w:p w14:paraId="32A3085F">
      <w:r>
        <w:rPr>
          <w:b/>
        </w:rPr>
        <w:t>**新社会阶层的形成：** 个体工商户、自由职业者、技术专家——他们的阶级地位是模糊的——既不是传统的工人阶级，也不是传统的资产阶级。</w:t>
      </w:r>
    </w:p>
    <w:p w14:paraId="598DB866">
      <w:r>
        <w:t>从马克思的视角来看，中国社会的阶级矛盾正在以新的形式表现出来：不是资产阶级与无产阶级的简单对立，而是多个社会阶层之间的复杂博弈。⁸⁸³</w:t>
      </w:r>
    </w:p>
    <w:p w14:paraId="739B741F">
      <w:pPr>
        <w:pStyle w:val="5"/>
      </w:pPr>
      <w:bookmarkStart w:id="229" w:name="_Toc23250"/>
      <w:r>
        <w:t>4.3 运用"上层建筑与经济基础"理论分析中国的政治改革</w:t>
      </w:r>
      <w:bookmarkEnd w:id="229"/>
    </w:p>
    <w:p w14:paraId="64A0F47E">
      <w:r>
        <w:t>马克思的唯物史观指出，经济基础决定上层建筑，上层建筑反作用于经济基础。这一理论对分析中国的政治改革具有指导意义。</w:t>
      </w:r>
    </w:p>
    <w:p w14:paraId="22835A2A">
      <w:r>
        <w:t>中国的经济基础已经发生了深刻的变化——从计划经济转向市场经济，从公有制为主转向多种所有制并存。但中国的上层建筑——政治制度、法律体系、意识形态——是否已经相应地发生了变化？</w:t>
      </w:r>
    </w:p>
    <w:p w14:paraId="1ED93673">
      <w:r>
        <w:rPr>
          <w:b/>
        </w:rPr>
        <w:t>**政治制度：** 中国坚持共产党的领导地位——这与市场经济条件下多元利益格局之间存在着张力。当经济基础变得越来越多元化时，上层建筑是否需要相应的调整？⁸⁸⁴</w:t>
      </w:r>
    </w:p>
    <w:p w14:paraId="0F10D83E">
      <w:r>
        <w:rPr>
          <w:b/>
        </w:rPr>
        <w:t>**法律体系：** 中国近年来大力推进法治建设——但法治的核心问题是：法律是治权的准绳还是治民的工具？如果法律不能有效地制约权力，那么法治就只是一个空洞的口号。</w:t>
      </w:r>
    </w:p>
    <w:p w14:paraId="22D3E819">
      <w:r>
        <w:rPr>
          <w:b/>
        </w:rPr>
        <w:t>**意识形态：** 中国提出了"社会主义核心价值观"——但这些价值观是否能够真正成为社会的主导价值观？当拜金主义和权力崇拜在社会中广泛存在时，"社会主义核心价值观"如何发挥引领作用？⁸⁸⁵</w:t>
      </w:r>
    </w:p>
    <w:p w14:paraId="74A8BBBC">
      <w:pPr>
        <w:pStyle w:val="5"/>
      </w:pPr>
      <w:bookmarkStart w:id="230" w:name="_Toc14946"/>
      <w:r>
        <w:t>4.4 运用"继续革命"理论分析中国的反腐运动</w:t>
      </w:r>
      <w:bookmarkEnd w:id="230"/>
    </w:p>
    <w:p w14:paraId="0B73CDD2">
      <w:r>
        <w:t>毛泽东的"继续革命"理论为我们分析中国的反腐运动提供了理论视角。</w:t>
      </w:r>
    </w:p>
    <w:p w14:paraId="64865F99">
      <w:r>
        <w:t>毛泽东认为，社会主义社会始终存在着阶级、阶级矛盾和阶级斗争——特别是在党内，存在着"走资本主义道路的当权派"。反腐运动在某种程度上是对"走资派"的清算——它揭露了党内腐败官员的罪行，打击了特权阶层的嚣张气焰。⁸⁸⁶</w:t>
      </w:r>
    </w:p>
    <w:p w14:paraId="6ECE167D">
      <w:r>
        <w:t>但反腐运动也面临着理论上的困境：</w:t>
      </w:r>
    </w:p>
    <w:p w14:paraId="2308FA27">
      <w:r>
        <w:t>**第一，** 反腐运动的发起和控制仍然依赖于最高领导人的个人权威——这本身就是一种"人治"而非"法治"的逻辑。</w:t>
      </w:r>
    </w:p>
    <w:p w14:paraId="5E47ED14">
      <w:r>
        <w:t>**第二，** 反腐运动没有触及腐败的制度根源——权力缺乏有效的制约和监督。只要权力仍然集中在党的手中，缺乏独立的司法系统和自由的媒体，腐败就不可能从根本上被消除。</w:t>
      </w:r>
    </w:p>
    <w:p w14:paraId="43DBF3C7">
      <w:r>
        <w:t>**第三，** 反腐运动可能是选择性的——它打击的是特定派系的官员，而非整个腐败体制。</w:t>
      </w:r>
    </w:p>
    <w:p w14:paraId="22B88C3D">
      <w:r>
        <w:t>从毛泽东的"继续革命"理论来看，反腐运动是一个必要的但不充分的措施。真正的"继续革命"需要的不是运动式的反腐，而是制度化的民主建设——选举、监督、罢免、言论自由——这些才是制约官僚阶层的长效机制。⁸⁸⁷</w:t>
      </w:r>
    </w:p>
    <w:p w14:paraId="0F015A1E">
      <w:pPr>
        <w:pStyle w:val="5"/>
      </w:pPr>
      <w:bookmarkStart w:id="231" w:name="_Toc13019"/>
      <w:r>
        <w:t>4.5 运用"从抽象到具体"方法分析中国的"社会主义"性质</w:t>
      </w:r>
      <w:bookmarkEnd w:id="231"/>
    </w:p>
    <w:p w14:paraId="3F0006FF">
      <w:r>
        <w:t>马克思在《政治经济学批判》导言中提出的"从抽象到具体"的方法论，为我们分析中国的"社会主义"性质提供了方法论指导。</w:t>
      </w:r>
    </w:p>
    <w:p w14:paraId="1CAC63BC">
      <w:r>
        <w:t>分析的起点应该是最抽象的范畴——"公有制"与"私有制"的关系。在此基础上，逐步上升到更具体的范畴：</w:t>
      </w:r>
    </w:p>
    <w:p w14:paraId="3156C44A">
      <w:r>
        <w:rPr>
          <w:b/>
        </w:rPr>
        <w:t>**第一层抽象：** 中国是否是"社会主义"的？——取决于对"社会主义"的定义。</w:t>
      </w:r>
    </w:p>
    <w:p w14:paraId="52BA8D7F">
      <w:r>
        <w:rPr>
          <w:b/>
        </w:rPr>
        <w:t>**第二层具体：** 中国的经济基础是什么？——公有制在关键领域占据主导地位，但民营经济在就业和GDP中的占比已经超过了国有经济。</w:t>
      </w:r>
    </w:p>
    <w:p w14:paraId="1ABD8BC3">
      <w:r>
        <w:rPr>
          <w:b/>
        </w:rPr>
        <w:t>**第三层具体：** 中国的政治制度是什么？——共产党领导的一党制，但近年来在探索"全过程人民民主"。</w:t>
      </w:r>
    </w:p>
    <w:p w14:paraId="3C9D76CB">
      <w:r>
        <w:rPr>
          <w:b/>
        </w:rPr>
        <w:t>**第四层具体：** 中国的意识形态是什么？——马克思主义中国化的理论演进，但理论与实践之间存在张力。</w:t>
      </w:r>
    </w:p>
    <w:p w14:paraId="40842EEF">
      <w:r>
        <w:rPr>
          <w:b/>
        </w:rPr>
        <w:t>**第五层具体：** 中国的社会结构是什么？——新的社会阶层正在形成，阶级矛盾以新的形式表现。⁸⁸⁸</w:t>
      </w:r>
    </w:p>
    <w:p w14:paraId="315E1BBC">
      <w:r>
        <w:t>通过这种"从抽象到具体"的分析，我们可以获得一个关于中国"社会主义"性质的更为全面和深入的理解——它既不是简单的"符合"，也不是简单的"不符合"，而是一个矛盾的、流动的、未完成的案例。</w:t>
      </w:r>
    </w:p>
    <w:p w14:paraId="6E31B079">
      <w:r>
        <w:t>——————————————————————————————————————————————————</w:t>
      </w:r>
    </w:p>
    <w:p w14:paraId="5569F7A9">
      <w:r>
        <w:rPr>
          <w:b/>
        </w:rPr>
        <w:t>注释：</w:t>
      </w:r>
    </w:p>
    <w:p w14:paraId="3E600BF2">
      <w:r>
        <w:rPr>
          <w:sz w:val="18"/>
        </w:rPr>
        <w:t>⁸⁴⁹ 马克思. 资本论(第1卷)[M]. 北京：人民出版社，2004.</w:t>
      </w:r>
    </w:p>
    <w:p w14:paraId="349E9216">
      <w:r>
        <w:rPr>
          <w:sz w:val="18"/>
        </w:rPr>
        <w:t>⁸⁵⁰ 同上.</w:t>
      </w:r>
    </w:p>
    <w:p w14:paraId="5D83C82E">
      <w:r>
        <w:rPr>
          <w:sz w:val="18"/>
        </w:rPr>
        <w:t>⁸⁵¹ Lukács, G. Geschichte und Klassenbewußtsein[M]. in: Werke, Bd.2, Neuwied, 1968.</w:t>
      </w:r>
    </w:p>
    <w:p w14:paraId="0B7813C4">
      <w:r>
        <w:rPr>
          <w:sz w:val="18"/>
        </w:rPr>
        <w:t>⁸⁵² 马克思. 1844年经济学哲学手稿[M]//马克思恩格斯全集(第42卷). 北京：人民出版社，1979.</w:t>
      </w:r>
    </w:p>
    <w:p w14:paraId="449E79A5">
      <w:r>
        <w:rPr>
          <w:sz w:val="18"/>
        </w:rPr>
        <w:t>⁸⁵³ 同上.</w:t>
      </w:r>
    </w:p>
    <w:p w14:paraId="7A5CAC95">
      <w:r>
        <w:rPr>
          <w:sz w:val="18"/>
        </w:rPr>
        <w:t>⁸⁵⁴ Althusser, L. "Idéologie et appareils idéologiques d'État," in: La Pensée, Nr.151, 1970.</w:t>
      </w:r>
    </w:p>
    <w:p w14:paraId="5DF47C4E">
      <w:r>
        <w:rPr>
          <w:sz w:val="18"/>
        </w:rPr>
        <w:t>⁸⁵⁵ 同上.</w:t>
      </w:r>
    </w:p>
    <w:p w14:paraId="41219403">
      <w:r>
        <w:rPr>
          <w:sz w:val="18"/>
        </w:rPr>
        <w:t>⁸⁵⁶ 恩格斯. 反杜林论[M]//马克思恩格斯选集(第3卷). 北京：人民出版社，1972.</w:t>
      </w:r>
    </w:p>
    <w:p w14:paraId="0D9268D4">
      <w:r>
        <w:rPr>
          <w:sz w:val="18"/>
        </w:rPr>
        <w:t>⁸⁵⁷ 同上.</w:t>
      </w:r>
    </w:p>
    <w:p w14:paraId="5021C4A2">
      <w:r>
        <w:rPr>
          <w:sz w:val="18"/>
        </w:rPr>
        <w:t>⁸⁵⁸ 同上.</w:t>
      </w:r>
    </w:p>
    <w:p w14:paraId="298E6C75">
      <w:r>
        <w:rPr>
          <w:sz w:val="18"/>
        </w:rPr>
        <w:t>⁸⁵⁹ 毛泽东. 矛盾论[M]//毛泽东选集(第1卷). 北京：人民出版社，1991.</w:t>
      </w:r>
    </w:p>
    <w:p w14:paraId="6D918D5C">
      <w:r>
        <w:rPr>
          <w:sz w:val="18"/>
        </w:rPr>
        <w:t>⁸⁶⁰ 同上.</w:t>
      </w:r>
    </w:p>
    <w:p w14:paraId="7E78F787">
      <w:r>
        <w:rPr>
          <w:sz w:val="18"/>
        </w:rPr>
        <w:t>⁸⁶¹ 马克思. 资本论(第1卷)[M]. 北京：人民出版社，2004.</w:t>
      </w:r>
    </w:p>
    <w:p w14:paraId="0DF61664">
      <w:r>
        <w:rPr>
          <w:sz w:val="18"/>
        </w:rPr>
        <w:t>⁸⁶² 同上.</w:t>
      </w:r>
    </w:p>
    <w:p w14:paraId="6F6D8A22">
      <w:r>
        <w:rPr>
          <w:sz w:val="18"/>
        </w:rPr>
        <w:t>⁸⁶³ 列宁. 帝国主义是资本主义的最高阶段[M]//列宁选集(第2卷). 北京：人民出版社，1972.</w:t>
      </w:r>
    </w:p>
    <w:p w14:paraId="482BB53A">
      <w:r>
        <w:rPr>
          <w:sz w:val="18"/>
        </w:rPr>
        <w:t>⁸⁶⁴ 毛泽东. 新民主主义论[M]//毛泽东选集(第2卷). 北京：人民出版社，1991.</w:t>
      </w:r>
    </w:p>
    <w:p w14:paraId="7CB9A92D">
      <w:r>
        <w:rPr>
          <w:sz w:val="18"/>
        </w:rPr>
        <w:t>⁸⁶⁵ 毛泽东. 关于正确处理人民内部矛盾的问题[M]//毛泽东选集(第5卷). 北京：人民出版社，1977.</w:t>
      </w:r>
    </w:p>
    <w:p w14:paraId="1472BE71">
      <w:r>
        <w:rPr>
          <w:sz w:val="18"/>
        </w:rPr>
        <w:t>⁸⁶⁶ 毛泽东. 关于理论问题的指示[M]. 1974.</w:t>
      </w:r>
    </w:p>
    <w:p w14:paraId="3A7B34A9">
      <w:r>
        <w:rPr>
          <w:sz w:val="18"/>
        </w:rPr>
        <w:t>⁸⁶⁷ 世界银行. 世界发展指标[M]. 2024.</w:t>
      </w:r>
    </w:p>
    <w:p w14:paraId="62F65CF6">
      <w:r>
        <w:rPr>
          <w:sz w:val="18"/>
        </w:rPr>
        <w:t>⁸⁶⁸ 葛兰西. 狱中札记[M]. 曹雷雨，等译. 北京：中国社会科学出版社，2000.</w:t>
      </w:r>
    </w:p>
    <w:p w14:paraId="2DA93A45">
      <w:r>
        <w:rPr>
          <w:sz w:val="18"/>
        </w:rPr>
        <w:t>⁸⁶⁹ 同上.</w:t>
      </w:r>
    </w:p>
    <w:p w14:paraId="3CCE2D52">
      <w:r>
        <w:rPr>
          <w:sz w:val="18"/>
        </w:rPr>
        <w:t>⁸⁷⁰ Marcuse, H. One-Dimensional Man[M]. Boston: Beacon Press, 1964.</w:t>
      </w:r>
    </w:p>
    <w:p w14:paraId="0DA05E58">
      <w:r>
        <w:rPr>
          <w:sz w:val="18"/>
        </w:rPr>
        <w:t>⁸⁷¹ 同上.</w:t>
      </w:r>
    </w:p>
    <w:p w14:paraId="1DA5D159">
      <w:r>
        <w:rPr>
          <w:sz w:val="18"/>
        </w:rPr>
        <w:t>⁸⁷² 同上.</w:t>
      </w:r>
    </w:p>
    <w:p w14:paraId="4F442A7E">
      <w:r>
        <w:rPr>
          <w:sz w:val="18"/>
        </w:rPr>
        <w:t>⁸⁷³ 同上.</w:t>
      </w:r>
    </w:p>
    <w:p w14:paraId="43D2FF19">
      <w:r>
        <w:rPr>
          <w:sz w:val="18"/>
        </w:rPr>
        <w:t>⁸⁷⁴ Marcuse, H. Repressive Tolerance[M]//Wolff, R.P., Barrington Moore Jr., &amp; Marcuse, H. A Critique of Pure Tolerance. Boston: Beacon Press, 1965.</w:t>
      </w:r>
    </w:p>
    <w:p w14:paraId="7CED05A6">
      <w:r>
        <w:rPr>
          <w:sz w:val="18"/>
        </w:rPr>
        <w:t>⁸⁷⁵ 同上.</w:t>
      </w:r>
    </w:p>
    <w:p w14:paraId="59FAC306">
      <w:r>
        <w:rPr>
          <w:sz w:val="18"/>
        </w:rPr>
        <w:t>⁸⁷⁶ Lukács, G. Geschichte und Klassenbewußtsein[M]. in: Werke, Bd.2, Neuwied, 1968.</w:t>
      </w:r>
    </w:p>
    <w:p w14:paraId="38EFB35C">
      <w:r>
        <w:rPr>
          <w:sz w:val="18"/>
        </w:rPr>
        <w:t>⁸⁷⁷ 同上.</w:t>
      </w:r>
    </w:p>
    <w:p w14:paraId="1792BA45">
      <w:r>
        <w:rPr>
          <w:sz w:val="18"/>
        </w:rPr>
        <w:t>⁸⁷⁸ 毛泽东. 关于正确处理人民内部矛盾的问题[M]//毛泽东选集(第5卷). 北京：人民出版社，1977.</w:t>
      </w:r>
    </w:p>
    <w:p w14:paraId="6182FBBC">
      <w:r>
        <w:rPr>
          <w:sz w:val="18"/>
        </w:rPr>
        <w:t>⁸⁷⁹ 同上.</w:t>
      </w:r>
    </w:p>
    <w:p w14:paraId="6C72368D">
      <w:r>
        <w:rPr>
          <w:sz w:val="18"/>
        </w:rPr>
        <w:t>⁸⁸⁰ 马克思. 资本论(第1卷)[M]. 北京：人民出版社，2004.</w:t>
      </w:r>
    </w:p>
    <w:p w14:paraId="5A483149">
      <w:r>
        <w:rPr>
          <w:sz w:val="18"/>
        </w:rPr>
        <w:t>⁸⁸¹ 同上.</w:t>
      </w:r>
    </w:p>
    <w:p w14:paraId="753FABF7">
      <w:r>
        <w:rPr>
          <w:sz w:val="18"/>
        </w:rPr>
        <w:t>⁸⁸² 同上.</w:t>
      </w:r>
    </w:p>
    <w:p w14:paraId="6BF483AE">
      <w:r>
        <w:rPr>
          <w:sz w:val="18"/>
        </w:rPr>
        <w:t>⁸⁸³ 同上.</w:t>
      </w:r>
    </w:p>
    <w:p w14:paraId="32B6ACDF">
      <w:r>
        <w:rPr>
          <w:sz w:val="18"/>
        </w:rPr>
        <w:t>⁸⁸⁴ 马克思. 《政治经济学批判》序言[M]//马克思恩格斯选集(第2卷). 北京：人民出版社，1972.</w:t>
      </w:r>
    </w:p>
    <w:p w14:paraId="731C748F">
      <w:r>
        <w:rPr>
          <w:sz w:val="18"/>
        </w:rPr>
        <w:t>⁸⁸⁵ 同上.</w:t>
      </w:r>
    </w:p>
    <w:p w14:paraId="27D1740F">
      <w:r>
        <w:rPr>
          <w:sz w:val="18"/>
        </w:rPr>
        <w:t>⁸⁸⁶ 毛泽东. 关于正确处理人民内部矛盾的问题[M]//毛泽东选集(第5卷). 北京：人民出版社，1977.</w:t>
      </w:r>
    </w:p>
    <w:p w14:paraId="119299D1">
      <w:r>
        <w:rPr>
          <w:sz w:val="18"/>
        </w:rPr>
        <w:t>⁸⁸⁷ 同上.</w:t>
      </w:r>
    </w:p>
    <w:p w14:paraId="031E99A9">
      <w:r>
        <w:rPr>
          <w:sz w:val="18"/>
        </w:rPr>
        <w:t>⁸⁸⁸ 马克思. 《政治经济学批判》导言[M]//马克思恩格斯选集(第2卷). 北京：人民出版社，1972.</w:t>
      </w:r>
    </w:p>
    <w:p w14:paraId="7EDC6291">
      <w:pPr>
        <w:pStyle w:val="3"/>
        <w:jc w:val="center"/>
      </w:pPr>
      <w:bookmarkStart w:id="232" w:name="_Toc24613"/>
      <w:r>
        <w:t>理论与实践的深度结合（第二部分）</w:t>
      </w:r>
      <w:bookmarkEnd w:id="232"/>
    </w:p>
    <w:p w14:paraId="4D41BA53">
      <w:pPr>
        <w:pStyle w:val="4"/>
      </w:pPr>
      <w:bookmarkStart w:id="233" w:name="_Toc16281"/>
      <w:r>
        <w:t>五、老挝：运用马克思主义经典理论的深度分析</w:t>
      </w:r>
      <w:bookmarkEnd w:id="233"/>
    </w:p>
    <w:p w14:paraId="097956F2">
      <w:pPr>
        <w:pStyle w:val="5"/>
      </w:pPr>
      <w:bookmarkStart w:id="234" w:name="_Toc10482"/>
      <w:r>
        <w:t>5.1 运用"原始积累"理论分析老挝的经济发展</w:t>
      </w:r>
      <w:bookmarkEnd w:id="234"/>
    </w:p>
    <w:p w14:paraId="41B830BC">
      <w:r>
        <w:t>马克思在《资本论》第一卷第二十四章中对"原始积累"的分析，为我们理解老挝的经济发展提供了理论工具。</w:t>
      </w:r>
    </w:p>
    <w:p w14:paraId="2D727413">
      <w:r>
        <w:t>马克思写道："资本来到世间，从头到脚，每个毛孔都滴着血和肮脏的东西。"⁸⁸⁹ 原始积累的过程包括：对农民土地的剥夺、对殖民地的掠夺、对工人阶级的剥削。</w:t>
      </w:r>
    </w:p>
    <w:p w14:paraId="7EA76556">
      <w:r>
        <w:t>在老挝，原始积累的过程仍然在进行中：</w:t>
      </w:r>
    </w:p>
    <w:p w14:paraId="097772E5">
      <w:r>
        <w:rPr>
          <w:b/>
        </w:rPr>
        <w:t>**土地征用：** 老挝政府大规模征用农民的土地，用于水电站建设、矿产开发和农业种植园。被征地的农民往往得不到合理的补偿——他们失去了赖以为生的土地，却没有获得替代的生计。⁸⁹⁰</w:t>
      </w:r>
    </w:p>
    <w:p w14:paraId="358D06A1">
      <w:r>
        <w:rPr>
          <w:b/>
        </w:rPr>
        <w:t>**自然资源掠夺：** 老挝的水电、矿产、森林等自然资源被少量与权力结合的精英掠夺，然后与外国资本家分享利润。人民被排斥在资源开发的收益之外。</w:t>
      </w:r>
    </w:p>
    <w:p w14:paraId="591F8CA5">
      <w:r>
        <w:rPr>
          <w:b/>
        </w:rPr>
        <w:t>**廉价劳动力：** 老挝工人在外资企业中从事低薪的劳动——他们的工资远低于劳动力的价值，差额部分被外国资本家和本地官僚所攫取。</w:t>
      </w:r>
    </w:p>
    <w:p w14:paraId="1E02BF8F">
      <w:r>
        <w:t>从马克思的视角来看，老挝的经济发展不是"社会主义建设"，而是"原始积累"——它建立在对人民的剥夺和对自然资源的掠夺之上。</w:t>
      </w:r>
    </w:p>
    <w:p w14:paraId="22DD9523">
      <w:pPr>
        <w:pStyle w:val="5"/>
      </w:pPr>
      <w:bookmarkStart w:id="235" w:name="_Toc23737"/>
      <w:r>
        <w:t>5.2 运用"宗教是人民的鸦片"理论分析老挝的佛教</w:t>
      </w:r>
      <w:bookmarkEnd w:id="235"/>
    </w:p>
    <w:p w14:paraId="1ECCE8E1">
      <w:r>
        <w:t>马克思在《〈黑格尔法哲学批判〉导言》中写道："宗教是被压迫生灵的叹息，是无情世界的感情，正像它是无精神活力的制度的精神一样。宗教是人民的鸦片。"⁸⁹¹</w:t>
      </w:r>
    </w:p>
    <w:p w14:paraId="1279606B">
      <w:r>
        <w:t>在老挝，佛教在社会中扮演着双重角色：</w:t>
      </w:r>
    </w:p>
    <w:p w14:paraId="792F35C6">
      <w:r>
        <w:rPr>
          <w:b/>
        </w:rPr>
        <w:t>**精神寄托：** 对于生活在极端贫困中的农民来说，佛教提供了精神上的慰藉——"因果报应"的观念使他们相信，今生的苦难是前世造孽的结果，来世将会得到补偿。⁸⁹²</w:t>
      </w:r>
    </w:p>
    <w:p w14:paraId="491B91CE">
      <w:r>
        <w:rPr>
          <w:b/>
        </w:rPr>
        <w:t>**意识形态工具：** 佛教的"因果报应"观念在客观上为社会不平等提供了辩护——它使人民接受自己的命运，而不去质疑造成贫困的制度性原因。</w:t>
      </w:r>
    </w:p>
    <w:p w14:paraId="02A581E2">
      <w:r>
        <w:t>从马克思的视角来看，佛教在老挝的这种双重角色与马克思所批判的"宗教是人民的鸦片"有着惊人的相似性——宗教既是被压迫者的慰藉，也是压迫者的工具。</w:t>
      </w:r>
    </w:p>
    <w:p w14:paraId="1F7608DF">
      <w:pPr>
        <w:pStyle w:val="5"/>
      </w:pPr>
      <w:bookmarkStart w:id="236" w:name="_Toc7457"/>
      <w:r>
        <w:t>5.3 运用"国家消亡"理论分析老挝的国家性质</w:t>
      </w:r>
      <w:bookmarkEnd w:id="236"/>
    </w:p>
    <w:p w14:paraId="41D476A5">
      <w:r>
        <w:t>恩格斯在《反杜林论》中指出，社会主义国家的发展方向是国家的消亡。但老挝的国家机器不仅没有消亡，反而成为了掠夺人民的工具。</w:t>
      </w:r>
    </w:p>
    <w:p w14:paraId="4B3572D3">
      <w:r>
        <w:t>老挝政府以"社会主义"的名义垄断了政治权力和经济资源，但它的行为与"社会主义"的基本原则相去甚远：</w:t>
      </w:r>
    </w:p>
    <w:p w14:paraId="648A1406">
      <w:r>
        <w:rPr>
          <w:b/>
        </w:rPr>
        <w:t>**权力垄断：** 老挝人民革命党垄断了政治权力——不存在真正的政治竞争和权力制衡。</w:t>
      </w:r>
    </w:p>
    <w:p w14:paraId="7C91A24D">
      <w:r>
        <w:rPr>
          <w:b/>
        </w:rPr>
        <w:t>**资源掠夺：** 老挝政府将自然资源——水电、矿产、森林——出售给外国资本家，从中获取巨额利润——但这些利润主要被官僚阶层所攫取，而非用于改善人民的生活。⁸⁹³</w:t>
      </w:r>
    </w:p>
    <w:p w14:paraId="373806BE">
      <w:r>
        <w:rPr>
          <w:b/>
        </w:rPr>
        <w:t>**权利压制：** 老挝公民缺乏言论自由、集会自由和结社自由——任何对政权的批评都可能遭到打压。</w:t>
      </w:r>
    </w:p>
    <w:p w14:paraId="3135EB7C">
      <w:r>
        <w:t>从恩格斯的"国家消亡"理论来看，老挝的国家不是在走向"消亡"，而是在走向"强化"——它不是在转变为"对物的管理和对生产过程的领导"，而是在强化对人民的控制和剥削。</w:t>
      </w:r>
    </w:p>
    <w:p w14:paraId="176ACA15">
      <w:r>
        <w:t>——————————————————————————————————————————————————</w:t>
      </w:r>
    </w:p>
    <w:p w14:paraId="7E379C55">
      <w:pPr>
        <w:pStyle w:val="4"/>
      </w:pPr>
      <w:bookmarkStart w:id="237" w:name="_Toc1825"/>
      <w:r>
        <w:t>六、运用"经典定义清单"对五国的系统评估</w:t>
      </w:r>
      <w:bookmarkEnd w:id="237"/>
    </w:p>
    <w:p w14:paraId="758F0185">
      <w:pPr>
        <w:pStyle w:val="5"/>
      </w:pPr>
      <w:bookmarkStart w:id="238" w:name="_Toc19495"/>
      <w:r>
        <w:t>6.1 经济基础维度的系统评估</w:t>
      </w:r>
      <w:bookmarkEnd w:id="238"/>
    </w:p>
    <w:p w14:paraId="1D80F340">
      <w:r>
        <w:t>| 检验标准 | 朝鲜 | 越南 | 老挝 | 古巴 | 中国 |</w:t>
      </w:r>
    </w:p>
    <w:p w14:paraId="6AF3F222">
      <w:r>
        <w:t>|----------|------|------|------|------|------|</w:t>
      </w:r>
    </w:p>
    <w:p w14:paraId="7A9726CD">
      <w:r>
        <w:t>| 生产资料是否真正归全社会所有？ | ❌ 官僚垄断 | ❌ 资本家控制 | ❌ 精英掠夺 | △ 国有但低效 | △ 混合所有制 |</w:t>
      </w:r>
    </w:p>
    <w:p w14:paraId="084986B0">
      <w:r>
        <w:t>| 经济是否按社会需求有计划地组织？ | ❌ 权力配置 | ❌ 市场主导 | ❌ 关系配置 | △ 计划但僵化 | △ 市场为主 |</w:t>
      </w:r>
    </w:p>
    <w:p w14:paraId="5AC7B610">
      <w:r>
        <w:t>| 分配是否遵循按劳分配原则？ | ❌ 按权力分配 | ❌ 按资本分配 | ❌ 按权力分配 | △ 形式上的按劳 | △ 按劳与按资并存 |</w:t>
      </w:r>
    </w:p>
    <w:p w14:paraId="33E3D5F0">
      <w:r>
        <w:t>| 劳动者是否参与生产管理？ | ❌ 完全缺失 | ❌ 完全缺失 | ❌ 完全缺失 | △ 有限参与 | △ 有限参与 |⁸⁹⁴</w:t>
      </w:r>
    </w:p>
    <w:p w14:paraId="7D875853">
      <w:pPr>
        <w:pStyle w:val="5"/>
      </w:pPr>
      <w:bookmarkStart w:id="239" w:name="_Toc9720"/>
      <w:r>
        <w:t>6.2 政治体制维度的系统评估</w:t>
      </w:r>
      <w:bookmarkEnd w:id="239"/>
    </w:p>
    <w:p w14:paraId="3C8CD01A">
      <w:r>
        <w:t>| 检验标准 | 朝鲜 | 越南 | 老挝 | 古巴 | 中国 |</w:t>
      </w:r>
    </w:p>
    <w:p w14:paraId="24A02D27">
      <w:r>
        <w:t>|----------|------|------|------|------|------|</w:t>
      </w:r>
    </w:p>
    <w:p w14:paraId="244637CF">
      <w:r>
        <w:t>| 国家是否是多数人对少数人的专政？ | ❌ 少数对多数 | ❌ 少数对多数 | ❌ 少数对多数 | ❌ 少数对多数 | △ 探索中 |</w:t>
      </w:r>
    </w:p>
    <w:p w14:paraId="63A83C02">
      <w:r>
        <w:t>| 公职人员是否由选举产生、随时撤换？ | ❌ 世袭制 | ❌ 任命制 | ❌ 任命制 | ❌ 任命制 | △ 人大制度 |</w:t>
      </w:r>
    </w:p>
    <w:p w14:paraId="728C7B40">
      <w:r>
        <w:t>| 公职人员工资是否不超过工人水平？ | ❌ 官僚特权 | ❌ 官僚特权 | ❌ 官僚特权 | △ 有限差距 | △ 差距存在 |</w:t>
      </w:r>
    </w:p>
    <w:p w14:paraId="5287883C">
      <w:r>
        <w:t>| 群众是否广泛参与国家管理？ | ❌ 完全缺失 | ❌ 极为有限 | ❌ 完全缺失 | △ 形式参与 | △ 全过程民主 |⁸⁹⁵</w:t>
      </w:r>
    </w:p>
    <w:p w14:paraId="2264A8E2">
      <w:pPr>
        <w:pStyle w:val="5"/>
      </w:pPr>
      <w:bookmarkStart w:id="240" w:name="_Toc18438"/>
      <w:r>
        <w:t>6.3 意识形态维度的系统评估</w:t>
      </w:r>
      <w:bookmarkEnd w:id="240"/>
    </w:p>
    <w:p w14:paraId="43804DD3">
      <w:r>
        <w:t>| 检验标准 | 朝鲜 | 越南 | 老挝 | 古巴 | 中国 |</w:t>
      </w:r>
    </w:p>
    <w:p w14:paraId="195040C6">
      <w:r>
        <w:t>|----------|------|------|------|------|------|</w:t>
      </w:r>
    </w:p>
    <w:p w14:paraId="7EEB6374">
      <w:r>
        <w:t>| 马列主义是否仍是活的分析工具？ | ❌ 已清除 | △ 空洞化 | ❌ 真空状态 | △ 教条化 | △ 中国化 |</w:t>
      </w:r>
    </w:p>
    <w:p w14:paraId="37B64452">
      <w:r>
        <w:t>| 是否反对个人崇拜？ | ❌ 极端崇拜 | △ 有限度 | △ 不明显 | △ 有限度 | △ 强调集体 |</w:t>
      </w:r>
    </w:p>
    <w:p w14:paraId="7E0CFF4A">
      <w:r>
        <w:t>| 是否反对封建血统论？ | ❌ 血统世袭 | △ 已克服 | △ 家族影响 | △ 已克服 | △ 已克服 |</w:t>
      </w:r>
    </w:p>
    <w:p w14:paraId="2CE804F9">
      <w:r>
        <w:t>| "有机知识分子"是否在发展理论？ | ❌ 完全缺失 | △ 极为有限 | ❌ 完全缺失 | △ 有限度 | △ 在探索 |⁸⁹⁶</w:t>
      </w:r>
    </w:p>
    <w:p w14:paraId="35DAE8C0">
      <w:pPr>
        <w:pStyle w:val="5"/>
      </w:pPr>
      <w:bookmarkStart w:id="241" w:name="_Toc5320"/>
      <w:r>
        <w:t>6.4 社会结构维度的系统评估</w:t>
      </w:r>
      <w:bookmarkEnd w:id="241"/>
    </w:p>
    <w:p w14:paraId="6CA24C75">
      <w:r>
        <w:t>| 检验标准 | 朝鲜 | 越南 | 老挝 | 古巴 | 中国 |</w:t>
      </w:r>
    </w:p>
    <w:p w14:paraId="45B878CA">
      <w:r>
        <w:t>|----------|------|------|------|------|------|</w:t>
      </w:r>
    </w:p>
    <w:p w14:paraId="7C02F872">
      <w:r>
        <w:t>| 阶级差别是否在逐步消灭？ | ❌ 人为固化 | ❌ 两极分化 | ❌ 二元对立 | △ 新分化 | △ 新阶层 |</w:t>
      </w:r>
    </w:p>
    <w:p w14:paraId="761D03E0">
      <w:r>
        <w:t>| 人的全面解放是否在推进？ | ❌ 完全压制 | ❌ 经济单向 | ❌ 极度贫困 | △ 有限推进 | △ 在探索 |</w:t>
      </w:r>
    </w:p>
    <w:p w14:paraId="7A9CF1A8">
      <w:r>
        <w:t>| 社会流动性是否较高？ | ❌ 几乎为零 | △ 受制于关系 | ❌ 极低 | △ 正在下降 | △ 有挑战 |</w:t>
      </w:r>
    </w:p>
    <w:p w14:paraId="693E4EA1">
      <w:r>
        <w:t>| 城乡差别是否在缩小？ | ❌ 差距巨大 | △ 差距存在 | ❌ 差距巨大 | △ 差距存在 | △ 在推进 |⁸⁹⁷</w:t>
      </w:r>
    </w:p>
    <w:p w14:paraId="0B45EE8D">
      <w:pPr>
        <w:pStyle w:val="5"/>
      </w:pPr>
      <w:bookmarkStart w:id="242" w:name="_Toc4463"/>
      <w:r>
        <w:t>6.5 法治与权利维度的系统评估</w:t>
      </w:r>
      <w:bookmarkEnd w:id="242"/>
    </w:p>
    <w:p w14:paraId="4E5E97AC">
      <w:r>
        <w:t>| 检验标准 | 朝鲜 | 越南 | 老挝 | 古巴 | 中国 |</w:t>
      </w:r>
    </w:p>
    <w:p w14:paraId="13299F2A">
      <w:r>
        <w:t>|----------|------|------|------|------|------|</w:t>
      </w:r>
    </w:p>
    <w:p w14:paraId="7C276CC7">
      <w:r>
        <w:t>| 法律面前是否人人平等？ | ❌ 领袖特权 | ❌ 权力特权 | ❌ 精英特权 | △ 有限平等 | △ 在推进 |</w:t>
      </w:r>
    </w:p>
    <w:p w14:paraId="2A72160A">
      <w:r>
        <w:t>| 公民是否享有基本自由？ | ❌ 完全剥夺 | ❌ 严重限制 | ❌ 几乎不存在 | ❌ 严重限制 | △ 有保障 |</w:t>
      </w:r>
    </w:p>
    <w:p w14:paraId="6CE25A4F">
      <w:r>
        <w:t>| 司法是否独立？ | ❌ 完全附屬 | ❌ 形式存在 | ❌ 完全附屬 | ❌ 形式存在 | △ 在建设 |</w:t>
      </w:r>
    </w:p>
    <w:p w14:paraId="60A5C6DB">
      <w:r>
        <w:t>| 是否存在有效的权力制约？ | ❌ 完全缺失 | △ 有限度 | ❌ 完全缺失 | △ 形式存在 | △ 反腐运动 |⁸⁹⁸</w:t>
      </w:r>
    </w:p>
    <w:p w14:paraId="4E3BEC4F">
      <w:pPr>
        <w:pStyle w:val="5"/>
      </w:pPr>
      <w:bookmarkStart w:id="243" w:name="_Toc16287"/>
      <w:r>
        <w:t>6.6 文化道德维度的系统评估</w:t>
      </w:r>
      <w:bookmarkEnd w:id="243"/>
    </w:p>
    <w:p w14:paraId="4D41D40D">
      <w:r>
        <w:t>| 检验标准 | 朝鲜 | 越南 | 老挝 | 古巴 | 中国 |</w:t>
      </w:r>
    </w:p>
    <w:p w14:paraId="7BDB4B8F">
      <w:r>
        <w:t>|----------|------|------|------|------|------|</w:t>
      </w:r>
    </w:p>
    <w:p w14:paraId="62FB8248">
      <w:r>
        <w:t>| 核心价值观是否是集体主义与个人发展的统一？ | ❌ 忠诚至上 | ❌ 金钱至上 | △ 佛教影响 | △ 革命话语 | △ 核心价值观 |</w:t>
      </w:r>
    </w:p>
    <w:p w14:paraId="75EE1B6E">
      <w:r>
        <w:t>| 社会信任水平是否较高？ | ❌ 恐惧取代信任 | △ 关系信任 | △ 传统信任 | △ 代际分裂 | △ 在重建 |</w:t>
      </w:r>
    </w:p>
    <w:p w14:paraId="7FB0CD7F">
      <w:r>
        <w:t>| 公共精神是否较强？ | ❌ 被迫的表演 | △ 正在消退 | ❌ 极为薄弱 | △ 正在消退 | △ 在培育 |</w:t>
      </w:r>
    </w:p>
    <w:p w14:paraId="0E15038E">
      <w:r>
        <w:t>| 是否维护诚信的底线？ | ❌ 谎言泛滥 | △ 形式主义 | △ 沉默的荒原 | △ 话语撕裂 | △ 在推进 |⁸⁹⁹</w:t>
      </w:r>
    </w:p>
    <w:p w14:paraId="4E47CAA7">
      <w:r>
        <w:t>——————————————————————————————————————————————————</w:t>
      </w:r>
    </w:p>
    <w:p w14:paraId="570A5F77">
      <w:pPr>
        <w:pStyle w:val="4"/>
      </w:pPr>
      <w:bookmarkStart w:id="244" w:name="_Toc8657"/>
      <w:r>
        <w:t>七、综合理论反思</w:t>
      </w:r>
      <w:bookmarkEnd w:id="244"/>
    </w:p>
    <w:p w14:paraId="6F5B6A1C">
      <w:pPr>
        <w:pStyle w:val="5"/>
      </w:pPr>
      <w:bookmarkStart w:id="245" w:name="_Toc26981"/>
      <w:r>
        <w:t>7.1 为什么没有现存国家符合社会主义定义？</w:t>
      </w:r>
      <w:bookmarkEnd w:id="245"/>
    </w:p>
    <w:p w14:paraId="3FBF9C98">
      <w:r>
        <w:t>基于以上分析，我们可以得出一个确定性的结论：没有任何一个现存的自称为"社会主义"的国家在实质意义上符合经典马列毛理论所定义的社会主义。</w:t>
      </w:r>
    </w:p>
    <w:p w14:paraId="2570DC11">
      <w:r>
        <w:t>这一结论不是基于主观判断，而是基于对经典理论与现实之间的系统对比得出的。经典社会主义的每一个核心特征——公有制、计划经济、无产阶级民主、按劳分配、意识形态的批判性发展——在这些国家中都没有得到真正的实现。⁹⁰⁰</w:t>
      </w:r>
    </w:p>
    <w:p w14:paraId="7A44F423">
      <w:pPr>
        <w:pStyle w:val="5"/>
      </w:pPr>
      <w:bookmarkStart w:id="246" w:name="_Toc27359"/>
      <w:r>
        <w:t>7.2 官僚化：共同的敌人</w:t>
      </w:r>
      <w:bookmarkEnd w:id="246"/>
    </w:p>
    <w:p w14:paraId="583BB74B">
      <w:r>
        <w:t>所有"社会主义"国家面临的共同困境是官僚化——或者用马克思的语言来说，"国家吞噬社会"。官僚化的深层原因包括：信息不对称、组织惯性、权力的腐蚀性、革命的悖论。</w:t>
      </w:r>
    </w:p>
    <w:p w14:paraId="65D92A9D">
      <w:r>
        <w:t>马克思、列宁、毛泽东都预见到了官僚化的危险——但他们都没有找到有效的解决方案。巴黎公社的"官员可随时撤换"原则、列宁的先锋队理论、毛泽东的"大民主"——这些尝试虽然各有洞见，但在实践中都未能成功地解决"权力制约"这一核心问题。⁹⁰¹</w:t>
      </w:r>
    </w:p>
    <w:p w14:paraId="5A4CF398">
      <w:pPr>
        <w:pStyle w:val="5"/>
      </w:pPr>
      <w:bookmarkStart w:id="247" w:name="_Toc13761"/>
      <w:r>
        <w:t>7.3 民族主义的陷阱</w:t>
      </w:r>
      <w:bookmarkEnd w:id="247"/>
    </w:p>
    <w:p w14:paraId="04BEA45E">
      <w:r>
        <w:t>所有"社会主义"国家都面临着"民族主义"对"国际主义"的替代。经典社会主义是国际主义的——《共产党宣言》以"全世界无产者，联合起来！"为号召。但这些国家纷纷转向了民族主义作为合法性来源——越南的"爱国主义"、朝鲜的"主体思想"、古巴的"反美主义"、老挝的实用主义。</w:t>
      </w:r>
    </w:p>
    <w:p w14:paraId="621BD0A3">
      <w:r>
        <w:t>葛兰西的观点具有理论穿透力：当一个统治阶级不再能提供具有普遍吸引力的意识形态时，它就会转向一种更狭隘、更具排他性的意识形态，如民族主义。⁹⁰²</w:t>
      </w:r>
    </w:p>
    <w:p w14:paraId="0958BE3C">
      <w:pPr>
        <w:pStyle w:val="5"/>
      </w:pPr>
      <w:bookmarkStart w:id="248" w:name="_Toc8026"/>
      <w:r>
        <w:t>7.4 毛泽东晚年思想的当代价值</w:t>
      </w:r>
      <w:bookmarkEnd w:id="248"/>
    </w:p>
    <w:p w14:paraId="52F71F34">
      <w:r>
        <w:t>尽管毛泽东晚年思想有其历史局限性，但它的核心命题在审视了五国之后获得了新的理论生命力：</w:t>
      </w:r>
    </w:p>
    <w:p w14:paraId="3CD851FF">
      <w:r>
        <w:rPr>
          <w:b/>
        </w:rPr>
        <w:t>**命题一：** 社会主义社会始终存在着阶级、阶级矛盾和阶级斗争。五国的现实充分证明了这一判断。</w:t>
      </w:r>
    </w:p>
    <w:p w14:paraId="00605EE6">
      <w:r>
        <w:rPr>
          <w:b/>
        </w:rPr>
        <w:t>**命题二：** 党内存在着"走资本主义道路的当权派"。越南的官僚资本主义是最明显的例证。</w:t>
      </w:r>
    </w:p>
    <w:p w14:paraId="29C4C8AC">
      <w:r>
        <w:rPr>
          <w:b/>
        </w:rPr>
        <w:t>**命题三：** 必须通过制度化的民主来制约官僚阶层。文化大革命的教训表明，"大民主"如果不与制度化的民主机制相结合，就容易走向混乱和暴力。</w:t>
      </w:r>
    </w:p>
    <w:p w14:paraId="15942BDF">
      <w:r>
        <w:rPr>
          <w:b/>
        </w:rPr>
        <w:t>**命题四：** 对"资产阶级法权"必须加以限制。五国的分配现实表明，如果不加以限制，形式不平等就会演变为实质不平等。⁹⁰³</w:t>
      </w:r>
    </w:p>
    <w:p w14:paraId="0EFB1496">
      <w:pPr>
        <w:pStyle w:val="5"/>
      </w:pPr>
      <w:bookmarkStart w:id="249" w:name="_Toc6977"/>
      <w:r>
        <w:t>7.5 21世纪社会主义的可能出路</w:t>
      </w:r>
      <w:bookmarkEnd w:id="249"/>
    </w:p>
    <w:p w14:paraId="18D13CB6">
      <w:r>
        <w:t>基于以上分析，21世纪社会主义的可能出路包括：</w:t>
      </w:r>
    </w:p>
    <w:p w14:paraId="7F499401">
      <w:r>
        <w:t>**第一，** 建立真正的民主——不是形式上的民主，而是实质上的民主——选举、监督、罢免、言论自由。</w:t>
      </w:r>
    </w:p>
    <w:p w14:paraId="1B76C189">
      <w:r>
        <w:t>**第二，** 建立对官僚化的持续警惕机制——通过制度化的监督和制约来防止"社会公仆"蜕变为"社会主人"。</w:t>
      </w:r>
    </w:p>
    <w:p w14:paraId="2DAF150B">
      <w:r>
        <w:t>**第三，** 建立对"资产阶级法权"的持续限制机制——通过再分配、公共服务和社会保障来限制形式不平等向实质不平等的转化。</w:t>
      </w:r>
    </w:p>
    <w:p w14:paraId="0D225E7A">
      <w:r>
        <w:t>**第四，** 重新激活马克思主义的批判精神——不是教条式的背诵，而是创造性的运用——将马克思主义的基本原理与当代的具体实际相结合。⁹⁰⁴</w:t>
      </w:r>
    </w:p>
    <w:p w14:paraId="3AE15835">
      <w:r>
        <w:t>——————————————————————————————————————————————————</w:t>
      </w:r>
    </w:p>
    <w:p w14:paraId="765DABB9">
      <w:r>
        <w:rPr>
          <w:b/>
        </w:rPr>
        <w:t>注释：</w:t>
      </w:r>
    </w:p>
    <w:p w14:paraId="20A6917E">
      <w:r>
        <w:rPr>
          <w:sz w:val="18"/>
        </w:rPr>
        <w:t>⁸⁸⁹ 马克思. 资本论(第1卷)[M]. 北京：人民出版社，2004.</w:t>
      </w:r>
    </w:p>
    <w:p w14:paraId="7A996B2B">
      <w:r>
        <w:rPr>
          <w:sz w:val="18"/>
        </w:rPr>
        <w:t>⁸⁹⁰ 同上.</w:t>
      </w:r>
    </w:p>
    <w:p w14:paraId="229EA825">
      <w:r>
        <w:rPr>
          <w:sz w:val="18"/>
        </w:rPr>
        <w:t>⁸⁹¹ 马克思. 《黑格尔法哲学批判》导言[M]//马克思恩格斯选集(第1卷). 北京：人民出版社，1972.</w:t>
      </w:r>
    </w:p>
    <w:p w14:paraId="7DEB1A35">
      <w:r>
        <w:rPr>
          <w:sz w:val="18"/>
        </w:rPr>
        <w:t>⁸⁹² 同上.</w:t>
      </w:r>
    </w:p>
    <w:p w14:paraId="0DD7AB95">
      <w:r>
        <w:rPr>
          <w:sz w:val="18"/>
        </w:rPr>
        <w:t>⁸⁹³ 恩格斯. 反杜林论[M]//马克思恩格斯选集(第3卷). 北京：人民出版社，1972.</w:t>
      </w:r>
    </w:p>
    <w:p w14:paraId="0DCAFD10">
      <w:r>
        <w:rPr>
          <w:sz w:val="18"/>
        </w:rPr>
        <w:t>⁸⁹⁴ 同上.</w:t>
      </w:r>
    </w:p>
    <w:p w14:paraId="414215EE">
      <w:r>
        <w:rPr>
          <w:sz w:val="18"/>
        </w:rPr>
        <w:t>⁸⁹⁵ 同上.</w:t>
      </w:r>
    </w:p>
    <w:p w14:paraId="71ACFFDD">
      <w:r>
        <w:rPr>
          <w:sz w:val="18"/>
        </w:rPr>
        <w:t>⁸⁹⁶ 同上.</w:t>
      </w:r>
    </w:p>
    <w:p w14:paraId="7E4FBF1D">
      <w:r>
        <w:rPr>
          <w:sz w:val="18"/>
        </w:rPr>
        <w:t>⁸⁹⁷ 同上.</w:t>
      </w:r>
    </w:p>
    <w:p w14:paraId="13C49365">
      <w:r>
        <w:rPr>
          <w:sz w:val="18"/>
        </w:rPr>
        <w:t>⁸⁹⁸ 同上.</w:t>
      </w:r>
    </w:p>
    <w:p w14:paraId="2EFAC595">
      <w:r>
        <w:rPr>
          <w:sz w:val="18"/>
        </w:rPr>
        <w:t>⁸⁹⁹ 同上.</w:t>
      </w:r>
    </w:p>
    <w:p w14:paraId="599CF5B6">
      <w:r>
        <w:rPr>
          <w:sz w:val="18"/>
        </w:rPr>
        <w:t>⁹⁰⁰ 马克思，恩格斯. 共产党宣言[M]. 北京：人民出版社，2018.</w:t>
      </w:r>
    </w:p>
    <w:p w14:paraId="3ED1ED44">
      <w:r>
        <w:rPr>
          <w:sz w:val="18"/>
        </w:rPr>
        <w:t>⁹⁰¹ 列宁. 国家与革命[M]. 北京：人民出版社，2015.</w:t>
      </w:r>
    </w:p>
    <w:p w14:paraId="6B514838">
      <w:r>
        <w:rPr>
          <w:sz w:val="18"/>
        </w:rPr>
        <w:t>⁹⁰² 葛兰西. 狱中札记[M]. 曹雷雨，等译. 北京：中国社会科学出版社，2000.</w:t>
      </w:r>
    </w:p>
    <w:p w14:paraId="1E694AB2">
      <w:r>
        <w:rPr>
          <w:sz w:val="18"/>
        </w:rPr>
        <w:t>⁹⁰³ 毛泽东. 关于正确处理人民内部矛盾的问题[M]//毛泽东选集(第5卷). 北京：人民出版社，1977.</w:t>
      </w:r>
    </w:p>
    <w:p w14:paraId="67F33301">
      <w:r>
        <w:rPr>
          <w:sz w:val="18"/>
        </w:rPr>
        <w:t>⁹⁰⁴ 马克思. 关于费尔巴哈的提纲[M]//马克思恩格斯选集(第1卷). 北京：人民出版社，1972.</w:t>
      </w:r>
    </w:p>
    <w:p w14:paraId="12A3C44A">
      <w:pPr>
        <w:pStyle w:val="3"/>
        <w:jc w:val="center"/>
      </w:pPr>
      <w:bookmarkStart w:id="250" w:name="_Toc30501"/>
      <w:r>
        <w:t>理论与实践的深度结合（第三部分）</w:t>
      </w:r>
      <w:bookmarkEnd w:id="250"/>
    </w:p>
    <w:p w14:paraId="031F6118">
      <w:pPr>
        <w:pStyle w:val="4"/>
      </w:pPr>
      <w:bookmarkStart w:id="251" w:name="_Toc18337"/>
      <w:r>
        <w:t>八、老挝与古巴的更多理论分析</w:t>
      </w:r>
      <w:bookmarkEnd w:id="251"/>
    </w:p>
    <w:p w14:paraId="5B5FC64D">
      <w:pPr>
        <w:pStyle w:val="5"/>
      </w:pPr>
      <w:bookmarkStart w:id="252" w:name="_Toc28900"/>
      <w:r>
        <w:t>8.1 老挝：运用"帝国主义论"分析外资依赖</w:t>
      </w:r>
      <w:bookmarkEnd w:id="252"/>
    </w:p>
    <w:p w14:paraId="16DCB601">
      <w:r>
        <w:t>列宁在《帝国主义是资本主义的最高阶段》中指出，帝国主义的核心特征之一是"资本输出"——即过剩资本向海外的输出。⁹⁰⁵</w:t>
      </w:r>
    </w:p>
    <w:p w14:paraId="7C74B395">
      <w:r>
        <w:t>老挝在全球资本主义体系中的位置是一个典型的"外围"经济体——它向核心和半外围国家提供原材料（水电、矿产、农产品），同时接受这些国家的资本输出。</w:t>
      </w:r>
    </w:p>
    <w:p w14:paraId="33A27602">
      <w:r>
        <w:rPr>
          <w:b/>
        </w:rPr>
        <w:t>**中资在老挝的影响力：** 中国是老挝最大的投资来源国。中资主要集中在水电、矿产、农业和基础设施建设领域。据估计，中国在老挝的累计投资已超过100亿美元。⁹⁰⁶</w:t>
      </w:r>
    </w:p>
    <w:p w14:paraId="18A54066">
      <w:r>
        <w:rPr>
          <w:b/>
        </w:rPr>
        <w:t>**越资在老挝的影响力：** 越南是老挝第二大投资来源国。越资主要集中在橡胶种植和商业贸易。</w:t>
      </w:r>
    </w:p>
    <w:p w14:paraId="13A82609">
      <w:r>
        <w:t>从列宁的帝国主义论视角来看，老挝正在经历一种"新殖民主义"——它在名义上是独立的"社会主义国家"，但在经济上高度依赖于外国资本。这种依赖性使得老挝的"社会主义"变得更加虚幻——它不仅在理论上不符合经典定义，而且在实践上已经沦为外国资本积累的工具。⁹⁰⁷</w:t>
      </w:r>
    </w:p>
    <w:p w14:paraId="51E733B6">
      <w:pPr>
        <w:pStyle w:val="5"/>
      </w:pPr>
      <w:bookmarkStart w:id="253" w:name="_Toc3939"/>
      <w:r>
        <w:t>8.2 老挝：运用"原始积累"理论分析土地征用</w:t>
      </w:r>
      <w:bookmarkEnd w:id="253"/>
    </w:p>
    <w:p w14:paraId="694DD592">
      <w:r>
        <w:t>马克思在《资本论》中对"原始积累"的分析，为理解老挝的土地征用问题提供了理论框架。</w:t>
      </w:r>
    </w:p>
    <w:p w14:paraId="22C07F41">
      <w:r>
        <w:t>马克思指出，原始积累的核心是对农民土地的剥夺——"对生产者及其生产资料和生产资料的分离"。在老挝，这一过程正在大规模地进行：</w:t>
      </w:r>
    </w:p>
    <w:p w14:paraId="5CAA9C39">
      <w:r>
        <w:rPr>
          <w:b/>
        </w:rPr>
        <w:t>**水电站建设：** 老挝政府大规模建设水电站——这些项目需要淹没大面积的农田和森林，导致大量农民被迫迁移。⁹⁰⁸</w:t>
      </w:r>
    </w:p>
    <w:p w14:paraId="21080515">
      <w:r>
        <w:rPr>
          <w:b/>
        </w:rPr>
        <w:t>**矿产开发：** 老挝的矿产资源——铜、金、钾盐等——被外国公司开发，导致当地农民失去土地和生计。</w:t>
      </w:r>
    </w:p>
    <w:p w14:paraId="31A9B283">
      <w:r>
        <w:rPr>
          <w:b/>
        </w:rPr>
        <w:t>**农业种植园：** 老挝政府将大面积的土地出租给外国公司（主要是中国和越南的公司）用于种植橡胶、香蕉等经济作物。</w:t>
      </w:r>
    </w:p>
    <w:p w14:paraId="10923D1E">
      <w:r>
        <w:t>从马克思的视角来看，老挝的土地征用不是"发展"，而是"剥夺"——它使农民失去了赖以生存的土地，却没有提供替代的生计。这种剥夺与马克思所描述的英国圈地运动有着惊人的相似性——都是以"发展"的名义来剥夺农民的土地。⁹⁰⁹</w:t>
      </w:r>
    </w:p>
    <w:p w14:paraId="08F024A2">
      <w:pPr>
        <w:pStyle w:val="5"/>
      </w:pPr>
      <w:bookmarkStart w:id="254" w:name="_Toc26046"/>
      <w:r>
        <w:t>8.3 古巴：运用"计划经济"理论分析古巴的经济困境</w:t>
      </w:r>
      <w:bookmarkEnd w:id="254"/>
    </w:p>
    <w:p w14:paraId="1F132DB5">
      <w:r>
        <w:t>马克思在《资本论》和恩格斯在《反杜林论》中对计划经济的分析，为理解古巴的经济困境提供了理论框架。</w:t>
      </w:r>
    </w:p>
    <w:p w14:paraId="7647CE3D">
      <w:r>
        <w:t>古巴实行高度集中的计划经济——国家控制90%以上的经济活动。但这种计划经济面临着严重的效率问题：</w:t>
      </w:r>
    </w:p>
    <w:p w14:paraId="526CAB77">
      <w:r>
        <w:rPr>
          <w:b/>
        </w:rPr>
        <w:t>**信息问题：** 中央计划机构无法获取和处理分散在千百万企业和个人手中的经济信息——这导致了资源配置的严重扭曲。⁹¹⁰</w:t>
      </w:r>
    </w:p>
    <w:p w14:paraId="2B9FDC80">
      <w:r>
        <w:rPr>
          <w:b/>
        </w:rPr>
        <w:t>**激励问题：** 国有企业的管理者没有利润最大化的激励，也没有破产的威胁——导致效率低下和浪费严重。</w:t>
      </w:r>
    </w:p>
    <w:p w14:paraId="605F6AA8">
      <w:r>
        <w:rPr>
          <w:b/>
        </w:rPr>
        <w:t>**创新问题：** 计划经济缺乏市场竞争的激励机制——技术创新严重不足。</w:t>
      </w:r>
    </w:p>
    <w:p w14:paraId="5EE8859A">
      <w:r>
        <w:t>从马克思的视角来看，古巴的计划经济困境不是"社会主义"的失败，而是"官僚化计划经济"的失败。马克思设想的计划经济是"自由人联合体"的自觉计划——劳动者参与管理、民主决策、自觉调节。但古巴的计划经济是官僚化的计划经济——中央计划机构的指令取代了劳动者的自主决策。⁹¹¹</w:t>
      </w:r>
    </w:p>
    <w:p w14:paraId="4152EBA5">
      <w:pPr>
        <w:pStyle w:val="5"/>
      </w:pPr>
      <w:bookmarkStart w:id="255" w:name="_Toc2841"/>
      <w:r>
        <w:t>8.4 古巴：运用"革命辩证法"分析古巴的未来</w:t>
      </w:r>
      <w:bookmarkEnd w:id="255"/>
    </w:p>
    <w:p w14:paraId="10A890AC">
      <w:r>
        <w:t>毛泽东的"矛盾论"为我们分析古巴的未来提供了辩证法的视角。</w:t>
      </w:r>
    </w:p>
    <w:p w14:paraId="5EFA6547">
      <w:r>
        <w:t>古巴社会存在着多重矛盾：</w:t>
      </w:r>
    </w:p>
    <w:p w14:paraId="4F556563">
      <w:r>
        <w:t>**第一，** 经济改革的需求与政治控制的需求之间的矛盾。古巴需要经济改革来改善人民的生活水平，但经济改革可能动摇政权的控制基础。</w:t>
      </w:r>
    </w:p>
    <w:p w14:paraId="72C24557">
      <w:r>
        <w:t>**第二，** 年轻一代的需求与老一代的观念之间的矛盾。年轻一代渴望物质改善、信息自由和政治参与——而这些正是古巴政权无法提供的。</w:t>
      </w:r>
    </w:p>
    <w:p w14:paraId="06982876">
      <w:r>
        <w:t>**第三，** 国际制裁的压力与国内改革的需求之间的矛盾。美国的经济封锁加剧了古巴的经济困难，但古巴政府也将封锁作为拒绝改革的借口。⁹¹²</w:t>
      </w:r>
    </w:p>
    <w:p w14:paraId="01CAAEAD">
      <w:r>
        <w:t>从毛泽东的"矛盾论"来看，这些矛盾不会自行消失——它们只会以越来越激烈的方式表现出来。关键在于：这些矛盾是"对抗性的"还是"非对抗性的"？如果处理得当，它们可以转化为推动社会进步的动力；如果处理不当，它们可能导致社会的动荡和冲突。</w:t>
      </w:r>
    </w:p>
    <w:p w14:paraId="1CB0B074">
      <w:r>
        <w:t>——————————————————————————————————————————————————</w:t>
      </w:r>
    </w:p>
    <w:p w14:paraId="47EBA21D">
      <w:pPr>
        <w:pStyle w:val="4"/>
      </w:pPr>
      <w:bookmarkStart w:id="256" w:name="_Toc10227"/>
      <w:r>
        <w:t>九、运用"当代左翼理论"分析五国</w:t>
      </w:r>
      <w:bookmarkEnd w:id="256"/>
    </w:p>
    <w:p w14:paraId="4302D17A">
      <w:pPr>
        <w:pStyle w:val="5"/>
      </w:pPr>
      <w:bookmarkStart w:id="257" w:name="_Toc22545"/>
      <w:r>
        <w:t>9.1 大卫·哈维的"空间修复"理论与越南</w:t>
      </w:r>
      <w:bookmarkEnd w:id="257"/>
    </w:p>
    <w:p w14:paraId="7969FE34">
      <w:r>
        <w:t>大卫·哈维在《资本的限度》中提出了"空间修复"（spatial fix）的概念——资本主义通过地理扩张来暂时缓解过度积累的矛盾。⁹¹³</w:t>
      </w:r>
    </w:p>
    <w:p w14:paraId="18699891">
      <w:r>
        <w:t>越南在全球资本主义体系中的位置可以用"空间修复"理论来理解：外国资本将生产转移到越南，利用越南的廉价劳动力和宽松的监管环境来获取更高的利润。这是一种"空间修复"——通过地理扩张来缓解核心国家的过度积累矛盾。</w:t>
      </w:r>
    </w:p>
    <w:p w14:paraId="07A57490">
      <w:r>
        <w:t>但这种"空间修复"是有代价的：越南工人创造的剩余价值被外国资本家所攫取，越南的环境被污染，越南的社会结构被扭曲。⁹¹⁴</w:t>
      </w:r>
    </w:p>
    <w:p w14:paraId="3ABD88D7">
      <w:pPr>
        <w:pStyle w:val="5"/>
      </w:pPr>
      <w:bookmarkStart w:id="258" w:name="_Toc27497"/>
      <w:r>
        <w:t>9.2 齐泽克的"犬儒主义"理论与朝鲜</w:t>
      </w:r>
      <w:bookmarkEnd w:id="258"/>
    </w:p>
    <w:p w14:paraId="52D943D1">
      <w:r>
        <w:t>齐泽克在《意识形态的崇高客体》中提出的"犬儒主义"概念，为分析朝鲜的意识形态运作提供了理论工具。</w:t>
      </w:r>
    </w:p>
    <w:p w14:paraId="0F7980C5">
      <w:r>
        <w:t>齐泽克指出，在后社会主义社会中，意识形态的运作方式发生了根本性的变化：人们不再"真诚地"相信官方的意识形态——他们"知道"官方叙事是虚假的，但他们仍然按照官方叙事来行动。⁹¹⁵</w:t>
      </w:r>
    </w:p>
    <w:p w14:paraId="19EA7D7F">
      <w:r>
        <w:t>在朝鲜，这种犬儒主义表现为：人们在公开场合歌颂领袖，但在私下场合对领袖嗤之以鼻。他们"知道"金氏家族不是神，但他们仍然在公开场合表现得"真诚地"相信。这种"知道但仍然做"的态度就是犬儒主义——它是意识形态的最高形式。</w:t>
      </w:r>
    </w:p>
    <w:p w14:paraId="14CE9550">
      <w:pPr>
        <w:pStyle w:val="5"/>
      </w:pPr>
      <w:bookmarkStart w:id="259" w:name="_Toc24381"/>
      <w:r>
        <w:t>9.3 皮凯蒂的"r &gt; g"理论与越南的贫富分化</w:t>
      </w:r>
      <w:bookmarkEnd w:id="259"/>
    </w:p>
    <w:p w14:paraId="03B06E16">
      <w:r>
        <w:t>皮凯蒂在《21世纪资本论》中提出了一个核心命题：当资本回报率（r）持续高于经济增长率（g）时，财富就不可避免地向少数人集中。⁹¹⁶</w:t>
      </w:r>
    </w:p>
    <w:p w14:paraId="3FE475C1">
      <w:r>
        <w:t>这一命题在越南得到了充分的验证：越南最富有的1%人群控制着全国25%-26.6%的财富——这意味着资本的回报率远远高于劳动的回报率，财富正在加速向少数人集中。</w:t>
      </w:r>
    </w:p>
    <w:p w14:paraId="01D9258E">
      <w:r>
        <w:t>从马克思的视角来看，皮凯蒂的"r &gt; g"命题是对马克思资本积累理论的实证验证——它用翔实的历史数据证明了马克思的理论判断：在资本主义制度下，贫富分化不是偶然的，而是结构性的。</w:t>
      </w:r>
    </w:p>
    <w:p w14:paraId="18742F8E">
      <w:pPr>
        <w:pStyle w:val="5"/>
      </w:pPr>
      <w:bookmarkStart w:id="260" w:name="_Toc28510"/>
      <w:r>
        <w:t>9.4 瓦鲁法基斯的"全球牛头怪"与古巴的经济困境</w:t>
      </w:r>
      <w:bookmarkEnd w:id="260"/>
    </w:p>
    <w:p w14:paraId="161AC093">
      <w:r>
        <w:t>瓦鲁法基斯在《全球牛头怪》（The Global Minotaur）中论证了资本主义的内在不稳定性——资本主义不是趋向均衡，而是趋向危机。⁹¹⁷</w:t>
      </w:r>
    </w:p>
    <w:p w14:paraId="21F756BC">
      <w:r>
        <w:t>古巴的经济困境在某种程度上验证了这一判断：古巴的计划经济虽然避免了资本主义的周期性危机，但它面临着另一种形式的不稳定——物资短缺、效率低下、技术落后。当古巴试图引入市场机制来解决这些问题时，它又面临着资本主义的不稳定性——通货膨胀、贫富分化、经济波动。</w:t>
      </w:r>
    </w:p>
    <w:p w14:paraId="250581F4">
      <w:r>
        <w:t>——————————————————————————————————————————————————</w:t>
      </w:r>
    </w:p>
    <w:p w14:paraId="27DB52EB">
      <w:pPr>
        <w:pStyle w:val="4"/>
      </w:pPr>
      <w:bookmarkStart w:id="261" w:name="_Toc23699"/>
      <w:r>
        <w:t>十、综合结论：灵魂的空壳与尚存的希望</w:t>
      </w:r>
      <w:bookmarkEnd w:id="261"/>
    </w:p>
    <w:p w14:paraId="3DB21BDE">
      <w:pPr>
        <w:pStyle w:val="5"/>
      </w:pPr>
      <w:bookmarkStart w:id="262" w:name="_Toc23259"/>
      <w:r>
        <w:t>10.1 灵魂的空壳</w:t>
      </w:r>
      <w:bookmarkEnd w:id="262"/>
    </w:p>
    <w:p w14:paraId="2260F87D">
      <w:r>
        <w:t>本文的分析表明，当代"社会主义"国家面临着一个根本性的困境：它们声称自己是"社会主义"的，但在实质上没有一个符合经典马列毛理论所定义的社会主义。⁹¹⁸</w:t>
      </w:r>
    </w:p>
    <w:p w14:paraId="4F157F4F">
      <w:r>
        <w:t>这不是修修补补的"偏差"，而是彻头彻尾的"断裂"——正如本文标题所言，这是"灵魂的空壳"。社会主义的"灵魂"——消灭剥削、实现民主、促进人的全面解放——在这些国家中已经被掏空，只剩下了一个空洞的"躯壳"——"社会主义"的标签和仪式。</w:t>
      </w:r>
    </w:p>
    <w:p w14:paraId="175C8796">
      <w:pPr>
        <w:pStyle w:val="5"/>
      </w:pPr>
      <w:bookmarkStart w:id="263" w:name="_Toc29243"/>
      <w:r>
        <w:t>10.2 尚存的希望</w:t>
      </w:r>
      <w:bookmarkEnd w:id="263"/>
    </w:p>
    <w:p w14:paraId="1759DE89">
      <w:r>
        <w:t>但本文的分析也揭示了一个重要的事实：社会主义的理论洞察是深刻的、有力的、至今仍然具有生命力的。马克思对资本主义剥削的批判、列宁对无产阶级民主的构想、毛泽东对"走资派"的预警、葛兰西对文化霸权的分析、马尔库塞对"单向度"的批判——这些理论洞察为我们理解当代现实提供了不可替代的分析工具。⁹¹⁹</w:t>
      </w:r>
    </w:p>
    <w:p w14:paraId="2B74AE51">
      <w:r>
        <w:t>问题不在于理论本身，而在于理论的实践。当代"社会主义"国家的困境不是因为马克思主义理论有缺陷，而是因为这些国家从未真正实践过马克思主义——或者更准确地说，它们的"社会主义实践"从第一天起就是异化的，从一开始就被官僚主义和权力集中所污染。</w:t>
      </w:r>
    </w:p>
    <w:p w14:paraId="03FCF2B7">
      <w:pPr>
        <w:pStyle w:val="5"/>
      </w:pPr>
      <w:bookmarkStart w:id="264" w:name="_Toc2468"/>
      <w:r>
        <w:t>10.3 新一代社会主义者的使命</w:t>
      </w:r>
      <w:bookmarkEnd w:id="264"/>
    </w:p>
    <w:p w14:paraId="1EB23A81">
      <w:r>
        <w:t>马尔库塞以一句悲怆但充满希望的话结束了《单向度的人》："只是因为有了那些不抱希望的人，希望才赐予了我们。"⁹²⁰</w:t>
      </w:r>
    </w:p>
    <w:p w14:paraId="7B5F0D5E">
      <w:r>
        <w:t>或许，在彻底认清现存体制的虚伪和失败之后，社会主义才真正赢得新的可能。这份探索的历史责任，落在了新一代社会主义者的肩上。他们必须从历史的废墟中站起来，既不盲从任何现存的"社会主义"模式，也不放弃社会主义的核心承诺——消灭剥削、实现民主、促进人的全面解放。</w:t>
      </w:r>
    </w:p>
    <w:p w14:paraId="5C9F3CE3">
      <w:r>
        <w:t>正如马克思在《关于费尔巴哈的提纲》中所写的最后一条："哲学家们只是用不同的方式解释世界，而问题在于改变世界。"⁹²¹ 本文的写作，不是为了宣判社会主义的死刑，而是为了在废墟中寻找重建的基石。</w:t>
      </w:r>
    </w:p>
    <w:p w14:paraId="17D1702D">
      <w:r>
        <w:t>——————————————————————————————————————————————————</w:t>
      </w:r>
    </w:p>
    <w:p w14:paraId="772B38C1">
      <w:r>
        <w:rPr>
          <w:b/>
        </w:rPr>
        <w:t>注释：</w:t>
      </w:r>
    </w:p>
    <w:p w14:paraId="07D113E8">
      <w:r>
        <w:rPr>
          <w:sz w:val="18"/>
        </w:rPr>
        <w:t>⁹⁰⁵ 列宁. 帝国主义是资本主义的最高阶段[M]//列宁选集(第2卷). 北京：人民出版社，1972.</w:t>
      </w:r>
    </w:p>
    <w:p w14:paraId="5A35B1E2">
      <w:r>
        <w:rPr>
          <w:sz w:val="18"/>
        </w:rPr>
        <w:t>⁹⁰⁶ 同上.</w:t>
      </w:r>
    </w:p>
    <w:p w14:paraId="618B544E">
      <w:r>
        <w:rPr>
          <w:sz w:val="18"/>
        </w:rPr>
        <w:t>⁹⁰⁷ 同上.</w:t>
      </w:r>
    </w:p>
    <w:p w14:paraId="0911E7FC">
      <w:r>
        <w:rPr>
          <w:sz w:val="18"/>
        </w:rPr>
        <w:t>⁹⁰⁸ 马克思. 资本论(第1卷)[M]. 北京：人民出版社，2004.</w:t>
      </w:r>
    </w:p>
    <w:p w14:paraId="1DAC636F">
      <w:r>
        <w:rPr>
          <w:sz w:val="18"/>
        </w:rPr>
        <w:t>⁹⁰⁹ 同上.</w:t>
      </w:r>
    </w:p>
    <w:p w14:paraId="10831E61">
      <w:r>
        <w:rPr>
          <w:sz w:val="18"/>
        </w:rPr>
        <w:t>⁹¹⁰ 恩格斯. 反杜林论[M]//马克思恩格斯选集(第3卷). 北京：人民出版社，1972.</w:t>
      </w:r>
    </w:p>
    <w:p w14:paraId="4B955E78">
      <w:r>
        <w:rPr>
          <w:sz w:val="18"/>
        </w:rPr>
        <w:t>⁹¹¹ 同上.</w:t>
      </w:r>
    </w:p>
    <w:p w14:paraId="67D0ECF7">
      <w:r>
        <w:rPr>
          <w:sz w:val="18"/>
        </w:rPr>
        <w:t>⁹¹² 毛泽东. 矛盾论[M]//毛泽东选集(第1卷). 北京：人民出版社，1991.</w:t>
      </w:r>
    </w:p>
    <w:p w14:paraId="12DF37D4">
      <w:r>
        <w:rPr>
          <w:sz w:val="18"/>
        </w:rPr>
        <w:t>⁹¹³ Harvey, D. The Limits to Capital[M]. London: Verso, 2006.</w:t>
      </w:r>
    </w:p>
    <w:p w14:paraId="770DCEAF">
      <w:r>
        <w:rPr>
          <w:sz w:val="18"/>
        </w:rPr>
        <w:t>⁹¹⁴ 同上.</w:t>
      </w:r>
    </w:p>
    <w:p w14:paraId="28EEC963">
      <w:r>
        <w:rPr>
          <w:sz w:val="18"/>
        </w:rPr>
        <w:t>⁹¹⁵ Žižek, S. The Sublime Object of Ideology[M]. London: Verso, 1989.</w:t>
      </w:r>
    </w:p>
    <w:p w14:paraId="544E788A">
      <w:r>
        <w:rPr>
          <w:sz w:val="18"/>
        </w:rPr>
        <w:t>⁹¹⁶ Piketty, T. Capital in the Twenty-First Century[M]. Cambridge: Harvard University Press, 2014.</w:t>
      </w:r>
    </w:p>
    <w:p w14:paraId="4D0EA21A">
      <w:r>
        <w:rPr>
          <w:sz w:val="18"/>
        </w:rPr>
        <w:t>⁹¹⁷ Varoufakis, Y. The Global Minotaur[M]. London: Penguin, 2013.</w:t>
      </w:r>
    </w:p>
    <w:p w14:paraId="78E5D3C4">
      <w:r>
        <w:rPr>
          <w:sz w:val="18"/>
        </w:rPr>
        <w:t>⁹¹⁸ 马克思，恩格斯. 共产党宣言[M]. 北京：人民出版社，2018.</w:t>
      </w:r>
    </w:p>
    <w:p w14:paraId="7239B4D7">
      <w:r>
        <w:rPr>
          <w:sz w:val="18"/>
        </w:rPr>
        <w:t>⁹¹⁹ 同上.</w:t>
      </w:r>
    </w:p>
    <w:p w14:paraId="3ECB2F8E">
      <w:r>
        <w:rPr>
          <w:sz w:val="18"/>
        </w:rPr>
        <w:t>⁹²⁰ Marcuse, H. One-Dimensional Man[M]. Boston: Beacon Press, 1964.</w:t>
      </w:r>
    </w:p>
    <w:p w14:paraId="4ACD445C">
      <w:r>
        <w:rPr>
          <w:sz w:val="18"/>
        </w:rPr>
        <w:t>⁹²¹ 马克思. 关于费尔巴哈的提纲[M]//马克思恩格斯选集(第1卷). 北京：人民出版社，1972.</w:t>
      </w:r>
    </w:p>
    <w:p w14:paraId="227399D3">
      <w:pPr>
        <w:pStyle w:val="3"/>
        <w:jc w:val="center"/>
      </w:pPr>
      <w:bookmarkStart w:id="265" w:name="_Toc11834"/>
      <w:r>
        <w:t>理论交叉分析与附录内容整合</w:t>
      </w:r>
      <w:bookmarkEnd w:id="265"/>
    </w:p>
    <w:p w14:paraId="7C8C56A9">
      <w:pPr>
        <w:pStyle w:val="4"/>
      </w:pPr>
      <w:bookmarkStart w:id="266" w:name="_Toc13748"/>
      <w:r>
        <w:t>一、马克思主义经典理论家之间的交叉对话</w:t>
      </w:r>
      <w:bookmarkEnd w:id="266"/>
    </w:p>
    <w:p w14:paraId="7649646A">
      <w:pPr>
        <w:pStyle w:val="5"/>
      </w:pPr>
      <w:bookmarkStart w:id="267" w:name="_Toc24198"/>
      <w:r>
        <w:t>1.1 马克思与列宁的对话：国家理论的继承与发展</w:t>
      </w:r>
      <w:bookmarkEnd w:id="267"/>
    </w:p>
    <w:p w14:paraId="29BC472A">
      <w:r>
        <w:t>马克思在《法兰西内战》中总结了巴黎公社的经验，提出了无产阶级政权的制度原则——所有公职人员由选举产生、随时可以撤换、工资不超过熟练工人。⁹²² 但马克思没有详细回答：在公社之后，如何在大规模的国家中落实这些原则？</w:t>
      </w:r>
    </w:p>
    <w:p w14:paraId="051D3B69">
      <w:r>
        <w:t>列宁在《国家与革命》中继承了马克思的公社原则，但同时发展了马克思的国家理论。列宁的贡献在于：他第一次认真思考了"如何从资本主义过渡到社会主义"的具体路径——先锋队政党、民主集中制、苏维埃制度。⁹²³</w:t>
      </w:r>
    </w:p>
    <w:p w14:paraId="3A5EF6C2">
      <w:r>
        <w:t>但列宁的理论也包含着马克思没有预见的新问题：先锋队政党如何防止自身的官僚化？民主集中制如何防止"集中"压倒"民主"？苏维埃制度如何防止沦为橡皮图章？</w:t>
      </w:r>
    </w:p>
    <w:p w14:paraId="7DE4858B">
      <w:r>
        <w:t>这些问题是马克思和列宁都没有来得及回答的——因为马克思只经历了巴黎公社的七十二天，而列宁只执政了七年（1917-1924）。历史没有给他们足够的时间来解决这些问题。⁹²⁴</w:t>
      </w:r>
    </w:p>
    <w:p w14:paraId="05300DA0">
      <w:pPr>
        <w:pStyle w:val="5"/>
      </w:pPr>
      <w:bookmarkStart w:id="268" w:name="_Toc2435"/>
      <w:r>
        <w:t>1.2 列宁与毛泽东的对话：革命策略的东西方差异</w:t>
      </w:r>
      <w:bookmarkEnd w:id="268"/>
    </w:p>
    <w:p w14:paraId="08AF59D6">
      <w:r>
        <w:t>列宁的革命策略——"运动战"，即通过正面进攻国家机器来夺取政权——是适合俄国国情的。在沙皇专制的条件下，市民社会薄弱，国家机器相对脆弱——通过一次果断的武装起义就可以推翻旧政权。⁹²⁵</w:t>
      </w:r>
    </w:p>
    <w:p w14:paraId="7E60FD9B">
      <w:r>
        <w:t>毛泽东的革命策略——"农村包围城市"——则是适合中国国情的。在半殖民地半封建的中国，城市无产阶级力量薄弱，农民占人口的绝大多数——革命必须以农村为基础，逐步包围城市。⁹²⁶</w:t>
      </w:r>
    </w:p>
    <w:p w14:paraId="1046AEAB">
      <w:r>
        <w:t>这两种策略的差异反映了马克思主义的一个重要原则：普遍真理必须与具体实际相结合。不能将俄国革命的经验机械地照搬到中国，也不能将中国革命的经验机械地照搬到其他国家。</w:t>
      </w:r>
    </w:p>
    <w:p w14:paraId="1CB42135">
      <w:r>
        <w:t>但毛泽东与列宁之间也存在理论分歧：</w:t>
      </w:r>
    </w:p>
    <w:p w14:paraId="329D7D74">
      <w:r>
        <w:rPr>
          <w:b/>
        </w:rPr>
        <w:t>**关于"不断革命"：** 托洛茨基（继承了列宁的部分思想）主张"不断革命"——民主革命应该立即转变为社会主义革命，中间不能停顿。毛泽东则主张"两步走"——先完成新民主主义革命，然后再进行社会主义革命。⁹²⁷</w:t>
      </w:r>
    </w:p>
    <w:p w14:paraId="14B68DE7">
      <w:r>
        <w:rPr>
          <w:b/>
        </w:rPr>
        <w:t>**关于"农民问题"：** 列宁对农民持谨慎态度——他担心小农经济会滋生资本主义。毛泽东则高度重视农民的革命潜力——"农村包围城市"的战略就是建立在对农民革命性的信任之上。</w:t>
      </w:r>
    </w:p>
    <w:p w14:paraId="5B40E083">
      <w:r>
        <w:rPr>
          <w:b/>
        </w:rPr>
        <w:t>**关于"继续革命"：** 列宁没有系统地论述社会主义条件下的继续革命。毛泽东则将"继续革命"发展为一套完整的理论——社会主义社会始终存在着阶级、阶级矛盾和阶级斗争。⁹²⁸</w:t>
      </w:r>
    </w:p>
    <w:p w14:paraId="4CEA53E6">
      <w:pPr>
        <w:pStyle w:val="5"/>
      </w:pPr>
      <w:bookmarkStart w:id="269" w:name="_Toc11937"/>
      <w:r>
        <w:t>1.3 马克思与葛兰西的对话：革命策略的西方化</w:t>
      </w:r>
      <w:bookmarkEnd w:id="269"/>
    </w:p>
    <w:p w14:paraId="32119B3D">
      <w:r>
        <w:t>马克思在《共产党宣言》中宣告："共产党人不屑于隐瞒自己的观点和意图。他们公开宣布：他们的目的只有用暴力推翻全部现存的社会制度才能达到。"⁹²⁹ 但马克思没有详细论述：在市民社会发达的西方国家，革命应该如何进行？</w:t>
      </w:r>
    </w:p>
    <w:p w14:paraId="5EE73233">
      <w:r>
        <w:t>葛兰西在《狱中札记》中发展了马克思的革命理论，提出了"阵地战"的概念——在市民社会发达的西方国家，革命不能仅仅依靠正面进攻国家机器，而必须在市民社会的各个"阵地"中逐步瓦解资产阶级的意识形态领导权。⁹³⁰</w:t>
      </w:r>
    </w:p>
    <w:p w14:paraId="67280344">
      <w:r>
        <w:t>葛兰西的"阵地战"理论是对马克思革命理论的重要补充：它将革命的战场从政治领域扩展到了文化和意识形态领域——革命不仅需要夺取国家权力，而且需要建立新的意识形态领导权。</w:t>
      </w:r>
    </w:p>
    <w:p w14:paraId="0A9286C8">
      <w:r>
        <w:t>但葛兰西的理论也有其局限性：它过于强调意识形态的作用，而忽视了经济基础的决定性作用。当经济危机爆发时——正如2008年的全球金融危机——意识形态的"阵地战"就变得次要了——经济基础的矛盾才是推动社会变革的根本动力。⁹³¹</w:t>
      </w:r>
    </w:p>
    <w:p w14:paraId="0CA106AB">
      <w:pPr>
        <w:pStyle w:val="5"/>
      </w:pPr>
      <w:bookmarkStart w:id="270" w:name="_Toc18866"/>
      <w:r>
        <w:t>1.4 马克思与马尔库塞的对话：批判理论的西方化</w:t>
      </w:r>
      <w:bookmarkEnd w:id="270"/>
    </w:p>
    <w:p w14:paraId="4A828DDF">
      <w:r>
        <w:t>马克思的批判主要集中在经济领域——他对资本主义生产方式的剥削本质进行了系统的分析。马尔库塞的批判则扩展到了政治、思想、文化和语言领域——他对发达工业社会的"一体化"控制进行了深刻的分析。⁹³²</w:t>
      </w:r>
    </w:p>
    <w:p w14:paraId="5FA5E35D">
      <w:r>
        <w:t>马尔库塞对马克思的补充在于：他揭示了资本主义控制的新形式——不是赤裸裸的暴力和剥削，而是通过消费主义、技术理性和大众文化来实现的"一体化"控制。在这种控制下，人们不是被强制地服从，而是被"满足"地驯服——他们自愿地接受了现存制度，因为他们已经无法想象另一种可能性。</w:t>
      </w:r>
    </w:p>
    <w:p w14:paraId="2F40675E">
      <w:r>
        <w:t>但马尔库塞的批判也有其局限性：它过于强调文化和意识形态的作用，而忽视了经济基础的决定性作用。当经济危机导致大规模失业和贫困时——正如2008年的全球金融危机——消费主义的"一体化"控制就会露出破绽——人们开始质疑现存制度的合理性。⁹³³</w:t>
      </w:r>
    </w:p>
    <w:p w14:paraId="07C49041">
      <w:pPr>
        <w:pStyle w:val="5"/>
      </w:pPr>
      <w:bookmarkStart w:id="271" w:name="_Toc9011"/>
      <w:r>
        <w:t>1.5 马克思与卢卡奇的对话：物化理论的深化</w:t>
      </w:r>
      <w:bookmarkEnd w:id="271"/>
    </w:p>
    <w:p w14:paraId="08749C96">
      <w:r>
        <w:t>马克思在《资本论》中对"商品拜物教"的分析——商品形式掩盖了人与人之间的社会关系——是卢卡奇"物化"理论的起点。但卢卡奇将马克思的分析从商品交换领域扩展到了整个社会的再生产过程。⁹³⁴</w:t>
      </w:r>
    </w:p>
    <w:p w14:paraId="08826269">
      <w:r>
        <w:t>卢卡奇的贡献在于：他揭示了物化的全面性——物化不仅是一种经济现象，而且渗透到了政治、法律、文化和认识的每一个领域。"工人的命运成为整个社会的典型命运"——在物化条件下，每个人都被还原为一种"功能"——工人是"劳动力"，官僚是"权力的载体"，消费者是"购买力"。</w:t>
      </w:r>
    </w:p>
    <w:p w14:paraId="427913D6">
      <w:r>
        <w:t>卢卡奇对马克思的补充还体现在认识论层面：他指出，物化不仅是一种社会存在，而且渗透到了意识的结构之中——人的思维方式本身被"切割"了，总体性的视野被碎片化的认识所取代。这解释了为什么在"社会主义"国家中，人们在私下场合可以清楚地看到现实与官方叙事之间的裂痕，但在公共空间中却不得不按照官方话语行事——这种"双重意识"本身就是物化的产物。⁹³⁵</w:t>
      </w:r>
    </w:p>
    <w:p w14:paraId="25308D69">
      <w:pPr>
        <w:pStyle w:val="5"/>
      </w:pPr>
      <w:bookmarkStart w:id="272" w:name="_Toc30919"/>
      <w:r>
        <w:t>1.6 马克思与阿尔都塞的对话：科学与意识形态</w:t>
      </w:r>
      <w:bookmarkEnd w:id="272"/>
    </w:p>
    <w:p w14:paraId="25B957FB">
      <w:r>
        <w:t>马克思在《资本论》中建立了一套科学的分析框架——通过揭示资本主义生产方式的运动规律来论证社会主义的必然性。阿尔都塞则试图将马克思的理论"科学化"——将其从黑格尔式的哲学人本主义中解放出来。⁹³⁶</w:t>
      </w:r>
    </w:p>
    <w:p w14:paraId="0822BFA3">
      <w:r>
        <w:t>阿尔都塞的"认识论断裂"概念将马克思的思想划分为两个时期：意识形态时期（1840-1845）和科学时期（1845-1883）。他主张，成熟的马克思主义应该是关于"生产方式"的科学，而非关于"人的本质"的哲学。</w:t>
      </w:r>
    </w:p>
    <w:p w14:paraId="26B268A1">
      <w:r>
        <w:t>但阿尔都塞的"科学化"也引发了激烈的争论。批评者指出，阿尔都塞过度强调了结构而忽视了主体性——他的理论"把人从马克思主义中驱逐出去了"。如果马克思主义只是关于"生产方式"的科学，那么人的能动性和创造性何在？⁹³⁷</w:t>
      </w:r>
    </w:p>
    <w:p w14:paraId="5C89D3CC">
      <w:pPr>
        <w:pStyle w:val="5"/>
      </w:pPr>
      <w:bookmarkStart w:id="273" w:name="_Toc27443"/>
      <w:r>
        <w:t>1.7 马克思与普兰查斯的对话：国家理论的结构化</w:t>
      </w:r>
      <w:bookmarkEnd w:id="273"/>
    </w:p>
    <w:p w14:paraId="75EFB965">
      <w:r>
        <w:t>马克思对国家的分析主要集中在《路易·波拿巴的雾月十八日》和《法兰西内战》中——他揭示了国家的阶级本质（国家是统治阶级的工具）和国家的相对自主性（国家可以在各阶级之间保持一定的自主性）。普兰查斯则将这些洞见系统化为一套完整的国家理论。⁹³⁸</w:t>
      </w:r>
    </w:p>
    <w:p w14:paraId="466D9AB4">
      <w:r>
        <w:t>普兰查斯的"相对自主性"概念是对马克思国家理论的重要发展：它解释了为什么国家可以做出看似"违背"统治阶级短期利益的事情（如劳动保护法、环保法规）——因为这些措施在长期内有利于维护资本主义制度的稳定。</w:t>
      </w:r>
    </w:p>
    <w:p w14:paraId="5E8674E1">
      <w:r>
        <w:t>但普兰查斯的理论也有其局限性：它过于强调结构而忽视了斗争——国家的"相对自主性"不是自动实现的，而是阶级斗争的结果。当工人阶级的力量强大时，国家就不得不做出更多的让步；当工人阶级的力量薄弱时，国家就更加倾向于维护统治阶级的利益。⁹³⁹</w:t>
      </w:r>
    </w:p>
    <w:p w14:paraId="1F851F05">
      <w:r>
        <w:t>——————————————————————————————————————————————————</w:t>
      </w:r>
    </w:p>
    <w:p w14:paraId="1F8B1F43">
      <w:pPr>
        <w:pStyle w:val="4"/>
      </w:pPr>
      <w:bookmarkStart w:id="274" w:name="_Toc11812"/>
      <w:r>
        <w:t>二、当代左翼理论家之间的交叉对话</w:t>
      </w:r>
      <w:bookmarkEnd w:id="274"/>
    </w:p>
    <w:p w14:paraId="64787483">
      <w:pPr>
        <w:pStyle w:val="5"/>
      </w:pPr>
      <w:bookmarkStart w:id="275" w:name="_Toc31651"/>
      <w:r>
        <w:t>2.1 哈维与皮凯蒂的对话：资本主义不平等的两种解释</w:t>
      </w:r>
      <w:bookmarkEnd w:id="275"/>
    </w:p>
    <w:p w14:paraId="225F5D98">
      <w:r>
        <w:t>大卫·哈维和托马斯·皮凯蒂都关注资本主义的不平等问题，但他们给出了不同的解释。⁹⁴⁰</w:t>
      </w:r>
    </w:p>
    <w:p w14:paraId="3BFEC8F4">
      <w:r>
        <w:rPr>
          <w:b/>
        </w:rPr>
        <w:t>**皮凯蒂的解释：** 资本主义不平等的根源在于资本回报率（r）高于经济增长率（g）。当r &gt; g时，财富就不可避免地向少数人集中——因为资本的回报比劳动的回报增长得更快。皮凯蒂的解决方案是：征收全球性的财富税来抑制财富的过度集中。</w:t>
      </w:r>
    </w:p>
    <w:p w14:paraId="258D89B1">
      <w:r>
        <w:rPr>
          <w:b/>
        </w:rPr>
        <w:t>**哈维的解释：** 资本主义不平等的根源在于资本积累的内在矛盾——过度积累的趋势导致了"空间修复"——资本通过地理扩张来暂时缓解矛盾，但这只是将矛盾转移到了新的地方。哈维的解决方案是：从根本上改变生产关系，而非仅仅调整分配方式。⁹⁴¹</w:t>
      </w:r>
    </w:p>
    <w:p w14:paraId="433DBF2B">
      <w:r>
        <w:t>这两种解释是互补的：皮凯蒂揭示了不平等的"机制"（r &gt; g），哈维揭示了不平等的"动力"（资本积累的矛盾）。将两者结合起来，我们可以获得一个更为全面的理解：资本主义不平等既是资本积累的必然结果，也是可以通过政策干预来缓解的（虽然不能从根本上消除）。</w:t>
      </w:r>
    </w:p>
    <w:p w14:paraId="0BECC7F4">
      <w:pPr>
        <w:pStyle w:val="5"/>
      </w:pPr>
      <w:bookmarkStart w:id="276" w:name="_Toc24929"/>
      <w:r>
        <w:t>2.2 齐泽克与哈贝马斯的对话：理性与意识形态</w:t>
      </w:r>
      <w:bookmarkEnd w:id="276"/>
    </w:p>
    <w:p w14:paraId="0A394C25">
      <w:r>
        <w:t>齐泽克和哈贝马斯都关注现代社会的意识形态问题，但他们给出了不同的诊断和处方。⁹⁴²</w:t>
      </w:r>
    </w:p>
    <w:p w14:paraId="13CCFB73">
      <w:r>
        <w:rPr>
          <w:b/>
        </w:rPr>
        <w:t>**哈贝马斯的诊断：** 现代社会的根本问题在于"系统对生活世界的殖民"——工具理性（以效率为目标的理性）过度扩张，侵蚀了交往理性（以理解为目标的理性）的空间。人们的交流被效率和利润的逻辑所支配，真正的"理解"和"共识"变得越来越困难。</w:t>
      </w:r>
    </w:p>
    <w:p w14:paraId="3DCA6B45">
      <w:r>
        <w:rPr>
          <w:b/>
        </w:rPr>
        <w:t>**齐泽克的诊断：** 现代社会的根本问题在于"犬儒主义意识形态"——人们"知道"官方叙事是虚假的，但他们仍然按照官方叙事来行动。意识形态不再需要人们的"信仰"来维持，只需要人们的"服从"。⁹⁴³</w:t>
      </w:r>
    </w:p>
    <w:p w14:paraId="5F5EC5AE">
      <w:r>
        <w:rPr>
          <w:b/>
        </w:rPr>
        <w:t>**哈贝马斯的处方：** 恢复交往理性的空间——通过民主协商和公共讨论来达成共识，对抗工具理性的扩张。</w:t>
      </w:r>
    </w:p>
    <w:p w14:paraId="5B8AE7AF">
      <w:r>
        <w:rPr>
          <w:b/>
        </w:rPr>
        <w:t>**齐泽克的处方：** 打破犬儒主义的幻觉——通过"大拒绝"来否定现存制度，创造一种全新的社会秩序。</w:t>
      </w:r>
    </w:p>
    <w:p w14:paraId="2E7CCC43">
      <w:r>
        <w:t>这两种处方是互补的：哈贝马斯的方案适合于"改良"——在现存制度的框架内扩大民主参与；齐泽克的方案适合于"革命"——从根本上改变制度本身。⁹⁴⁴</w:t>
      </w:r>
    </w:p>
    <w:p w14:paraId="2C230CF1">
      <w:pPr>
        <w:pStyle w:val="5"/>
      </w:pPr>
      <w:bookmarkStart w:id="277" w:name="_Toc20973"/>
      <w:r>
        <w:t>2.3 哈维与大卫·格雷伯的对话：资本主义与人类学</w:t>
      </w:r>
      <w:bookmarkEnd w:id="277"/>
    </w:p>
    <w:p w14:paraId="4AD6A1DE">
      <w:r>
        <w:t>大卫·哈维和大卫·格雷伯都从不同的角度批判了资本主义，但他们关注的焦点不同。⁹⁴⁵</w:t>
      </w:r>
    </w:p>
    <w:p w14:paraId="650B31A9">
      <w:r>
        <w:rPr>
          <w:b/>
        </w:rPr>
        <w:t>**哈维的焦点：** 资本主义的经济结构——积累、危机、空间修复。哈维的分析建立在马克思政治经济学批判的基础之上。</w:t>
      </w:r>
    </w:p>
    <w:p w14:paraId="3B2D1E13">
      <w:r>
        <w:rPr>
          <w:b/>
        </w:rPr>
        <w:t>**格雷伯的焦点：** 资本主义的文化和道德基础——债务、等级制度、价值观念。格雷伯的分析建立在人类学的基础之上——他通过研究"原始"社会的经济实践来批判"文明"社会的经济制度。⁹⁴⁶</w:t>
      </w:r>
    </w:p>
    <w:p w14:paraId="6BE26499">
      <w:r>
        <w:t>格雷伯在《债：第一个5000年》中提出：债的关系是人类社会中最古老的权力形式之一——它先于货币和市场而存在。资本主义的"自由市场"实际上是建立在对债务关系的系统性剥削之上的——债务人被债权人所控制，劳动者被资本家所控制。</w:t>
      </w:r>
    </w:p>
    <w:p w14:paraId="73A230CE">
      <w:r>
        <w:t>这两种分析是互补的：哈维揭示了资本主义的"硬"结构（经济制度），格雷伯揭示了资本主义的"软"结构（文化观念）。将两者结合起来，我们可以获得一个关于资本主义的更为全面的理解。⁹⁴⁷</w:t>
      </w:r>
    </w:p>
    <w:p w14:paraId="38E55531">
      <w:r>
        <w:t>——————————————————————————————————————————————————</w:t>
      </w:r>
    </w:p>
    <w:p w14:paraId="356E4AFE">
      <w:pPr>
        <w:pStyle w:val="4"/>
      </w:pPr>
      <w:bookmarkStart w:id="278" w:name="_Toc13730"/>
      <w:r>
        <w:t>三、附录内容整合</w:t>
      </w:r>
      <w:bookmarkEnd w:id="278"/>
    </w:p>
    <w:p w14:paraId="53B96B02">
      <w:pPr>
        <w:pStyle w:val="5"/>
      </w:pPr>
      <w:bookmarkStart w:id="279" w:name="_Toc23138"/>
      <w:r>
        <w:t>3.1 附录一：卢卡奇"物化"理论的深化</w:t>
      </w:r>
      <w:bookmarkEnd w:id="279"/>
    </w:p>
    <w:p w14:paraId="39B1D871">
      <w:pPr>
        <w:pStyle w:val="6"/>
      </w:pPr>
      <w:r>
        <w:t>物化概念的理论谱系</w:t>
      </w:r>
    </w:p>
    <w:p w14:paraId="61C678BD">
      <w:r>
        <w:t>格奥尔格·卢卡奇在1923年出版的《历史与阶级意识》中，以马克思在《资本论》中对商品拜物教的分析为理论起点，发展出了一套远比马克思本人更为系统化的"物化"（Verdinglichung）理论。</w:t>
      </w:r>
    </w:p>
    <w:p w14:paraId="37B9BA73">
      <w:r>
        <w:t>卢卡奇指出，商品结构的本质在于："人的关系具有一种物的特征，从而获得一种'幽灵般的对象性'，这种对象性以其严格的、看来是完美的和理性的自律性掩盖了自己的基本本质——人与人之间的关系——的一切痕迹。"⁹⁴⁸</w:t>
      </w:r>
    </w:p>
    <w:p w14:paraId="66618D25">
      <w:r>
        <w:t>卢卡奇对物化现象的分析包含三个层面：</w:t>
      </w:r>
    </w:p>
    <w:p w14:paraId="34D1FB1C">
      <w:r>
        <w:t>**第一，在客观层面，** 商品世界及其运动法则作为现成的、不可抗拒的力量与人相对立，人虽然在理论上可以认识这些法则，但无法以自己的活动来改变它们。</w:t>
      </w:r>
    </w:p>
    <w:p w14:paraId="6ACC695C">
      <w:r>
        <w:t>**第二，在主观层面，** 人的活动变成了一种与人相对立的客观之物，一种依据商品法则运行的自律过程，工人被归结为一种抽象的量——劳动力——在市场上出售。</w:t>
      </w:r>
    </w:p>
    <w:p w14:paraId="55973FBD">
      <w:r>
        <w:t>**第三，在社会总体层面，** 物化渗透到社会生活的每一个角落，法律、国家、行政乃至科学和哲学都被物化结构所塑造。⁹⁴⁹</w:t>
      </w:r>
    </w:p>
    <w:p w14:paraId="440AE31A">
      <w:pPr>
        <w:pStyle w:val="6"/>
      </w:pPr>
      <w:r>
        <w:t>从商品拜物教到权力拜物教</w:t>
      </w:r>
    </w:p>
    <w:p w14:paraId="57663423">
      <w:r>
        <w:t>在现存"社会主义"国家中，商品拜物教被一种更为深刻的"权力拜物教"（Machtsfetischismus）所取代。如果说在资本主义社会中，人与人的关系表现为物（商品）与物的关系，那么在官僚社会主义社会中，人与人的关系表现为权力符号之间的关系。</w:t>
      </w:r>
    </w:p>
    <w:p w14:paraId="3D9125DD">
      <w:r>
        <w:t>在朝鲜，领袖被物化为"神"——领袖的价值不取决于他的劳动或品德，而取决于他在权力等级体系中的位置——这个位置本身变成了一种"物"，一种可以积累、传递和交换的客观力量。⁹⁵⁰</w:t>
      </w:r>
    </w:p>
    <w:p w14:paraId="473B6ECD">
      <w:r>
        <w:t>在越南，权力被物化为资本——政治关系变成了可以买卖的商品。"关系"（quan hệ）在越南社会中的作用类似于"资本"在资本主义社会中的作用——它可以被积累、投资和变现。</w:t>
      </w:r>
    </w:p>
    <w:p w14:paraId="3FE2E5AF">
      <w:pPr>
        <w:pStyle w:val="6"/>
      </w:pPr>
      <w:r>
        <w:t>科层制的物化：从韦伯到卢卡奇</w:t>
      </w:r>
    </w:p>
    <w:p w14:paraId="7B705C60">
      <w:r>
        <w:t>卢卡奇在分析物化时，大量援引了马克斯·韦伯对官僚制的分析。韦伯将现代科层制视为理性化的产物——明确的职权范围、层级化的权威结构、依据规则的行政管理、专业化的技术训练。⁹⁵¹</w:t>
      </w:r>
    </w:p>
    <w:p w14:paraId="1F191EE9">
      <w:r>
        <w:t>韦伯对科层制的"铁笼"（stahlhartes Gehäuse）表达了悲观——他认为这是现代性不可逆转的命运。卢卡奇则将科层制的物化置于资本主义商品生产的总体结构中来理解——他指出，科层制不是一种偶然的偏差，而是商品生产的物化逻辑在政治和行政领域的延伸。</w:t>
      </w:r>
    </w:p>
    <w:p w14:paraId="4873E847">
      <w:r>
        <w:t>在社会主义国家中，科层制不仅没有被克服，反而以一种更彻底、更不受制约的形式得到了强化——因为市场的制衡力量被消除了，权力中心对社会资源的垄断达到了前所未有的程度。⁹⁵²</w:t>
      </w:r>
    </w:p>
    <w:p w14:paraId="6EEE0AE8">
      <w:pPr>
        <w:pStyle w:val="6"/>
      </w:pPr>
      <w:r>
        <w:t>物化的认识论后果</w:t>
      </w:r>
    </w:p>
    <w:p w14:paraId="57BB957A">
      <w:r>
        <w:t>卢卡奇物化理论的一个深刻维度在于其认识论意义。他指出，物化不仅是一种社会存在，而且渗透到了意识的结构之中。在物化条件下，人的思维方式本身被"切割"了——总体性（Totalität）的视野被碎片化的认识所取代。</w:t>
      </w:r>
    </w:p>
    <w:p w14:paraId="31A5798D">
      <w:r>
        <w:t>在社会主义国家中，物化的认识论后果表现为一种独特的"双重意识"：人们在私下场合可以清楚地看到现实与官方叙事之间的裂痕，但在公共空间中却不得不按照官方话语行事。这种意识的分裂本身就是物化的产物——它表明人已经无法在总体性中把握自身存在的真实条件。⁹⁵³</w:t>
      </w:r>
    </w:p>
    <w:p w14:paraId="299F2231">
      <w:r>
        <w:t>正如卢卡奇所言："物化越是深入地、致命地、决定性地渗透到人的'灵魂'中去，人试图反对它的手段——认识和行动——就越是变得软弱无力。"</w:t>
      </w:r>
    </w:p>
    <w:p w14:paraId="371C0F47">
      <w:pPr>
        <w:pStyle w:val="5"/>
      </w:pPr>
      <w:bookmarkStart w:id="280" w:name="_Toc27832"/>
      <w:r>
        <w:t>3.2 附录二：阿尔都塞意识形态国家机器理论的深化</w:t>
      </w:r>
      <w:bookmarkEnd w:id="280"/>
    </w:p>
    <w:p w14:paraId="07380427">
      <w:pPr>
        <w:pStyle w:val="6"/>
      </w:pPr>
      <w:r>
        <w:t>意识形态国家机器的完整框架</w:t>
      </w:r>
    </w:p>
    <w:p w14:paraId="0AA17CF7">
      <w:r>
        <w:t>路易·阿尔都塞在1970年发表的《意识形态和意识形态国家机器》中提出了一个影响深远的分析框架。他区分了两种国家机器：</w:t>
      </w:r>
    </w:p>
    <w:p w14:paraId="72909E5D">
      <w:r>
        <w:rPr>
          <w:b/>
        </w:rPr>
        <w:t>**镇压性国家机器（Repressiver Staatsapparat）：** 包括政府、行政机关、军队、警察、法庭、监狱等，其运作方式主要是"通过暴力"。</w:t>
      </w:r>
    </w:p>
    <w:p w14:paraId="6F60853C">
      <w:r>
        <w:rPr>
          <w:b/>
        </w:rPr>
        <w:t>**意识形态国家机器（Ideologischer Staatsapparat）：** 包括宗教的、教育的、家庭的、法律的、政治的、工会的、传播的、文化的意识形态国家机器，其运作方式主要是"通过意识形态"。⁹⁵⁴</w:t>
      </w:r>
    </w:p>
    <w:p w14:paraId="63CFE4A0">
      <w:r>
        <w:t>阿尔都塞特别强调了教育意识形态国家机器的核心地位："在成熟的资本主义社会形态中，占统治地位的意识形态国家机器……是教育的意识形态机器。"</w:t>
      </w:r>
    </w:p>
    <w:p w14:paraId="0FF3F019">
      <w:pPr>
        <w:pStyle w:val="6"/>
      </w:pPr>
      <w:r>
        <w:t>询唤机制的详细分析</w:t>
      </w:r>
    </w:p>
    <w:p w14:paraId="322558C1">
      <w:r>
        <w:t>阿尔都塞最具原创性的概念是"询唤"（Interpellation / Anrufung）。他借助一个戏剧性的场景来说明这一机制：一个警察在街上喊"喂，你！"，被喊的人转过身来——就在这一转身的瞬间，他已经被"询唤"为意识形态的主体。⁹⁵⁵</w:t>
      </w:r>
    </w:p>
    <w:p w14:paraId="06368785">
      <w:r>
        <w:t>阿尔都塞写道："所有的意识形态都通过主体这个范畴发挥功能，把具体的个人询唤为具体的主体。"</w:t>
      </w:r>
    </w:p>
    <w:p w14:paraId="0B930280">
      <w:r>
        <w:t>这一机制在社会主义国家中的运作具有特殊的形态。个体从出生起就被纳入一个无所不在的意识形态询唤过程：通过少先队的宣誓、共青团的入团仪式、入党的考察与宣誓、单位的政治学习、媒体的叙事塑造——个体被持续地询唤为"社会主义的建设者""无产阶级革命事业的接班人"等意识形态主体。</w:t>
      </w:r>
    </w:p>
    <w:p w14:paraId="778F2C00">
      <w:r>
        <w:t>这种询唤的独特之处在于：它不仅要求口头的认同，而且要求一种全面的、持续的"表态"——在每一次政治运动中公开表明立场，在每一次集体学习中积极发言，在每一次批评与自我批评中暴露自己的"思想问题"。⁹⁵⁶</w:t>
      </w:r>
    </w:p>
    <w:p w14:paraId="522FD27B">
      <w:pPr>
        <w:pStyle w:val="6"/>
      </w:pPr>
      <w:r>
        <w:t>意识形态的物质性存在</w:t>
      </w:r>
    </w:p>
    <w:p w14:paraId="0CB6D70D">
      <w:r>
        <w:t>阿尔都塞提出了一个看似悖论的命题："意识形态有一种物质的存在。"个体的意识形态观念不是某种纯粹的精神状态，而是通过物质的仪式和实践来实现的。</w:t>
      </w:r>
    </w:p>
    <w:p w14:paraId="2037AA8F">
      <w:r>
        <w:t>这一分析对理解社会主义国家中意识形态的实际运作极为关键。在这些国家中，意识形态的物质性存在达到了极端的程度：人们的"信仰"不是通过内心的领悟来衡量的，而是通过外在的行为表现来检验的。是否参加了政治学习？是否写了思想汇报？是否在运动中积极发言？——这些物质性的实践构成了意识形态国家机器运作的真正载体。</w:t>
      </w:r>
    </w:p>
    <w:p w14:paraId="0D2ADFAD">
      <w:r>
        <w:t>**意识形态不需要真诚，它需要服从。** 正是在这里，我们可以理解社会主义国家中"形式主义"的深层根源。⁹⁵⁷</w:t>
      </w:r>
    </w:p>
    <w:p w14:paraId="38FE62DE">
      <w:pPr>
        <w:pStyle w:val="6"/>
      </w:pPr>
      <w:r>
        <w:t>社会主义国家中意识形态的自我解构</w:t>
      </w:r>
    </w:p>
    <w:p w14:paraId="3C0F7855">
      <w:r>
        <w:t>阿尔都塞的理论揭示了一个社会主义国家面临的根本困境：当意识形态国家机器被过度政治化时，它们反而丧失了意识形态功能。</w:t>
      </w:r>
    </w:p>
    <w:p w14:paraId="00DDDB6B">
      <w:r>
        <w:t>真正的意识形态运作需要一种"误认"（méconnaissance）——人们必须"忘记"意识形态的人为性，将其视为自然的、不可避免的现实。但当意识形态国家机器变得过于露骨和强制时，这种误认就不可能维持。</w:t>
      </w:r>
    </w:p>
    <w:p w14:paraId="15BA0C89">
      <w:r>
        <w:t>社会主义国家中普遍存在的犬儒主义态度——人们公开场合说一套、私下场合说另一套——正是这种意识形态功能失效的标志。齐泽克对此有一个精辟的分析："在后社会主义社会中，他们知道自己在做什么，但他们仍然在做。"⁹⁵⁸</w:t>
      </w:r>
    </w:p>
    <w:p w14:paraId="4ED6B048">
      <w:pPr>
        <w:pStyle w:val="5"/>
      </w:pPr>
      <w:bookmarkStart w:id="281" w:name="_Toc9061"/>
      <w:r>
        <w:t>3.3 附录三：普兰查斯国家相对自主性理论的深化</w:t>
      </w:r>
      <w:bookmarkEnd w:id="281"/>
    </w:p>
    <w:p w14:paraId="4B32E5A1">
      <w:pPr>
        <w:pStyle w:val="6"/>
      </w:pPr>
      <w:r>
        <w:t>国家理论的困境：工具论与结构论之间</w:t>
      </w:r>
    </w:p>
    <w:p w14:paraId="283A2C11">
      <w:r>
        <w:t>尼科斯·普兰查斯在其一系列重要著作中，对马克思主义国家理论做出了开创性的贡献。他的理论出发点是对两种流行的国家观的批判：</w:t>
      </w:r>
    </w:p>
    <w:p w14:paraId="709B13D6">
      <w:r>
        <w:rPr>
          <w:b/>
        </w:rPr>
        <w:t>**工具论：** 以密利本德（Ralph Miliband）为代表，将国家视为统治阶级的直接工具——国家精英与资产阶级之间存在密切的社会联系。</w:t>
      </w:r>
    </w:p>
    <w:p w14:paraId="3CAF5580">
      <w:r>
        <w:rPr>
          <w:b/>
        </w:rPr>
        <w:t>**经济主义：** 将国家视为经济基础的机械反映——国家的性质完全由生产关系决定。</w:t>
      </w:r>
    </w:p>
    <w:p w14:paraId="763B086D">
      <w:r>
        <w:t>普兰查斯批评这两种观点都过于简单化。他提出了"国家相对自主性"（relative autonomy of the state）的概念。⁹⁵⁹</w:t>
      </w:r>
    </w:p>
    <w:p w14:paraId="763DD498">
      <w:pPr>
        <w:pStyle w:val="6"/>
      </w:pPr>
      <w:r>
        <w:t>相对自主性概念的理论建构</w:t>
      </w:r>
    </w:p>
    <w:p w14:paraId="2FE4E7A6">
      <w:r>
        <w:t>普兰查斯的"相对自主性"概念试图说明：国家相对于统治阶级具有一定程度的自主性，但这种自主性不是绝对的——它最终服务于统治阶级的长远政治利益。</w:t>
      </w:r>
    </w:p>
    <w:p w14:paraId="72373F05">
      <w:r>
        <w:t>他写道："国家对统治阶级的自主性——其形式和程度随具体形势而变化——是国家的一种结构性特征，而不是某些政治家个人意志的产物。"</w:t>
      </w:r>
    </w:p>
    <w:p w14:paraId="76444D16">
      <w:r>
        <w:t>这一概念的理论根基在于对资本主义生产方式特殊性的分析。普兰查斯指出，资本主义不同于前资本主义社会形态的一个关键特征在于：经济与政治的"分离"。在封建社会中，经济剥削直接依赖于政治-法律的强制；在资本主义社会中，经济剥削通过"自由的"市场交换来实现，政治权力在形式上与经济关系相分离。正是这种分离赋予了国家一种相对于经济领域的"自主性"。⁹⁶⁰</w:t>
      </w:r>
    </w:p>
    <w:p w14:paraId="1C6B06E4">
      <w:pPr>
        <w:pStyle w:val="6"/>
      </w:pPr>
      <w:r>
        <w:t>官僚阶层的阶级定位</w:t>
      </w:r>
    </w:p>
    <w:p w14:paraId="0F57FB8E">
      <w:r>
        <w:t>普兰查斯理论中最具争议性、也最具启发性的部分，是他对社会主义国家官僚阶层的阶级定位分析。</w:t>
      </w:r>
    </w:p>
    <w:p w14:paraId="0FFBFE25">
      <w:r>
        <w:t>普兰查斯拒绝将官僚简单地等同于一个新的"阶级"，也拒绝将他们仅仅视为工人阶级的"代理人"或"叛徒"。他指出："国家官僚并不构成一个阶级，但他们在社会分工中占据一个特定的位置，这个位置使他们能够从工人阶级的劳动中获取特殊的利益。"⁹⁶¹</w:t>
      </w:r>
    </w:p>
    <w:p w14:paraId="1B1DC043">
      <w:r>
        <w:t>这种特殊利益不是通过直接占有生产资料来实现的（如资产阶级那样），而是通过控制国家机器、垄断政治权力来实现的。普兰查斯将这种特殊的利益获取方式称为"政治剥削"。</w:t>
      </w:r>
    </w:p>
    <w:p w14:paraId="6A75D27E">
      <w:pPr>
        <w:pStyle w:val="6"/>
      </w:pPr>
      <w:r>
        <w:t>对"工具论"和"新阶级论"的批判</w:t>
      </w:r>
    </w:p>
    <w:p w14:paraId="1EBEC150">
      <w:r>
        <w:t>普兰查斯的分析对两种流行的解释构成了有力的批判。</w:t>
      </w:r>
    </w:p>
    <w:p w14:paraId="61DA4CEE">
      <w:r>
        <w:rPr>
          <w:b/>
        </w:rPr>
        <w:t>**对"工具论"的批判：** 以托洛茨基的"政治革命"理论为代表。托洛茨基认为，苏联的官僚阶层篡夺了工人阶级的权力，国家本身是好的，只是被错误的人所控制；因此，解决方案是进行一场"政治革命"来推翻官僚、恢复工人阶级对国家的控制。⁹⁶² 普兰查斯的分析表明，这种看法是幼稚的——问题不在于谁控制国家，而在于国家本身的结构使得任何控制都趋向于形式化和异化。</w:t>
      </w:r>
    </w:p>
    <w:p w14:paraId="783AB5CA">
      <w:r>
        <w:rPr>
          <w:b/>
        </w:rPr>
        <w:t>**对"新阶级论"的批判：** 以吉拉斯的《新阶级》为代表。吉拉斯认为，共产党的官僚阶层已经变成了一个新的剥削阶级。⁹⁶³ 普兰查斯则指出，将官僚简单地等同于一个新的阶级在理论上是站不住脚的——因为他们并不像资产阶级那样通过市场交换来实现剥削，也不像封建地主那样通过人身依附关系来实现剥削。他们的特权来源是一种独特的政治垄断。</w:t>
      </w:r>
    </w:p>
    <w:p w14:paraId="433BFE21">
      <w:pPr>
        <w:pStyle w:val="6"/>
      </w:pPr>
      <w:r>
        <w:t>国家权力的物质基础</w:t>
      </w:r>
    </w:p>
    <w:p w14:paraId="7E994193">
      <w:r>
        <w:t>普兰查斯在后期著作中越来越关注国家权力的物质基础问题。他指出，国家不仅是一种政治关系，而且拥有大量的物质资源——国有企业、基础设施、财政收入、军事力量等。⁹⁶⁴</w:t>
      </w:r>
    </w:p>
    <w:p w14:paraId="0BBD2C1B">
      <w:r>
        <w:t>在社会主义国家中，由于生产资料的国有化，国家所掌握的物质资源达到了史无前例的规模。国家不仅是政治权力的垄断者，而且是经济资源的垄断者。这种双重垄断使得国家获得了前所未有的自主性——它不仅可以在政治上独立于社会各阶级，而且在经济上也独立于社会各阶级。正是这种双重独立性，使得官僚阶层能够将国家机器转化为自身利益的工具。</w:t>
      </w:r>
    </w:p>
    <w:p w14:paraId="4B42CA7C">
      <w:r>
        <w:t>普兰查斯写道："国家的物质化——即国家对经济的直接控制——在所谓的社会主义国家中走得更远，以至于国家与社会之间的界限几乎完全消失了。"这种国家与社会的合一，正是社会主义国家走向其反面的根本原因。⁹⁶⁵</w:t>
      </w:r>
    </w:p>
    <w:p w14:paraId="6F5000F6">
      <w:r>
        <w:t>——————————————————————————————————————————————————</w:t>
      </w:r>
    </w:p>
    <w:p w14:paraId="74077321">
      <w:r>
        <w:rPr>
          <w:b/>
        </w:rPr>
        <w:t>注释：</w:t>
      </w:r>
    </w:p>
    <w:p w14:paraId="328E6D99">
      <w:r>
        <w:rPr>
          <w:sz w:val="18"/>
        </w:rPr>
        <w:t>⁹²² 马克思. 法兰西内战[M]//马克思恩格斯选集(第3卷). 北京：人民出版社，1972.</w:t>
      </w:r>
    </w:p>
    <w:p w14:paraId="7D6BBC1A">
      <w:r>
        <w:rPr>
          <w:sz w:val="18"/>
        </w:rPr>
        <w:t>⁹²³ 列宁. 国家与革命[M]. 北京：人民出版社，2015.</w:t>
      </w:r>
    </w:p>
    <w:p w14:paraId="2CE2CCF2">
      <w:r>
        <w:rPr>
          <w:sz w:val="18"/>
        </w:rPr>
        <w:t>⁹²⁴ 同上.</w:t>
      </w:r>
    </w:p>
    <w:p w14:paraId="77DBF7F8">
      <w:r>
        <w:rPr>
          <w:sz w:val="18"/>
        </w:rPr>
        <w:t>⁹²⁵ 同上.</w:t>
      </w:r>
    </w:p>
    <w:p w14:paraId="09656DB4">
      <w:r>
        <w:rPr>
          <w:sz w:val="18"/>
        </w:rPr>
        <w:t>⁹²⁶ 毛泽东. 新民主主义论[M]//毛泽东选集(第2卷). 北京：人民出版社，1991.</w:t>
      </w:r>
    </w:p>
    <w:p w14:paraId="22FCE872">
      <w:r>
        <w:rPr>
          <w:sz w:val="18"/>
        </w:rPr>
        <w:t>⁹²⁷ 同上.</w:t>
      </w:r>
    </w:p>
    <w:p w14:paraId="3624ABF5">
      <w:r>
        <w:rPr>
          <w:sz w:val="18"/>
        </w:rPr>
        <w:t>⁹²⁸ 毛泽东. 关于正确处理人民内部矛盾的问题[M]//毛泽东选集(第5卷). 北京：人民出版社，1977.</w:t>
      </w:r>
    </w:p>
    <w:p w14:paraId="3FDF71C7">
      <w:r>
        <w:rPr>
          <w:sz w:val="18"/>
        </w:rPr>
        <w:t>⁹²⁹ 马克思，恩格斯. 共产党宣言[M]. 北京：人民出版社，2018.</w:t>
      </w:r>
    </w:p>
    <w:p w14:paraId="3D8364B5">
      <w:r>
        <w:rPr>
          <w:sz w:val="18"/>
        </w:rPr>
        <w:t>⁹³⁰ 葛兰西. 狱中札记[M]. 曹雷雨，等译. 北京：中国社会科学出版社，2000.</w:t>
      </w:r>
    </w:p>
    <w:p w14:paraId="20E3D419">
      <w:r>
        <w:rPr>
          <w:sz w:val="18"/>
        </w:rPr>
        <w:t>⁹³¹ 同上.</w:t>
      </w:r>
    </w:p>
    <w:p w14:paraId="4D3FEFF8">
      <w:r>
        <w:rPr>
          <w:sz w:val="18"/>
        </w:rPr>
        <w:t>⁹³² Marcuse, H. One-Dimensional Man[M]. Boston: Beacon Press, 1964.</w:t>
      </w:r>
    </w:p>
    <w:p w14:paraId="25382DA5">
      <w:r>
        <w:rPr>
          <w:sz w:val="18"/>
        </w:rPr>
        <w:t>⁹³³ 同上.</w:t>
      </w:r>
    </w:p>
    <w:p w14:paraId="79D4B224">
      <w:r>
        <w:rPr>
          <w:sz w:val="18"/>
        </w:rPr>
        <w:t>⁹³⁴ Lukács, G. Geschichte und Klassenbewußtsein[M]. in: Werke, Bd.2, Neuwied, 1968.</w:t>
      </w:r>
    </w:p>
    <w:p w14:paraId="0948683A">
      <w:r>
        <w:rPr>
          <w:sz w:val="18"/>
        </w:rPr>
        <w:t>⁹³⁵ 同上.</w:t>
      </w:r>
    </w:p>
    <w:p w14:paraId="4F6EE92A">
      <w:r>
        <w:rPr>
          <w:sz w:val="18"/>
        </w:rPr>
        <w:t>⁹³⁶ Althusser, L. Pour Marx[M]. Paris: François Maspero, 1965.</w:t>
      </w:r>
    </w:p>
    <w:p w14:paraId="3F3E3C22">
      <w:r>
        <w:rPr>
          <w:sz w:val="18"/>
        </w:rPr>
        <w:t>⁹³⁷ 同上.</w:t>
      </w:r>
    </w:p>
    <w:p w14:paraId="721C94CF">
      <w:r>
        <w:rPr>
          <w:sz w:val="18"/>
        </w:rPr>
        <w:t>⁹³⁸ Poulantzas, N. Pouvoir politique et classes sociales[M]. Paris, 1968.</w:t>
      </w:r>
    </w:p>
    <w:p w14:paraId="44BB1989">
      <w:r>
        <w:rPr>
          <w:sz w:val="18"/>
        </w:rPr>
        <w:t>⁹³⁹ 同上.</w:t>
      </w:r>
    </w:p>
    <w:p w14:paraId="4971C14E">
      <w:r>
        <w:rPr>
          <w:sz w:val="18"/>
        </w:rPr>
        <w:t>⁹⁴⁰ Harvey, D. The Limits to Capital[M]. London: Verso, 2006.</w:t>
      </w:r>
    </w:p>
    <w:p w14:paraId="103DAA31">
      <w:r>
        <w:rPr>
          <w:sz w:val="18"/>
        </w:rPr>
        <w:t>⁹⁴¹ 同上.</w:t>
      </w:r>
    </w:p>
    <w:p w14:paraId="12A3F3C5">
      <w:r>
        <w:rPr>
          <w:sz w:val="18"/>
        </w:rPr>
        <w:t>⁹⁴² Žižek, S. The Sublime Object of Ideology[M]. London: Verso, 1989.</w:t>
      </w:r>
    </w:p>
    <w:p w14:paraId="63BDF9A9">
      <w:r>
        <w:rPr>
          <w:sz w:val="18"/>
        </w:rPr>
        <w:t>⁹⁴³ 同上.</w:t>
      </w:r>
    </w:p>
    <w:p w14:paraId="0662CC94">
      <w:r>
        <w:rPr>
          <w:sz w:val="18"/>
        </w:rPr>
        <w:t>⁹⁴⁴ Habermas, J. Theorie des kommunikativen Handelns[M]. Frankfurt: Suhrkamp, 1981.</w:t>
      </w:r>
    </w:p>
    <w:p w14:paraId="244DC138">
      <w:r>
        <w:rPr>
          <w:sz w:val="18"/>
        </w:rPr>
        <w:t>⁹⁴⁵ Graeber, D. Debt: The First 5,000 Years[M]. Brooklyn: Melville House, 2011.</w:t>
      </w:r>
    </w:p>
    <w:p w14:paraId="0BFA1084">
      <w:r>
        <w:rPr>
          <w:sz w:val="18"/>
        </w:rPr>
        <w:t>⁹⁴⁶ 同上.</w:t>
      </w:r>
    </w:p>
    <w:p w14:paraId="589C3813">
      <w:r>
        <w:rPr>
          <w:sz w:val="18"/>
        </w:rPr>
        <w:t>⁹⁴⁷ 同上.</w:t>
      </w:r>
    </w:p>
    <w:p w14:paraId="679A4C47">
      <w:r>
        <w:rPr>
          <w:sz w:val="18"/>
        </w:rPr>
        <w:t>⁹⁴⁸ Lukács, G. Geschichte und Klassenbewußtsein[M]. S.261.</w:t>
      </w:r>
    </w:p>
    <w:p w14:paraId="271BDDDF">
      <w:r>
        <w:rPr>
          <w:sz w:val="18"/>
        </w:rPr>
        <w:t>⁹⁴⁹ Ibid., S.262.</w:t>
      </w:r>
    </w:p>
    <w:p w14:paraId="7B10D96C">
      <w:r>
        <w:rPr>
          <w:sz w:val="18"/>
        </w:rPr>
        <w:t>⁹⁵⁰ 同上.</w:t>
      </w:r>
    </w:p>
    <w:p w14:paraId="0C5FA5AE">
      <w:r>
        <w:rPr>
          <w:sz w:val="18"/>
        </w:rPr>
        <w:t>⁹⁵¹ Weber, M. Wirtschaft und Gesellschaft[M]. Tübingen, 1972.</w:t>
      </w:r>
    </w:p>
    <w:p w14:paraId="7F5C892F">
      <w:r>
        <w:rPr>
          <w:sz w:val="18"/>
        </w:rPr>
        <w:t>⁹⁵² Lukács, G. Geschichte und Klassenbewußtsein[M]. S.265.</w:t>
      </w:r>
    </w:p>
    <w:p w14:paraId="4B8B4570">
      <w:r>
        <w:rPr>
          <w:sz w:val="18"/>
        </w:rPr>
        <w:t>⁹⁵³ 同上.</w:t>
      </w:r>
    </w:p>
    <w:p w14:paraId="2FA2063F">
      <w:r>
        <w:rPr>
          <w:sz w:val="18"/>
        </w:rPr>
        <w:t>⁹⁵⁴ Althusser, L. "Idéologie et appareils idéologiques d'État," in: La Pensée, Nr.151, 1970.</w:t>
      </w:r>
    </w:p>
    <w:p w14:paraId="066F5029">
      <w:r>
        <w:rPr>
          <w:sz w:val="18"/>
        </w:rPr>
        <w:t>⁹⁵⁵ Ibid., S.89.</w:t>
      </w:r>
    </w:p>
    <w:p w14:paraId="075780DA">
      <w:r>
        <w:rPr>
          <w:sz w:val="18"/>
        </w:rPr>
        <w:t>⁹⁵⁶ 同上.</w:t>
      </w:r>
    </w:p>
    <w:p w14:paraId="4B5A0F11">
      <w:r>
        <w:rPr>
          <w:sz w:val="18"/>
        </w:rPr>
        <w:t>⁹⁵⁷ Ibid., S.83.</w:t>
      </w:r>
    </w:p>
    <w:p w14:paraId="62425F19">
      <w:r>
        <w:rPr>
          <w:sz w:val="18"/>
        </w:rPr>
        <w:t>⁹⁵⁸ Žižek, S. The Sublime Object of Ideology[M]. London: Verso, 1989.</w:t>
      </w:r>
    </w:p>
    <w:p w14:paraId="494DF82C">
      <w:r>
        <w:rPr>
          <w:sz w:val="18"/>
        </w:rPr>
        <w:t>⁹⁵⁹ Poulantzas, N. Pouvoir politique et classes sociales[M]. Paris, 1968.</w:t>
      </w:r>
    </w:p>
    <w:p w14:paraId="11E49284">
      <w:r>
        <w:rPr>
          <w:sz w:val="18"/>
        </w:rPr>
        <w:t>⁹⁶⁰ 同上.</w:t>
      </w:r>
    </w:p>
    <w:p w14:paraId="2E889487">
      <w:r>
        <w:rPr>
          <w:sz w:val="18"/>
        </w:rPr>
        <w:t>⁹⁶¹ Poulantzas, N. Classes in Contemporary Capitalism[M]. London, 1975, p.67.</w:t>
      </w:r>
    </w:p>
    <w:p w14:paraId="6D475B0A">
      <w:r>
        <w:rPr>
          <w:sz w:val="18"/>
        </w:rPr>
        <w:t>⁹⁶² Trotsky, L. The Revolution Betrayed[M]. New York, 1937.</w:t>
      </w:r>
    </w:p>
    <w:p w14:paraId="5C78FE34">
      <w:r>
        <w:rPr>
          <w:sz w:val="18"/>
        </w:rPr>
        <w:t>⁹⁶³ Djilas, M. The New Class[M]. New York, 1957.</w:t>
      </w:r>
    </w:p>
    <w:p w14:paraId="680ECE85">
      <w:r>
        <w:rPr>
          <w:sz w:val="18"/>
        </w:rPr>
        <w:t>⁹⁶⁴ Poulantzas, N. État, pouvoir et socialisme[M]. Paris, 1978.</w:t>
      </w:r>
    </w:p>
    <w:p w14:paraId="106014C9">
      <w:r>
        <w:rPr>
          <w:sz w:val="18"/>
        </w:rPr>
        <w:t>⁹⁶⁵ Ibid., p.184.</w:t>
      </w:r>
    </w:p>
    <w:p w14:paraId="793D08F0">
      <w:pPr>
        <w:pStyle w:val="3"/>
        <w:jc w:val="center"/>
      </w:pPr>
      <w:bookmarkStart w:id="282" w:name="_Toc10236"/>
      <w:r>
        <w:t>附录内容整合与更多理论交叉分析</w:t>
      </w:r>
      <w:bookmarkEnd w:id="282"/>
    </w:p>
    <w:p w14:paraId="2DA82960">
      <w:pPr>
        <w:pStyle w:val="4"/>
      </w:pPr>
      <w:bookmarkStart w:id="283" w:name="_Toc2895"/>
      <w:r>
        <w:t>四、毛泽东晚年思想与西方马克思主义的交叉对话</w:t>
      </w:r>
      <w:bookmarkEnd w:id="283"/>
    </w:p>
    <w:p w14:paraId="679D3BF2">
      <w:pPr>
        <w:pStyle w:val="5"/>
      </w:pPr>
      <w:bookmarkStart w:id="284" w:name="_Toc3396"/>
      <w:r>
        <w:t>4.1 毛泽东与葛兰西：意识形态领导权的东方与西方</w:t>
      </w:r>
      <w:bookmarkEnd w:id="284"/>
    </w:p>
    <w:p w14:paraId="17E8491E">
      <w:r>
        <w:t>毛泽东的"继续革命"理论和葛兰西的"文化霸权"理论，虽然产生于不同的文化和政治背景，但它们在某些方面存在着深刻的交汇。</w:t>
      </w:r>
    </w:p>
    <w:p w14:paraId="22B813EF">
      <w:r>
        <w:rPr>
          <w:b/>
        </w:rPr>
        <w:t>**共同关切：** 两者都关注社会主义条件下的意识形态问题——如何防止意识形态的蜕变和僵化。毛泽东担心"走资派"会利用意识形态来维护自身利益；葛兰西担心"传统知识分子"会利用意识形态来维护统治阶级的领导权。⁹⁶⁶</w:t>
      </w:r>
    </w:p>
    <w:p w14:paraId="49F937DF">
      <w:r>
        <w:rPr>
          <w:b/>
        </w:rPr>
        <w:t>**理论差异：** 毛泽东的解决方案是"大民主"——通过群众运动来打破意识形态的垄断；葛兰西的解决方案是"阵地战"——在市民社会的各个领域中逐步建立新的意识形态领导权。</w:t>
      </w:r>
    </w:p>
    <w:p w14:paraId="28EF1440">
      <w:r>
        <w:rPr>
          <w:b/>
        </w:rPr>
        <w:t>**相互补充：** 毛泽东的"大民主"在实践中容易走向极端和混乱；葛兰西的"阵地战"则提供了更为渐进和系统的方法。将两者结合起来——在制度化的民主框架内进行"阵地战"——可能是一个更为可行的方案。⁹⁶⁷</w:t>
      </w:r>
    </w:p>
    <w:p w14:paraId="1327C1E5">
      <w:pPr>
        <w:pStyle w:val="5"/>
      </w:pPr>
      <w:bookmarkStart w:id="285" w:name="_Toc17932"/>
      <w:r>
        <w:t>4.2 毛泽东与马尔库塞：批判的共同敌人</w:t>
      </w:r>
      <w:bookmarkEnd w:id="285"/>
    </w:p>
    <w:p w14:paraId="45DBE4D4">
      <w:r>
        <w:t>毛泽东和马尔库塞都对官僚主义和消费主义进行了深刻的批判。</w:t>
      </w:r>
    </w:p>
    <w:p w14:paraId="05E2461C">
      <w:r>
        <w:rPr>
          <w:b/>
        </w:rPr>
        <w:t>**对官僚主义的批判：** 毛泽东的"走资派"理论揭示了党内官僚蜕变的危险；马尔库塞的"单向度"理论揭示了发达工业社会中"一体化"控制的机制。两者的共同敌人是：那些利用权力来维护自身利益、压制人民批判能力的官僚阶层。⁹⁶⁸</w:t>
      </w:r>
    </w:p>
    <w:p w14:paraId="28182233">
      <w:r>
        <w:rPr>
          <w:b/>
        </w:rPr>
        <w:t>**对消费主义的批判：** 毛泽东对"资产阶级法权"的分析揭示了形式平等掩盖实质不平等的机制；马尔库塞对"虚假需求"的分析揭示了消费主义如何将人们的注意力从社会的根本矛盾转移到个人的消费满足上。两者的共同敌人是：那些通过物质诱惑来消解人民批判意识的力量。</w:t>
      </w:r>
    </w:p>
    <w:p w14:paraId="2B829827">
      <w:r>
        <w:rPr>
          <w:b/>
        </w:rPr>
        <w:t>**理论互补：** 毛泽东的批判更侧重于政治和经济领域；马尔库塞的批判更侧重于文化和心理领域。将两者结合起来，可以获得一个更为全面的批判框架。⁹⁶⁹</w:t>
      </w:r>
    </w:p>
    <w:p w14:paraId="68739C6A">
      <w:pPr>
        <w:pStyle w:val="5"/>
      </w:pPr>
      <w:bookmarkStart w:id="286" w:name="_Toc22640"/>
      <w:r>
        <w:t>4.3 毛泽东与卢卡奇：总体性与矛盾</w:t>
      </w:r>
      <w:bookmarkEnd w:id="286"/>
    </w:p>
    <w:p w14:paraId="5587D9CC">
      <w:r>
        <w:t>毛泽东的"矛盾论"和卢卡奇的"总体性"理论，在方法论上存在着深刻的关联。</w:t>
      </w:r>
    </w:p>
    <w:p w14:paraId="1845B9BC">
      <w:r>
        <w:rPr>
          <w:b/>
        </w:rPr>
        <w:t>**总体性与矛盾的辩证关系：** 卢卡奇强调"总体性"——将社会视为一个有机整体，其中经济基础、政治制度、意识形态相互关联。毛泽东强调"矛盾"——社会的发展是由矛盾的运动所推动的，矛盾是普遍存在的。⁹⁷⁰</w:t>
      </w:r>
    </w:p>
    <w:p w14:paraId="28A18657">
      <w:r>
        <w:t>将两者结合起来：社会是一个充满矛盾的总体——矛盾是总体性的表现形式，总体性是矛盾的统一基础。理解社会主义社会，既需要把握它的"总体性"（各种矛盾之间的内在联系），也需要分析它的"矛盾"（各种矛盾的具体表现）。</w:t>
      </w:r>
    </w:p>
    <w:p w14:paraId="32E0CC45">
      <w:r>
        <w:rPr>
          <w:b/>
        </w:rPr>
        <w:t>**对"双重意识"的分析：** 卢卡奇的"物化"理论揭示了"双重意识"的机制——人们在私下场合可以清楚地看到现实与官方叙事之间的裂痕，但在公共空间中却不得不按照官方话语行事。毛泽东的"两类矛盾"理论则提供了处理这种"双重意识"的方法——区分"敌我矛盾"和"人民内部矛盾"，用不同的方法来处理。⁹⁷¹</w:t>
      </w:r>
    </w:p>
    <w:p w14:paraId="17EABE39">
      <w:pPr>
        <w:pStyle w:val="5"/>
      </w:pPr>
      <w:bookmarkStart w:id="287" w:name="_Toc16637"/>
      <w:r>
        <w:t>4.4 毛泽东与阿尔都塞：实践与结构</w:t>
      </w:r>
      <w:bookmarkEnd w:id="287"/>
    </w:p>
    <w:p w14:paraId="1381DDFF">
      <w:r>
        <w:t>毛泽东的"实践论"和阿尔都塞的结构主义马克思主义，在认识论上存在着有趣的张力。</w:t>
      </w:r>
    </w:p>
    <w:p w14:paraId="610DDC92">
      <w:r>
        <w:rPr>
          <w:b/>
        </w:rPr>
        <w:t>**实践与结构的张力：** 毛泽东强调"实践是检验真理的唯一标准"——认识来源于实践，真理在实践中得到检验。阿尔都塞则强调"结构"的决定性作用——主体不是历史的创造者，而是结构的产物。⁹⁷²</w:t>
      </w:r>
    </w:p>
    <w:p w14:paraId="004282BD">
      <w:r>
        <w:t>这两种观点之间的张力是深刻的：如果主体是结构的产物，那么"实践"的主体性何在？如果"实践"是检验真理的唯一标准，那么"结构"的决定性作用如何理解？</w:t>
      </w:r>
    </w:p>
    <w:p w14:paraId="4FD83980">
      <w:r>
        <w:t>这一张力在分析"社会主义"国家时具有特殊的意义：这些国家的"社会主义实践"在很大程度上是被"结构"（历史条件、国际环境、国内力量对比）所决定的——但"实践"的主体性（领导人的决策、人民的行动）也在一定程度上改变了"结构"。⁹⁷³</w:t>
      </w:r>
    </w:p>
    <w:p w14:paraId="745A0D0D">
      <w:pPr>
        <w:pStyle w:val="5"/>
      </w:pPr>
      <w:bookmarkStart w:id="288" w:name="_Toc26200"/>
      <w:r>
        <w:t>4.5 毛泽东与普兰查斯：权力与制度</w:t>
      </w:r>
      <w:bookmarkEnd w:id="288"/>
    </w:p>
    <w:p w14:paraId="51E69440">
      <w:r>
        <w:t>毛泽东的"无产阶级专政下继续革命"理论和普兰查斯的"国家相对自主性"理论，在国家理论上形成了有趣的对话。</w:t>
      </w:r>
    </w:p>
    <w:p w14:paraId="0ED54023">
      <w:r>
        <w:rPr>
          <w:b/>
        </w:rPr>
        <w:t>**权力与制度的辩证关系：** 毛泽东强调"人"的因素——权力的行使取决于掌权者的阶级立场和政治觉悟。普兰查斯强调"结构"的因素——国家的运作逻辑是由其结构性位置所决定的。⁹⁷⁴</w:t>
      </w:r>
    </w:p>
    <w:p w14:paraId="17163273">
      <w:r>
        <w:t>将两者结合起来：国家权力的运作既取决于"人"的因素（掌权者的阶级立场），也取决于"结构"的因素（国家的制度安排）。仅仅改变"人"（如通过群众运动来罢免"走资派"）而不改变"结构"（如建立有效的权力制约机制），权力的蜕变就不可能从根本上被阻止。</w:t>
      </w:r>
    </w:p>
    <w:p w14:paraId="08C465DF">
      <w:r>
        <w:t>——————————————————————————————————————————————————</w:t>
      </w:r>
    </w:p>
    <w:p w14:paraId="2434C491">
      <w:pPr>
        <w:pStyle w:val="4"/>
      </w:pPr>
      <w:bookmarkStart w:id="289" w:name="_Toc24240"/>
      <w:r>
        <w:t>五、更多理论交叉分析</w:t>
      </w:r>
      <w:bookmarkEnd w:id="289"/>
    </w:p>
    <w:p w14:paraId="5FF42F0C">
      <w:pPr>
        <w:pStyle w:val="5"/>
      </w:pPr>
      <w:bookmarkStart w:id="290" w:name="_Toc27680"/>
      <w:r>
        <w:t>5.1 马克思与韦伯：理性化与物化的交汇</w:t>
      </w:r>
      <w:bookmarkEnd w:id="290"/>
    </w:p>
    <w:p w14:paraId="0FF66BFC">
      <w:r>
        <w:t>马克思的"物化"理论和韦伯的"理性化"理论在某些方面存在着深刻的关联。</w:t>
      </w:r>
    </w:p>
    <w:p w14:paraId="0C04E679">
      <w:r>
        <w:rPr>
          <w:b/>
        </w:rPr>
        <w:t>**马克思的"物化"：** 商品拜物教使人与人之间的关系变成了物与物之间的关系——人的社会关系被"物化"了。</w:t>
      </w:r>
    </w:p>
    <w:p w14:paraId="673825CD">
      <w:r>
        <w:rPr>
          <w:b/>
        </w:rPr>
        <w:t>**韦伯的"理性化"：** 现代社会的特征是"理性化"——一切都被纳入了效率和计算的逻辑——这导致了"铁笼"（stahlhartes Gehäuse）的形成。⁹⁷⁵</w:t>
      </w:r>
    </w:p>
    <w:p w14:paraId="20E49C7A">
      <w:r>
        <w:t>这两种分析的交汇点在于：它们都揭示了现代社会中人的自主性的丧失。在"物化"条件下，人被商品关系所支配；在"理性化"条件下，人被效率逻辑所支配。在"社会主义"国家中，这两种支配形式以一种特殊的方式结合在一起——人既被权力关系所支配（"物化"的变体），又被计划体制的效率逻辑所支配（"理性化"的变体）。⁹⁷⁶</w:t>
      </w:r>
    </w:p>
    <w:p w14:paraId="7F2C4F62">
      <w:pPr>
        <w:pStyle w:val="5"/>
      </w:pPr>
      <w:bookmarkStart w:id="291" w:name="_Toc4442"/>
      <w:r>
        <w:t>5.2 马克思与尼采：权力意志与阶级斗争</w:t>
      </w:r>
      <w:bookmarkEnd w:id="291"/>
    </w:p>
    <w:p w14:paraId="124845FB">
      <w:r>
        <w:t>马克思的"阶级斗争"理论和尼采的"权力意志"理论在某些方面形成了有趣的对照。</w:t>
      </w:r>
    </w:p>
    <w:p w14:paraId="134B3D28">
      <w:r>
        <w:rPr>
          <w:b/>
        </w:rPr>
        <w:t>**马克思的"阶级斗争"：** 历史的发展是由阶级斗争所推动的——被压迫阶级反抗压迫阶级的斗争推动了社会的进步。</w:t>
      </w:r>
    </w:p>
    <w:p w14:paraId="562570C8">
      <w:r>
        <w:rPr>
          <w:b/>
        </w:rPr>
        <w:t>**尼采的"权力意志"：** 一切生命活动的本质都是"权力意志"——追求权力、扩张和支配。⁹⁷⁷</w:t>
      </w:r>
    </w:p>
    <w:p w14:paraId="60019F3C">
      <w:r>
        <w:t>这两种理论在分析"社会主义"国家时具有互补性：马克思的"阶级斗争"理论揭示了这些国家中官僚特权阶层与普通劳动者之间的矛盾；尼采的"权力意志"理论则揭示了官僚阶层追求权力和支配的心理动力。</w:t>
      </w:r>
    </w:p>
    <w:p w14:paraId="177017A6">
      <w:pPr>
        <w:pStyle w:val="5"/>
      </w:pPr>
      <w:bookmarkStart w:id="292" w:name="_Toc26175"/>
      <w:r>
        <w:t>5.3 马克思与福柯：权力与知识的辩证法</w:t>
      </w:r>
      <w:bookmarkEnd w:id="292"/>
    </w:p>
    <w:p w14:paraId="319DE988">
      <w:r>
        <w:t>马克思的"意识形态"理论和福柯的"权力/知识"理论在某些方面存在着深刻的关联。</w:t>
      </w:r>
    </w:p>
    <w:p w14:paraId="4680E188">
      <w:r>
        <w:rPr>
          <w:b/>
        </w:rPr>
        <w:t>**马克思的"意识形态"：** 统治阶级的思想在每一时代都是占统治地位的思想——意识形态是维护统治的工具。</w:t>
      </w:r>
    </w:p>
    <w:p w14:paraId="641851A1">
      <w:r>
        <w:rPr>
          <w:b/>
        </w:rPr>
        <w:t>**福柯的"权力/知识"：** 权力与知识是不可分割的——权力通过知识来运作，知识通过权力来生产。⁹⁷⁸</w:t>
      </w:r>
    </w:p>
    <w:p w14:paraId="6A930929">
      <w:r>
        <w:t>在"社会主义"国家中，"权力/知识"的辩证法表现得尤为明显：官方控制着知识的生产（教育、研究、出版），知识又反过来维护着官方的权力。当"知识"被权力所垄断时，它就不再是追求真理的工具，而是维护统治的工具。</w:t>
      </w:r>
    </w:p>
    <w:p w14:paraId="421BAC76">
      <w:r>
        <w:t>——————————————————————————————————————————————————</w:t>
      </w:r>
    </w:p>
    <w:p w14:paraId="18CA474E">
      <w:pPr>
        <w:pStyle w:val="4"/>
      </w:pPr>
      <w:bookmarkStart w:id="293" w:name="_Toc21061"/>
      <w:r>
        <w:t>六、原版文档附录内容的整合</w:t>
      </w:r>
      <w:bookmarkEnd w:id="293"/>
    </w:p>
    <w:p w14:paraId="03CB7A36">
      <w:pPr>
        <w:pStyle w:val="5"/>
      </w:pPr>
      <w:bookmarkStart w:id="294" w:name="_Toc25795"/>
      <w:r>
        <w:t>6.1 原版附录一：理论基石深化</w:t>
      </w:r>
      <w:bookmarkEnd w:id="294"/>
    </w:p>
    <w:p w14:paraId="3667BBF3">
      <w:r>
        <w:t>原版文档的附录一包含了对卢卡奇物化理论、阿尔都塞ISA理论和普兰查斯国家相对自主性理论的详细分析。这些内容已经被整合到本文的第一章和附录中。⁹⁷⁹</w:t>
      </w:r>
    </w:p>
    <w:p w14:paraId="1797D818">
      <w:pPr>
        <w:pStyle w:val="5"/>
      </w:pPr>
      <w:bookmarkStart w:id="295" w:name="_Toc9614"/>
      <w:r>
        <w:t>6.2 原版附录二：国别分析深化</w:t>
      </w:r>
      <w:bookmarkEnd w:id="295"/>
    </w:p>
    <w:p w14:paraId="7B97FBCB">
      <w:r>
        <w:t>原版文档的附录二包含了对朝鲜、越南、老挝、古巴四国的深度案例研究。这些内容已经被整合到本文的第三篇和第四篇中。⁹⁸⁰</w:t>
      </w:r>
    </w:p>
    <w:p w14:paraId="1ED8AC83">
      <w:pPr>
        <w:pStyle w:val="5"/>
      </w:pPr>
      <w:bookmarkStart w:id="296" w:name="_Toc18059"/>
      <w:r>
        <w:t>6.3 原版附录三：历史镜鉴与比较分析深化</w:t>
      </w:r>
      <w:bookmarkEnd w:id="296"/>
    </w:p>
    <w:p w14:paraId="5F9582DA">
      <w:r>
        <w:t>原版文档的附录三包含了对苏联和东欧历史的详细分析，以及六维度评分框架。这些内容已经被整合到本文的第二篇和第五篇中。⁹⁸¹</w:t>
      </w:r>
    </w:p>
    <w:p w14:paraId="314339CB">
      <w:pPr>
        <w:pStyle w:val="5"/>
      </w:pPr>
      <w:bookmarkStart w:id="297" w:name="_Toc5348"/>
      <w:r>
        <w:t>6.4 原版附录四：当代左翼理论</w:t>
      </w:r>
      <w:bookmarkEnd w:id="297"/>
    </w:p>
    <w:p w14:paraId="4283A689">
      <w:r>
        <w:t>原版文档的附录四（新增）可以包含以下内容：</w:t>
      </w:r>
    </w:p>
    <w:p w14:paraId="3441F7EF">
      <w:r>
        <w:rPr>
          <w:b/>
        </w:rPr>
        <w:t>**大卫·哈维的"新帝国主义"理论：** 分析全球化时代资本主义积累的空间逻辑。</w:t>
      </w:r>
    </w:p>
    <w:p w14:paraId="4C004FC9">
      <w:r>
        <w:rPr>
          <w:b/>
        </w:rPr>
        <w:t>**齐泽克的"意识形态崇高客体"理论：** 分析后社会主义社会中的犬儒主义意识形态。</w:t>
      </w:r>
    </w:p>
    <w:p w14:paraId="1508A8E8">
      <w:r>
        <w:rPr>
          <w:b/>
        </w:rPr>
        <w:t>**皮凯蒂的"21世纪资本论"：** 用翔实的数据证明资本主义不平等的结构性根源。</w:t>
      </w:r>
    </w:p>
    <w:p w14:paraId="104C95C8">
      <w:r>
        <w:rPr>
          <w:b/>
        </w:rPr>
        <w:t>**瓦鲁法基斯的"全球牛头怪"：** 论证资本主义的内在不稳定性。⁹⁸²</w:t>
      </w:r>
    </w:p>
    <w:p w14:paraId="2CAC005E">
      <w:r>
        <w:rPr>
          <w:b/>
        </w:rPr>
        <w:t>**哈贝马斯的"交往行动理论：** 分析现代社会中交往理性的危机。</w:t>
      </w:r>
    </w:p>
    <w:p w14:paraId="2C65273C">
      <w:r>
        <w:rPr>
          <w:b/>
        </w:rPr>
        <w:t>**阿多诺的"否定辩证法"：** 批判"整体是虚假的"——反对将任何"整体"神化。</w:t>
      </w:r>
    </w:p>
    <w:p w14:paraId="43C31F4E">
      <w:r>
        <w:rPr>
          <w:b/>
        </w:rPr>
        <w:t>**本雅明的"历史哲学论纲"：** 以"历史的天使"的意象来重新理解"进步"的概念。</w:t>
      </w:r>
    </w:p>
    <w:p w14:paraId="3F2A6670">
      <w:r>
        <w:t>——————————————————————————————————————————————————</w:t>
      </w:r>
    </w:p>
    <w:p w14:paraId="4F11CD5A">
      <w:pPr>
        <w:pStyle w:val="4"/>
      </w:pPr>
      <w:bookmarkStart w:id="298" w:name="_Toc17306"/>
      <w:r>
        <w:t>七、最终综合结论</w:t>
      </w:r>
      <w:bookmarkEnd w:id="298"/>
    </w:p>
    <w:p w14:paraId="6D7F0C33">
      <w:pPr>
        <w:pStyle w:val="5"/>
      </w:pPr>
      <w:bookmarkStart w:id="299" w:name="_Toc8486"/>
      <w:r>
        <w:t>7.1 理论的力量</w:t>
      </w:r>
      <w:bookmarkEnd w:id="299"/>
    </w:p>
    <w:p w14:paraId="032EBE92">
      <w:r>
        <w:t>本文的分析表明，马克思主义经典理论——包括马克思、恩格斯、列宁、毛泽东的经典论述，以及葛兰西、马尔库塞、卢卡奇、阿尔都塞、普兰查斯等西方马克思主义思想家的批判理论——为我们理解当代"社会主义"国家的困境提供了不可替代的分析工具。⁹⁸³</w:t>
      </w:r>
    </w:p>
    <w:p w14:paraId="7135AEBB">
      <w:r>
        <w:t>这些理论工具的力量在于：它们不是从外部强加给现实的"框架"，而是从对现实的深入分析中生长出来的"武器"。当我们将这些理论工具应用于分析当代"社会主义"国家时，我们发现：这些国家的"社会主义"在每一个维度上都与经典理论的要求存在着巨大的偏差——这不是程度上的"不够"，而是方向上的"背离"。</w:t>
      </w:r>
    </w:p>
    <w:p w14:paraId="61FCC439">
      <w:pPr>
        <w:pStyle w:val="5"/>
      </w:pPr>
      <w:bookmarkStart w:id="300" w:name="_Toc26282"/>
      <w:r>
        <w:t>7.2 实践的困境</w:t>
      </w:r>
      <w:bookmarkEnd w:id="300"/>
    </w:p>
    <w:p w14:paraId="496ECE06">
      <w:r>
        <w:t>但本文的分析也揭示了一个深刻的困境：理论的力量并不自动转化为实践的力量。马克思主义的理论洞察是深刻的，但这些洞察在实践中从未得到真正的落实——不是因为理论有缺陷，而是因为实践被官僚主义和权力集中所污染。⁹⁸⁴</w:t>
      </w:r>
    </w:p>
    <w:p w14:paraId="582C627F">
      <w:r>
        <w:t>马克思在《关于费尔巴哈的提纲》中写道："哲学家们只是用不同的方式解释世界，而问题在于改变世界。"但改变世界不是一蹴而就的——它需要理论的指导、实践的检验、制度的保障。当代"社会主义"国家的困境表明：仅有理论是不够的，仅有革命热情也是不够的——改变世界需要持久的、系统的、制度化的努力。</w:t>
      </w:r>
    </w:p>
    <w:p w14:paraId="39244E87">
      <w:pPr>
        <w:pStyle w:val="5"/>
      </w:pPr>
      <w:bookmarkStart w:id="301" w:name="_Toc27156"/>
      <w:r>
        <w:t>7.3 未来的方向</w:t>
      </w:r>
      <w:bookmarkEnd w:id="301"/>
    </w:p>
    <w:p w14:paraId="69725A8B">
      <w:r>
        <w:t>本文的写作不是为了宣判社会主义的死刑，而是为了在废墟中寻找重建的基石。社会主义的理想——消灭剥削、实现民主、促进人的全面解放——仍然是值得追求的目标。但实现这一目标的道路不是现成的——它需要新一代社会主义者从历史的废墟中站起来，既不盲从任何现存的"社会主义"模式，也不放弃社会主义的核心承诺。⁹⁸⁵</w:t>
      </w:r>
    </w:p>
    <w:p w14:paraId="7E898E21">
      <w:r>
        <w:t>马尔库塞以一句悲怆但充满希望的话结束了《单向度的人》："只是因为有了那些不抱希望的人，希望才赐予了我们。"或许，在彻底认清现存体制的虚伪和失败之后，社会主义才真正赢得新的可能。</w:t>
      </w:r>
    </w:p>
    <w:p w14:paraId="0B064969">
      <w:r>
        <w:t>——————————————————————————————————————————————————</w:t>
      </w:r>
    </w:p>
    <w:p w14:paraId="778D31DF">
      <w:r>
        <w:rPr>
          <w:b/>
        </w:rPr>
        <w:t>注释：</w:t>
      </w:r>
    </w:p>
    <w:p w14:paraId="4F967E8F">
      <w:r>
        <w:rPr>
          <w:sz w:val="18"/>
        </w:rPr>
        <w:t>⁹⁶⁶ 葛兰西. 狱中札记[M]. 曹雷雨，等译. 北京：中国社会科学出版社，2000.</w:t>
      </w:r>
    </w:p>
    <w:p w14:paraId="5B9B1148">
      <w:r>
        <w:rPr>
          <w:sz w:val="18"/>
        </w:rPr>
        <w:t>⁹⁶⁷ 同上.</w:t>
      </w:r>
    </w:p>
    <w:p w14:paraId="3B886C1C">
      <w:r>
        <w:rPr>
          <w:sz w:val="18"/>
        </w:rPr>
        <w:t>⁹⁶⁸ Marcuse, H. One-Dimensional Man[M]. Boston: Beacon Press, 1964.</w:t>
      </w:r>
    </w:p>
    <w:p w14:paraId="7F0C457E">
      <w:r>
        <w:rPr>
          <w:sz w:val="18"/>
        </w:rPr>
        <w:t>⁹⁶⁹ 同上.</w:t>
      </w:r>
    </w:p>
    <w:p w14:paraId="2E9C8CF9">
      <w:r>
        <w:rPr>
          <w:sz w:val="18"/>
        </w:rPr>
        <w:t>⁹⁷⁰ Lukács, G. Geschichte und Klassenbewußtsein[M]. in: Werke, Bd.2, Neuwied, 1968.</w:t>
      </w:r>
    </w:p>
    <w:p w14:paraId="039A7F75">
      <w:r>
        <w:rPr>
          <w:sz w:val="18"/>
        </w:rPr>
        <w:t>⁹⁷¹ 同上.</w:t>
      </w:r>
    </w:p>
    <w:p w14:paraId="7DB6398C">
      <w:r>
        <w:rPr>
          <w:sz w:val="18"/>
        </w:rPr>
        <w:t>⁹⁷² Althusser, L. Pour Marx[M]. Paris: François Maspero, 1965.</w:t>
      </w:r>
    </w:p>
    <w:p w14:paraId="1A43C821">
      <w:r>
        <w:rPr>
          <w:sz w:val="18"/>
        </w:rPr>
        <w:t>⁹⁷³ 同上.</w:t>
      </w:r>
    </w:p>
    <w:p w14:paraId="48902987">
      <w:r>
        <w:rPr>
          <w:sz w:val="18"/>
        </w:rPr>
        <w:t>⁹⁷⁴ Poulantzas, N. Pouvoir politique et classes sociales[M]. Paris, 1968.</w:t>
      </w:r>
    </w:p>
    <w:p w14:paraId="349822D0">
      <w:r>
        <w:rPr>
          <w:sz w:val="18"/>
        </w:rPr>
        <w:t>⁹⁷⁵ Weber, M. Wirtschaft und Gesellschaft[M]. Tübingen, 1972.</w:t>
      </w:r>
    </w:p>
    <w:p w14:paraId="2BEAF5BC">
      <w:r>
        <w:rPr>
          <w:sz w:val="18"/>
        </w:rPr>
        <w:t>⁹⁷⁶ 同上.</w:t>
      </w:r>
    </w:p>
    <w:p w14:paraId="021F6623">
      <w:r>
        <w:rPr>
          <w:sz w:val="18"/>
        </w:rPr>
        <w:t>⁹⁷⁷ Nietzsche, F. Also sprach Zarathustra[M].</w:t>
      </w:r>
    </w:p>
    <w:p w14:paraId="6F1478D0">
      <w:r>
        <w:rPr>
          <w:sz w:val="18"/>
        </w:rPr>
        <w:t>⁹⁷⁸ Foucault, M. Power/Knowledge[M]. New York: Pantheon, 1980.</w:t>
      </w:r>
    </w:p>
    <w:p w14:paraId="1F048CC6">
      <w:r>
        <w:rPr>
          <w:sz w:val="18"/>
        </w:rPr>
        <w:t>⁹⁷⁹ 同上.</w:t>
      </w:r>
    </w:p>
    <w:p w14:paraId="0401DC0F">
      <w:r>
        <w:rPr>
          <w:sz w:val="18"/>
        </w:rPr>
        <w:t>⁹⁸⁰ 同上.</w:t>
      </w:r>
    </w:p>
    <w:p w14:paraId="49B8EDDA">
      <w:r>
        <w:rPr>
          <w:sz w:val="18"/>
        </w:rPr>
        <w:t>⁹⁸¹ 同上.</w:t>
      </w:r>
    </w:p>
    <w:p w14:paraId="68E7FEA7">
      <w:r>
        <w:rPr>
          <w:sz w:val="18"/>
        </w:rPr>
        <w:t>⁹⁸² 同上.</w:t>
      </w:r>
    </w:p>
    <w:p w14:paraId="18A75F9F">
      <w:r>
        <w:rPr>
          <w:sz w:val="18"/>
        </w:rPr>
        <w:t>⁹⁸³ 马克思，恩格斯. 共产党宣言[M]. 北京：人民出版社，2018.</w:t>
      </w:r>
    </w:p>
    <w:p w14:paraId="37FB7406">
      <w:r>
        <w:rPr>
          <w:sz w:val="18"/>
        </w:rPr>
        <w:t>⁹⁸⁴ 马克思. 关于费尔巴哈的提纲[M]//马克思恩格斯选集(第1卷). 北京：人民出版社，1972.</w:t>
      </w:r>
    </w:p>
    <w:p w14:paraId="4221EA86">
      <w:r>
        <w:rPr>
          <w:sz w:val="18"/>
        </w:rPr>
        <w:t>⁹⁸⁵ Marcuse, H. One-Dimensional Man[M]. Boston: Beacon Press, 1964.</w:t>
      </w:r>
    </w:p>
    <w:p w14:paraId="0B0E0457">
      <w:pPr>
        <w:pStyle w:val="3"/>
        <w:jc w:val="center"/>
      </w:pPr>
      <w:bookmarkStart w:id="302" w:name="_Toc22693"/>
      <w:r>
        <w:t>新增章节</w:t>
      </w:r>
      <w:bookmarkEnd w:id="302"/>
    </w:p>
    <w:p w14:paraId="40E33F22">
      <w:pPr>
        <w:pStyle w:val="4"/>
      </w:pPr>
      <w:bookmarkStart w:id="303" w:name="_Toc1138"/>
      <w:r>
        <w:t>第二十一章 数字时代的社会主义：监控技术与新型社会控制</w:t>
      </w:r>
      <w:bookmarkEnd w:id="303"/>
    </w:p>
    <w:p w14:paraId="27091C93">
      <w:pPr>
        <w:pStyle w:val="5"/>
      </w:pPr>
      <w:bookmarkStart w:id="304" w:name="_Toc13498"/>
      <w:r>
        <w:t>21.1 数字威权主义的理论框架</w:t>
      </w:r>
      <w:bookmarkEnd w:id="304"/>
    </w:p>
    <w:p w14:paraId="5A110BAD">
      <w:r>
        <w:t>数字技术的发展为国家权力的运作提供了新的工具。在"社会主义"国家中，数字技术不仅被用于经济发展，而且被用于社会控制——这构成了"数字威权主义"（digital authoritarianism）的核心特征。⁹⁸⁶</w:t>
      </w:r>
    </w:p>
    <w:p w14:paraId="46841E75">
      <w:r>
        <w:t>从阿尔都塞的"意识形态国家机器"理论来看，数字技术为意识形态控制提供了新的载体。传统的意识形态国家机器（学校、媒体、教会）是"模拟的"——它们通过文字、图像和声音来传播意识形态。数字技术则使意识形态控制进入了"数字的"时代——通过算法推荐、信息过滤、行为分析来塑造人们的认知和行为。⁹⁸⁷</w:t>
      </w:r>
    </w:p>
    <w:p w14:paraId="5E7B67F4">
      <w:pPr>
        <w:pStyle w:val="5"/>
      </w:pPr>
      <w:bookmarkStart w:id="305" w:name="_Toc31305"/>
      <w:r>
        <w:t>21.2 朝鲜：信息黑洞的数字化</w:t>
      </w:r>
      <w:bookmarkEnd w:id="305"/>
    </w:p>
    <w:p w14:paraId="15A696AA">
      <w:r>
        <w:t>朝鲜是世界上互联网普及率最低的国家之一。大多数公民只能访问国内的"光明网"（Kwangmyong）——一个完全由政府控制的内部网络，无法接触外部互联网。</w:t>
      </w:r>
    </w:p>
    <w:p w14:paraId="44AC3226">
      <w:r>
        <w:t>智能手机被严格管控——政府为每部手机安装了监控软件，可以追踪用户的通话记录、短信内容和应用程序使用情况。据估计，朝鲜约有六百万部手机在使用中，但这些手机的功能被严格限制——它们不能访问外部互联网，不能安装未被批准的应用程序。⁹⁸⁸</w:t>
      </w:r>
    </w:p>
    <w:p w14:paraId="728327C9">
      <w:r>
        <w:t>这种极端的信息封锁使得朝鲜成为了一个"信息黑洞"——外界对朝鲜内部的了解极为有限，朝鲜人民对外界的了解也极为有限。从马克思的视角来看，这种信息封锁是对"认识论权利"的根本性剥夺——人民被剥夺了认识世界、认识自身处境的权利。</w:t>
      </w:r>
    </w:p>
    <w:p w14:paraId="7340E1E9">
      <w:pPr>
        <w:pStyle w:val="5"/>
      </w:pPr>
      <w:bookmarkStart w:id="306" w:name="_Toc4632"/>
      <w:r>
        <w:t>21.3 中国：数字监控的系统化</w:t>
      </w:r>
      <w:bookmarkEnd w:id="306"/>
    </w:p>
    <w:p w14:paraId="1A924404">
      <w:r>
        <w:t>中国建立了全球最大的数字监控系统。"天网"工程在全国范围内部署了约两亿个监控摄像头，配备了人脸识别和行为分析技术。"雪亮工程"则将监控网络延伸到了农村地区。</w:t>
      </w:r>
    </w:p>
    <w:p w14:paraId="76F4C13E">
      <w:r>
        <w:t>"社会信用体系"（Social Credit System）通过大数据技术来评估公民的"社会信用"——信用低的人可能会被限制乘坐飞机、高铁，甚至影响子女的教育机会。⁹⁸⁹</w:t>
      </w:r>
    </w:p>
    <w:p w14:paraId="7345E9D3">
      <w:r>
        <w:t>"防火长城"（Great Firewall）是全球最大的互联网审查系统，过滤了大量境外网站和应用。微信、微博等国内社交媒体平台则受到严格的内容审查——政治敏感内容会被迅速删除，发布者可能会面临法律追究。</w:t>
      </w:r>
    </w:p>
    <w:p w14:paraId="7BB5D520">
      <w:r>
        <w:t>从阿尔都塞的"询唤"理论来看，中国的数字监控系统是一种新型的"询唤"机制——它通过算法推荐和行为分析来塑造人们的认知和行为，使人们"自愿地"接受特定的价值观和行为模式。⁹⁹⁰</w:t>
      </w:r>
    </w:p>
    <w:p w14:paraId="671914B7">
      <w:pPr>
        <w:pStyle w:val="5"/>
      </w:pPr>
      <w:bookmarkStart w:id="307" w:name="_Toc3627"/>
      <w:r>
        <w:t>21.4 越南：网络安全法的监控框架</w:t>
      </w:r>
      <w:bookmarkEnd w:id="307"/>
    </w:p>
    <w:p w14:paraId="1264F330">
      <w:r>
        <w:t>越南在2018年通过了《网络安全法》，赋予了政府广泛的数字监控权力。该法律规定：互联网服务提供商必须将用户数据存储在越南境内，并在政府要求时提供用户数据；政府有权封锁被认为"危害国家安全"的网站和应用程序。</w:t>
      </w:r>
    </w:p>
    <w:p w14:paraId="2E55A129">
      <w:r>
        <w:t>越南的"47军"（Lực lượng 47）——由党的宣传部门协调的网络评论员——在社交媒体上发布亲政府的内容，试图影响公众舆论。⁹⁹¹</w:t>
      </w:r>
    </w:p>
    <w:p w14:paraId="61053B99">
      <w:pPr>
        <w:pStyle w:val="5"/>
      </w:pPr>
      <w:bookmarkStart w:id="308" w:name="_Toc6302"/>
      <w:r>
        <w:t>21.5 古巴：互联网普及与政治控制的张力</w:t>
      </w:r>
      <w:bookmarkEnd w:id="308"/>
    </w:p>
    <w:p w14:paraId="23D03B4F">
      <w:r>
        <w:t>近年来，古巴的互联网普及率急剧上升。2018年，古巴推出了移动互联网服务；到2023年，约70%的古巴人可以接入互联网。</w:t>
      </w:r>
    </w:p>
    <w:p w14:paraId="35B6DA9A">
      <w:r>
        <w:t>互联网的普及对古巴政权构成了新的挑战——它使古巴人民能够接触到外部信息，为异见声音提供了传播的平台。2021年7月11日的抗议运动就是在社交媒体上发起和组织的。⁹⁹²</w:t>
      </w:r>
    </w:p>
    <w:p w14:paraId="1E31AFE2">
      <w:pPr>
        <w:pStyle w:val="5"/>
      </w:pPr>
      <w:bookmarkStart w:id="309" w:name="_Toc25002"/>
      <w:r>
        <w:t>21.6 数字时代社会主义的新可能</w:t>
      </w:r>
      <w:bookmarkEnd w:id="309"/>
    </w:p>
    <w:p w14:paraId="578D8264">
      <w:r>
        <w:t>数字技术不仅是一种控制工具，也可以成为社会主义的新可能。</w:t>
      </w:r>
    </w:p>
    <w:p w14:paraId="62213C85">
      <w:r>
        <w:rPr>
          <w:b/>
        </w:rPr>
        <w:t>**大数据与计划经济：** 大数据技术可以用于解决计划经济面临的信息问题——使中央计划机构能够获取和处理分散在千百万企业和个人手中的经济信息。⁹⁹³</w:t>
      </w:r>
    </w:p>
    <w:p w14:paraId="7DA56074">
      <w:r>
        <w:rPr>
          <w:b/>
        </w:rPr>
        <w:t>**区块链与透明治理：** 区块链技术可以用于实现透明的公共财政管理——每一笔公共支出都可以被追溯和验证，从而防止腐败。</w:t>
      </w:r>
    </w:p>
    <w:p w14:paraId="064DD059">
      <w:r>
        <w:rPr>
          <w:b/>
        </w:rPr>
        <w:t>**互联网与民主参与：** 互联网可以用于扩大公民参与和公共讨论的空间——使人民能够更直接地参与政策制定和社会治理。</w:t>
      </w:r>
    </w:p>
    <w:p w14:paraId="556E7779">
      <w:r>
        <w:t>但这些可能性的实现取决于一个前提：数字技术必须被用来增强人民的参与和监督能力，而不是加强国家的控制能力。</w:t>
      </w:r>
    </w:p>
    <w:p w14:paraId="5C84876C">
      <w:r>
        <w:t>——————————————————————————————————————————————————</w:t>
      </w:r>
    </w:p>
    <w:p w14:paraId="70D88A2B">
      <w:pPr>
        <w:pStyle w:val="4"/>
      </w:pPr>
      <w:bookmarkStart w:id="310" w:name="_Toc24585"/>
      <w:r>
        <w:t>第二十二章 生态社会主义：自然与革命的新辩证法</w:t>
      </w:r>
      <w:bookmarkEnd w:id="310"/>
    </w:p>
    <w:p w14:paraId="61E1BC07">
      <w:pPr>
        <w:pStyle w:val="5"/>
      </w:pPr>
      <w:bookmarkStart w:id="311" w:name="_Toc24665"/>
      <w:r>
        <w:t>22.1 生态危机的马克思主义分析</w:t>
      </w:r>
      <w:bookmarkEnd w:id="311"/>
    </w:p>
    <w:p w14:paraId="62E2362B">
      <w:r>
        <w:t>生态危机是二十一世纪人类面临的最严峻的挑战之一。传统的马克思主义理论对生态环境问题的关注相对不足——它更多地关注阶级矛盾和经济不平等，而对人与自然的关系缺乏系统的分析。⁹⁹⁴</w:t>
      </w:r>
    </w:p>
    <w:p w14:paraId="7AA9B316">
      <w:r>
        <w:t>但从马克思主义的基本原理出发，我们可以对生态危机进行深刻的分析。</w:t>
      </w:r>
    </w:p>
    <w:p w14:paraId="4036AC36">
      <w:r>
        <w:rPr>
          <w:b/>
        </w:rPr>
        <w:t>**资本主义与生态破坏：** 马克思在《资本论》中指出，资本主义生产方式的特征是"对自然的掠夺"——资本家为了追求利润而无限制地开发自然资源，导致了生态系统的破坏。⁹⁹⁵ 马克思写道："资本主义生产……只是同人和社会方面的进化相联系的物质变换过程的一个方面……它破坏了人和土地之间的物质变换……它同时破坏了城市工人的健康和农村工人的精神生活。"</w:t>
      </w:r>
    </w:p>
    <w:p w14:paraId="7521940F">
      <w:r>
        <w:rPr>
          <w:b/>
        </w:rPr>
        <w:t>**利润动机与可持续发展：** 资本主义的利润动机与可持续发展之间存在着根本性的矛盾。当利润最大化成为生产的唯一目标时，环境保护就被视为"成本"而非"投资"——资本家没有动力去保护环境，因为保护环境会减少利润。</w:t>
      </w:r>
    </w:p>
    <w:p w14:paraId="1CE43783">
      <w:pPr>
        <w:pStyle w:val="5"/>
      </w:pPr>
      <w:bookmarkStart w:id="312" w:name="_Toc5458"/>
      <w:r>
        <w:t>22.2 生态社会主义的基本主张</w:t>
      </w:r>
      <w:bookmarkEnd w:id="312"/>
    </w:p>
    <w:p w14:paraId="7F01C95D">
      <w:r>
        <w:t>生态社会主义试图将马克思主义的阶级分析与生态主义的环境关切结合起来，提出了一种新的社会主义愿景。</w:t>
      </w:r>
    </w:p>
    <w:p w14:paraId="1C089AD7">
      <w:r>
        <w:rPr>
          <w:b/>
        </w:rPr>
        <w:t>**核心主张：** 生态危机的根源不在于"人类中心主义"，而在于"资本主义"——是资本主义的利润动机和积累逻辑导致了生态破坏。因此，解决生态危机的根本途径不是"回到自然"，而是"超越资本主义"。⁹⁹⁶</w:t>
      </w:r>
    </w:p>
    <w:p w14:paraId="5DB6BE13">
      <w:r>
        <w:rPr>
          <w:b/>
        </w:rPr>
        <w:t>**经济模式：** 生态社会主义主张一种"稳态经济"（steady-state economy）——不是无限的经济增长，而是满足人民基本需求的可持续发展。在这一框架中，"发展"不再被等同于"GDP增长"——它被重新定义为"人的全面发展和生态系统的可持续性"。</w:t>
      </w:r>
    </w:p>
    <w:p w14:paraId="257E805F">
      <w:r>
        <w:rPr>
          <w:b/>
        </w:rPr>
        <w:t>**社会模式：** 生态社会主义主张"民主的生态治理"——人民通过民主参与来决定资源的使用和环境的保护。这需要对现有的政治和经济制度进行根本性的变革——从官僚化的集中管理转向民主化的分散治理。⁹⁹⁷</w:t>
      </w:r>
    </w:p>
    <w:p w14:paraId="0893359A">
      <w:pPr>
        <w:pStyle w:val="5"/>
      </w:pPr>
      <w:bookmarkStart w:id="313" w:name="_Toc7191"/>
      <w:r>
        <w:t>22.3 生态社会主义与"社会主义"国家的关联</w:t>
      </w:r>
      <w:bookmarkEnd w:id="313"/>
    </w:p>
    <w:p w14:paraId="06C99A3A">
      <w:r>
        <w:t>当代"社会主义"国家在生态环境方面的表现如何？</w:t>
      </w:r>
    </w:p>
    <w:p w14:paraId="22356AEB">
      <w:r>
        <w:rPr>
          <w:b/>
        </w:rPr>
        <w:t>**中国：** 中国的经济高速增长伴随着严重的环境污染和生态破坏——雾霾、水污染、土壤污染、生物多样性丧失。近年来，中国政府提出了"生态文明"的概念，试图在经济发展和环境保护之间找到平衡。但"生态文明"的实际效果如何，仍然有待观察。⁹⁹⁸</w:t>
      </w:r>
    </w:p>
    <w:p w14:paraId="6ECF1B08">
      <w:r>
        <w:rPr>
          <w:b/>
        </w:rPr>
        <w:t>**越南：** 越南的经济发展同样伴随着严重的环境问题——工业污染、森林砍伐、海洋污染。外资企业在越南的环境违规行为屡见不鲜——它们利用越南宽松的环境监管来降低生产成本。</w:t>
      </w:r>
    </w:p>
    <w:p w14:paraId="4481462D">
      <w:r>
        <w:rPr>
          <w:b/>
        </w:rPr>
        <w:t>**古巴：** 古巴在生态保护方面取得了一些成就——有机农业、生物多样性保护、可持续能源。但这些成就在很大程度上是经济困难的"副产品"——因为古巴缺乏资金来进行大规模的工业开发，所以被迫采取了更为环保的发展模式。⁹⁹⁹</w:t>
      </w:r>
    </w:p>
    <w:p w14:paraId="454E3503">
      <w:r>
        <w:t>——————————————————————————————————————————————————</w:t>
      </w:r>
    </w:p>
    <w:p w14:paraId="7ABC6591">
      <w:pPr>
        <w:pStyle w:val="4"/>
      </w:pPr>
      <w:bookmarkStart w:id="314" w:name="_Toc107"/>
      <w:r>
        <w:t>第二十三章 性别与社会主义：被忽视的维度</w:t>
      </w:r>
      <w:bookmarkEnd w:id="314"/>
    </w:p>
    <w:p w14:paraId="1069AD72">
      <w:pPr>
        <w:pStyle w:val="5"/>
      </w:pPr>
      <w:bookmarkStart w:id="315" w:name="_Toc27764"/>
      <w:r>
        <w:t>23.1 马克思主义女性主义的理论贡献</w:t>
      </w:r>
      <w:bookmarkEnd w:id="315"/>
    </w:p>
    <w:p w14:paraId="3D67A988">
      <w:r>
        <w:t>马克思主义女性主义试图将马克思主义的阶级分析与女性主义的性别分析结合起来。其核心论点是：性别压迫与阶级压迫是相互交织的——不能将它们割裂开来分别分析。</w:t>
      </w:r>
    </w:p>
    <w:p w14:paraId="09F2B21B">
      <w:r>
        <w:t>恩格斯在《家庭、私有制和国家的起源》中分析了性别压迫的起源：私有制的出现使得男性能够将女性和子女视为"财产"——家庭成为了父权制的基本单位。¹⁰⁰⁰</w:t>
      </w:r>
    </w:p>
    <w:p w14:paraId="2B8D0895">
      <w:r>
        <w:t>马克思在《1844年经济学哲学手稿》中指出，异化劳动的四个维度（劳动产品的异化、劳动过程的异化、人的类本质的异化、人与人关系的异化）同样适用于分析女性在家庭中的处境——家务劳动是典型的"异化劳动"——它不被承认为"劳动"，不获得报酬，但却是社会再生产不可或缺的环节。¹⁰⁰¹</w:t>
      </w:r>
    </w:p>
    <w:p w14:paraId="110E9BCA">
      <w:pPr>
        <w:pStyle w:val="5"/>
      </w:pPr>
      <w:bookmarkStart w:id="316" w:name="_Toc5243"/>
      <w:r>
        <w:t>23.2 "社会主义"国家中的性别问题</w:t>
      </w:r>
      <w:bookmarkEnd w:id="316"/>
    </w:p>
    <w:p w14:paraId="6D20D43C">
      <w:r>
        <w:rPr>
          <w:b/>
        </w:rPr>
        <w:t>**朝鲜：** 朝鲜宪法规定男女平等，但在实际生活中，妇女面临着严重的不平等。在家庭中，妇女承担着大部分的家务劳动和照顾子女的责任；在劳动市场上，妇女主要集中在低薪的服务行业和轻工业部门；在权力结构中，妇女几乎完全被排斥在外。¹⁰⁰²</w:t>
      </w:r>
    </w:p>
    <w:p w14:paraId="27A0635C">
      <w:r>
        <w:rPr>
          <w:b/>
        </w:rPr>
        <w:t>**越南：** 越南的妇女在革命和战争中发挥了重要作用——她们是游击队员、护士、后勤人员。但在和平时期，妇女的社会地位有所下降——她们面临着职场歧视、家庭暴力、性骚扰等问题。¹⁰⁰³</w:t>
      </w:r>
    </w:p>
    <w:p w14:paraId="039FDD3D">
      <w:r>
        <w:rPr>
          <w:b/>
        </w:rPr>
        <w:t>**古巴：** 古巴在妇女权利方面取得了显著的成就——女性识字率几乎达到100%，女性在教育和医疗领域的参与率很高。但古巴的性别平等在很大程度上是国家推动的——而非妇女自发运动的结果。</w:t>
      </w:r>
    </w:p>
    <w:p w14:paraId="40F97CD4">
      <w:pPr>
        <w:pStyle w:val="5"/>
      </w:pPr>
      <w:bookmarkStart w:id="317" w:name="_Toc29291"/>
      <w:r>
        <w:t>23.3 性别与社会主义的理论关联</w:t>
      </w:r>
      <w:bookmarkEnd w:id="317"/>
    </w:p>
    <w:p w14:paraId="01EB01FC">
      <w:r>
        <w:t>马克思在《共产党宣言》中写道："资产阶级撕下了温情脉脉的面纱，把家庭关系变成了纯粹的金钱关系。"但他没有详细分析家庭内部的权力关系——特别是性别权力关系。¹⁰⁰⁴</w:t>
      </w:r>
    </w:p>
    <w:p w14:paraId="541110F8">
      <w:r>
        <w:t>社会主义的目标是"人的全面解放"——这当然包括女性的解放。如果社会主义不能实现性别平等，那么它就不是真正的社会主义。从这一视角来看，当代"社会主义"国家在性别平等方面的表现——虽然比资本主义国家有所进步——但仍然远未达到"人的全面解放"的目标。</w:t>
      </w:r>
    </w:p>
    <w:p w14:paraId="385A0E4F">
      <w:r>
        <w:t>——————————————————————————————————————————————————</w:t>
      </w:r>
    </w:p>
    <w:p w14:paraId="03B2FD77">
      <w:pPr>
        <w:pStyle w:val="4"/>
      </w:pPr>
      <w:bookmarkStart w:id="318" w:name="_Toc18239"/>
      <w:r>
        <w:t>第二十四章 少数民族与社会主义：被压制的声音</w:t>
      </w:r>
      <w:bookmarkEnd w:id="318"/>
    </w:p>
    <w:p w14:paraId="20C4C2F3">
      <w:pPr>
        <w:pStyle w:val="5"/>
      </w:pPr>
      <w:bookmarkStart w:id="319" w:name="_Toc27338"/>
      <w:r>
        <w:t>24.1 马克思主义与民族问题</w:t>
      </w:r>
      <w:bookmarkEnd w:id="319"/>
    </w:p>
    <w:p w14:paraId="4BBC2C20">
      <w:r>
        <w:t>马克思和恩格斯对民族问题的论述相对有限。他们主要关注的是阶级矛盾，而将民族矛盾视为阶级矛盾的"表现形式"。¹⁰⁰⁵</w:t>
      </w:r>
    </w:p>
    <w:p w14:paraId="7EFA790E">
      <w:r>
        <w:t>列宁则对民族问题给予了更多的关注。他主张"民族自决权"——每个民族都有权决定自己的政治命运。但列宁同时强调，民族自决不能脱离阶级解放——民族解放的最终目标是实现所有民族的无产阶级联合。</w:t>
      </w:r>
    </w:p>
    <w:p w14:paraId="1681845E">
      <w:r>
        <w:t>毛泽东在《论十大关系》中专门论述了"汉族和少数民族的关系"——他主张"各民族一律平等"，反对大汉族主义。¹⁰⁰⁶</w:t>
      </w:r>
    </w:p>
    <w:p w14:paraId="2A8F1C55">
      <w:pPr>
        <w:pStyle w:val="5"/>
      </w:pPr>
      <w:bookmarkStart w:id="320" w:name="_Toc4163"/>
      <w:r>
        <w:t>24.2 "社会主义"国家中的民族问题</w:t>
      </w:r>
      <w:bookmarkEnd w:id="320"/>
    </w:p>
    <w:p w14:paraId="1192A588">
      <w:r>
        <w:rPr>
          <w:b/>
        </w:rPr>
        <w:t>**朝鲜：** 朝鲜是一个相对单一的民族国家（朝鲜族占99%以上），民族问题不突出。但朝鲜对境内少数族群（如在中国的朝鲜族、在日本的朝鲜人）的政策值得关注。</w:t>
      </w:r>
    </w:p>
    <w:p w14:paraId="03318C0C">
      <w:r>
        <w:rPr>
          <w:b/>
        </w:rPr>
        <w:t>**越南：** 越南有五十四个民族，其中京族（越南族）占人口的约86%。少数民族主要居住在山区和边境地区，面临着经济发展滞后、文化同化压力等问题。¹⁰⁰⁷</w:t>
      </w:r>
    </w:p>
    <w:p w14:paraId="4F23D0BA">
      <w:r>
        <w:rPr>
          <w:b/>
        </w:rPr>
        <w:t>**老挝：** 老挝有四十九个民族，其中老族占人口的约50%。少数民族——特别是山地民族——面临着土地被征用、文化被同化等问题。</w:t>
      </w:r>
    </w:p>
    <w:p w14:paraId="70428C0F">
      <w:r>
        <w:rPr>
          <w:b/>
        </w:rPr>
        <w:t>**古巴：** 古巴的人口主要由欧洲后裔（约65%）、混血人种（约25%）和非洲后裔（约10%）组成。革命后，古巴在种族平等方面取得了显著成就——但种族不平等仍然存在。¹⁰⁰⁸</w:t>
      </w:r>
    </w:p>
    <w:p w14:paraId="0C6181C7">
      <w:pPr>
        <w:pStyle w:val="5"/>
      </w:pPr>
      <w:bookmarkStart w:id="321" w:name="_Toc19710"/>
      <w:r>
        <w:t>24.3 民族问题的理论反思</w:t>
      </w:r>
      <w:bookmarkEnd w:id="321"/>
    </w:p>
    <w:p w14:paraId="13E33B5E">
      <w:r>
        <w:t>民族问题与阶级问题的关系是复杂的。在"社会主义"国家中，民族矛盾可能成为阶级矛盾的"放大器"——当少数民族同时面临阶级压迫和民族压迫时，他们的反抗可能更为激烈。</w:t>
      </w:r>
    </w:p>
    <w:p w14:paraId="061E2DB3">
      <w:r>
        <w:t>从马克思主义的视角来看，真正的社会主义必须解决民族问题——因为社会主义的目标是"所有人的解放"，而不是"多数民族的解放"。如果"社会主义"只是多数民族对少数民族的统治的"社会主义化"，那么它就不是真正的社会主义。¹⁰⁰⁹</w:t>
      </w:r>
    </w:p>
    <w:p w14:paraId="3914C965">
      <w:r>
        <w:t>——————————————————————————————————————————————————</w:t>
      </w:r>
    </w:p>
    <w:p w14:paraId="0AE3C6C2">
      <w:pPr>
        <w:pStyle w:val="4"/>
      </w:pPr>
      <w:bookmarkStart w:id="322" w:name="_Toc14089"/>
      <w:r>
        <w:t>第二十五章 21世纪社会主义的理论重构</w:t>
      </w:r>
      <w:bookmarkEnd w:id="322"/>
    </w:p>
    <w:p w14:paraId="237FC040">
      <w:pPr>
        <w:pStyle w:val="5"/>
      </w:pPr>
      <w:bookmarkStart w:id="323" w:name="_Toc24864"/>
      <w:r>
        <w:t>25.1 超越"计划"与"市场"的二元对立</w:t>
      </w:r>
      <w:bookmarkEnd w:id="323"/>
    </w:p>
    <w:p w14:paraId="19E24D18">
      <w:r>
        <w:t>传统的社会主义理论将"计划"与"市场"视为对立的——社会主义意味着计划经济，资本主义意味着市场经济。但当代"社会主义"国家的实践表明，这种二元对立过于简单化了。</w:t>
      </w:r>
    </w:p>
    <w:p w14:paraId="303FCAE3">
      <w:r>
        <w:t>中国提出了"社会主义市场经济"的概念——在保持社会主义基本制度的前提下，引入市场机制。这一概念虽然在理论上存在争议，但它为超越"计划"与"市场"的二元对立提供了实践的可能性。¹⁰¹⁰</w:t>
      </w:r>
    </w:p>
    <w:p w14:paraId="073CCA39">
      <w:r>
        <w:t>从马克思的视角来看，"计划"与"市场"不是非此即彼的选择——它们都是资源配置的手段，可以在不同的条件下组合使用。关键不在于"计划"还是"市场"，而在于谁控制这些手段——是官僚阶层，还是劳动人民。</w:t>
      </w:r>
    </w:p>
    <w:p w14:paraId="473A09E0">
      <w:pPr>
        <w:pStyle w:val="5"/>
      </w:pPr>
      <w:bookmarkStart w:id="324" w:name="_Toc3951"/>
      <w:r>
        <w:t>25.2 超越"国家"与"社会"的二元对立</w:t>
      </w:r>
      <w:bookmarkEnd w:id="324"/>
    </w:p>
    <w:p w14:paraId="1D17DF32">
      <w:r>
        <w:t>传统的社会主义理论将"国家"与"社会"视为对立的——社会主义意味着国家对社会的全面控制。但当代"社会主义"国家的实践表明，这种对立也是过于简单化的。</w:t>
      </w:r>
    </w:p>
    <w:p w14:paraId="393FD8CB">
      <w:r>
        <w:t>恩格斯在《反杜林论》中指出，社会主义国家的发展方向是国家的消亡——"对人的统治将由对物的管理和对生产过程的领导所代替"。¹⁰¹¹ 这意味着，社会主义不是国家对社会的全面控制，而是社会对国家的逐步取代。</w:t>
      </w:r>
    </w:p>
    <w:p w14:paraId="1654D4F9">
      <w:r>
        <w:t>从这一视角来看，当代"社会主义"国家面临的困境不是"国家太弱"，而是"国家太强"——国家机器的膨胀压制了社会的自治能力。真正的社会主义需要的不是更强的国家，而是更强的社会——一个能够自我管理、自我调节、自我监督的社会。</w:t>
      </w:r>
    </w:p>
    <w:p w14:paraId="07297ED1">
      <w:pPr>
        <w:pStyle w:val="5"/>
      </w:pPr>
      <w:bookmarkStart w:id="325" w:name="_Toc32129"/>
      <w:r>
        <w:t>25.3 超越"一国"与"国际"的二元对立</w:t>
      </w:r>
      <w:bookmarkEnd w:id="325"/>
    </w:p>
    <w:p w14:paraId="1BEBC5C6">
      <w:r>
        <w:t>传统的社会主义理论将"一国"与"国际"视为对立的——社会主义要么在一国范围内实现（斯大林的"一国建设社会主义"），要么在世界范围内实现（托洛茨基的"不断革命"）。但当代的全球化现实表明，这种二元对立也是过于简单化的。¹⁰¹²</w:t>
      </w:r>
    </w:p>
    <w:p w14:paraId="408C2C10">
      <w:r>
        <w:t>在全球化时代，任何国家的社会主义建设都不能脱离国际环境——它必须在全球资本主义体系的约束条件下进行。但同时，社会主义的国际主义不能停留在口号上——它需要具体的制度安排来保障国际团结和合作。</w:t>
      </w:r>
    </w:p>
    <w:p w14:paraId="35521BB8">
      <w:pPr>
        <w:pStyle w:val="5"/>
      </w:pPr>
      <w:bookmarkStart w:id="326" w:name="_Toc31900"/>
      <w:r>
        <w:t>25.4 21世纪社会主义的核心命题</w:t>
      </w:r>
      <w:bookmarkEnd w:id="326"/>
    </w:p>
    <w:p w14:paraId="5A675801">
      <w:r>
        <w:t>基于以上分析，我们可以提出21世纪社会主义的几个核心命题：</w:t>
      </w:r>
    </w:p>
    <w:p w14:paraId="20F8FE84">
      <w:r>
        <w:rPr>
          <w:b/>
        </w:rPr>
        <w:t>**命题一：** 社会主义必须是民主的——不是形式上的民主，而是实质上的民主。没有民主的"社会主义"不是社会主义。</w:t>
      </w:r>
    </w:p>
    <w:p w14:paraId="1E81BA7F">
      <w:r>
        <w:rPr>
          <w:b/>
        </w:rPr>
        <w:t>**命题二：** 社会主义必须是生态的——不是以无限经济增长为目标，而是以人与自然的和谐共生为目标。破坏生态的"社会主义"不是社会主义。</w:t>
      </w:r>
    </w:p>
    <w:p w14:paraId="6F581A74">
      <w:r>
        <w:rPr>
          <w:b/>
        </w:rPr>
        <w:t>**命题三：** 社会主义必须是国际主义的——不是民族主义的"社会主义"，而是全球范围内的阶级解放。排外的"社会主义"不是社会主义。¹⁰¹³</w:t>
      </w:r>
    </w:p>
    <w:p w14:paraId="64242120">
      <w:r>
        <w:rPr>
          <w:b/>
        </w:rPr>
        <w:t>**命题四：** 社会主义必须是数字化的——利用数字技术来增强人民的参与和监督能力，而非加强国家的控制能力。</w:t>
      </w:r>
    </w:p>
    <w:p w14:paraId="58589A2C">
      <w:r>
        <w:rPr>
          <w:b/>
        </w:rPr>
        <w:t>**命题五：** 社会主义必须是性别平等的——实现"人的全面解放"当然包括女性的解放。歧视女性的"社会主义"不是社会主义。</w:t>
      </w:r>
    </w:p>
    <w:p w14:paraId="301D4DC6">
      <w:r>
        <w:t>——————————————————————————————————————————————————</w:t>
      </w:r>
    </w:p>
    <w:p w14:paraId="75D7F95F">
      <w:r>
        <w:rPr>
          <w:b/>
        </w:rPr>
        <w:t>注释：</w:t>
      </w:r>
    </w:p>
    <w:p w14:paraId="10383010">
      <w:r>
        <w:rPr>
          <w:sz w:val="18"/>
        </w:rPr>
        <w:t>⁹⁸⁶ 同上.</w:t>
      </w:r>
    </w:p>
    <w:p w14:paraId="1A35FDD5">
      <w:r>
        <w:rPr>
          <w:sz w:val="18"/>
        </w:rPr>
        <w:t>⁹⁸⁷ Althusser, L. "Idéologie et appareils idéologiques d'État," in: La Pensée, Nr.151, 1970.</w:t>
      </w:r>
    </w:p>
    <w:p w14:paraId="5D271501">
      <w:r>
        <w:rPr>
          <w:sz w:val="18"/>
        </w:rPr>
        <w:t>⁹⁸⁸ 同上.</w:t>
      </w:r>
    </w:p>
    <w:p w14:paraId="20EDBA78">
      <w:r>
        <w:rPr>
          <w:sz w:val="18"/>
        </w:rPr>
        <w:t>⁹⁸⁹ 同上.</w:t>
      </w:r>
    </w:p>
    <w:p w14:paraId="1F584B31">
      <w:r>
        <w:rPr>
          <w:sz w:val="18"/>
        </w:rPr>
        <w:t>⁹⁹⁰ 同上.</w:t>
      </w:r>
    </w:p>
    <w:p w14:paraId="4B94FB68">
      <w:r>
        <w:rPr>
          <w:sz w:val="18"/>
        </w:rPr>
        <w:t>⁹⁹¹ 同上.</w:t>
      </w:r>
    </w:p>
    <w:p w14:paraId="63D400CA">
      <w:r>
        <w:rPr>
          <w:sz w:val="18"/>
        </w:rPr>
        <w:t>⁹⁹² 同上.</w:t>
      </w:r>
    </w:p>
    <w:p w14:paraId="419B0A2B">
      <w:r>
        <w:rPr>
          <w:sz w:val="18"/>
        </w:rPr>
        <w:t>⁹⁹³ 同上.</w:t>
      </w:r>
    </w:p>
    <w:p w14:paraId="6E9B8180">
      <w:r>
        <w:rPr>
          <w:sz w:val="18"/>
        </w:rPr>
        <w:t>⁹⁹⁴ 同上.</w:t>
      </w:r>
    </w:p>
    <w:p w14:paraId="669916C4">
      <w:r>
        <w:rPr>
          <w:sz w:val="18"/>
        </w:rPr>
        <w:t>⁹⁹⁵ 马克思. 资本论(第1卷)[M]. 北京：人民出版社，2004.</w:t>
      </w:r>
    </w:p>
    <w:p w14:paraId="76716BC0">
      <w:r>
        <w:rPr>
          <w:sz w:val="18"/>
        </w:rPr>
        <w:t>⁹⁹⁶ 同上.</w:t>
      </w:r>
    </w:p>
    <w:p w14:paraId="39CB4CBE">
      <w:r>
        <w:rPr>
          <w:sz w:val="18"/>
        </w:rPr>
        <w:t>⁹⁹⁷ 同上.</w:t>
      </w:r>
    </w:p>
    <w:p w14:paraId="00848CE0">
      <w:r>
        <w:rPr>
          <w:sz w:val="18"/>
        </w:rPr>
        <w:t>⁹⁹⁸ 同上.</w:t>
      </w:r>
    </w:p>
    <w:p w14:paraId="0E3BF373">
      <w:r>
        <w:rPr>
          <w:sz w:val="18"/>
        </w:rPr>
        <w:t>⁹⁹⁹ 同上.</w:t>
      </w:r>
    </w:p>
    <w:p w14:paraId="63B42E7E">
      <w:r>
        <w:rPr>
          <w:sz w:val="18"/>
        </w:rPr>
        <w:t>¹⁰⁰⁰ 恩格斯. 家庭、私有制和国家的起源[M]//马克思恩格斯选集(第4卷). 北京：人民出版社，1972.</w:t>
      </w:r>
    </w:p>
    <w:p w14:paraId="511C37E8">
      <w:r>
        <w:rPr>
          <w:sz w:val="18"/>
        </w:rPr>
        <w:t>¹⁰⁰¹ 马克思. 1844年经济学哲学手稿[M]//马克思恩格斯全集(第42卷). 北京：人民出版社，1979.</w:t>
      </w:r>
    </w:p>
    <w:p w14:paraId="1224A9D9">
      <w:r>
        <w:rPr>
          <w:sz w:val="18"/>
        </w:rPr>
        <w:t>¹⁰⁰² 同上.</w:t>
      </w:r>
    </w:p>
    <w:p w14:paraId="6C55249F">
      <w:r>
        <w:rPr>
          <w:sz w:val="18"/>
        </w:rPr>
        <w:t>¹⁰⁰³ 同上.</w:t>
      </w:r>
    </w:p>
    <w:p w14:paraId="77CCBF98">
      <w:r>
        <w:rPr>
          <w:sz w:val="18"/>
        </w:rPr>
        <w:t>¹⁰⁰⁴ 马克思，恩格斯. 共产党宣言[M]. 北京：人民出版社，2018.</w:t>
      </w:r>
    </w:p>
    <w:p w14:paraId="0DA846EE">
      <w:r>
        <w:rPr>
          <w:sz w:val="18"/>
        </w:rPr>
        <w:t>¹⁰⁰⁵ 同上.</w:t>
      </w:r>
    </w:p>
    <w:p w14:paraId="3A1455C9">
      <w:r>
        <w:rPr>
          <w:sz w:val="18"/>
        </w:rPr>
        <w:t>¹⁰⁰⁶ 毛泽东. 论十大关系[M]//毛泽东选集(第5卷). 北京：人民出版社，1977.</w:t>
      </w:r>
    </w:p>
    <w:p w14:paraId="59809688">
      <w:r>
        <w:rPr>
          <w:sz w:val="18"/>
        </w:rPr>
        <w:t>¹⁰⁰⁷ 同上.</w:t>
      </w:r>
    </w:p>
    <w:p w14:paraId="3052DF63">
      <w:r>
        <w:rPr>
          <w:sz w:val="18"/>
        </w:rPr>
        <w:t>¹⁰⁰⁸ 同上.</w:t>
      </w:r>
    </w:p>
    <w:p w14:paraId="702AB5F4">
      <w:r>
        <w:rPr>
          <w:sz w:val="18"/>
        </w:rPr>
        <w:t>¹⁰⁰⁹ 同上.</w:t>
      </w:r>
    </w:p>
    <w:p w14:paraId="638CDECC">
      <w:r>
        <w:rPr>
          <w:sz w:val="18"/>
        </w:rPr>
        <w:t>¹⁰¹⁰ 同上.</w:t>
      </w:r>
    </w:p>
    <w:p w14:paraId="6B0C30E7">
      <w:r>
        <w:rPr>
          <w:sz w:val="18"/>
        </w:rPr>
        <w:t>¹⁰¹¹ 恩格斯. 反杜林论[M]//马克思恩格斯选集(第3卷). 北京：人民出版社，1972.</w:t>
      </w:r>
    </w:p>
    <w:p w14:paraId="3B7C8055">
      <w:r>
        <w:rPr>
          <w:sz w:val="18"/>
        </w:rPr>
        <w:t>¹⁰¹² 同上.</w:t>
      </w:r>
    </w:p>
    <w:p w14:paraId="4159905D">
      <w:r>
        <w:rPr>
          <w:sz w:val="18"/>
        </w:rPr>
        <w:t>¹⁰¹³ 马克思，恩格斯. 共产党宣言[M]. 北京：人民出版社，2018.</w:t>
      </w:r>
    </w:p>
    <w:p w14:paraId="52EE3470">
      <w:pPr>
        <w:pStyle w:val="3"/>
        <w:jc w:val="center"/>
      </w:pPr>
      <w:bookmarkStart w:id="327" w:name="_Toc10113"/>
      <w:r>
        <w:t>新增章节（第二部分）</w:t>
      </w:r>
      <w:bookmarkEnd w:id="327"/>
    </w:p>
    <w:p w14:paraId="627920B4">
      <w:pPr>
        <w:pStyle w:val="4"/>
      </w:pPr>
      <w:bookmarkStart w:id="328" w:name="_Toc24992"/>
      <w:r>
        <w:t>第二十六章 全球左翼运动的当代图景</w:t>
      </w:r>
      <w:bookmarkEnd w:id="328"/>
    </w:p>
    <w:p w14:paraId="2E3285AF">
      <w:pPr>
        <w:pStyle w:val="5"/>
      </w:pPr>
      <w:bookmarkStart w:id="329" w:name="_Toc10380"/>
      <w:r>
        <w:t>26.1 拉丁美洲的"粉红浪潮"：成就与教训</w:t>
      </w:r>
      <w:bookmarkEnd w:id="329"/>
    </w:p>
    <w:p w14:paraId="444E22A6">
      <w:r>
        <w:t>20世纪末至21世纪初，拉丁美洲经历了一场被称为"粉红浪潮"（Pink Tide）的左翼政治运动。委内瑞拉的查韦斯、玻利维亚的莫拉莱斯、厄瓜多尔的科雷亚、巴西的卢拉——这些左翼领导人先后在各自的国家上台执政。¹⁰¹⁴</w:t>
      </w:r>
    </w:p>
    <w:p w14:paraId="73EE6AE9">
      <w:r>
        <w:t>"粉红浪潮"的核心主张包括：反对新自由主义的全球化、重新国有化关键产业、扩大社会福利、推进参与式民主。</w:t>
      </w:r>
    </w:p>
    <w:p w14:paraId="26CFCCAE">
      <w:r>
        <w:rPr>
          <w:b/>
        </w:rPr>
        <w:t>**成就：** 查韦斯在委内瑞拉推行了大规模的社会计划——"使命"（Misiones）——为贫困社区提供免费医疗和教育。莫拉莱斯在玻利维亚将天然气工业国有化，并在新宪法中承认了原住民的权利。¹⁰¹⁵</w:t>
      </w:r>
    </w:p>
    <w:p w14:paraId="5B7EE15F">
      <w:r>
        <w:rPr>
          <w:b/>
        </w:rPr>
        <w:t>**教训：** 委内瑞拉在查韦斯及其继任者马杜罗的治理下，经济管理不善、通货膨胀失控、石油收入被腐败吞噬，最终导致了严重的人道主义危机。这表明，仅仅有"反新自由主义"的政治立场是不够的——如果缺乏有效的经济治理能力和制度化的民主机制，左翼政权同样可能走向失败。¹⁰¹⁶</w:t>
      </w:r>
    </w:p>
    <w:p w14:paraId="265E8579">
      <w:pPr>
        <w:pStyle w:val="5"/>
      </w:pPr>
      <w:bookmarkStart w:id="330" w:name="_Toc17123"/>
      <w:r>
        <w:t>26.2 "占领运动"与新社会运动</w:t>
      </w:r>
      <w:bookmarkEnd w:id="330"/>
    </w:p>
    <w:p w14:paraId="1B027BC5">
      <w:r>
        <w:t>2011年的"占领华尔街"运动（#OccupyWallStreet）标志着全球左翼运动的新一轮兴起。运动以"我们是99%"为口号，直接指向了资本主义制度的核心矛盾——财富和权力在极少数人手中的高度集中。¹⁰¹⁷</w:t>
      </w:r>
    </w:p>
    <w:p w14:paraId="6D7F248C">
      <w:r>
        <w:t>"占领运动"虽然没有提出明确的政治纲领，但它重新激活了对资本主义制度的批判话语。皮凯蒂的《21世纪资本论》成为运动的理论注脚。</w:t>
      </w:r>
    </w:p>
    <w:p w14:paraId="215EF2DE">
      <w:r>
        <w:t>但"占领运动"也暴露了当代左翼的根本困境：它善于批判，却不善于建设；它善于动员，却不善于组织。¹⁰¹⁸</w:t>
      </w:r>
    </w:p>
    <w:p w14:paraId="24C4320C">
      <w:pPr>
        <w:pStyle w:val="5"/>
      </w:pPr>
      <w:bookmarkStart w:id="331" w:name="_Toc31165"/>
      <w:r>
        <w:t>26.3 欧洲的左翼政党</w:t>
      </w:r>
      <w:bookmarkEnd w:id="331"/>
    </w:p>
    <w:p w14:paraId="7B0EC828">
      <w:r>
        <w:t>在欧洲，一些左翼政党在近年来取得了显著的选举进展：</w:t>
      </w:r>
    </w:p>
    <w:p w14:paraId="2814334A">
      <w:r>
        <w:rPr>
          <w:b/>
        </w:rPr>
        <w:t>**英国工党：** 在杰里米·科尔宾（Jeremy Corbyn）的领导下，工党在2017年大选中获得了40%的选票——这是工党近几十年来最好的选举成绩。科尔宾提出了"为多数人服务的经济"的口号，主张国有化关键产业、扩大社会福利、提高最低工资。¹⁰¹⁹</w:t>
      </w:r>
    </w:p>
    <w:p w14:paraId="0ABCB0E9">
      <w:r>
        <w:rPr>
          <w:b/>
        </w:rPr>
        <w:t>**西班牙"我们能"党（Podemos）：** 2014年成立的左翼政党，在2015年大选中获得了约20%的选票。该党主张反对紧缩政策、扩大民主参与、推进社会公正。</w:t>
      </w:r>
    </w:p>
    <w:p w14:paraId="1FD40BD2">
      <w:r>
        <w:rPr>
          <w:b/>
        </w:rPr>
        <w:t>**希腊激进左翼联盟（Syriza）：** 2015年上台执政，试图通过与欧盟和国际货币基金组织的谈判来改变紧缩政策。但最终被迫接受了紧缩条件——这表明，在全球资本主义体系的约束下，一国范围内的左翼政策面临着巨大的限制。¹⁰²⁰</w:t>
      </w:r>
    </w:p>
    <w:p w14:paraId="4D29F9A2">
      <w:pPr>
        <w:pStyle w:val="5"/>
      </w:pPr>
      <w:bookmarkStart w:id="332" w:name="_Toc2561"/>
      <w:r>
        <w:t>26.4 亚洲的左翼运动</w:t>
      </w:r>
      <w:bookmarkEnd w:id="332"/>
    </w:p>
    <w:p w14:paraId="1977DB4F">
      <w:r>
        <w:t>在亚洲，左翼运动面临着特殊的困难：</w:t>
      </w:r>
    </w:p>
    <w:p w14:paraId="1E4DAFEA">
      <w:r>
        <w:rPr>
          <w:b/>
        </w:rPr>
        <w:t>**中国：** 中国共产党是世界上最大的共产党——但它的"社会主义"性质是有争议的。中国是否存在独立的左翼运动空间？这是一个值得深入探讨的问题。¹⁰²¹</w:t>
      </w:r>
    </w:p>
    <w:p w14:paraId="3947283D">
      <w:r>
        <w:rPr>
          <w:b/>
        </w:rPr>
        <w:t>**印度：** 印度共产党（毛主义）——又称"纳萨尔派"——在印度东部的贫困地区进行了长达数十年的武装斗争。但这一运动在近年来已经大幅衰落。</w:t>
      </w:r>
    </w:p>
    <w:p w14:paraId="01AF3C74">
      <w:r>
        <w:rPr>
          <w:b/>
        </w:rPr>
        <w:t>**菲律宾：** 菲律宾共产党及其武装力量"新人民军"是东南亚最活跃的左翼武装力量之一。</w:t>
      </w:r>
    </w:p>
    <w:p w14:paraId="3EED8C44">
      <w:r>
        <w:t>——————————————————————————————————————————————————</w:t>
      </w:r>
    </w:p>
    <w:p w14:paraId="04054250">
      <w:pPr>
        <w:pStyle w:val="4"/>
      </w:pPr>
      <w:bookmarkStart w:id="333" w:name="_Toc10090"/>
      <w:r>
        <w:t>第二十七章 社会主义与人权：一个被忽视的维度</w:t>
      </w:r>
      <w:bookmarkEnd w:id="333"/>
    </w:p>
    <w:p w14:paraId="26A53444">
      <w:pPr>
        <w:pStyle w:val="5"/>
      </w:pPr>
      <w:bookmarkStart w:id="334" w:name="_Toc24190"/>
      <w:r>
        <w:t>27.1 马克思主义的人权理论</w:t>
      </w:r>
      <w:bookmarkEnd w:id="334"/>
    </w:p>
    <w:p w14:paraId="62E64BE9">
      <w:r>
        <w:t>马克思对"人权"概念持批判态度。他在《论犹太人问题》中指出，资产阶级的"人权"——自由、平等、财产权——实际上是"孤立的市民"的权利，而非"社会的人"的权利。¹⁰²²</w:t>
      </w:r>
    </w:p>
    <w:p w14:paraId="78AD075B">
      <w:r>
        <w:t>马克思写道："人权之为人权，是同其他人权相对立的——每个人只有在同其他人的关系中才能实现自己的人权。"</w:t>
      </w:r>
    </w:p>
    <w:p w14:paraId="76E9122E">
      <w:r>
        <w:t>但马克思并没有否定人权本身——他否定的是资产阶级对人权的狭隘理解。在马克思看来，真正的人权不是"孤立的个人"的权利，而是"社会的人"的权利——它包括经济权利（获得工作、获得报酬、获得社会保障）、政治权利（参与管理、监督权力）、文化权利（受教育、参与文化生活）。¹⁰²³</w:t>
      </w:r>
    </w:p>
    <w:p w14:paraId="4576E4B2">
      <w:pPr>
        <w:pStyle w:val="5"/>
      </w:pPr>
      <w:bookmarkStart w:id="335" w:name="_Toc23943"/>
      <w:r>
        <w:t>27.2 "社会主义"国家中的人权问题</w:t>
      </w:r>
      <w:bookmarkEnd w:id="335"/>
    </w:p>
    <w:p w14:paraId="4012D16A">
      <w:r>
        <w:rPr>
          <w:b/>
        </w:rPr>
        <w:t>**朝鲜：** 朝鲜是所有人权状况最为恶劣的国家之一。据联合国朝鲜人权调查委员会的报告，朝鲜存在着"系统性的、大规模的和极端严重的侵犯人权行为"——包括处决、酷刑、强迫劳动、性暴力、强迫堕胎等。¹⁰²⁴</w:t>
      </w:r>
    </w:p>
    <w:p w14:paraId="34F6E5BF">
      <w:r>
        <w:rPr>
          <w:b/>
        </w:rPr>
        <w:t>**越南：** 越南的人权状况虽然比朝鲜好得多，但仍然存在严重的问题——言论自由受到限制、因言获罪普遍存在、政治犯仍然被关押。</w:t>
      </w:r>
    </w:p>
    <w:p w14:paraId="2014DA73">
      <w:r>
        <w:rPr>
          <w:b/>
        </w:rPr>
        <w:t>**古巴：** 古巴的人权状况在近年来有所改善——2019年新宪法增加了一些形式上的权利保障条款。但政治犯仍然被关押，言论自由仍然受到限制。</w:t>
      </w:r>
    </w:p>
    <w:p w14:paraId="3447C2F0">
      <w:r>
        <w:rPr>
          <w:b/>
        </w:rPr>
        <w:t>**中国：** 中国近年来大力推进法治建设，建立了较为完善的法律体系。但在涉及政治敏感案件时，人权保障仍然面临挑战。¹⁰²⁵</w:t>
      </w:r>
    </w:p>
    <w:p w14:paraId="26B8A3E6">
      <w:pPr>
        <w:pStyle w:val="5"/>
      </w:pPr>
      <w:bookmarkStart w:id="336" w:name="_Toc15634"/>
      <w:r>
        <w:t>27.3 社会主义与人权的理论关联</w:t>
      </w:r>
      <w:bookmarkEnd w:id="336"/>
    </w:p>
    <w:p w14:paraId="16D21AA9">
      <w:r>
        <w:t>从马克思主义的视角来看，真正的社会主义必须保障人权——因为社会主义的目标是"人的全面解放"。如果"社会主义"以牺牲人权为代价来维护政权的稳定，那么它就背叛了社会主义的核心承诺。</w:t>
      </w:r>
    </w:p>
    <w:p w14:paraId="3313C453">
      <w:r>
        <w:t>马克思在《共产党宣言》中写道："每个人的自由发展是一切人的自由发展的条件。"¹⁰²⁶ 这意味着，社会主义的最终目标不是集体的"解放"（可能以牺牲个人权利为代价），而是每个人的"自由发展"——包括政治权利、经济权利、文化权利的全面保障。</w:t>
      </w:r>
    </w:p>
    <w:p w14:paraId="27112071">
      <w:r>
        <w:t>——————————————————————————————————————————————————</w:t>
      </w:r>
    </w:p>
    <w:p w14:paraId="4A79A722">
      <w:pPr>
        <w:pStyle w:val="4"/>
      </w:pPr>
      <w:bookmarkStart w:id="337" w:name="_Toc27697"/>
      <w:r>
        <w:t>第二十八章 社会主义的未来：一个开放的问题</w:t>
      </w:r>
      <w:bookmarkEnd w:id="337"/>
    </w:p>
    <w:p w14:paraId="320D2A45">
      <w:pPr>
        <w:pStyle w:val="5"/>
      </w:pPr>
      <w:bookmarkStart w:id="338" w:name="_Toc2690"/>
      <w:r>
        <w:t>28.1 社会主义的三种未来</w:t>
      </w:r>
      <w:bookmarkEnd w:id="338"/>
    </w:p>
    <w:p w14:paraId="28B8FA38">
      <w:r>
        <w:t>基于本文的分析，我们可以设想社会主义的三种可能未来：</w:t>
      </w:r>
    </w:p>
    <w:p w14:paraId="21D0B7F5">
      <w:r>
        <w:t>**未来一：回归经典。** 现存的"社会主义"国家通过制度化的民主改革，逐步回归经典马列毛理论所定义的社会主义。这需要：建立真正的选举民主、限制官僚特权、保障公民权利、发展马克思主义理论。¹⁰²⁷</w:t>
      </w:r>
    </w:p>
    <w:p w14:paraId="2DCD2676">
      <w:r>
        <w:t>**未来二：继续异化。** 现存的"社会主义"国家继续沿着异化的道路滑行——官僚特权进一步固化、意识形态进一步空洞化、社会矛盾进一步激化。这可能导致两种结果：一是通过渐进的改革来缓解矛盾（如越南和中国正在尝试的）；二是通过剧烈的危机来实现变革（如苏联和东欧已经经历的）。¹⁰²⁸</w:t>
      </w:r>
    </w:p>
    <w:p w14:paraId="2560F934">
      <w:r>
        <w:t>**未来三：超越与创新。** 新一代社会主义者从历史的废墟中站起来，创造性地发展马克思主义理论，探索新的社会主义实践形式。这可能包括：生态社会主义、数字社会主义、参与式社会主义等新的理论和实践形态。</w:t>
      </w:r>
    </w:p>
    <w:p w14:paraId="792BEB31">
      <w:pPr>
        <w:pStyle w:val="5"/>
      </w:pPr>
      <w:bookmarkStart w:id="339" w:name="_Toc11699"/>
      <w:r>
        <w:t>28.2 社会主义的国际维度</w:t>
      </w:r>
      <w:bookmarkEnd w:id="339"/>
    </w:p>
    <w:p w14:paraId="49022972">
      <w:r>
        <w:t>社会主义不能在一国范围内孤立地实现——它需要国际范围内的团结和合作。</w:t>
      </w:r>
    </w:p>
    <w:p w14:paraId="4CDE1126">
      <w:r>
        <w:t>在当代全球化时代，"国际主义"的具体内涵需要重新定义。传统的国际主义——国家之间的"社会主义团结"——已经不够了。真正的国际主义应该指向全球范围内的阶级解放——不仅是发达国家的工人阶级，而且是发展中国家的农民、农民工、女性、少数族裔。¹⁰²⁹</w:t>
      </w:r>
    </w:p>
    <w:p w14:paraId="54B787C2">
      <w:pPr>
        <w:pStyle w:val="5"/>
      </w:pPr>
      <w:bookmarkStart w:id="340" w:name="_Toc1571"/>
      <w:r>
        <w:t>28.3 社会主义的文化维度</w:t>
      </w:r>
      <w:bookmarkEnd w:id="340"/>
    </w:p>
    <w:p w14:paraId="06E252BA">
      <w:r>
        <w:t>社会主义不仅是一种经济制度和政治制度，而且是一种文化理想——它追求的是人的全面发展和精神解放。</w:t>
      </w:r>
    </w:p>
    <w:p w14:paraId="50E45D6F">
      <w:r>
        <w:t>在当代"社会主义"国家中，文化维度被严重忽视——官方的"社会主义文化"变成了空洞的口号和仪式，失去了真正的文化创造力。真正的社会主义文化应该是：多元的、批判的、创造的——它鼓励而不是压制人民的文化表达。¹⁰³⁰</w:t>
      </w:r>
    </w:p>
    <w:p w14:paraId="365EFDB8">
      <w:pPr>
        <w:pStyle w:val="5"/>
      </w:pPr>
      <w:bookmarkStart w:id="341" w:name="_Toc16762"/>
      <w:r>
        <w:t>28.4 未竟的事业</w:t>
      </w:r>
      <w:bookmarkEnd w:id="341"/>
    </w:p>
    <w:p w14:paraId="1C54F153">
      <w:r>
        <w:t>马克思在《关于费尔巴哈的提纲》中写道："哲学家们只是用不同的方式解释世界，而问题在于改变世界。"¹⁰³¹</w:t>
      </w:r>
    </w:p>
    <w:p w14:paraId="4CA99F53">
      <w:r>
        <w:t>社会主义是一个"未竟的事业"——它从来没有被真正地实践过。当代"社会主义"国家的困境不是因为社会主义理论有缺陷，而是因为这些国家从未真正实践过社会主义——或者更准确地说，它们的"社会主义实践"从第一天起就是异化的。</w:t>
      </w:r>
    </w:p>
    <w:p w14:paraId="30882455">
      <w:r>
        <w:t>这份"未竟的事业"的历史责任，落在了新一代社会主义者的肩上。他们必须从历史的废墟中站起来，既不盲从任何现存的"社会主义"模式，也不放弃社会主义的核心承诺——消灭剥削、实现民主、促进人的全面解放。</w:t>
      </w:r>
    </w:p>
    <w:p w14:paraId="2FC84ADA">
      <w:r>
        <w:t>正如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¹⁰³²</w:t>
      </w:r>
    </w:p>
    <w:p w14:paraId="3F8042BF">
      <w:r>
        <w:t>——————————————————————————————————————————————————</w:t>
      </w:r>
    </w:p>
    <w:p w14:paraId="2872BEEC">
      <w:r>
        <w:rPr>
          <w:b/>
        </w:rPr>
        <w:t>注释：</w:t>
      </w:r>
    </w:p>
    <w:p w14:paraId="0C78759B">
      <w:r>
        <w:rPr>
          <w:sz w:val="18"/>
        </w:rPr>
        <w:t>¹⁰¹⁴ 同上.</w:t>
      </w:r>
    </w:p>
    <w:p w14:paraId="22B60212">
      <w:r>
        <w:rPr>
          <w:sz w:val="18"/>
        </w:rPr>
        <w:t>¹⁰¹⁵ 同上.</w:t>
      </w:r>
    </w:p>
    <w:p w14:paraId="27BDAF0C">
      <w:r>
        <w:rPr>
          <w:sz w:val="18"/>
        </w:rPr>
        <w:t>¹⁰¹⁶ 同上.</w:t>
      </w:r>
    </w:p>
    <w:p w14:paraId="243860F6">
      <w:r>
        <w:rPr>
          <w:sz w:val="18"/>
        </w:rPr>
        <w:t>¹⁰¹⁷ Graeber, D. The Democracy Project[M]. New York: Spiegel &amp; Grau, 2013.</w:t>
      </w:r>
    </w:p>
    <w:p w14:paraId="2F8191C4">
      <w:r>
        <w:rPr>
          <w:sz w:val="18"/>
        </w:rPr>
        <w:t>¹⁰¹⁸ 同上.</w:t>
      </w:r>
    </w:p>
    <w:p w14:paraId="12E0BF79">
      <w:r>
        <w:rPr>
          <w:sz w:val="18"/>
        </w:rPr>
        <w:t>¹⁰¹⁹ 同上.</w:t>
      </w:r>
    </w:p>
    <w:p w14:paraId="0B8D3EDD">
      <w:r>
        <w:rPr>
          <w:sz w:val="18"/>
        </w:rPr>
        <w:t>¹⁰²⁰ 同上.</w:t>
      </w:r>
    </w:p>
    <w:p w14:paraId="6ABDC1A0">
      <w:r>
        <w:rPr>
          <w:sz w:val="18"/>
        </w:rPr>
        <w:t>¹⁰²¹ 同上.</w:t>
      </w:r>
    </w:p>
    <w:p w14:paraId="672F4971">
      <w:r>
        <w:rPr>
          <w:sz w:val="18"/>
        </w:rPr>
        <w:t>¹⁰²² 马克思. 论犹太人问题[M]//马克思恩格斯选集(第1卷). 北京：人民出版社，1972.</w:t>
      </w:r>
    </w:p>
    <w:p w14:paraId="67CA3588">
      <w:r>
        <w:rPr>
          <w:sz w:val="18"/>
        </w:rPr>
        <w:t>¹⁰²³ 同上.</w:t>
      </w:r>
    </w:p>
    <w:p w14:paraId="0CAD66CC">
      <w:r>
        <w:rPr>
          <w:sz w:val="18"/>
        </w:rPr>
        <w:t>¹⁰²⁴ 同上.</w:t>
      </w:r>
    </w:p>
    <w:p w14:paraId="1847764C">
      <w:r>
        <w:rPr>
          <w:sz w:val="18"/>
        </w:rPr>
        <w:t>¹⁰²⁵ 同上.</w:t>
      </w:r>
    </w:p>
    <w:p w14:paraId="435C484B">
      <w:r>
        <w:rPr>
          <w:sz w:val="18"/>
        </w:rPr>
        <w:t>¹⁰²⁶ 马克思，恩格斯. 共产党宣言[M]. 北京：人民出版社，2018.</w:t>
      </w:r>
    </w:p>
    <w:p w14:paraId="1D8E9D11">
      <w:r>
        <w:rPr>
          <w:sz w:val="18"/>
        </w:rPr>
        <w:t>¹⁰²⁷ 同上.</w:t>
      </w:r>
    </w:p>
    <w:p w14:paraId="74991E47">
      <w:r>
        <w:rPr>
          <w:sz w:val="18"/>
        </w:rPr>
        <w:t>¹⁰²⁸ 同上.</w:t>
      </w:r>
    </w:p>
    <w:p w14:paraId="386DDCAF">
      <w:r>
        <w:rPr>
          <w:sz w:val="18"/>
        </w:rPr>
        <w:t>¹⁰²⁹ 同上.</w:t>
      </w:r>
    </w:p>
    <w:p w14:paraId="195A9540">
      <w:r>
        <w:rPr>
          <w:sz w:val="18"/>
        </w:rPr>
        <w:t>¹⁰³⁰ 同上.</w:t>
      </w:r>
    </w:p>
    <w:p w14:paraId="4FA8378C">
      <w:r>
        <w:rPr>
          <w:sz w:val="18"/>
        </w:rPr>
        <w:t>¹⁰³¹ 马克思. 关于费尔巴哈的提纲[M]//马克思恩格斯选集(第1卷). 北京：人民出版社，1972.</w:t>
      </w:r>
    </w:p>
    <w:p w14:paraId="476BCB06">
      <w:r>
        <w:rPr>
          <w:sz w:val="18"/>
        </w:rPr>
        <w:t>¹⁰³² 毛泽东. 关于正确处理人民内部矛盾的问题[M]//毛泽东选集(第5卷). 北京：人民出版社，1977.</w:t>
      </w:r>
    </w:p>
    <w:p w14:paraId="0601378A">
      <w:pPr>
        <w:pStyle w:val="3"/>
        <w:jc w:val="center"/>
      </w:pPr>
      <w:bookmarkStart w:id="342" w:name="_Toc24944"/>
      <w:r>
        <w:t>新增章节（第三部分）</w:t>
      </w:r>
      <w:bookmarkEnd w:id="342"/>
    </w:p>
    <w:p w14:paraId="15733A04">
      <w:pPr>
        <w:pStyle w:val="4"/>
      </w:pPr>
      <w:bookmarkStart w:id="343" w:name="_Toc27599"/>
      <w:r>
        <w:t>第二十九章 马克思主义中国化的理论演进</w:t>
      </w:r>
      <w:bookmarkEnd w:id="343"/>
    </w:p>
    <w:p w14:paraId="18501C99">
      <w:pPr>
        <w:pStyle w:val="5"/>
      </w:pPr>
      <w:bookmarkStart w:id="344" w:name="_Toc11614"/>
      <w:r>
        <w:t>29.1 从毛泽东思想到习近平思想</w:t>
      </w:r>
      <w:bookmarkEnd w:id="344"/>
    </w:p>
    <w:p w14:paraId="438EE868">
      <w:r>
        <w:t>马克思主义中国化经历了三个主要阶段：</w:t>
      </w:r>
    </w:p>
    <w:p w14:paraId="3331DA2E">
      <w:r>
        <w:rPr>
          <w:b/>
        </w:rPr>
        <w:t>**毛泽东思想：** 将马克思列宁主义与中国革命的具体实际相结合，创立了农村包围城市、武装夺取政权的革命道路。毛泽东思想的核心贡献在于：它证明了马克思主义的普遍真理必须与各国的具体实际相结合——不能照搬任何现成的模式。¹⁰³³</w:t>
      </w:r>
    </w:p>
    <w:p w14:paraId="00559446">
      <w:r>
        <w:rPr>
          <w:b/>
        </w:rPr>
        <w:t>**邓小平理论：** 在坚持社会主义基本制度的前提下，引入市场机制，发展生产力，提出了"中国特色社会主义"的理论框架。邓小平理论的核心贡献在于：它证明了社会主义可以在市场经济的条件下实现——计划和市场都是手段，不是目的。¹⁰³⁴</w:t>
      </w:r>
    </w:p>
    <w:p w14:paraId="56F6D862">
      <w:r>
        <w:rPr>
          <w:b/>
        </w:rPr>
        <w:t>**习近平新时代中国特色社会主义思想：** 强调"中国梦""人类命运共同体""共同富裕"等新概念，试图在新的历史条件下丰富和发展马克思主义。这一思想的核心贡献在于：它将中国的社会主义建设与全球治理联系起来，提出了"人类命运共同体"的概念——在全球化时代，任何国家的社会主义都不能脱离国际环境。¹⁰³⁵</w:t>
      </w:r>
    </w:p>
    <w:p w14:paraId="1520FE22">
      <w:pPr>
        <w:pStyle w:val="5"/>
      </w:pPr>
      <w:bookmarkStart w:id="345" w:name="_Toc10330"/>
      <w:r>
        <w:t>29.2 马克思主义中国化的理论张力</w:t>
      </w:r>
      <w:bookmarkEnd w:id="345"/>
    </w:p>
    <w:p w14:paraId="0E6389DE">
      <w:r>
        <w:t>马克思主义中国化的三个阶段之间存在着深刻的理论张力：</w:t>
      </w:r>
    </w:p>
    <w:p w14:paraId="08E16198">
      <w:r>
        <w:rPr>
          <w:b/>
        </w:rPr>
        <w:t>**毛泽东与邓小平的张力：** 毛泽东强调"阶级斗争"和"继续革命"；邓小平强调"经济建设"和"改革开放"。¹⁰³⁶ 毛泽东担心"走资派"会利用改革开放来谋取私利；邓小平则认为经济发展是解决一切问题的关键。</w:t>
      </w:r>
    </w:p>
    <w:p w14:paraId="4D5AA3F1">
      <w:r>
        <w:rPr>
          <w:b/>
        </w:rPr>
        <w:t>**邓小平与习近平的张力：** 邓小平强调"让一部分人先富起来"；习近平强调"共同富裕"。¹⁰³⁷ 邓小平的"让一部分人先富起来"导致了严重的贫富分化；习近平的"共同富裕"则试图纠正这一偏差。</w:t>
      </w:r>
    </w:p>
    <w:p w14:paraId="0F2966DA">
      <w:r>
        <w:t>这些张力不是"错误"与"正确"之间的对立，而是不同历史条件下的不同应对——每个阶段都有其历史合理性，也都有其历史局限性。</w:t>
      </w:r>
    </w:p>
    <w:p w14:paraId="336610AD">
      <w:pPr>
        <w:pStyle w:val="5"/>
      </w:pPr>
      <w:bookmarkStart w:id="346" w:name="_Toc4954"/>
      <w:r>
        <w:t>29.3 马克思主义中国化的当代意义</w:t>
      </w:r>
      <w:bookmarkEnd w:id="346"/>
    </w:p>
    <w:p w14:paraId="42D8BE82">
      <w:r>
        <w:t>马克思主义中国化的经验对其他"社会主义"国家具有重要的启示意义：</w:t>
      </w:r>
    </w:p>
    <w:p w14:paraId="210031E0">
      <w:r>
        <w:t>**第一，** 社会主义建设不能照搬任何现成的模式——必须根据本国的具体实际来探索适合自己的道路。</w:t>
      </w:r>
    </w:p>
    <w:p w14:paraId="04033AE1">
      <w:r>
        <w:t>**第二，** 社会主义建设是一个长期的、渐进的过程——不能急躁冒进，也不能固步自封。</w:t>
      </w:r>
    </w:p>
    <w:p w14:paraId="723BB5FA">
      <w:r>
        <w:t>**第三，** 社会主义建设需要理论创新——不能教条式地背诵经典，而要创造性地运用马克思主义的基本原理。¹⁰³⁸</w:t>
      </w:r>
    </w:p>
    <w:p w14:paraId="717EA8CA">
      <w:r>
        <w:t>——————————————————————————————————————————————————</w:t>
      </w:r>
    </w:p>
    <w:p w14:paraId="465B393A">
      <w:pPr>
        <w:pStyle w:val="4"/>
      </w:pPr>
      <w:bookmarkStart w:id="347" w:name="_Toc16136"/>
      <w:r>
        <w:t>第三十章 社会主义与市场经济：一个根本性的理论问题</w:t>
      </w:r>
      <w:bookmarkEnd w:id="347"/>
    </w:p>
    <w:p w14:paraId="3E8CFADC">
      <w:pPr>
        <w:pStyle w:val="5"/>
      </w:pPr>
      <w:bookmarkStart w:id="348" w:name="_Toc21140"/>
      <w:r>
        <w:t>30.1 市场经济与社会主义的兼容性问题</w:t>
      </w:r>
      <w:bookmarkEnd w:id="348"/>
    </w:p>
    <w:p w14:paraId="1547A7B2">
      <w:r>
        <w:t>市场经济与社会主义是否兼容？这是当代社会主义理论中最具争议性的问题之一。</w:t>
      </w:r>
    </w:p>
    <w:p w14:paraId="64A07CA3">
      <w:r>
        <w:t>**第一种观点：不兼容论。** 马克思明确指出，市场经济——以私有制为基础、以利润最大化为目标、以竞争为动力——与社会主义的基本原则（公有制、按劳分配、计划经济）是不兼容的。引入市场机制就意味着引入资本主义的逻辑，最终必然导致社会主义的变质。¹⁰³⁹</w:t>
      </w:r>
    </w:p>
    <w:p w14:paraId="53DEE244">
      <w:r>
        <w:t>**第二种观点：兼容论。** 市场经济只是一种资源配置的手段——它可以在社会主义的框架内使用，只要保持公有制的主导地位和按劳分配的基本原则。"社会主义市场经济"就是这一观点的实践形态。¹⁰⁴⁰</w:t>
      </w:r>
    </w:p>
    <w:p w14:paraId="61255952">
      <w:r>
        <w:t>**第三种观点：辩证论。** 市场经济与社会主义之间存在着辩证的关系——市场机制可以促进生产力的发展，为社会主义提供物质基础；但市场的逻辑——利润最大化、竞争、不平等——又会侵蚀社会主义的基本原则。关键在于如何在利用市场机制的同时，限制市场的负面影响。¹⁰⁴¹</w:t>
      </w:r>
    </w:p>
    <w:p w14:paraId="0E4D9529">
      <w:pPr>
        <w:pStyle w:val="5"/>
      </w:pPr>
      <w:bookmarkStart w:id="349" w:name="_Toc18247"/>
      <w:r>
        <w:t>30.2 中国"社会主义市场经济"的实践</w:t>
      </w:r>
      <w:bookmarkEnd w:id="349"/>
    </w:p>
    <w:p w14:paraId="6819A273">
      <w:r>
        <w:t>中国自1992年以来实行"社会主义市场经济"——在保持共产党领导和公有制主导地位的前提下，全面引入市场机制。</w:t>
      </w:r>
    </w:p>
    <w:p w14:paraId="54E8821E">
      <w:r>
        <w:rPr>
          <w:b/>
        </w:rPr>
        <w:t>**成就：** 中国的GDP从1992年的约2.7万亿元增长到2024年的超过126万亿元；数亿人口脱贫；基础设施建设取得了惊人的进展。¹⁰⁴²</w:t>
      </w:r>
    </w:p>
    <w:p w14:paraId="17E8B775">
      <w:r>
        <w:rPr>
          <w:b/>
        </w:rPr>
        <w:t>**问题：** 贫富分化（基尼系数超过国际警戒线）、环境污染、权力腐败、社会不公——这些都是市场经济引入后的负面后果。</w:t>
      </w:r>
    </w:p>
    <w:p w14:paraId="66ABDEC7">
      <w:r>
        <w:t>从马克思主义的视角来看，中国的"社会主义市场经济"是一个矛盾的统一体——它既有社会主义的因素（共产党领导、公有制在关键领域的主导地位），也有资本主义的因素（市场机制、私人资本、雇佣劳动）。这种矛盾的性质是历史的、流动的——它的最终走向取决于中国共产党的领导层如何处理这些矛盾。¹⁰⁴³</w:t>
      </w:r>
    </w:p>
    <w:p w14:paraId="7B5CDD78">
      <w:pPr>
        <w:pStyle w:val="5"/>
      </w:pPr>
      <w:bookmarkStart w:id="350" w:name="_Toc2395"/>
      <w:r>
        <w:t>30.3 理论反思：市场、计划与社会主义</w:t>
      </w:r>
      <w:bookmarkEnd w:id="350"/>
    </w:p>
    <w:p w14:paraId="3881F98B">
      <w:r>
        <w:t>从马克思的视角来看，"市场"与"计划"不是非此即彼的选择——它们都是资源配置的手段。马克思在《资本论》中分析了市场经济的运动规律——价值规律、剩余价值规律、资本积累规律。但马克思并没有简单地否定市场经济——他揭示的是市场经济的内在矛盾和历史局限性。</w:t>
      </w:r>
    </w:p>
    <w:p w14:paraId="5F243E89">
      <w:r>
        <w:t>真正的社会主义需要的不是简单地"取消"市场或"保留"市场，而是在利用市场机制的同时，限制市场的负面影响——通过公有制来限制资本的权力，通过按劳分配来限制不平等，通过计划来协调社会生产。¹⁰⁴⁴</w:t>
      </w:r>
    </w:p>
    <w:p w14:paraId="72B9556A">
      <w:r>
        <w:t>——————————————————————————————————————————————————</w:t>
      </w:r>
    </w:p>
    <w:p w14:paraId="09CB723E">
      <w:pPr>
        <w:pStyle w:val="4"/>
      </w:pPr>
      <w:bookmarkStart w:id="351" w:name="_Toc6148"/>
      <w:r>
        <w:t>第三十一章 社会主义与全球化：新帝国主义还是新国际主义？</w:t>
      </w:r>
      <w:bookmarkEnd w:id="351"/>
    </w:p>
    <w:p w14:paraId="5A1777D0">
      <w:pPr>
        <w:pStyle w:val="5"/>
      </w:pPr>
      <w:bookmarkStart w:id="352" w:name="_Toc3340"/>
      <w:r>
        <w:t>31.1 全球化对社会主义的挑战</w:t>
      </w:r>
      <w:bookmarkEnd w:id="352"/>
    </w:p>
    <w:p w14:paraId="07AE234B">
      <w:r>
        <w:t>全球化对社会主义提出了多重挑战：</w:t>
      </w:r>
    </w:p>
    <w:p w14:paraId="4FA60400">
      <w:r>
        <w:rPr>
          <w:b/>
        </w:rPr>
        <w:t>**经济挑战：** 全球资本主义体系使得任何国家的社会主义建设都必须在全球市场的约束条件下进行——资本可以自由流动，劳动力则不能。这使得社会主义国家面临着"逐底竞争"的压力——为了吸引外资，不得不降低劳动标准和环境标准。¹⁰⁴⁵</w:t>
      </w:r>
    </w:p>
    <w:p w14:paraId="78A681C2">
      <w:r>
        <w:rPr>
          <w:b/>
        </w:rPr>
        <w:t>**政治挑战：** 全球化削弱了民族国家的主权——国际组织（WTO、IMF、世界银行）和跨国公司对国家政策的影响力越来越大。这使得社会主义国家面临着"政策自主性"丧失的风险。</w:t>
      </w:r>
    </w:p>
    <w:p w14:paraId="61D3E065">
      <w:r>
        <w:rPr>
          <w:b/>
        </w:rPr>
        <w:t>**文化挑战：** 全球化带来了文化的同质化——西方的消费主义、个人主义、自由主义价值观通过媒体和互联网传播到全球各地，对社会主义的集体主义价值观构成了冲击。</w:t>
      </w:r>
    </w:p>
    <w:p w14:paraId="757B4851">
      <w:pPr>
        <w:pStyle w:val="5"/>
      </w:pPr>
      <w:bookmarkStart w:id="353" w:name="_Toc11225"/>
      <w:r>
        <w:t>31.2 "一带一路"与新国际主义</w:t>
      </w:r>
      <w:bookmarkEnd w:id="353"/>
    </w:p>
    <w:p w14:paraId="78601AB7">
      <w:r>
        <w:t>中国的"一带一路"倡议是21世纪最具影响力的地缘经济战略之一。从马克思主义的视角来看，"一带一路"引发了关于"新帝国主义"与"新国际主义"的争论。¹⁰⁴⁶</w:t>
      </w:r>
    </w:p>
    <w:p w14:paraId="291F9939">
      <w:r>
        <w:rPr>
          <w:b/>
        </w:rPr>
        <w:t>**"新帝国主义"论：** "一带一路"是中国向发展中国家进行"资本输出"的工具——通过向这些国家提供贷款来建设基础设施，中国实际上是在将自己的经济影响力扩展到全球范围。</w:t>
      </w:r>
    </w:p>
    <w:p w14:paraId="69B6D708">
      <w:r>
        <w:rPr>
          <w:b/>
        </w:rPr>
        <w:t>**"新国际主义"论：** "一带一路"为发展中国家提供了急需的基础设施投资——这是西方国家和国际金融机构长期忽视的领域。中国的投资不附带政治条件，因此是"国际主义"的实践。¹⁰⁴⁷</w:t>
      </w:r>
    </w:p>
    <w:p w14:paraId="7FF8D368">
      <w:r>
        <w:t>无论我们如何评价"一带一路"，一个不可否认的事实是：它正在重塑全球资本主义的地缘经济格局。这一转变对"社会主义"的国际维度提出了新的理论问题：当一个"社会主义"国家成为全球资本输出的主要来源之一时，它应该如何平衡国家利益与国际主义原则？</w:t>
      </w:r>
    </w:p>
    <w:p w14:paraId="4B6B64F3">
      <w:pPr>
        <w:pStyle w:val="5"/>
      </w:pPr>
      <w:bookmarkStart w:id="354" w:name="_Toc29426"/>
      <w:r>
        <w:t>31.3 21世纪国际主义的理论重构</w:t>
      </w:r>
      <w:bookmarkEnd w:id="354"/>
    </w:p>
    <w:p w14:paraId="7811C8D1">
      <w:r>
        <w:t>传统的国际主义——国家之间的"社会主义团结"——在当代已经不够了。21世纪的国际主义需要新的理论框架：</w:t>
      </w:r>
    </w:p>
    <w:p w14:paraId="3D0BB98A">
      <w:r>
        <w:rPr>
          <w:b/>
        </w:rPr>
        <w:t>**全球阶级分析：** 不仅要分析一国范围内的阶级关系，而且要分析全球范围内的阶级关系——发达国家的工人阶级与发展中国家的工人阶级之间的关系、核心国家与外围国家之间的关系。¹⁰⁴⁸</w:t>
      </w:r>
    </w:p>
    <w:p w14:paraId="2055D346">
      <w:r>
        <w:rPr>
          <w:b/>
        </w:rPr>
        <w:t>**全球治理：** 社会主义的国际主义需要具体的制度安排——全球范围内的民主治理、跨国的社会运动、国际性的工人组织。</w:t>
      </w:r>
    </w:p>
    <w:p w14:paraId="1EBAC7D3">
      <w:r>
        <w:rPr>
          <w:b/>
        </w:rPr>
        <w:t>**生态国际主义：** 生态危机是全球性的——它不能在一国范围内解决。真正的国际主义必须包括生态维度——全球范围内的环境合作和生态正义。</w:t>
      </w:r>
    </w:p>
    <w:p w14:paraId="3D88A449">
      <w:r>
        <w:t>——————————————————————————————————————————————————</w:t>
      </w:r>
    </w:p>
    <w:p w14:paraId="50A63CBB">
      <w:pPr>
        <w:pStyle w:val="4"/>
      </w:pPr>
      <w:bookmarkStart w:id="355" w:name="_Toc7065"/>
      <w:r>
        <w:t>第三十二章 社会主义与科技革命：一个开放的前沿</w:t>
      </w:r>
      <w:bookmarkEnd w:id="355"/>
    </w:p>
    <w:p w14:paraId="6873E4A5">
      <w:pPr>
        <w:pStyle w:val="5"/>
      </w:pPr>
      <w:bookmarkStart w:id="356" w:name="_Toc11903"/>
      <w:r>
        <w:t>32.1 人工智能与社会主义</w:t>
      </w:r>
      <w:bookmarkEnd w:id="356"/>
    </w:p>
    <w:p w14:paraId="378788BF">
      <w:r>
        <w:t>人工智能（AI）技术的发展对社会主义提出了新的问题和可能性。</w:t>
      </w:r>
    </w:p>
    <w:p w14:paraId="6D3A59FA">
      <w:r>
        <w:rPr>
          <w:b/>
        </w:rPr>
        <w:t>**问题：** AI可能加剧失业和不平等——当机器能够替代人类劳动时，大量工人可能失去工作；而AI技术的控制权集中在少数科技公司手中，可能加剧财富和权力的集中。¹⁰⁴⁹</w:t>
      </w:r>
    </w:p>
    <w:p w14:paraId="07FDEFDA">
      <w:r>
        <w:rPr>
          <w:b/>
        </w:rPr>
        <w:t>**可能性：** AI也可以为社会主义提供新的工具——通过AI来优化资源配置、提高生产效率、改善公共服务。如果AI技术被社会共同拥有和控制，它可以成为实现"各尽所能"的有力工具。</w:t>
      </w:r>
    </w:p>
    <w:p w14:paraId="3B8D0F9B">
      <w:pPr>
        <w:pStyle w:val="5"/>
      </w:pPr>
      <w:bookmarkStart w:id="357" w:name="_Toc31533"/>
      <w:r>
        <w:t>32.2 区块链与社会主义</w:t>
      </w:r>
      <w:bookmarkEnd w:id="357"/>
    </w:p>
    <w:p w14:paraId="7AFFEFEC">
      <w:r>
        <w:t>区块链技术——去中心化的分布式账本——对社会主义具有特殊的理论意义。</w:t>
      </w:r>
    </w:p>
    <w:p w14:paraId="223C081A">
      <w:r>
        <w:t>马克思在《资本论》中分析了"商品拜物教"——商品关系掩盖了人与人之间的社会关系。区块链技术则可以被用来"去物化"——通过透明的、不可篡改的记录来揭示真实的社会关系。¹⁰⁵⁰</w:t>
      </w:r>
    </w:p>
    <w:p w14:paraId="1EEDDA01">
      <w:r>
        <w:t>在社会主义的框架中，区块链可以用于：</w:t>
      </w:r>
    </w:p>
    <w:p w14:paraId="07BCBD7B">
      <w:r>
        <w:t>- 透明的公共财政管理</w:t>
      </w:r>
    </w:p>
    <w:p w14:paraId="099FA3A0">
      <w:r>
        <w:t>- 分布式的资源配置</w:t>
      </w:r>
    </w:p>
    <w:p w14:paraId="5C687ED6">
      <w:r>
        <w:t>- 民主的组织决策</w:t>
      </w:r>
    </w:p>
    <w:p w14:paraId="511FA020">
      <w:pPr>
        <w:pStyle w:val="5"/>
      </w:pPr>
      <w:bookmarkStart w:id="358" w:name="_Toc16687"/>
      <w:r>
        <w:t>32.3 生物技术与社会主义</w:t>
      </w:r>
      <w:bookmarkEnd w:id="358"/>
    </w:p>
    <w:p w14:paraId="4BCD8B0D">
      <w:r>
        <w:t>生物技术——基因编辑、合成生物学、脑机接口——对社会主义提出了新的伦理和政治问题。</w:t>
      </w:r>
    </w:p>
    <w:p w14:paraId="4FCF30A7">
      <w:r>
        <w:t>谁应该控制生物技术？是市场（资本家为了利润而开发），还是国家（官僚为了控制而开发），还是社会（人民为了共同利益而开发）？这是一个关乎社会主义未来方向的根本性问题。¹⁰⁵¹</w:t>
      </w:r>
    </w:p>
    <w:p w14:paraId="44EC1B24">
      <w:r>
        <w:t>从马克思主义的视角来看，生物技术应该被社会共同拥有和控制——它不应该成为资本家谋取利润的工具，也不应该成为国家控制人民的手段，而应该成为促进人的全面解放的工具。</w:t>
      </w:r>
    </w:p>
    <w:p w14:paraId="340413BF">
      <w:r>
        <w:t>——————————————————————————————————————————————————</w:t>
      </w:r>
    </w:p>
    <w:p w14:paraId="4300DD6E">
      <w:r>
        <w:rPr>
          <w:b/>
        </w:rPr>
        <w:t>注释：</w:t>
      </w:r>
    </w:p>
    <w:p w14:paraId="31DA4B6F">
      <w:r>
        <w:rPr>
          <w:sz w:val="18"/>
        </w:rPr>
        <w:t>¹⁰³³ 中共中央党史研究室. 中国共产党历史[M]. 北京：中共党史出版社，2011.</w:t>
      </w:r>
    </w:p>
    <w:p w14:paraId="68AD1E7D">
      <w:r>
        <w:rPr>
          <w:sz w:val="18"/>
        </w:rPr>
        <w:t>¹⁰³⁴ 邓小平. 邓小平文选(第3卷)[M]. 北京：人民出版社，1993.</w:t>
      </w:r>
    </w:p>
    <w:p w14:paraId="24C28F68">
      <w:r>
        <w:rPr>
          <w:sz w:val="18"/>
        </w:rPr>
        <w:t>¹⁰³⁵ 习近平. 习近平谈治国理政[M]. 北京：外文出版社，2024.</w:t>
      </w:r>
    </w:p>
    <w:p w14:paraId="0D9ED686">
      <w:r>
        <w:rPr>
          <w:sz w:val="18"/>
        </w:rPr>
        <w:t>¹⁰³⁶ 同上.</w:t>
      </w:r>
    </w:p>
    <w:p w14:paraId="55EA0410">
      <w:r>
        <w:rPr>
          <w:sz w:val="18"/>
        </w:rPr>
        <w:t>¹⁰³⁷ 同上.</w:t>
      </w:r>
    </w:p>
    <w:p w14:paraId="7CC39242">
      <w:r>
        <w:rPr>
          <w:sz w:val="18"/>
        </w:rPr>
        <w:t>¹⁰³⁸ 同上.</w:t>
      </w:r>
    </w:p>
    <w:p w14:paraId="3EB2AD71">
      <w:r>
        <w:rPr>
          <w:sz w:val="18"/>
        </w:rPr>
        <w:t>¹⁰³⁹ 马克思. 资本论(第1卷)[M]. 北京：人民出版社，2004.</w:t>
      </w:r>
    </w:p>
    <w:p w14:paraId="26636EC3">
      <w:r>
        <w:rPr>
          <w:sz w:val="18"/>
        </w:rPr>
        <w:t>¹⁰⁴⁰ 同上.</w:t>
      </w:r>
    </w:p>
    <w:p w14:paraId="38F29D99">
      <w:r>
        <w:rPr>
          <w:sz w:val="18"/>
        </w:rPr>
        <w:t>¹⁰⁴¹ 同上.</w:t>
      </w:r>
    </w:p>
    <w:p w14:paraId="1FA7EAC2">
      <w:r>
        <w:rPr>
          <w:sz w:val="18"/>
        </w:rPr>
        <w:t>¹⁰⁴² 国家统计局. 中国统计年鉴[M]. 北京：中国统计出版社，2024.</w:t>
      </w:r>
    </w:p>
    <w:p w14:paraId="6BBFFA66">
      <w:r>
        <w:rPr>
          <w:sz w:val="18"/>
        </w:rPr>
        <w:t>¹⁰⁴³ 同上.</w:t>
      </w:r>
    </w:p>
    <w:p w14:paraId="7C25CE05">
      <w:r>
        <w:rPr>
          <w:sz w:val="18"/>
        </w:rPr>
        <w:t>¹⁰⁴⁴ 同上.</w:t>
      </w:r>
    </w:p>
    <w:p w14:paraId="2BFCD3FC">
      <w:r>
        <w:rPr>
          <w:sz w:val="18"/>
        </w:rPr>
        <w:t>¹⁰⁴⁵ 列宁. 帝国主义是资本主义的最高阶段[M]//列宁选集(第2卷). 北京：人民出版社，1972.</w:t>
      </w:r>
    </w:p>
    <w:p w14:paraId="529E07D1">
      <w:r>
        <w:rPr>
          <w:sz w:val="18"/>
        </w:rPr>
        <w:t>¹⁰⁴⁶ 同上.</w:t>
      </w:r>
    </w:p>
    <w:p w14:paraId="3363FCC7">
      <w:r>
        <w:rPr>
          <w:sz w:val="18"/>
        </w:rPr>
        <w:t>¹⁰⁴⁷ 同上.</w:t>
      </w:r>
    </w:p>
    <w:p w14:paraId="2AC32914">
      <w:r>
        <w:rPr>
          <w:sz w:val="18"/>
        </w:rPr>
        <w:t>¹⁰⁴⁸ 同上.</w:t>
      </w:r>
    </w:p>
    <w:p w14:paraId="6F078113">
      <w:r>
        <w:rPr>
          <w:sz w:val="18"/>
        </w:rPr>
        <w:t>¹⁰⁴⁹ 同上.</w:t>
      </w:r>
    </w:p>
    <w:p w14:paraId="7BBDB2BC">
      <w:r>
        <w:rPr>
          <w:sz w:val="18"/>
        </w:rPr>
        <w:t>¹⁰⁵⁰ 同上.</w:t>
      </w:r>
    </w:p>
    <w:p w14:paraId="6A3D32CE">
      <w:r>
        <w:rPr>
          <w:sz w:val="18"/>
        </w:rPr>
        <w:t>¹⁰⁵¹ 同上.</w:t>
      </w:r>
    </w:p>
    <w:p w14:paraId="61FD1663">
      <w:pPr>
        <w:pStyle w:val="3"/>
        <w:jc w:val="center"/>
      </w:pPr>
      <w:bookmarkStart w:id="359" w:name="_Toc30325"/>
      <w:r>
        <w:t>第三十三章 灵魂的重生：如果当今世界有一个典型社会主义国家</w:t>
      </w:r>
      <w:bookmarkEnd w:id="359"/>
    </w:p>
    <w:p w14:paraId="4CB3B381">
      <w:r>
        <w:t>在前文中，我们已经系统地分析了朝鲜、越南、老挝、古巴和中国——五个自称为"社会主义"的国家——为什么没有一个符合经典马列毛理论所定义的社会主义。它们的"社会主义"是灵魂的空壳——标签还在，灵魂已死。</w:t>
      </w:r>
    </w:p>
    <w:p w14:paraId="41CDDB01">
      <w:r>
        <w:t>但在批判之后，我们不能停留在废墟上。马克思主义不仅是批判的武器，更是建设的蓝图。如果我们严格依据马克思、恩格斯、列宁、毛泽东的经典论述，以及葛兰西、马尔库塞、卢卡奇、阿尔都塞、普兰查斯等西方马克思主义思想家的批判理论，来构想一个"典型的社会主义国家"——它应该是什么样子的？</w:t>
      </w:r>
    </w:p>
    <w:p w14:paraId="5C2D4CAF">
      <w:r>
        <w:t>这不是空想，而是对经典理论的忠实推演。它将为我们提供一个判断标尺——一个衡量现存"社会主义"国家距离经典定义究竟有多远的标尺。</w:t>
      </w:r>
    </w:p>
    <w:p w14:paraId="279A5BD3">
      <w:r>
        <w:t>——————————————————————————————————————————————————</w:t>
      </w:r>
    </w:p>
    <w:p w14:paraId="745FB0D6">
      <w:pPr>
        <w:pStyle w:val="4"/>
      </w:pPr>
      <w:bookmarkStart w:id="360" w:name="_Toc24178"/>
      <w:r>
        <w:t>一、权力结构：人民的权力，而非官僚的特权</w:t>
      </w:r>
      <w:bookmarkEnd w:id="360"/>
    </w:p>
    <w:p w14:paraId="526989A4">
      <w:pPr>
        <w:pStyle w:val="5"/>
      </w:pPr>
      <w:bookmarkStart w:id="361" w:name="_Toc30211"/>
      <w:r>
        <w:t>1.1 权力的来源：人民的委托，而非血统、枪杆子或党的任命</w:t>
      </w:r>
      <w:bookmarkEnd w:id="361"/>
    </w:p>
    <w:p w14:paraId="1451F956">
      <w:r>
        <w:t>在一个典型的社会主义国家中，权力的唯一来源是**人民的委托**。</w:t>
      </w:r>
    </w:p>
    <w:p w14:paraId="444089F3">
      <w:r>
        <w:t>马克思在《法兰西内战》中总结巴黎公社经验时写道："公社是由巴黎各区普选选出的城市代表组成的。这些代表对选民负责，随时可以撤换。"¹⁰⁵² 列宁在《国家与革命》中将这一原则提升为无产阶级专政的核心："没有民主，就不可能有社会主义。"¹⁰⁵³</w:t>
      </w:r>
    </w:p>
    <w:p w14:paraId="6FBECA2B">
      <w:r>
        <w:t>这意味着：</w:t>
      </w:r>
    </w:p>
    <w:p w14:paraId="28CEE259">
      <w:r>
        <w:t>**不是血统世袭。** 权力不来自"白头山血统"或任何其他形式的家族传承。马克思在《共产党宣言》中宣告，资产阶级"撕下了温情脉脉的面纱"，将人与人之间的关系变成了"赤裸裸的金钱关系"。但在社会主义社会中，连金钱关系也不应该是权力的来源——权力只能来自人民的直接委托。¹⁰⁵⁴</w:t>
      </w:r>
    </w:p>
    <w:p w14:paraId="335AB5F0">
      <w:r>
        <w:t>**不是枪杆子。** 毛泽东虽然说过"枪杆子里面出政权"，但他同样强调，革命胜利后的政权必须回归人民——"人民，只有人民，才是创造世界历史的动力。"¹⁰⁵⁵ 军队应该保卫人民，而非统治人民。</w:t>
      </w:r>
    </w:p>
    <w:p w14:paraId="7B207BD5">
      <w:r>
        <w:t>**不是党的任命。** 列宁的先锋队理论强调，共产党是无产阶级的"先锋队"——它代表无产阶级的利益，但不能取代无产阶级本身。"先锋队"不等于"代替队"——党可以教育和组织群众，但不能代替群众做出政治决定。¹⁰⁵⁶</w:t>
      </w:r>
    </w:p>
    <w:p w14:paraId="19E93D9D">
      <w:r>
        <w:t>**是人民的选举。** 所有公职人员——从基层干部到最高领导人——都由人民直接或间接选举产生。选举不是形式上的走过场，而是实质上的权力授予：候选人必须公开自己的政策主张，接受人民的检验；当选者必须执行人民的意志，而非自己的意志。</w:t>
      </w:r>
    </w:p>
    <w:p w14:paraId="01E2CEBD">
      <w:pPr>
        <w:pStyle w:val="5"/>
      </w:pPr>
      <w:bookmarkStart w:id="362" w:name="_Toc19429"/>
      <w:r>
        <w:t>1.2 权力的边界：宪法和法律是不可逾越的红线</w:t>
      </w:r>
      <w:bookmarkEnd w:id="362"/>
    </w:p>
    <w:p w14:paraId="72773950">
      <w:r>
        <w:t>在一个典型的社会主义国家中，**不存在"绝对的权力"**——任何人的权力都受到宪法和法律的约束。</w:t>
      </w:r>
    </w:p>
    <w:p w14:paraId="61EEC92F">
      <w:r>
        <w:t>马克思在《〈黑格尔法哲学批判〉导言》中写道，法律应该是"人民自由的圣经"——它是对权力的约束，而非权力的工具。¹⁰⁵⁷ 列宁在《国家与革命》中强调，无产阶级专政是"多数人对少数人的专政"，而非"少数人对多数人的专政"。</w:t>
      </w:r>
    </w:p>
    <w:p w14:paraId="39DC864B">
      <w:r>
        <w:t>这意味着：</w:t>
      </w:r>
    </w:p>
    <w:p w14:paraId="3B8690F7">
      <w:r>
        <w:t>**宪法具有最高权威。** 宪法不是领袖意志的工具——它可以被修改，但修改必须经过严格的程序（如全民公投或议会的超级多数决），而不能由某一个人或某一个机构随意修改。</w:t>
      </w:r>
    </w:p>
    <w:p w14:paraId="306A181A">
      <w:r>
        <w:t>**法律面前人人平等。** 最高领导人同样受法律约束——他不能凌驾于法律之上，不能以"国家安全"为由任意剥夺公民的权利。马克思在《路易·波拿巴的雾月十八日》中写道："法律是普遍的，对所有人都一视同仁。"¹⁰⁵⁸</w:t>
      </w:r>
    </w:p>
    <w:p w14:paraId="5B72D6AA">
      <w:r>
        <w:t>**权力必须受到监督。** 独立的司法系统、自由的媒体、活跃的公民社会——这些是制约权力的必要机制。没有监督的权力必然走向腐败——阿克顿勋爵的名言"权力导致腐败，绝对权力导致绝对腐败"在社会主义国家中同样适用。¹⁰⁵⁹</w:t>
      </w:r>
    </w:p>
    <w:p w14:paraId="029F6AF7">
      <w:r>
        <w:t>**公民权利不可侵犯。** 言论、出版、集会、结社、信仰、迁徙——这些基本权利是不可剥夺的。任何以"革命"或"国家安全"为名来侵犯公民权利的行为，都是对社会主义原则的背叛。</w:t>
      </w:r>
    </w:p>
    <w:p w14:paraId="65C5B4E8">
      <w:pPr>
        <w:pStyle w:val="5"/>
      </w:pPr>
      <w:bookmarkStart w:id="363" w:name="_Toc4849"/>
      <w:r>
        <w:t>1.3 权力的传承：制度化的民主轮替</w:t>
      </w:r>
      <w:bookmarkEnd w:id="363"/>
    </w:p>
    <w:p w14:paraId="2E97BD5E">
      <w:r>
        <w:t>在一个典型的社会主义国家中，权力的传承是**制度化的民主轮替**——不是家族世袭，不是指定接班，更不是暴力夺权。</w:t>
      </w:r>
    </w:p>
    <w:p w14:paraId="4B83B621">
      <w:r>
        <w:t>巴黎公社的"官员可随时撤换"原则在这里得到了完整的落实：领导人的任期是有限的（如两届五年），任期届满后必须重新选举；在任期间，如果领导人违背了人民的意志，人民可以通过法定程序（如弹劾、罢免）来撤换他。</w:t>
      </w:r>
    </w:p>
    <w:p w14:paraId="04917C64">
      <w:r>
        <w:t>列宁在晚年对斯大林的警告——"斯大林太粗暴……建议将他从总书记的职位上调开"——在典型的社会主义国家中不会发生，因为权力的传承不是由某一个人的意志来决定的，而是由制度化的民主程序来保障的。¹⁰⁶⁰</w:t>
      </w:r>
    </w:p>
    <w:p w14:paraId="3FF0EE77">
      <w:pPr>
        <w:pStyle w:val="5"/>
      </w:pPr>
      <w:bookmarkStart w:id="364" w:name="_Toc18536"/>
      <w:r>
        <w:t>1.4 核心判断：分权制衡的人民民主</w:t>
      </w:r>
      <w:bookmarkEnd w:id="364"/>
    </w:p>
    <w:p w14:paraId="3CDA7FDE">
      <w:r>
        <w:t>在一个典型的社会主义国家中，权力结构是**分权制衡的人民民主**——不是个人独裁（朝鲜模式），不是寡头统治（越南模式），不是官僚集团统治（苏联模式），而是人民通过选举、监督、罢免等制度化手段来直接行使权力。</w:t>
      </w:r>
    </w:p>
    <w:p w14:paraId="211B0370">
      <w:r>
        <w:t>毛泽东在晚年提出的"大民主"——大鸣、大放、大字报、大辩论——虽然在实践中走向了极端，但其核心理念——人民对权力的直接监督——仍然是正确的。在典型的社会主义国家中，"大民主"应该被制度化为：定期的自由选举、独立的媒体监督、活跃的公民参与、有效的权力制衡。¹⁰⁶¹</w:t>
      </w:r>
    </w:p>
    <w:p w14:paraId="58949D7A">
      <w:r>
        <w:t>——————————————————————————————————————————————————</w:t>
      </w:r>
    </w:p>
    <w:p w14:paraId="706368DE">
      <w:pPr>
        <w:pStyle w:val="4"/>
      </w:pPr>
      <w:bookmarkStart w:id="365" w:name="_Toc6687"/>
      <w:r>
        <w:t>二、经济基础：公有制为主体，劳动者当家作主</w:t>
      </w:r>
      <w:bookmarkEnd w:id="365"/>
    </w:p>
    <w:p w14:paraId="1991F759">
      <w:pPr>
        <w:pStyle w:val="5"/>
      </w:pPr>
      <w:bookmarkStart w:id="366" w:name="_Toc22741"/>
      <w:r>
        <w:t>2.1 所有制结构：生产资料归全社会所有</w:t>
      </w:r>
      <w:bookmarkEnd w:id="366"/>
    </w:p>
    <w:p w14:paraId="33347642">
      <w:r>
        <w:t>在一个典型的社会主义国家中，**生产资料公有制占主导地位**。</w:t>
      </w:r>
    </w:p>
    <w:p w14:paraId="778DAD38">
      <w:r>
        <w:t>马克思在《共产党宣言》中宣告："共产党人可以把自己的理论概括为一句话：消灭私有制。"¹⁰⁶² 但这不是消灭"个人消费品的私有"——马克思和恩格斯明确指出，"共产主义并不剥夺任何人占有社会产品的权力，它只剥夺利用这种占有去奴役他人劳动的权力"——而是消灭"生产资料的私有制"。</w:t>
      </w:r>
    </w:p>
    <w:p w14:paraId="478820DA">
      <w:r>
        <w:t>这意味着：</w:t>
      </w:r>
    </w:p>
    <w:p w14:paraId="5DFCD5B3">
      <w:r>
        <w:t>**关键行业归全民所有。** 能源、金融、通信、交通、教育、医疗——这些关系到国计民生的关键行业必须归全民所有。不是法律上的"国有"（因为"国有"可能只是"官僚所有"的代名词），而是劳动者对生产资料的实际控制和管理。</w:t>
      </w:r>
    </w:p>
    <w:p w14:paraId="24B08D0E">
      <w:r>
        <w:t>**劳动者参与企业管理。** 马克思在《法兰西内战》中总结的巴黎公社原则——所有公职人员由选举产生——同样适用于经济领域：企业的管理者由工人选举产生，重大决策由工人大会讨论决定。毛泽东提出的"鞍钢宪法"——"两参一改三结合"（干部参加劳动、工人参加管理、改革不合理的规章制度、工人干部技术人员三结合）——在典型的社会主义国家中应该得到全面的落实。¹⁰⁶³</w:t>
      </w:r>
    </w:p>
    <w:p w14:paraId="3F25D79C">
      <w:r>
        <w:t>**允许小规模的私人经济存在。** 马克思并没有主张消灭一切形式的私人经济——在社会主义阶段，小规模的私人经济（如个体手工业者、小商贩）可以存在，只要它们不雇佣他人劳动、不形成剥削关系。</w:t>
      </w:r>
    </w:p>
    <w:p w14:paraId="005FF75F">
      <w:pPr>
        <w:pStyle w:val="5"/>
      </w:pPr>
      <w:bookmarkStart w:id="367" w:name="_Toc3928"/>
      <w:r>
        <w:t>2.2 资源配置方式：有计划的社会调节</w:t>
      </w:r>
      <w:bookmarkEnd w:id="367"/>
    </w:p>
    <w:p w14:paraId="3F53CC8F">
      <w:r>
        <w:t>在一个典型的社会主义国家中，经济的运行是**有计划的社会调节**——既不是完全的指令性计划（苏联模式），也不是完全的市场放任（资本主义模式），而是两者的辩证统一。</w:t>
      </w:r>
    </w:p>
    <w:p w14:paraId="4558FCF1">
      <w:r>
        <w:t>恩格斯在《反杜林论》中描绘了社会主义经济的图景："社会将知道它消耗多少，因此就能避免从资本主义生产方式中产生的不顾社会的需求而盲目增长和那种荒谬的生产过剩。"¹⁰⁶⁴</w:t>
      </w:r>
    </w:p>
    <w:p w14:paraId="53110247">
      <w:r>
        <w:t>这意味着：</w:t>
      </w:r>
    </w:p>
    <w:p w14:paraId="662F868A">
      <w:r>
        <w:t>**社会需求决定生产。** 生产不是为了利润，而是为了满足人民的实际需求。资源配置不是由市场的"看不见的手"来决定，也不是由官僚机构的"看得见的手"来指令，而是由人民通过民主参与来自觉调节。</w:t>
      </w:r>
    </w:p>
    <w:p w14:paraId="56125366">
      <w:r>
        <w:t>**市场机制可以被利用。** 在社会主义框架内，市场机制可以作为资源配置的辅助手段——但市场不能成为主导力量，更不能成为决定社会资源配置的唯一机制。马克思在《资本论》中分析了市场经济的运动规律——价值规律、剩余价值规律、资本积累规律——这些规律在社会主义条件下应该被认识和利用，而非被忽视和压制。</w:t>
      </w:r>
    </w:p>
    <w:p w14:paraId="2B7B7819">
      <w:r>
        <w:t>**技术手段可以被利用。** 大数据、人工智能等技术可以用于解决计划经济面临的信息问题——使计划机构能够获取和处理分散在千百万企业和个人手中的经济信息。但技术只是工具——关键在于谁控制这些工具：是官僚阶层，还是劳动人民。¹⁰⁶⁵</w:t>
      </w:r>
    </w:p>
    <w:p w14:paraId="369ACB09">
      <w:pPr>
        <w:pStyle w:val="5"/>
      </w:pPr>
      <w:bookmarkStart w:id="368" w:name="_Toc6127"/>
      <w:r>
        <w:t>2.3 分配制度：各尽所能，按劳分配</w:t>
      </w:r>
      <w:bookmarkEnd w:id="368"/>
    </w:p>
    <w:p w14:paraId="5D73037C">
      <w:r>
        <w:t>在一个典型的社会主义国家中，分配原则是**"各尽所能，按劳分配"**——这是马克思在《哥达纲领批判》中明确提出的。¹⁰⁶⁶</w:t>
      </w:r>
    </w:p>
    <w:p w14:paraId="5F18432F">
      <w:r>
        <w:t>这意味着：</w:t>
      </w:r>
    </w:p>
    <w:p w14:paraId="429ED843">
      <w:r>
        <w:t>**不劳动者不得食。** 每个人都有义务按照自己的能力进行劳动——不劳动就没有分配的权利。但"劳动"不仅仅是体力劳动，也包括脑力劳动、管理劳动、服务劳动——所有对社会有益的活动都应该被承认为"劳动"。</w:t>
      </w:r>
    </w:p>
    <w:p w14:paraId="0215FFC5">
      <w:r>
        <w:t>**按劳分配不是按权分配。** 决定一个人收入水平的应该是他的劳动贡献，而非他的政治权力或社会关系。毛泽东在1974年关于"理论问题的指示"中警告，如果不加以限制，按劳分配中的形式不平等就会演变为实质不平等——在典型的社会主义国家中，这一警告必须被认真对待。¹⁰⁶⁷</w:t>
      </w:r>
    </w:p>
    <w:p w14:paraId="6E96071B">
      <w:r>
        <w:t>**限制"资产阶级法权"。** 马克思指出，按劳分配仍然是一种"资产阶级法权"——因为它承认了不同劳动者之间的形式不平等。在典型的社会主义国家中，这种形式不平等应该通过再分配、公共服务和社会保障来加以限制——累进税制、免费教育、免费医疗、住房保障——使形式不平等不至于演变为实质不平等。</w:t>
      </w:r>
    </w:p>
    <w:p w14:paraId="6ED580C4">
      <w:r>
        <w:t>**最终目标是"按需分配"。** 马克思在《哥达纲领批判》中写道，社会主义社会必须"在自己的旗帜上写上：各尽所能，按需分配"作为最终目标。这一目标需要两个前提：一是生产力的高度发展（物质财富极大丰富），二是人的全面发展（不再被束缚于固定的劳动分工中）。</w:t>
      </w:r>
    </w:p>
    <w:p w14:paraId="30A67182">
      <w:pPr>
        <w:pStyle w:val="5"/>
      </w:pPr>
      <w:bookmarkStart w:id="369" w:name="_Toc19142"/>
      <w:r>
        <w:t>2.4 核心判断：消灭剥削，实现共同富裕</w:t>
      </w:r>
      <w:bookmarkEnd w:id="369"/>
    </w:p>
    <w:p w14:paraId="6F041ADE">
      <w:r>
        <w:t>在一个典型的社会主义国家中，经济基础的核心特征是**消灭剥削，实现共同富裕**。</w:t>
      </w:r>
    </w:p>
    <w:p w14:paraId="5ECA04DA">
      <w:r>
        <w:t>马克思在《资本论》中揭示了资本主义剥削的秘密——剩余价值：工人创造的价值超过其工资的部分被资本家无偿占有。在典型的社会主义国家中，这一剥削机制被消除了——工人创造的价值归社会所有，按劳分配给劳动者。</w:t>
      </w:r>
    </w:p>
    <w:p w14:paraId="794C6617">
      <w:r>
        <w:t>贫富差距被控制在合理的范围内——基尼系数不超过0.3（远低于国际警戒线0.4）。不存在一个与权力结合的特权经济阶层——官僚不能通过手中的权力来谋取经济利益，"社会公仆"就是"社会公仆"，而非"社会主人"。</w:t>
      </w:r>
    </w:p>
    <w:p w14:paraId="4ADBBFE0">
      <w:r>
        <w:t>——————————————————————————————————————————————————</w:t>
      </w:r>
    </w:p>
    <w:p w14:paraId="7960F7D3">
      <w:pPr>
        <w:pStyle w:val="4"/>
      </w:pPr>
      <w:bookmarkStart w:id="370" w:name="_Toc24800"/>
      <w:r>
        <w:t>三、意识形态与合法性：活的信仰，而非死的教条</w:t>
      </w:r>
      <w:bookmarkEnd w:id="370"/>
    </w:p>
    <w:p w14:paraId="4A5BCFB6">
      <w:pPr>
        <w:pStyle w:val="5"/>
      </w:pPr>
      <w:bookmarkStart w:id="371" w:name="_Toc5470"/>
      <w:r>
        <w:t>3.1 官方指导思想：马克思列宁主义是活的分析工具</w:t>
      </w:r>
      <w:bookmarkEnd w:id="371"/>
    </w:p>
    <w:p w14:paraId="53A892FD">
      <w:r>
        <w:t>在一个典型的社会主义国家中，**马克思列宁主义是活的分析工具**——不是空洞的教条，不是仪式化的口号，而是用来分析现实、指导实践、推动变革的理论武器。</w:t>
      </w:r>
    </w:p>
    <w:p w14:paraId="5399412A">
      <w:r>
        <w:t>马克思在《关于费尔巴哈的提纲》中写道："哲学家们只是用不同的方式解释世界，而问题在于改变世界。"¹⁰⁶⁸ 马克思主义的价值不在于它提供了"终极真理"，而在于它提供了一套分析现实的工具——辩证唯物主义和历史唯物主义——帮助我们理解社会矛盾、揭示权力关系、推动社会变革。</w:t>
      </w:r>
    </w:p>
    <w:p w14:paraId="412DC430">
      <w:r>
        <w:t>这意味着：</w:t>
      </w:r>
    </w:p>
    <w:p w14:paraId="465250F0">
      <w:r>
        <w:t>**反对个人崇拜。** 领袖是人，不是神。列宁在晚年多次批评把领导人神化的倾向。在典型的社会主义国家中，任何个人崇拜——无论是对活着的领导人还是对已故的领导人——都是被禁止的。¹⁰⁶⁹</w:t>
      </w:r>
    </w:p>
    <w:p w14:paraId="3ECA2B76">
      <w:r>
        <w:t>**反对教条主义。** 马克思主义不是"圣经"——它不能被机械地照搬到每一个具体案例中。毛泽东在《矛盾论》中强调，"具体问题具体分析"是"马克思主义的活的灵魂"。在典型的社会主义国家中，理论创新是被鼓励的——不是对经典的背叛，而是对经典的发展。¹⁰⁷⁰</w:t>
      </w:r>
    </w:p>
    <w:p w14:paraId="6A0B022A">
      <w:r>
        <w:t>**鼓励批判性思考。** 马克思主义的本质是批判的——它批判现存的秩序，揭示其内在的矛盾，推动其变革。在典型的社会主义国家中，批判性思考是被鼓励的——不是对政权的威胁，而是政权自我完善的力量。</w:t>
      </w:r>
    </w:p>
    <w:p w14:paraId="44B9D716">
      <w:pPr>
        <w:pStyle w:val="5"/>
      </w:pPr>
      <w:bookmarkStart w:id="372" w:name="_Toc19309"/>
      <w:r>
        <w:t>3.2 合法性来源：人民的同意，而非恐惧或麻木</w:t>
      </w:r>
      <w:bookmarkEnd w:id="372"/>
    </w:p>
    <w:p w14:paraId="7255F00D">
      <w:r>
        <w:t>在一个典型的社会主义国家中，政权的合法性来自**人民的真正同意**——不是被制造的"同意"（葛兰西意义上的"霸权"），而是基于真实的参与和真实的利益的同意。</w:t>
      </w:r>
    </w:p>
    <w:p w14:paraId="3D6B92AD">
      <w:r>
        <w:t>这意味着：</w:t>
      </w:r>
    </w:p>
    <w:p w14:paraId="5BAB6CC7">
      <w:r>
        <w:rPr>
          <w:b/>
        </w:rPr>
        <w:t>**法理合法性：** 政权的权力来自宪法和法律的授权，而宪法和法律是人民意志的体现。领导人由人民选举产生，对人民负责，受人民监督。</w:t>
      </w:r>
    </w:p>
    <w:p w14:paraId="43D19180">
      <w:r>
        <w:rPr>
          <w:b/>
        </w:rPr>
        <w:t>**绩效合法性：** 政权通过为人民提供实质性的利益——经济增长、社会公平、公共服务——来维持合法性。但绩效合法性不是"唯一"的合法性来源——它必须与法理合法性相结合。</w:t>
      </w:r>
    </w:p>
    <w:p w14:paraId="5456B9BC">
      <w:r>
        <w:rPr>
          <w:b/>
        </w:rPr>
        <w:t>**意识形态合法性：** 马克思主义提供了关于社会发展的科学分析，使人民理解为什么要走社会主义道路、社会主义如何实现、人民在其中扮演什么角色。这种合法性不是建立在恐惧之上，而是建立在理解和认同之上。¹⁰⁷¹</w:t>
      </w:r>
    </w:p>
    <w:p w14:paraId="366EDB2D">
      <w:pPr>
        <w:pStyle w:val="5"/>
      </w:pPr>
      <w:bookmarkStart w:id="373" w:name="_Toc18136"/>
      <w:r>
        <w:t>3.3 批判的可能性：公共领域的自由讨论</w:t>
      </w:r>
      <w:bookmarkEnd w:id="373"/>
    </w:p>
    <w:p w14:paraId="4F0B9331">
      <w:r>
        <w:t>在一个典型的社会主义国家中，**存在真正的公共领域**——人民可以自由地讨论政治、经济、社会和文化问题，可以对政府的政策提出批评和建议，可以表达与官方不同的观点。</w:t>
      </w:r>
    </w:p>
    <w:p w14:paraId="2F24A450">
      <w:r>
        <w:t>葛兰西的"阵地战"理论告诉我们，意识形态领导权不能通过强制来建立——它必须通过说服和讨论来赢得。在典型的社会主义国家中，官方意识形态不是通过垄断信息来维持的，而是通过开放的讨论来检验的。</w:t>
      </w:r>
    </w:p>
    <w:p w14:paraId="14BC5211">
      <w:r>
        <w:t>马克思在《德意志意识形态》中写道："你们赞美大自然悦人心目的千变万化和无穷无尽的丰富宝藏，你们并不要求玫瑰花和紫罗兰散发出同样的芬芳……精神的最主要的表现形式是欢乐、光明，但你们却要使黑暗成为精神的唯一表现形式。"¹⁰⁷² 这段话应该成为典型社会主义国家的座右铭——精神的丰富性需要多元的声音来滋养。</w:t>
      </w:r>
    </w:p>
    <w:p w14:paraId="0B1FAE7B">
      <w:pPr>
        <w:pStyle w:val="5"/>
      </w:pPr>
      <w:bookmarkStart w:id="374" w:name="_Toc29507"/>
      <w:r>
        <w:t>3.4 核心判断：思想是多元开放的</w:t>
      </w:r>
      <w:bookmarkEnd w:id="374"/>
    </w:p>
    <w:p w14:paraId="1EE4C66A">
      <w:r>
        <w:t>在一个典型的社会主义国家中，思想是**多元开放的**——不是被单一叙事垄断的。人民是因为理解而服从，而非因为恐惧或麻木而服从。</w:t>
      </w:r>
    </w:p>
    <w:p w14:paraId="701F4136">
      <w:r>
        <w:t>马尔库塞在《单向度的人》中批判了发达工业社会的"一体化"控制——人们丧失了否定性、批判性和超越性的向度。¹⁰⁷³ 在典型的社会主义国家中，"单向度"是被拒绝的——人民被鼓励保持批判性思维，被鼓励质疑现存的秩序，被鼓励想象另一种可能性。</w:t>
      </w:r>
    </w:p>
    <w:p w14:paraId="177E4212">
      <w:r>
        <w:t>——————————————————————————————————————————————————</w:t>
      </w:r>
    </w:p>
    <w:p w14:paraId="23C16F05">
      <w:pPr>
        <w:pStyle w:val="4"/>
      </w:pPr>
      <w:bookmarkStart w:id="375" w:name="_Toc27569"/>
      <w:r>
        <w:t>四、社会结构与阶级：消灭阶级，实现平等</w:t>
      </w:r>
      <w:bookmarkEnd w:id="375"/>
    </w:p>
    <w:p w14:paraId="2CD98EA1">
      <w:pPr>
        <w:pStyle w:val="5"/>
      </w:pPr>
      <w:bookmarkStart w:id="376" w:name="_Toc15431"/>
      <w:r>
        <w:t>4.1 阶级构成：没有特权阶层</w:t>
      </w:r>
      <w:bookmarkEnd w:id="376"/>
    </w:p>
    <w:p w14:paraId="23D2572D">
      <w:r>
        <w:t>在一个典型的社会主义国家中，**不存在特权阶层**——每个人都根据自己的劳动贡献来获取收入，没有人能够通过权力或血统来获取特殊利益。</w:t>
      </w:r>
    </w:p>
    <w:p w14:paraId="158E0DDD">
      <w:r>
        <w:t>马克思在《哥达纲领批判》中写道，社会主义社会的分配原则是"各尽所能，按劳分配"——这意味着消除了基于生产资料私有制的剥削性不平等。¹⁰⁷⁴</w:t>
      </w:r>
    </w:p>
    <w:p w14:paraId="46F978FF">
      <w:r>
        <w:t>在典型的社会主义社会中：</w:t>
      </w:r>
    </w:p>
    <w:p w14:paraId="0B30B616">
      <w:r>
        <w:t>**没有官僚特权阶层。** 官员的工资不超过熟练工人的水平（巴黎公社原则）；官员不享有特供商店、专用医院、进口汽车等特权；官员的家属不因为官员的身份而获得特殊利益。</w:t>
      </w:r>
    </w:p>
    <w:p w14:paraId="3BDDABA6">
      <w:r>
        <w:t>**没有资本家阶级。** 生产资料归全社会所有，不存在一个通过占有生产资料来剥削他人劳动的阶级。</w:t>
      </w:r>
    </w:p>
    <w:p w14:paraId="2167F93C">
      <w:r>
        <w:t>**没有被压迫的少数族群。** 民族平等、性别平等、种族平等——所有形式的歧视都被禁止。马克思在《共产党宣言》中宣告："每个人的自由发展是一切人的自由发展的条件。"¹⁰⁷⁵</w:t>
      </w:r>
    </w:p>
    <w:p w14:paraId="176FB706">
      <w:pPr>
        <w:pStyle w:val="5"/>
      </w:pPr>
      <w:bookmarkStart w:id="377" w:name="_Toc17429"/>
      <w:r>
        <w:t>4.2 社会流动性：每个人都有改变命运的机会</w:t>
      </w:r>
      <w:bookmarkEnd w:id="377"/>
    </w:p>
    <w:p w14:paraId="49C91F06">
      <w:r>
        <w:t>在一个典型的社会主义国家中，**社会流动性是充分的**——每个人都可以通过自己的努力来改变自己的社会地位。</w:t>
      </w:r>
    </w:p>
    <w:p w14:paraId="0D5E5295">
      <w:r>
        <w:t>马克思在《共产党宣言》中写道，资产阶级"撕下了温情脉脉的面纱"，将人与人之间的关系变成了"赤裸裸的金钱关系"。在资本主义社会中，社会流动性取决于财富的积累——有钱人可以接受更好的教育、获得更好的机会，穷人则被困在贫困的循环中。</w:t>
      </w:r>
    </w:p>
    <w:p w14:paraId="39BC0C36">
      <w:r>
        <w:t>在典型的社会主义社会中，社会流动性取决于才能和努力——而非出身、血统或财富。免费的教育、免费的医疗、住房保障——这些公共服务确保了每个人都有平等的起点。马克思在《德意志意识形态》中描绘的"自由人联合体"——"任何人都没有特定的活动范围，而都可以在任何部门内发展"——在这里得到了初步的实现。¹⁰⁷⁶</w:t>
      </w:r>
    </w:p>
    <w:p w14:paraId="0F903FF6">
      <w:pPr>
        <w:pStyle w:val="5"/>
      </w:pPr>
      <w:bookmarkStart w:id="378" w:name="_Toc2668"/>
      <w:r>
        <w:t>4.3 矛盾与冲突：通过民主机制来解决</w:t>
      </w:r>
      <w:bookmarkEnd w:id="378"/>
    </w:p>
    <w:p w14:paraId="7AF2AFFB">
      <w:r>
        <w:t>在一个典型的社会主义国家中，**矛盾是普遍存在的**——但矛盾的解决不是通过暴力镇压，而是通过民主讨论和制度化协商。</w:t>
      </w:r>
    </w:p>
    <w:p w14:paraId="59FD0E00">
      <w:r>
        <w:t>毛泽东在《关于正确处理人民内部矛盾的问题》中指出，社会主义社会仍然存在矛盾——人民内部的矛盾应该用"团结—批评—团结"的方法来处理。¹⁰⁷⁷</w:t>
      </w:r>
    </w:p>
    <w:p w14:paraId="7B46CB0D">
      <w:r>
        <w:t>在典型的社会主义社会中：</w:t>
      </w:r>
    </w:p>
    <w:p w14:paraId="4FDB8915">
      <w:r>
        <w:t>**罢工权是受保障的。** 工人有权通过罢工来表达自己的诉求——罢工不是"颠覆行为"，而是劳动人民行使权利的合法方式。</w:t>
      </w:r>
    </w:p>
    <w:p w14:paraId="6D31A046">
      <w:r>
        <w:t>**抗议权是受保障的。** 公民有权通过和平抗议来表达对政府政策的不满——抗议不是"反革命活动"，而是民主社会的正常现象。</w:t>
      </w:r>
    </w:p>
    <w:p w14:paraId="61FD041A">
      <w:r>
        <w:t>**讨论权是受保障的。** 人民有权对任何政治、经济、社会问题进行公开讨论——讨论不是"散布谣言"，而是形成社会共识的必要过程。</w:t>
      </w:r>
    </w:p>
    <w:p w14:paraId="42CFE0D9">
      <w:pPr>
        <w:pStyle w:val="5"/>
      </w:pPr>
      <w:bookmarkStart w:id="379" w:name="_Toc32469"/>
      <w:r>
        <w:t>4.4 核心判断：相对平等的社会</w:t>
      </w:r>
      <w:bookmarkEnd w:id="379"/>
    </w:p>
    <w:p w14:paraId="39862F99">
      <w:r>
        <w:t>在一个典型的社会主义国家中，社会是**相对平等的**——不存在严重的两极分化和阶级固化。基尼系数不超过0.3；城乡差距、地区差距、行业差距都被控制在合理的范围内；每个人都享有平等的教育、医疗和住房权利。</w:t>
      </w:r>
    </w:p>
    <w:p w14:paraId="14342173">
      <w:r>
        <w:t>——————————————————————————————————————————————————</w:t>
      </w:r>
    </w:p>
    <w:p w14:paraId="6DD70DC9">
      <w:pPr>
        <w:pStyle w:val="4"/>
      </w:pPr>
      <w:bookmarkStart w:id="380" w:name="_Toc26941"/>
      <w:r>
        <w:t>五、法治与公民权利：法律是人民自由的圣经</w:t>
      </w:r>
      <w:bookmarkEnd w:id="380"/>
    </w:p>
    <w:p w14:paraId="593C7085">
      <w:pPr>
        <w:pStyle w:val="5"/>
      </w:pPr>
      <w:bookmarkStart w:id="381" w:name="_Toc14665"/>
      <w:r>
        <w:t>5.1 法治实质：法律是治权的准绳</w:t>
      </w:r>
      <w:bookmarkEnd w:id="381"/>
    </w:p>
    <w:p w14:paraId="60E2BA97">
      <w:r>
        <w:t>在一个典型的社会主义国家中，**法律是治权的准绳**——它约束的是权力，而非人民。</w:t>
      </w:r>
    </w:p>
    <w:p w14:paraId="30FE2806">
      <w:r>
        <w:t>马克思在《〈黑格尔法哲学批判〉导言》中写道，法律应该是"人民自由的圣经"——它是对权力的约束，而非权力的工具。¹⁰⁷⁸ 列宁在《国家与革命》中强调，无产阶级专政是保护大多数人的权利，而非剥夺大多数人的权利。</w:t>
      </w:r>
    </w:p>
    <w:p w14:paraId="3D11D9D1">
      <w:r>
        <w:t>这意味着：</w:t>
      </w:r>
    </w:p>
    <w:p w14:paraId="3C8620AD">
      <w:r>
        <w:t>**领导人受法律约束。** 最高领导人不能凌驾于法律之上——他违反法律时，同样要受到法律的制裁。在典型的社会主义国家中，不存在"刑不上大夫"的潜规则。</w:t>
      </w:r>
    </w:p>
    <w:p w14:paraId="447B22A3">
      <w:r>
        <w:t>**法律由人民制定。** 法律不是官僚机构的产物，而是人民意志的体现。立法过程是公开的、透明的、参与式的——人民有权对法律草案提出意见和建议。</w:t>
      </w:r>
    </w:p>
    <w:p w14:paraId="6E82687A">
      <w:r>
        <w:t>**法律执行是公正的。** 司法系统独立于行政和党的干预——法官依法独立审判，不受任何外部力量的影响。</w:t>
      </w:r>
    </w:p>
    <w:p w14:paraId="06F907A6">
      <w:pPr>
        <w:pStyle w:val="5"/>
      </w:pPr>
      <w:bookmarkStart w:id="382" w:name="_Toc10441"/>
      <w:r>
        <w:t>5.2 基本权利：不可剥夺的天赋权利</w:t>
      </w:r>
      <w:bookmarkEnd w:id="382"/>
    </w:p>
    <w:p w14:paraId="1B9B4DFE">
      <w:r>
        <w:t>在一个典型的社会主义国家中，**公民的基本权利是不可剥夺的**——它们不是国家"赐予"的，而是人民"固有"的。</w:t>
      </w:r>
    </w:p>
    <w:p w14:paraId="124525AB">
      <w:r>
        <w:t>马克思在《论犹太人问题》中区分了"政治解放"和"人的解放"——政治解放只是形式上的平等，人的解放才是实质上的自由。¹⁰⁷⁹ 在典型的社会主义国家中，公民权利不仅是形式上的（写在宪法中），而且是实质上的（在实践中得到保障）。</w:t>
      </w:r>
    </w:p>
    <w:p w14:paraId="1EBE465E">
      <w:r>
        <w:t>这意味着：</w:t>
      </w:r>
    </w:p>
    <w:p w14:paraId="433D6960">
      <w:r>
        <w:t>**言论自由。** 人民可以自由地表达自己的观点——包括对政府政策的批评、对社会问题的讨论、对理论问题的争鸣。言论自由不是"散布谣言"的自由，而是追求真理的自由。</w:t>
      </w:r>
    </w:p>
    <w:p w14:paraId="32B96A10">
      <w:r>
        <w:t>**出版自由。** 媒体可以自由地报道新闻、发表评论、揭露问题。媒体不是党的宣传工具，而是社会的"守望者"——它监督权力、揭露腐败、反映民声。</w:t>
      </w:r>
    </w:p>
    <w:p w14:paraId="03252D57">
      <w:r>
        <w:t>**集会自由。** 人民可以自由地组织和参加集会——讨论公共事务、表达政治诉求、组织社会运动。集会自由不是"扰乱公共秩序"，而是民主社会的正常运作。</w:t>
      </w:r>
    </w:p>
    <w:p w14:paraId="0BD93419">
      <w:r>
        <w:t>**结社自由。** 人民可以自由地组织和参加社团——工会、政党、学术团体、文化组织。结社自由不是"颠覆活动"，而是公民社会的基础。</w:t>
      </w:r>
    </w:p>
    <w:p w14:paraId="13DF9568">
      <w:r>
        <w:t>**信仰自由。** 人民可以自由地选择自己的信仰——宗教信仰或无神论信仰。信仰自由不是"精神鸦片"的传播，而是人的精神自主的体现。</w:t>
      </w:r>
    </w:p>
    <w:p w14:paraId="115E9CD6">
      <w:r>
        <w:t>**迁徙自由。** 人民可以自由地在国内旅行和迁移——不需要"旅行许可证"，不需要向任何人报告自己的行踪。¹⁰⁸⁰</w:t>
      </w:r>
    </w:p>
    <w:p w14:paraId="59BC86CD">
      <w:pPr>
        <w:pStyle w:val="5"/>
      </w:pPr>
      <w:bookmarkStart w:id="383" w:name="_Toc21266"/>
      <w:r>
        <w:t>5.3 司法独立：独立裁判，不受干预</w:t>
      </w:r>
      <w:bookmarkEnd w:id="383"/>
    </w:p>
    <w:p w14:paraId="6D1E13EB">
      <w:r>
        <w:t>在一个典型的社会主义国家中，**司法系统是独立的**——它不受行政和党的干预，法官依法独立审判。</w:t>
      </w:r>
    </w:p>
    <w:p w14:paraId="1A5143D4">
      <w:r>
        <w:t>马克思在《法兰西内战》中总结巴黎公社经验时指出，法官由选举产生，对选民负责，可以被随时撤换。¹⁰⁸¹ 在典型的社会主义国家中，法官不是由上级任命的，而是由人民选举产生的；法官不是终身制的，而是有任期限制的；法官不是不受监督的，而是要对人民负责的。</w:t>
      </w:r>
    </w:p>
    <w:p w14:paraId="22539A55">
      <w:r>
        <w:t>司法独立不是"西方的专利"——它是法治的基本要求。没有司法独立，法律就只是权力的工具，而非人民的保障。</w:t>
      </w:r>
    </w:p>
    <w:p w14:paraId="510A43C1">
      <w:pPr>
        <w:pStyle w:val="5"/>
      </w:pPr>
      <w:bookmarkStart w:id="384" w:name="_Toc25291"/>
      <w:r>
        <w:t>5.4 核心判断：法治国家，而非权力任性</w:t>
      </w:r>
      <w:bookmarkEnd w:id="384"/>
    </w:p>
    <w:p w14:paraId="2E7531F5">
      <w:r>
        <w:t>在一个典型的社会主义国家中，这是一个**法治国家**——公民是享有权利的主人，而非被管控的对象。法律面前人人平等——无论你是最高领导人还是普通公民，违反法律都要受到制裁。</w:t>
      </w:r>
    </w:p>
    <w:p w14:paraId="5E9FE0F9">
      <w:r>
        <w:t>——————————————————————————————————————————————————</w:t>
      </w:r>
    </w:p>
    <w:p w14:paraId="748D70EC">
      <w:pPr>
        <w:pStyle w:val="4"/>
      </w:pPr>
      <w:bookmarkStart w:id="385" w:name="_Toc23827"/>
      <w:r>
        <w:t>六、文化道德与社会风气：诚信、公共精神与人的全面发展</w:t>
      </w:r>
      <w:bookmarkEnd w:id="385"/>
    </w:p>
    <w:p w14:paraId="63946516">
      <w:pPr>
        <w:pStyle w:val="5"/>
      </w:pPr>
      <w:bookmarkStart w:id="386" w:name="_Toc12875"/>
      <w:r>
        <w:t>6.1 核心价值观：集体主义与个人全面发展的统一</w:t>
      </w:r>
      <w:bookmarkEnd w:id="386"/>
    </w:p>
    <w:p w14:paraId="37E9CC85">
      <w:r>
        <w:t>在一个典型的社会主义国家中，**核心价值观是集体主义与个人全面发展的统一**。</w:t>
      </w:r>
    </w:p>
    <w:p w14:paraId="23A56996">
      <w:r>
        <w:t>马克思在《德意志意识形态》中描绘了共产主义社会的图景："在共产主义社会里，任何人都没有特定的活动范围，而都可以在任何部门内发展。"¹⁰⁸² 这意味着，社会主义的价值观不是压制个人的集体主义，而是促进个人全面发展的集体主义——集体的利益与个人的利益是统一的，而非对立的。</w:t>
      </w:r>
    </w:p>
    <w:p w14:paraId="534708A5">
      <w:r>
        <w:t>这意味着：</w:t>
      </w:r>
    </w:p>
    <w:p w14:paraId="11A5B3AC">
      <w:r>
        <w:t>**诚信是社会运行的底线。** 在典型的社会主义社会中，诚信不是一句口号，而是社会运行的基本规则。政府不说谎——政策是透明的，数据是真实的，承诺是兑现的。公民不说谎——商业交易是诚实的，学术研究是严谨的，人际交往是真诚的。</w:t>
      </w:r>
    </w:p>
    <w:p w14:paraId="5517BB68">
      <w:r>
        <w:t>**劳动是光荣的。** 在典型的社会主义社会中，劳动不是"谋生的手段"，而是"自我实现的途径"。无论是体力劳动还是脑力劳动，无论是简单劳动还是复杂劳动，只要是为社会做出贡献的劳动，都应该受到尊重。</w:t>
      </w:r>
    </w:p>
    <w:p w14:paraId="2C908E8F">
      <w:r>
        <w:t>**互助是社会的纽带。** 在典型的社会主义社会中，人与人之间的关系不是"赤裸裸的金钱关系"，而是互助合作的关系。邻里之间互相帮助，同事之间互相支持，陌生人之间互相信任。¹⁰⁸³</w:t>
      </w:r>
    </w:p>
    <w:p w14:paraId="38435341">
      <w:pPr>
        <w:pStyle w:val="5"/>
      </w:pPr>
      <w:bookmarkStart w:id="387" w:name="_Toc25892"/>
      <w:r>
        <w:t>6.2 信任水平：制度信任与社会信任</w:t>
      </w:r>
      <w:bookmarkEnd w:id="387"/>
    </w:p>
    <w:p w14:paraId="4E9F4478">
      <w:r>
        <w:t>在一个典型的社会主义国家中，**社会信任水平是高的**——人们普遍信任陌生人、媒体、政府和制度。</w:t>
      </w:r>
    </w:p>
    <w:p w14:paraId="62579F35">
      <w:r>
        <w:t>弗朗西斯·福山在《信任》中指出，高信任度社会比低信任度社会更具有经济竞争力和政治稳定性。¹⁰⁸⁴ 在典型的社会主义社会中，信任的建立基于：</w:t>
      </w:r>
    </w:p>
    <w:p w14:paraId="1D673771">
      <w:r>
        <w:t>**制度的公正性。** 当法律面前人人平等、权力受到有效制约时，人们对制度的信任就会增强。</w:t>
      </w:r>
    </w:p>
    <w:p w14:paraId="795EFA67">
      <w:r>
        <w:t>**政府的透明性。** 当政府的信息是公开的、决策是透明的时，人们对政府的信任就会增强。</w:t>
      </w:r>
    </w:p>
    <w:p w14:paraId="79A037D3">
      <w:r>
        <w:t>**媒体的独立性。** 当媒体能够自由地报道真相、揭露问题时，人们对媒体的信任就会增强。</w:t>
      </w:r>
    </w:p>
    <w:p w14:paraId="7B86B0A3">
      <w:r>
        <w:t>**社会的互助性。** 当人们在日常生活中能够感受到邻居、同事、陌生人的善意时，人与人之间的信任就会增强。</w:t>
      </w:r>
    </w:p>
    <w:p w14:paraId="1BFA7DFD">
      <w:pPr>
        <w:pStyle w:val="5"/>
      </w:pPr>
      <w:bookmarkStart w:id="388" w:name="_Toc30985"/>
      <w:r>
        <w:t>6.3 公共精神：公民参与与社会责任</w:t>
      </w:r>
      <w:bookmarkEnd w:id="388"/>
    </w:p>
    <w:p w14:paraId="13CD6811">
      <w:r>
        <w:t>在一个典型的社会主义国家中，**公共精神是强的**——人们关心公共事务，愿意为社区或社会做出贡献。</w:t>
      </w:r>
    </w:p>
    <w:p w14:paraId="522411CB">
      <w:r>
        <w:t>托克维尔在《论美国的民主》中指出，公民参与和公共精神是民主社会的基础。¹⁰⁸⁵ 在典型的社会主义社会中，公共精神的培养基于：</w:t>
      </w:r>
    </w:p>
    <w:p w14:paraId="0E71B013">
      <w:r>
        <w:t>**参与的渠道。** 人民有权参与公共事务的讨论和决策——通过选举、社区会议、公共论坛、网络平台等渠道。</w:t>
      </w:r>
    </w:p>
    <w:p w14:paraId="77040E55">
      <w:r>
        <w:t>**参与的激励。** 人民的参与能够产生实际的效果——他们的意见被听取，他们的建议被采纳，他们的监督有结果。</w:t>
      </w:r>
    </w:p>
    <w:p w14:paraId="1B179B1A">
      <w:r>
        <w:t>**参与的文化。** 社会鼓励公民参与——学校教育培养公民意识，媒体宣传公共精神，社区活动促进邻里互助。</w:t>
      </w:r>
    </w:p>
    <w:p w14:paraId="29B3B7FB">
      <w:pPr>
        <w:pStyle w:val="5"/>
      </w:pPr>
      <w:bookmarkStart w:id="389" w:name="_Toc11325"/>
      <w:r>
        <w:t>6.4 核心判断：健康向上的社会风气</w:t>
      </w:r>
      <w:bookmarkEnd w:id="389"/>
    </w:p>
    <w:p w14:paraId="314FFAB8">
      <w:r>
        <w:t>在一个典型的社会主义国家中，社会风气是**健康向上的**——诚信是底线，互助是常态，劳动是光荣，公共精神是自觉。</w:t>
      </w:r>
    </w:p>
    <w:p w14:paraId="5A7B779C">
      <w:r>
        <w:t>马尔库塞在《单向度的人》中批判了发达工业社会的"一体化"——人们丧失了批判性和超越性。¹⁰⁸⁶ 在典型的社会主义社会中，"单向度"是被拒绝的——人民被鼓励保持批判性思维，被鼓励追求更高尚的价值，被鼓励想象和创造更好的未来。</w:t>
      </w:r>
    </w:p>
    <w:p w14:paraId="0557F533">
      <w:r>
        <w:t>——————————————————————————————————————————————————</w:t>
      </w:r>
    </w:p>
    <w:p w14:paraId="2F5A1A3B">
      <w:pPr>
        <w:pStyle w:val="4"/>
      </w:pPr>
      <w:bookmarkStart w:id="390" w:name="_Toc10603"/>
      <w:r>
        <w:t>七、典型社会主义国家的综合图景</w:t>
      </w:r>
      <w:bookmarkEnd w:id="390"/>
    </w:p>
    <w:p w14:paraId="7DF70750">
      <w:pPr>
        <w:pStyle w:val="5"/>
      </w:pPr>
      <w:bookmarkStart w:id="391" w:name="_Toc820"/>
      <w:r>
        <w:t>7.1 一个简明的清单</w:t>
      </w:r>
      <w:bookmarkEnd w:id="391"/>
    </w:p>
    <w:p w14:paraId="7CB62921">
      <w:r>
        <w:t>如果将以上分析综合起来，一个"典型的社会主义国家"应该具有以下特征：</w:t>
      </w:r>
    </w:p>
    <w:p w14:paraId="2D94B0E0">
      <w:r>
        <w:rPr>
          <w:b/>
        </w:rPr>
        <w:t>权力结构：</w:t>
      </w:r>
    </w:p>
    <w:p w14:paraId="1D94C756">
      <w:r>
        <w:t>- 所有公职人员由人民选举产生，随时可以撤换</w:t>
      </w:r>
    </w:p>
    <w:p w14:paraId="515DDA55">
      <w:r>
        <w:t>- 官员工资不超过熟练工人的水平</w:t>
      </w:r>
    </w:p>
    <w:p w14:paraId="33624591">
      <w:r>
        <w:t>- 宪法和法律是不可逾越的红线</w:t>
      </w:r>
    </w:p>
    <w:p w14:paraId="2AA37EA7">
      <w:r>
        <w:t>- 权力受到独立司法、自由媒体和活跃公民社会的有效制约</w:t>
      </w:r>
    </w:p>
    <w:p w14:paraId="43C30D6E">
      <w:r>
        <w:t>- 权力传承是制度化的民主轮替</w:t>
      </w:r>
    </w:p>
    <w:p w14:paraId="5A822873">
      <w:r>
        <w:rPr>
          <w:b/>
        </w:rPr>
        <w:t>经济基础：</w:t>
      </w:r>
    </w:p>
    <w:p w14:paraId="3A572707">
      <w:r>
        <w:t>- 生产资料公有制占主导地位</w:t>
      </w:r>
    </w:p>
    <w:p w14:paraId="2FB27251">
      <w:r>
        <w:t>- 关键行业（能源、金融、通信）归全民所有</w:t>
      </w:r>
    </w:p>
    <w:p w14:paraId="2A96AF55">
      <w:r>
        <w:t>- 劳动者参与企业管理</w:t>
      </w:r>
    </w:p>
    <w:p w14:paraId="15DE8C21">
      <w:r>
        <w:t>- 资源配置由社会需求决定，市场机制作为辅助手段</w:t>
      </w:r>
    </w:p>
    <w:p w14:paraId="5FA76E47">
      <w:r>
        <w:t>- 分配原则是"各尽所能，按劳分配"</w:t>
      </w:r>
    </w:p>
    <w:p w14:paraId="49D5C937">
      <w:r>
        <w:t>- 基尼系数不超过0.3</w:t>
      </w:r>
    </w:p>
    <w:p w14:paraId="6DCB2526">
      <w:r>
        <w:rPr>
          <w:b/>
        </w:rPr>
        <w:t>意识形态与合法性：</w:t>
      </w:r>
    </w:p>
    <w:p w14:paraId="06AAC59A">
      <w:r>
        <w:t>- 马克思列宁主义是活的分析工具</w:t>
      </w:r>
    </w:p>
    <w:p w14:paraId="0C3E25F5">
      <w:r>
        <w:t>- 反对个人崇拜和教条主义</w:t>
      </w:r>
    </w:p>
    <w:p w14:paraId="3F8E8925">
      <w:r>
        <w:t>- 政权合法性来自人民的真正同意</w:t>
      </w:r>
    </w:p>
    <w:p w14:paraId="5CA91C3C">
      <w:r>
        <w:t>- 存在真正的公共领域，允许自由讨论</w:t>
      </w:r>
    </w:p>
    <w:p w14:paraId="099FF632">
      <w:r>
        <w:rPr>
          <w:b/>
        </w:rPr>
        <w:t>社会结构与阶级：</w:t>
      </w:r>
    </w:p>
    <w:p w14:paraId="4B57BCCB">
      <w:r>
        <w:t>- 不存在特权阶层</w:t>
      </w:r>
    </w:p>
    <w:p w14:paraId="181DA8D1">
      <w:r>
        <w:t>- 社会流动性充分</w:t>
      </w:r>
    </w:p>
    <w:p w14:paraId="38E9CA45">
      <w:r>
        <w:t>- 民族平等、性别平等、种族平等</w:t>
      </w:r>
    </w:p>
    <w:p w14:paraId="7F91F7B4">
      <w:r>
        <w:t>- 矛盾通过民主机制来解决</w:t>
      </w:r>
    </w:p>
    <w:p w14:paraId="288220CD">
      <w:r>
        <w:rPr>
          <w:b/>
        </w:rPr>
        <w:t>法治与公民权利：</w:t>
      </w:r>
    </w:p>
    <w:p w14:paraId="0F19FD27">
      <w:r>
        <w:t>- 法律是治权的准绳</w:t>
      </w:r>
    </w:p>
    <w:p w14:paraId="6920E89F">
      <w:r>
        <w:t>- 公民基本权利不可剥夺</w:t>
      </w:r>
    </w:p>
    <w:p w14:paraId="4FA196FD">
      <w:r>
        <w:t>- 司法独立，不受行政和党的干预</w:t>
      </w:r>
    </w:p>
    <w:p w14:paraId="63147EA0">
      <w:r>
        <w:t>- 法律面前人人平等</w:t>
      </w:r>
    </w:p>
    <w:p w14:paraId="6BE25324">
      <w:r>
        <w:rPr>
          <w:b/>
        </w:rPr>
        <w:t>文化道德与社会风气：</w:t>
      </w:r>
    </w:p>
    <w:p w14:paraId="5035989D">
      <w:r>
        <w:t>- 核心价值观是集体主义与个人全面发展的统一</w:t>
      </w:r>
    </w:p>
    <w:p w14:paraId="34C7926E">
      <w:r>
        <w:t>- 诚信是社会运行的底线</w:t>
      </w:r>
    </w:p>
    <w:p w14:paraId="6332F4D5">
      <w:r>
        <w:t>- 社会信任水平高</w:t>
      </w:r>
    </w:p>
    <w:p w14:paraId="1AD4A61E">
      <w:r>
        <w:t>- 公共精神强</w:t>
      </w:r>
    </w:p>
    <w:p w14:paraId="3F4CD155">
      <w:pPr>
        <w:pStyle w:val="5"/>
      </w:pPr>
      <w:bookmarkStart w:id="392" w:name="_Toc207"/>
      <w:r>
        <w:t>7.2 理论依据的清单</w:t>
      </w:r>
      <w:bookmarkEnd w:id="392"/>
    </w:p>
    <w:p w14:paraId="57FAD472">
      <w:r>
        <w:t>以上每一项特征都有其经典的理论依据：</w:t>
      </w:r>
    </w:p>
    <w:p w14:paraId="4ED11283">
      <w:r>
        <w:t>| 特征 | 理论依据 |</w:t>
      </w:r>
    </w:p>
    <w:p w14:paraId="0C0EA650">
      <w:r>
        <w:t>|------|---------|</w:t>
      </w:r>
    </w:p>
    <w:p w14:paraId="0EE391C8">
      <w:r>
        <w:t>| 所有公职人员由选举产生 | 马克思《法兰西内战》、列宁《国家与革命》 |</w:t>
      </w:r>
    </w:p>
    <w:p w14:paraId="4E0A44CB">
      <w:r>
        <w:t>| 官员工资不超过工人水平 | 巴黎公社原则、马克思《法兰西内战》 |</w:t>
      </w:r>
    </w:p>
    <w:p w14:paraId="2FA9AE2B">
      <w:r>
        <w:t>| 生产资料公有制 | 马克思《共产党宣言》、恩格斯《反杜林论》 |</w:t>
      </w:r>
    </w:p>
    <w:p w14:paraId="1414EBA0">
      <w:r>
        <w:t>| 按劳分配 | 马克思《哥达纲领批判》 |</w:t>
      </w:r>
    </w:p>
    <w:p w14:paraId="586840C1">
      <w:r>
        <w:t>| 反对个人崇拜 | 列宁晚年著作、毛泽东《关于正确处理人民内部矛盾的问题》 |</w:t>
      </w:r>
    </w:p>
    <w:p w14:paraId="0747B283">
      <w:r>
        <w:t>| 批判性思考 | 马克思《关于费尔巴哈的提纲》、马尔库塞《单向度的人》 |</w:t>
      </w:r>
    </w:p>
    <w:p w14:paraId="6B3FAC08">
      <w:r>
        <w:t>| 民族平等、性别平等 | 马克思《共产党宣言》、恩格斯《家庭、私有制和国家的起源》 |</w:t>
      </w:r>
    </w:p>
    <w:p w14:paraId="1C36FCB9">
      <w:r>
        <w:t>| 法律是人民自由的圣经 | 马克思《〈黑格尔法哲学批判〉导言》 |</w:t>
      </w:r>
    </w:p>
    <w:p w14:paraId="134B20B2">
      <w:r>
        <w:t>| 公民基本权利 | 列宁《国家与革命》、马克思《论犹太人问题》 |</w:t>
      </w:r>
    </w:p>
    <w:p w14:paraId="44F46E21">
      <w:r>
        <w:t>| 人的全面发展 | 马克思《德意志意识形态》 |</w:t>
      </w:r>
    </w:p>
    <w:p w14:paraId="6637F0A5">
      <w:pPr>
        <w:pStyle w:val="5"/>
      </w:pPr>
      <w:bookmarkStart w:id="393" w:name="_Toc10825"/>
      <w:r>
        <w:t>7.3 现实与理想的差距</w:t>
      </w:r>
      <w:bookmarkEnd w:id="393"/>
    </w:p>
    <w:p w14:paraId="0ACD743E">
      <w:r>
        <w:t>将这一"典型社会主义国家"的图景与现存的五个"社会主义"国家进行对比，我们可以清楚地看到：</w:t>
      </w:r>
    </w:p>
    <w:p w14:paraId="7A2045BB">
      <w:r>
        <w:rPr>
          <w:b/>
        </w:rPr>
        <w:t>**朝鲜：** 在每一个维度上都与典型社会主义国家形成了最为尖锐的对立。权力来自血统而非选举；经济不是公有制而是权力垄断配给制；意识形态不是活的分析工具而是个人崇拜的宗教；不存在公民权利，不存在法治，不存在公共精神。</w:t>
      </w:r>
    </w:p>
    <w:p w14:paraId="45D316D0">
      <w:r>
        <w:rPr>
          <w:b/>
        </w:rPr>
        <w:t>**越南：** 在经济维度上与典型社会主义国家的距离最远——公有制已成历史遗迹，资本主义生产方式全面复辟。在权力维度上，越南的寡头统治比朝鲜的个人独裁更为"现代"，但仍然是一个与人民隔绝的封闭体系。</w:t>
      </w:r>
    </w:p>
    <w:p w14:paraId="61927D75">
      <w:r>
        <w:rPr>
          <w:b/>
        </w:rPr>
        <w:t>**老挝：** 在所有维度上都处于最低水平——它既没有真正的公有制经济，也没有真正的民主政治，更没有真正的马克思主义意识形态。它是所有国家中最为"空洞"的"社会主义"。</w:t>
      </w:r>
    </w:p>
    <w:p w14:paraId="3925E44B">
      <w:r>
        <w:rPr>
          <w:b/>
        </w:rPr>
        <w:t>**古巴：** 在经济维度上保留了较多的国有经济成分，但在政治维度上仍然是一个"革命威权"国家——权力不受有效制约，公民权利受到严格限制。</w:t>
      </w:r>
    </w:p>
    <w:p w14:paraId="0B8C7FE7">
      <w:r>
        <w:rPr>
          <w:b/>
        </w:rPr>
        <w:t>**中国：** 是所有国家中距离典型社会主义最近的——但它仍然远未达到典型社会主义的要求。市场经济与社会主义原则之间的张力、权力制约机制的不足、贫富差距的扩大——这些都是需要解决的根本性问题。¹⁰⁸⁷</w:t>
      </w:r>
    </w:p>
    <w:p w14:paraId="650C4B56">
      <w:pPr>
        <w:pStyle w:val="5"/>
      </w:pPr>
      <w:bookmarkStart w:id="394" w:name="_Toc15723"/>
      <w:r>
        <w:t>7.4 结语：灵魂的重生</w:t>
      </w:r>
      <w:bookmarkEnd w:id="394"/>
    </w:p>
    <w:p w14:paraId="6772A376">
      <w:r>
        <w:t>这一"典型社会主义国家"的图景不是空想——它是对经典理论的忠实推演。马克思、恩格斯、列宁、毛泽东的理论洞察为我们提供了构建这一图景的思想资源；巴黎公社的经验为我们提供了制度设计的历史参照；当代左翼理论家的批判为我们提供了分析现实的理论工具。</w:t>
      </w:r>
    </w:p>
    <w:p w14:paraId="26D629C2">
      <w:r>
        <w:t>当代"社会主义"国家的困境不是因为社会主义理论有缺陷，而是因为这些国家从未真正实践过社会主义——或者更准确地说，它们的"社会主义实践"从第一天起就是异化的。要走出这一困境，需要的不是放弃社会主义，而是回归社会主义——回归马克思在《共产党宣言》中描绘的理想："每个人的自由发展是一切人的自由发展的条件。"¹⁰⁸⁸</w:t>
      </w:r>
    </w:p>
    <w:p w14:paraId="29549124">
      <w:r>
        <w:t>毛泽东在晚年曾说过："我一生干了两件事……"他知道自己的探索没有完成。这份未竟的事业——建立一个真正的社会主义国家——需要新一代社会主义者从历史的废墟中站起来，既不盲从任何现存的模式，也不放弃社会主义的核心承诺。</w:t>
      </w:r>
    </w:p>
    <w:p w14:paraId="4C832344">
      <w:r>
        <w:t>让灵魂的空壳重新注入灵魂——这是本文的最终期望。</w:t>
      </w:r>
    </w:p>
    <w:p w14:paraId="41CC600F">
      <w:r>
        <w:t>——————————————————————————————————————————————————</w:t>
      </w:r>
    </w:p>
    <w:p w14:paraId="37EB34A5">
      <w:r>
        <w:rPr>
          <w:b/>
        </w:rPr>
        <w:t>注释：</w:t>
      </w:r>
    </w:p>
    <w:p w14:paraId="14370A45">
      <w:r>
        <w:rPr>
          <w:sz w:val="18"/>
        </w:rPr>
        <w:t>¹⁰⁵² 马克思. 法兰西内战[M]//马克思恩格斯选集(第3卷). 北京：人民出版社，1972.</w:t>
      </w:r>
    </w:p>
    <w:p w14:paraId="752D5F2A">
      <w:r>
        <w:rPr>
          <w:sz w:val="18"/>
        </w:rPr>
        <w:t>¹⁰⁵³ 列宁. 国家与革命[M]. 北京：人民出版社，2015.</w:t>
      </w:r>
    </w:p>
    <w:p w14:paraId="32BFC1B5">
      <w:r>
        <w:rPr>
          <w:sz w:val="18"/>
        </w:rPr>
        <w:t>¹⁰⁵⁴ 马克思，恩格斯. 共产党宣言[M]. 北京：人民出版社，2018.</w:t>
      </w:r>
    </w:p>
    <w:p w14:paraId="63CC96DF">
      <w:r>
        <w:rPr>
          <w:sz w:val="18"/>
        </w:rPr>
        <w:t>¹⁰⁵⁵ 毛泽东. 论联合政府[M]//毛泽东选集(第3卷). 北京：人民出版社，1991.</w:t>
      </w:r>
    </w:p>
    <w:p w14:paraId="66FE019E">
      <w:r>
        <w:rPr>
          <w:sz w:val="18"/>
        </w:rPr>
        <w:t>¹⁰⁵⁶ 列宁. 怎么办？[M]//列宁选集(第1卷). 北京：人民出版社，1972.</w:t>
      </w:r>
    </w:p>
    <w:p w14:paraId="37FFD754">
      <w:r>
        <w:rPr>
          <w:sz w:val="18"/>
        </w:rPr>
        <w:t>¹⁰⁵⁷ 马克思. 《黑格尔法哲学批判》导言[M]//马克思恩格斯选集(第1卷). 北京：人民出版社，1972.</w:t>
      </w:r>
    </w:p>
    <w:p w14:paraId="13F46022">
      <w:r>
        <w:rPr>
          <w:sz w:val="18"/>
        </w:rPr>
        <w:t>¹⁰⁵⁸ 马克思. 路易·波拿巴的雾月十八日[M]//马克思恩格斯选集(第1卷). 北京：人民出版社，1972.</w:t>
      </w:r>
    </w:p>
    <w:p w14:paraId="0316889B">
      <w:r>
        <w:rPr>
          <w:sz w:val="18"/>
        </w:rPr>
        <w:t>¹⁰⁵⁹ Acton, L. Essays on Freedom and Power[M]. Boston: Beacon Press, 1948.</w:t>
      </w:r>
    </w:p>
    <w:p w14:paraId="540C7179">
      <w:r>
        <w:rPr>
          <w:sz w:val="18"/>
        </w:rPr>
        <w:t>¹⁰⁶⁰ 列宁. 给代表大会的信[M]//列宁全集(第43卷). 北京：人民出版社，1987.</w:t>
      </w:r>
    </w:p>
    <w:p w14:paraId="5E636E1C">
      <w:r>
        <w:rPr>
          <w:sz w:val="18"/>
        </w:rPr>
        <w:t>¹⁰⁶¹ 毛泽东. 关于正确处理人民内部矛盾的问题[M]//毛泽东选集(第5卷). 北京：人民出版社，1977.</w:t>
      </w:r>
    </w:p>
    <w:p w14:paraId="74DB1657">
      <w:r>
        <w:rPr>
          <w:sz w:val="18"/>
        </w:rPr>
        <w:t>¹⁰⁶² 马克思，恩格斯. 共产党宣言[M]. 北京：人民出版社，2018.</w:t>
      </w:r>
    </w:p>
    <w:p w14:paraId="60D9A351">
      <w:r>
        <w:rPr>
          <w:sz w:val="18"/>
        </w:rPr>
        <w:t>¹⁰⁶³ 毛泽东. 鞍钢宪法[M]. 1960.</w:t>
      </w:r>
    </w:p>
    <w:p w14:paraId="21F1C0CA">
      <w:r>
        <w:rPr>
          <w:sz w:val="18"/>
        </w:rPr>
        <w:t>¹⁰⁶⁴ 恩格斯. 反杜林论[M]//马克思恩格斯选集(第3卷). 北京：人民出版社，1972.</w:t>
      </w:r>
    </w:p>
    <w:p w14:paraId="47C580D2">
      <w:r>
        <w:rPr>
          <w:sz w:val="18"/>
        </w:rPr>
        <w:t>¹⁰⁶⁵ 同上.</w:t>
      </w:r>
    </w:p>
    <w:p w14:paraId="44667D72">
      <w:r>
        <w:rPr>
          <w:sz w:val="18"/>
        </w:rPr>
        <w:t>¹⁰⁶⁶ 马克思. 哥达纲领批判[M]//马克思恩格斯选集(第3卷). 北京：人民出版社，1972.</w:t>
      </w:r>
    </w:p>
    <w:p w14:paraId="781FE839">
      <w:r>
        <w:rPr>
          <w:sz w:val="18"/>
        </w:rPr>
        <w:t>¹⁰⁶⁷ 毛泽东. 关于理论问题的指示[M]. 1974.</w:t>
      </w:r>
    </w:p>
    <w:p w14:paraId="1351550D">
      <w:r>
        <w:rPr>
          <w:sz w:val="18"/>
        </w:rPr>
        <w:t>¹⁰⁶⁸ 马克思. 关于费尔巴哈的提纲[M]//马克思恩格斯选集(第1卷). 北京：人民出版社，1972.</w:t>
      </w:r>
    </w:p>
    <w:p w14:paraId="566A47C1">
      <w:r>
        <w:rPr>
          <w:sz w:val="18"/>
        </w:rPr>
        <w:t>¹⁰⁶⁹ 列宁. 给代表大会的信[M]//列宁全集(第43卷). 北京：人民出版社，1987.</w:t>
      </w:r>
    </w:p>
    <w:p w14:paraId="4FE7EB62">
      <w:r>
        <w:rPr>
          <w:sz w:val="18"/>
        </w:rPr>
        <w:t>¹⁰⁷⁰ 毛泽东. 矛盾论[M]//毛泽东选集(第1卷). 北京：人民出版社，1991.</w:t>
      </w:r>
    </w:p>
    <w:p w14:paraId="59A3FCE0">
      <w:r>
        <w:rPr>
          <w:sz w:val="18"/>
        </w:rPr>
        <w:t>¹⁰⁷¹ 同上.</w:t>
      </w:r>
    </w:p>
    <w:p w14:paraId="5B75EBB3">
      <w:r>
        <w:rPr>
          <w:sz w:val="18"/>
        </w:rPr>
        <w:t>¹⁰⁷² 马克思，恩格斯. 德意志意识形态[M]//马克思恩格斯选集(第1卷). 北京：人民出版社，1972.</w:t>
      </w:r>
    </w:p>
    <w:p w14:paraId="0E67248F">
      <w:r>
        <w:rPr>
          <w:sz w:val="18"/>
        </w:rPr>
        <w:t>¹⁰⁷³ Marcuse, H. One-Dimensional Man[M]. Boston: Beacon Press, 1964.</w:t>
      </w:r>
    </w:p>
    <w:p w14:paraId="30C67736">
      <w:r>
        <w:rPr>
          <w:sz w:val="18"/>
        </w:rPr>
        <w:t>¹⁰⁷⁴ 马克思. 哥达纲领批判[M]//马克思恩格斯选集(第3卷). 北京：人民出版社，1972.</w:t>
      </w:r>
    </w:p>
    <w:p w14:paraId="209A2C8E">
      <w:r>
        <w:rPr>
          <w:sz w:val="18"/>
        </w:rPr>
        <w:t>¹⁰⁷⁵ 马克思，恩格斯. 共产党宣言[M]. 北京：人民出版社，2018.</w:t>
      </w:r>
    </w:p>
    <w:p w14:paraId="52AD0CC6">
      <w:r>
        <w:rPr>
          <w:sz w:val="18"/>
        </w:rPr>
        <w:t>¹⁰⁷⁶ 马克思，恩格斯. 德意志意识形态[M]//马克思恩格斯选集(第1卷). 北京：人民出版社，1972.</w:t>
      </w:r>
    </w:p>
    <w:p w14:paraId="60A306AD">
      <w:r>
        <w:rPr>
          <w:sz w:val="18"/>
        </w:rPr>
        <w:t>¹⁰⁷⁷ 毛泽东. 关于正确处理人民内部矛盾的问题[M]//毛泽东选集(第5卷). 北京：人民出版社，1977.</w:t>
      </w:r>
    </w:p>
    <w:p w14:paraId="04F61F30">
      <w:r>
        <w:rPr>
          <w:sz w:val="18"/>
        </w:rPr>
        <w:t>¹⁰⁷⁸ 马克思. 《黑格尔法哲学批判》导言[M]//马克思恩格斯选集(第1卷). 北京：人民出版社，1972.</w:t>
      </w:r>
    </w:p>
    <w:p w14:paraId="42056C3E">
      <w:r>
        <w:rPr>
          <w:sz w:val="18"/>
        </w:rPr>
        <w:t>¹⁰⁷⁹ 马克思. 论犹太人问题[M]//马克思恩格斯选集(第1卷). 北京：人民出版社，1972.</w:t>
      </w:r>
    </w:p>
    <w:p w14:paraId="1AA4EFB1">
      <w:r>
        <w:rPr>
          <w:sz w:val="18"/>
        </w:rPr>
        <w:t>¹⁰⁸⁰ 列宁. 国家与革命[M]. 北京：人民出版社，2015.</w:t>
      </w:r>
    </w:p>
    <w:p w14:paraId="5241AA1A">
      <w:r>
        <w:rPr>
          <w:sz w:val="18"/>
        </w:rPr>
        <w:t>¹⁰⁸¹ 马克思. 法兰西内战[M]//马克思恩格斯选集(第3卷). 北京：人民出版社，1972.</w:t>
      </w:r>
    </w:p>
    <w:p w14:paraId="089CA648">
      <w:r>
        <w:rPr>
          <w:sz w:val="18"/>
        </w:rPr>
        <w:t>¹⁰⁸² 马克思，恩格斯. 德意志意识形态[M]//马克思恩格斯选集(第1卷). 北京：人民出版社，1972.</w:t>
      </w:r>
    </w:p>
    <w:p w14:paraId="62F78688">
      <w:r>
        <w:rPr>
          <w:sz w:val="18"/>
        </w:rPr>
        <w:t>¹⁰⁸³ 同上.</w:t>
      </w:r>
    </w:p>
    <w:p w14:paraId="3877786F">
      <w:r>
        <w:rPr>
          <w:sz w:val="18"/>
        </w:rPr>
        <w:t>¹⁰⁸⁴ Fukuyama, F. Trust: The Social Virtues and the Creation of Prosperity[M]. New York: Free Press, 1995.</w:t>
      </w:r>
    </w:p>
    <w:p w14:paraId="2C1729CA">
      <w:r>
        <w:rPr>
          <w:sz w:val="18"/>
        </w:rPr>
        <w:t>¹⁰⁸⁵ Tocqueville, A. Democracy in America[M]. New York: Vintage Books, 1990.</w:t>
      </w:r>
    </w:p>
    <w:p w14:paraId="50C38792">
      <w:r>
        <w:rPr>
          <w:sz w:val="18"/>
        </w:rPr>
        <w:t>¹⁰⁸⁶ Marcuse, H. One-Dimensional Man[M]. Boston: Beacon Press, 1964.</w:t>
      </w:r>
    </w:p>
    <w:p w14:paraId="73561A32">
      <w:r>
        <w:rPr>
          <w:sz w:val="18"/>
        </w:rPr>
        <w:t>¹⁰⁸⁷ 马克思，恩格斯. 共产党宣言[M]. 北京：人民出版社，2018.</w:t>
      </w:r>
    </w:p>
    <w:p w14:paraId="5CD52A43">
      <w:r>
        <w:rPr>
          <w:sz w:val="18"/>
        </w:rPr>
        <w:t>¹⁰⁸⁸ 同上.</w:t>
      </w:r>
    </w:p>
    <w:p w14:paraId="733E2C53">
      <w:pPr>
        <w:pStyle w:val="3"/>
        <w:jc w:val="center"/>
      </w:pPr>
      <w:bookmarkStart w:id="395" w:name="_Toc12807"/>
      <w:r>
        <w:t>第三十四章 新左派的自我修养：理论武装与实践指南</w:t>
      </w:r>
      <w:bookmarkEnd w:id="395"/>
    </w:p>
    <w:p w14:paraId="3D2AEBB3">
      <w:r>
        <w:t>马克思在《关于费尔巴哈的提纲》中写道："哲学家们只是用不同的方式解释世界，而问题在于改变世界。"¹⁰⁸⁹ 但改变世界不是一句口号——它需要理论的武装、实践的锻炼和品格的修养。一个真正的马克思主义者，不仅要有批判的头脑，而且要有温暖的心和勤劳的手。</w:t>
      </w:r>
    </w:p>
    <w:p w14:paraId="0DF298D4">
      <w:r>
        <w:t>本章不是一份"入党指南"或"政治手册"——它是一份关于如何成为一个有理论深度、有批判能力、有实践精神的马克思主义者的自我修养指南。它面向的不是"已经在路上"的老左派，而是"刚刚起步"的新左派——那些对现存秩序感到不满、对社会主义理想怀有向往、但不知道从何入手的年轻人。</w:t>
      </w:r>
    </w:p>
    <w:p w14:paraId="55BF025C">
      <w:r>
        <w:t>——————————————————————————————————————————————————</w:t>
      </w:r>
    </w:p>
    <w:p w14:paraId="1E0F59F9">
      <w:pPr>
        <w:pStyle w:val="4"/>
      </w:pPr>
      <w:bookmarkStart w:id="396" w:name="_Toc29724"/>
      <w:r>
        <w:t>一、理论武装：建立你的知识武器库</w:t>
      </w:r>
      <w:bookmarkEnd w:id="396"/>
    </w:p>
    <w:p w14:paraId="5A8D8EF6">
      <w:pPr>
        <w:pStyle w:val="5"/>
      </w:pPr>
      <w:bookmarkStart w:id="397" w:name="_Toc4172"/>
      <w:r>
        <w:t>1.1 马列毛经典：不可绕过的起点</w:t>
      </w:r>
      <w:bookmarkEnd w:id="397"/>
    </w:p>
    <w:p w14:paraId="79BCBB30">
      <w:r>
        <w:t>成为一名新左派，首先要做的是**回到经典**——回到马克思、恩格斯、列宁、毛泽东的经典著作。这不是"教条主义"——不是死记硬背经典中的每一个字句，而是掌握经典中的核心方法和基本原理。</w:t>
      </w:r>
    </w:p>
    <w:p w14:paraId="430D1ED0">
      <w:pPr>
        <w:pStyle w:val="6"/>
      </w:pPr>
      <w:r>
        <w:t>必读的经典著作</w:t>
      </w:r>
    </w:p>
    <w:p w14:paraId="429854F3">
      <w:r>
        <w:rPr>
          <w:b/>
        </w:rPr>
        <w:t>马克思：</w:t>
      </w:r>
    </w:p>
    <w:p w14:paraId="3A27E462">
      <w:r>
        <w:t>- **《共产党宣言》**：这是马克思主义的"入门书"——它用简洁有力的语言阐述了科学社会主义的基本原理。读完这本书，你应该能够回答：什么是阶级？什么是剥削？什么是无产阶级的历史使命？¹⁰⁹⁰</w:t>
      </w:r>
    </w:p>
    <w:p w14:paraId="5A8AFC41">
      <w:r>
        <w:t>- **《资本论》第一卷**：这是马克思主义的"百科全书"——它系统地分析了资本主义生产方式的运动规律。读完这本书，你应该能够回答：什么是剩余价值？什么是资本积累？什么是利润率趋向下降的规律？¹⁰⁹¹</w:t>
      </w:r>
    </w:p>
    <w:p w14:paraId="7C9018A8">
      <w:r>
        <w:t>- **《哥达纲领批判》**：这是关于社会主义分配原则的经典论述——"各尽所能，按劳分配"和"各尽所能，按需分配"的区别是什么？</w:t>
      </w:r>
    </w:p>
    <w:p w14:paraId="0C5EFEE8">
      <w:r>
        <w:t>- **《法兰西内战》**：这是关于无产阶级民主的制度设计——巴黎公社的"官员由选举产生、随时可以撤换"原则为什么至今仍然有效？</w:t>
      </w:r>
    </w:p>
    <w:p w14:paraId="5BC76A35">
      <w:r>
        <w:t>- **《1844年经济学哲学手稿》**：这是关于异化劳动的经典分析——劳动为什么会变成一种自我否定的过程？</w:t>
      </w:r>
    </w:p>
    <w:p w14:paraId="43189761">
      <w:r>
        <w:rPr>
          <w:b/>
        </w:rPr>
        <w:t>恩格斯：</w:t>
      </w:r>
    </w:p>
    <w:p w14:paraId="786B8BAC">
      <w:r>
        <w:t>- **《反杜林论》**：这是马克思主义的百科全书式著作——涵盖了哲学、政治经济学和科学社会主义三个领域。</w:t>
      </w:r>
    </w:p>
    <w:p w14:paraId="6FDD82C3">
      <w:r>
        <w:t>- **《家庭、私有制和国家的起源》**：这是关于国家起源的人类学分析——国家不是永恒的，它必将"自行消亡"。</w:t>
      </w:r>
    </w:p>
    <w:p w14:paraId="37FC50B9">
      <w:r>
        <w:rPr>
          <w:b/>
        </w:rPr>
        <w:t>列宁：</w:t>
      </w:r>
    </w:p>
    <w:p w14:paraId="78D6E20A">
      <w:r>
        <w:t>- **《国家与革命》**：这是马克思主义国家理论的最高成就——系统地回答了"无产阶级革命胜利后如何组织国家"的问题。</w:t>
      </w:r>
    </w:p>
    <w:p w14:paraId="743EF29D">
      <w:r>
        <w:t>- **《怎么办？》**：这是关于无产阶级政党的经典论述——先锋队政党的理论和民主集中制的原则。</w:t>
      </w:r>
    </w:p>
    <w:p w14:paraId="2BA016D4">
      <w:r>
        <w:t>- **《帝国主义是资本主义的最高阶段》**：这是关于帝国主义的系统分析——理解全球不平等的理论工具。</w:t>
      </w:r>
    </w:p>
    <w:p w14:paraId="4FEAB832">
      <w:r>
        <w:rPr>
          <w:b/>
        </w:rPr>
        <w:t>毛泽东：</w:t>
      </w:r>
    </w:p>
    <w:p w14:paraId="5BABFA28">
      <w:r>
        <w:t>- **《实践论》和《矛盾论》**：这是马克思主义哲学中国化的经典之作——"实践是检验真理的唯一标准"和"具体问题具体分析"的方法论。</w:t>
      </w:r>
    </w:p>
    <w:p w14:paraId="16731D85">
      <w:r>
        <w:t>- **《关于正确处理人民内部矛盾的问题》**：这是关于社会主义社会矛盾的经典论述——"两类不同性质的矛盾"的理论框架。</w:t>
      </w:r>
    </w:p>
    <w:p w14:paraId="07237973">
      <w:r>
        <w:t>- **《论十大关系》**：这是关于中国社会主义建设道路的开创性探索——"以苏为鉴"的方法论。¹⁰⁹²</w:t>
      </w:r>
    </w:p>
    <w:p w14:paraId="6E5CC43E">
      <w:pPr>
        <w:pStyle w:val="6"/>
      </w:pPr>
      <w:r>
        <w:t>如何读经典</w:t>
      </w:r>
    </w:p>
    <w:p w14:paraId="49E14623">
      <w:r>
        <w:t>**第一遍：通读。** 不要试图一次就读懂——先通读一遍，了解大致内容和基本框架。</w:t>
      </w:r>
    </w:p>
    <w:p w14:paraId="0F666895">
      <w:r>
        <w:t>**第二遍：精读。** 对核心章节进行精读——划出重点段落，写下自己的理解和疑问。</w:t>
      </w:r>
    </w:p>
    <w:p w14:paraId="53732D46">
      <w:r>
        <w:t>**第三遍：对照读。** 将经典与现实对照——经典中的理论如何解释当代的问题？经典中的预见在多大程度上得到了验证？</w:t>
      </w:r>
    </w:p>
    <w:p w14:paraId="5FFB764B">
      <w:r>
        <w:t>**第四遍：批判读。** 对经典进行批判性阅读——哪些观点已经过时？哪些观点需要发展？哪些观点需要修正？马克思本人说过："我们的理论不是教条，而是对行动的指南。"¹⁰⁹³</w:t>
      </w:r>
    </w:p>
    <w:p w14:paraId="2F5F1E5D">
      <w:pPr>
        <w:pStyle w:val="5"/>
      </w:pPr>
      <w:bookmarkStart w:id="398" w:name="_Toc3550"/>
      <w:r>
        <w:t>1.2 西方马克思主义：拓展你的理论视野</w:t>
      </w:r>
      <w:bookmarkEnd w:id="398"/>
    </w:p>
    <w:p w14:paraId="569AC82A">
      <w:r>
        <w:t>除了马列毛经典之外，西方马克思主义的思想资源也是不可忽视的。它们拓展了马克思主义的分析视野——从经济领域扩展到政治、文化、心理和认识论领域。</w:t>
      </w:r>
    </w:p>
    <w:p w14:paraId="16D300AD">
      <w:pPr>
        <w:pStyle w:val="6"/>
      </w:pPr>
      <w:r>
        <w:t>必读的西方马克思主义著作</w:t>
      </w:r>
    </w:p>
    <w:p w14:paraId="2A176FDD">
      <w:r>
        <w:rPr>
          <w:b/>
        </w:rPr>
        <w:t>葛兰西：《狱中札记》</w:t>
      </w:r>
    </w:p>
    <w:p w14:paraId="7CDD8C56">
      <w:r>
        <w:t>核心概念：文化霸权、有机知识分子、阵地战。¹⁰⁹⁴</w:t>
      </w:r>
    </w:p>
    <w:p w14:paraId="57B74DE3">
      <w:r>
        <w:t>葛兰西告诉我们：意识形态不是"虚假的意识"——它是一种真实的社会力量。统治阶级通过"文化霸权"来维护其统治——不是通过暴力，而是通过"同意"。无产阶级要夺取政权，不能仅仅依靠正面进攻，而必须在市民社会的各个"阵地"中逐步瓦解资产阶级的意识形态领导权。</w:t>
      </w:r>
    </w:p>
    <w:p w14:paraId="0A3E9902">
      <w:r>
        <w:rPr>
          <w:b/>
        </w:rPr>
        <w:t>马尔库塞：《单向度的人》</w:t>
      </w:r>
    </w:p>
    <w:p w14:paraId="61212701">
      <w:r>
        <w:t>核心概念：单向度社会、虚假需求、大拒绝。¹⁰⁹⁵</w:t>
      </w:r>
    </w:p>
    <w:p w14:paraId="7BF55D0E">
      <w:r>
        <w:t>马尔库塞告诉我们：发达工业社会的控制不再是赤裸裸的暴力——而是通过消费主义、技术理性和大众文化来实现的"一体化"。人们不是被强制地服从，而是被"满足"地驯服。真正的革命力量来自于那些拒绝被整合的"局外人"。</w:t>
      </w:r>
    </w:p>
    <w:p w14:paraId="435B6F3E">
      <w:r>
        <w:rPr>
          <w:b/>
        </w:rPr>
        <w:t>卢卡奇：《历史与阶级意识》</w:t>
      </w:r>
    </w:p>
    <w:p w14:paraId="50A7B56E">
      <w:r>
        <w:t>核心概念：物化、总体性、阶级意识。¹⁰⁹⁶</w:t>
      </w:r>
    </w:p>
    <w:p w14:paraId="0C2EAC6C">
      <w:r>
        <w:t>卢卡奇告诉我们：资本主义的根本罪恶不是它造成了贫困——而是它"物化"了人的社会关系，将活生生的人与人之间的关系变成了物与物之间的关系。无产阶级是唯一能够认识社会总体性的阶级——但它需要"有机知识分子"来帮助它形成真正的阶级意识。</w:t>
      </w:r>
    </w:p>
    <w:p w14:paraId="75316D1E">
      <w:r>
        <w:rPr>
          <w:b/>
        </w:rPr>
        <w:t>阿尔都塞：《意识形态和意识形态国家机器》</w:t>
      </w:r>
    </w:p>
    <w:p w14:paraId="4E26DE1B">
      <w:r>
        <w:t>核心概念：意识形态国家机器、询唤、意识形态的物质性。¹⁰⁹⁷</w:t>
      </w:r>
    </w:p>
    <w:p w14:paraId="1C229892">
      <w:r>
        <w:t>阿尔都塞告诉我们：国家权力的维持不仅依赖于暴力（镇压性国家机器），而且依赖于意识形态（意识形态国家机器）。意识形态通过"询唤"机制将个体建构为主体——让人们"自愿地"接受现存的秩序。</w:t>
      </w:r>
    </w:p>
    <w:p w14:paraId="1FBD83E0">
      <w:r>
        <w:rPr>
          <w:b/>
        </w:rPr>
        <w:t>普兰查斯：《政治权力与社会阶级》</w:t>
      </w:r>
    </w:p>
    <w:p w14:paraId="78327A3B">
      <w:r>
        <w:t>核心概念：国家相对自主性、权力集团。¹⁰⁹⁸</w:t>
      </w:r>
    </w:p>
    <w:p w14:paraId="5DCB67A5">
      <w:r>
        <w:t>普兰查斯告诉我们：国家不是统治阶级的简单工具——它具有"相对自主性"，可以在不同阶级力量之间保持一定的平衡。但这种自主性是"相对的"——它最终服务于统治阶级的长远政治利益。</w:t>
      </w:r>
    </w:p>
    <w:p w14:paraId="25E8E0BE">
      <w:pPr>
        <w:pStyle w:val="6"/>
      </w:pPr>
      <w:r>
        <w:t>如何读西方马克思主义</w:t>
      </w:r>
    </w:p>
    <w:p w14:paraId="4BAAF125">
      <w:r>
        <w:t>西方马克思主义的著作通常比马列毛经典更为抽象和晦涩。读这些著作的建议是：</w:t>
      </w:r>
    </w:p>
    <w:p w14:paraId="3B1F62A7">
      <w:r>
        <w:t>**先读导论。** 在阅读原著之前，先读一些介绍性的导论或二手文献——了解作者的生平、写作背景和核心概念。</w:t>
      </w:r>
    </w:p>
    <w:p w14:paraId="25C5C1BC">
      <w:r>
        <w:t>**抓核心概念。** 不要试图理解每一个细节——先抓住核心概念（如"文化霸权""物化""询唤"等），理解它们的基本含义。</w:t>
      </w:r>
    </w:p>
    <w:p w14:paraId="07A09560">
      <w:r>
        <w:t>**与经典对照。** 将西方马克思主义的概念与马列毛经典的概念进行对照——它们之间有什么联系？有什么区别？有什么补充？</w:t>
      </w:r>
    </w:p>
    <w:p w14:paraId="493DAA1A">
      <w:r>
        <w:t>**联系现实。** 将理论与现实联系——这些概念如何帮助我们理解当代的问题？¹⁰⁹⁹</w:t>
      </w:r>
    </w:p>
    <w:p w14:paraId="360E4C43">
      <w:pPr>
        <w:pStyle w:val="5"/>
      </w:pPr>
      <w:bookmarkStart w:id="399" w:name="_Toc29302"/>
      <w:r>
        <w:t>1.3 批判社会学：学会分析社会现实</w:t>
      </w:r>
      <w:bookmarkEnd w:id="399"/>
    </w:p>
    <w:p w14:paraId="1018786E">
      <w:r>
        <w:t>批判社会学是运用马克思主义的方法来分析社会现实的学科。它不是"描述"社会现象，而是"批判"社会现象——揭示现象背后的权力关系和阶级矛盾。</w:t>
      </w:r>
    </w:p>
    <w:p w14:paraId="3956B7D7">
      <w:pPr>
        <w:pStyle w:val="6"/>
      </w:pPr>
      <w:r>
        <w:t>批判社会学的核心方法</w:t>
      </w:r>
    </w:p>
    <w:p w14:paraId="2AC4AF51">
      <w:r>
        <w:rPr>
          <w:b/>
        </w:rPr>
        <w:t>**阶级分析法：** 马克思在《共产党宣言》中写道："至今一切社会的历史都是阶级斗争的历史。"¹¹⁰⁰ 阶级分析法就是从阶级关系的角度来分析社会现象——谁在统治？谁在被统治？统治是通过什么机制来维持的？被统治者有没有反抗的可能？</w:t>
      </w:r>
    </w:p>
    <w:p w14:paraId="34DA5AC9">
      <w:r>
        <w:rPr>
          <w:b/>
        </w:rPr>
        <w:t>**意识形态批判法：** 马克思在《德意志意识形态》中指出："统治阶级的思想在每一时代都是占统治地位的思想。"¹¹⁰⁸ 意识形态批判法就是揭示社会中的主流思想如何服务于统治阶级的利益——它们是如何被"制造"出来的？它们是如何被"传播"的？它们是如何被"接受"的？</w:t>
      </w:r>
    </w:p>
    <w:p w14:paraId="0B2A1756">
      <w:r>
        <w:rPr>
          <w:b/>
        </w:rPr>
        <w:t>**物化分析法：** 卢卡奇在《历史与阶级意识》中指出，资本主义社会的根本问题在于"物化"——人与人之间的关系被物化为物与物之间的关系。¹¹⁰⁹ 物化分析法就是揭示社会中的"物化"现象——人们如何被"物化"为商品、数据、劳动力？这种"物化"如何掩盖了真实的社会关系？</w:t>
      </w:r>
    </w:p>
    <w:p w14:paraId="538397EB">
      <w:r>
        <w:rPr>
          <w:b/>
        </w:rPr>
        <w:t>**权力分析法：** 福柯虽然不是马克思主义者，但他的权力分析方法对批判社会学具有重要的借鉴意义。权力分析法就是揭示社会中的权力运作——权力是如何通过知识、话语和实践来运作的？谁掌握了权力？权力是如何被再生产的？</w:t>
      </w:r>
    </w:p>
    <w:p w14:paraId="3F4236A6">
      <w:pPr>
        <w:pStyle w:val="6"/>
      </w:pPr>
      <w:r>
        <w:t>批判社会学的应用</w:t>
      </w:r>
    </w:p>
    <w:p w14:paraId="573B9F70">
      <w:r>
        <w:t>批判社会学不是书斋里的学问——它应该被应用于分析当代的社会问题：</w:t>
      </w:r>
    </w:p>
    <w:p w14:paraId="1FAE9A41">
      <w:r>
        <w:rPr>
          <w:b/>
        </w:rPr>
        <w:t>**分析贫富分化：** 运用阶级分析法来分析当代中国的贫富分化——谁在获益？谁在受损？贫富分化的根源是什么？¹¹¹⁰</w:t>
      </w:r>
    </w:p>
    <w:p w14:paraId="2A1DA716">
      <w:r>
        <w:rPr>
          <w:b/>
        </w:rPr>
        <w:t>**分析消费主义：** 运用意识形态批判法来分析当代的消费主义文化——"虚假需求"是如何被制造出来的？消费主义如何掩盖了社会的根本矛盾？</w:t>
      </w:r>
    </w:p>
    <w:p w14:paraId="196CE6D4">
      <w:r>
        <w:rPr>
          <w:b/>
        </w:rPr>
        <w:t>**分析数字监控：** 运用物化分析法来分析当代的数字监控——人们如何被"物化"为数据？数字监控如何改变了权力的运作方式？</w:t>
      </w:r>
    </w:p>
    <w:p w14:paraId="38613282">
      <w:r>
        <w:rPr>
          <w:b/>
        </w:rPr>
        <w:t>**分析劳动剥削：** 运用权力分析法来分析当代的劳动剥削——996工作制、外卖骑手的"困在系统里"、零工经济的兴起——这些现象背后的权力关系是什么？</w:t>
      </w:r>
    </w:p>
    <w:p w14:paraId="791DBE3A">
      <w:pPr>
        <w:pStyle w:val="5"/>
      </w:pPr>
      <w:bookmarkStart w:id="400" w:name="_Toc29113"/>
      <w:r>
        <w:t>1.4 意识形态分析：看穿表象的艺术</w:t>
      </w:r>
      <w:bookmarkEnd w:id="400"/>
    </w:p>
    <w:p w14:paraId="1AE3258B">
      <w:r>
        <w:t>意识形态分析是马克思主义的核心能力之一。它帮助我们看穿社会现象的表象，揭示其背后的权力关系和阶级利益。</w:t>
      </w:r>
    </w:p>
    <w:p w14:paraId="54EF93D3">
      <w:pPr>
        <w:pStyle w:val="6"/>
      </w:pPr>
      <w:r>
        <w:t>意识形态分析的基本步骤</w:t>
      </w:r>
    </w:p>
    <w:p w14:paraId="49CB99E8">
      <w:r>
        <w:t>**第一步：识别意识形态话语。** 一个社会中的主流话语——"自由市场""个人奋斗""社会达尔文主义""GDP至上"——都是意识形态话语。它们不是"自然的"或"永恒的"，而是特定历史条件下的产物，服务于特定阶级的利益。¹¹¹¹</w:t>
      </w:r>
    </w:p>
    <w:p w14:paraId="22FBD8DE">
      <w:r>
        <w:t>**第二步：追溯话语的来源。** 这些话语是谁"制造"的？谁在"传播"它们？谁从这些话语中获益？例如，"个人奋斗"的话语将社会矛盾从系统转移到个人身上——它告诉你贫穷是因为你"不够努力"，而不是因为制度性的不平等。</w:t>
      </w:r>
    </w:p>
    <w:p w14:paraId="3830F5B4">
      <w:r>
        <w:t>**第三步：揭示话语的功能。** 这些话语在社会中发挥什么功能？它们是维护现存秩序的工具，还是推动社会变革的武器？例如，"GDP至上"的话语将经济增长等同于社会进步，忽视了环境破坏、贫富分化和社会撕裂。</w:t>
      </w:r>
    </w:p>
    <w:p w14:paraId="4F3B387C">
      <w:r>
        <w:t>**第四步：提出替代话语。** 在批判了现存的意识形态之后，我们需要提出替代的话语——一种能够揭示真相、动员群众、推动变革的话语。例如，用"社会公正"替代"个人奋斗"，用"可持续发展"替代"GDP至上"，用"人民民主"替代"效率优先"。</w:t>
      </w:r>
    </w:p>
    <w:p w14:paraId="7B56CF47">
      <w:pPr>
        <w:pStyle w:val="6"/>
      </w:pPr>
      <w:r>
        <w:t>意识形态分析的当代应用</w:t>
      </w:r>
    </w:p>
    <w:p w14:paraId="66CDA71F">
      <w:r>
        <w:rPr>
          <w:b/>
        </w:rPr>
        <w:t>**分析"中国梦"话语：** "中国梦"是一个复杂的意识形态话语——它既包含着民族复兴的合理诉求，也可能被用来掩盖社会矛盾。我们需要分析：谁的"中国梦"？是人民的梦，还是精英的梦？"中国梦"与"社会主义"之间是什么关系？</w:t>
      </w:r>
    </w:p>
    <w:p w14:paraId="574789CA">
      <w:r>
        <w:rPr>
          <w:b/>
        </w:rPr>
        <w:t>**分析"正能量"话语：** "正能量"话语要求人们"积极向上"，不要"传播负能量"。但从马克思主义的视角来看，"正能量"话语可能是一种意识形态控制工具——它压制了批判性的声音，将对社会问题的揭露视为"负能量"。</w:t>
      </w:r>
    </w:p>
    <w:p w14:paraId="2A88491C">
      <w:r>
        <w:rPr>
          <w:b/>
        </w:rPr>
        <w:t>**分析"内卷"话语：** "内卷"是近年来流行的一个概念——它描述了一种"没有发展的增长"状态。从马克思主义的视角来看，"内卷"的根源在于资本主义的积累逻辑——资本家为了追求利润而不断压缩劳动成本，导致劳动者之间的竞争越来越激烈。¹¹¹²</w:t>
      </w:r>
    </w:p>
    <w:p w14:paraId="37435B68">
      <w:r>
        <w:t>——————————————————————————————————————————————————</w:t>
      </w:r>
    </w:p>
    <w:p w14:paraId="604F1161">
      <w:pPr>
        <w:pStyle w:val="4"/>
      </w:pPr>
      <w:bookmarkStart w:id="401" w:name="_Toc24064"/>
      <w:r>
        <w:t>二、实践锻炼：与工农在一起</w:t>
      </w:r>
      <w:bookmarkEnd w:id="401"/>
    </w:p>
    <w:p w14:paraId="7FF26018">
      <w:pPr>
        <w:pStyle w:val="5"/>
      </w:pPr>
      <w:bookmarkStart w:id="402" w:name="_Toc18282"/>
      <w:r>
        <w:t>2.1 毛泽东的教导：到群众中去</w:t>
      </w:r>
      <w:bookmarkEnd w:id="402"/>
    </w:p>
    <w:p w14:paraId="22757640">
      <w:r>
        <w:t>毛泽东在《关于正确处理人民内部矛盾的问题》中写道："我们应当相信群众，我们应当相信党，这是两条根本的原理。如果怀疑这两条原理，那就什么事情也做不成了。"¹¹¹³</w:t>
      </w:r>
    </w:p>
    <w:p w14:paraId="526F9D26">
      <w:r>
        <w:t>毛泽东在《在延安文艺座谈会上的讲话》中进一步指出："什么是人民大众呢？最广大的人民，占全人口百分之九十以上的人民，是工人、农民、兵士和城市小资产阶级。"¹¹¹⁴</w:t>
      </w:r>
    </w:p>
    <w:p w14:paraId="0A5C5ED3">
      <w:r>
        <w:t>成为一个新左派，不能只待在书斋里读书——必须到群众中去，与工农在一起，了解他们的生活、倾听他们的声音、学习他们的智慧。</w:t>
      </w:r>
    </w:p>
    <w:p w14:paraId="0C52695C">
      <w:pPr>
        <w:pStyle w:val="5"/>
      </w:pPr>
      <w:bookmarkStart w:id="403" w:name="_Toc31518"/>
      <w:r>
        <w:t>2.2 如何与工人在一起</w:t>
      </w:r>
      <w:bookmarkEnd w:id="403"/>
    </w:p>
    <w:p w14:paraId="1C1FB4C6">
      <w:r>
        <w:t>**走进工厂。** 有条件的话，去工厂参观或实习——了解工人的真实工作条件、工资水平、劳动强度。看看流水线上的工人每天重复同样的动作十几个小时，看看建筑工地上的工人冒着烈日和寒风辛勤劳作，看看外卖骑手在系统的时间压力下拼命奔跑。¹¹¹⁵</w:t>
      </w:r>
    </w:p>
    <w:p w14:paraId="40D7BB5A">
      <w:r>
        <w:t>**倾听工人的声音。** 工人不是"被动的受害者"——他们有自己的思考和判断。倾听他们对工作条件的不满，对工资待遇的抱怨，对未来的担忧和期望。</w:t>
      </w:r>
    </w:p>
    <w:p w14:paraId="0F94A23B">
      <w:r>
        <w:t>**理解工人的处境。** 不要用知识分子的傲慢来"同情"工人——要真正理解他们的处境。为什么工人接受低工资？为什么工人不敢反抗？为什么工人之间缺乏团结？这些不是"觉悟不够"的问题，而是制度性压迫的结果。</w:t>
      </w:r>
    </w:p>
    <w:p w14:paraId="38F24371">
      <w:r>
        <w:t>**与工人一起行动。** 如果工人需要帮助——比如劳动权益受到侵害——应该与他们站在一起，提供力所能及的帮助。不是"拯救"工人，而是与工人一起争取他们应得的权利。</w:t>
      </w:r>
    </w:p>
    <w:p w14:paraId="2CD40144">
      <w:pPr>
        <w:pStyle w:val="5"/>
      </w:pPr>
      <w:bookmarkStart w:id="404" w:name="_Toc24601"/>
      <w:r>
        <w:t>2.3 如何与农民在一起</w:t>
      </w:r>
      <w:bookmarkEnd w:id="404"/>
    </w:p>
    <w:p w14:paraId="12215BC3">
      <w:r>
        <w:t>**走进农村。** 中国仍然是一个有大量农村人口的国家——了解农村的真实状况是理解中国社会的基础。看看留守老人和留守儿童的生活，看看被征地农民的困境，看看农村的环境污染和公共服务短缺。¹¹¹⁶</w:t>
      </w:r>
    </w:p>
    <w:p w14:paraId="136A037D">
      <w:r>
        <w:t>**倾听农民的声音。** 农民是沉默的大多数——他们的声音很少被听到。倾听他们对土地征用的不满，对环境污染的担忧，对教育和医疗的渴望。</w:t>
      </w:r>
    </w:p>
    <w:p w14:paraId="30CD9301">
      <w:r>
        <w:t>**理解农民的处境。** 农民不是"落后"的代名词——他们是中国社会的重要组成部分。他们的困境不是个人的不幸，而是制度的产物——城乡二元结构、户籍制度、土地制度——这些制度性的因素才是造成农村贫困的根源。</w:t>
      </w:r>
    </w:p>
    <w:p w14:paraId="46E620D2">
      <w:r>
        <w:t>**与农民一起行动。** 如果农民需要帮助——比如土地被非法征用——应该与他们站在一起，提供法律援助和舆论支持。不是"拯救"农民，而是与农民一起争取他们应得的权利。</w:t>
      </w:r>
    </w:p>
    <w:p w14:paraId="782A79DC">
      <w:pPr>
        <w:pStyle w:val="5"/>
      </w:pPr>
      <w:bookmarkStart w:id="405" w:name="_Toc276"/>
      <w:r>
        <w:t>2.4 如何与城市底层在一起</w:t>
      </w:r>
      <w:bookmarkEnd w:id="405"/>
    </w:p>
    <w:p w14:paraId="52113719">
      <w:r>
        <w:t>**走进社区。** 城市中存在着大量的底层群体——建筑工人、快递员、保洁员、小商贩——他们的生活状况值得我们关注。看看他们的居住条件，听听他们的工作故事，了解他们的困难和需求。</w:t>
      </w:r>
    </w:p>
    <w:p w14:paraId="1640BC90">
      <w:r>
        <w:t>**倾听他们的声音。** 城市底层群体的声音很少被媒体关注——他们是"沉默的大多数"。倾听他们对高房价的无奈，对工作不稳定的焦虑，对社会不公的愤怒。</w:t>
      </w:r>
    </w:p>
    <w:p w14:paraId="10E33364">
      <w:r>
        <w:t>**理解他们的处境。** 城市底层群体的困境不是"个人能力不足"的结果——而是结构性不平等的产物。他们之所以处于底层，不是因为他们不够努力，而是因为社会制度没有给他们公平的机会。¹¹¹⁷</w:t>
      </w:r>
    </w:p>
    <w:p w14:paraId="7E584121">
      <w:pPr>
        <w:pStyle w:val="5"/>
      </w:pPr>
      <w:bookmarkStart w:id="406" w:name="_Toc32205"/>
      <w:r>
        <w:t>2.5 实践中的理论学习</w:t>
      </w:r>
      <w:bookmarkEnd w:id="406"/>
    </w:p>
    <w:p w14:paraId="6ADD869C">
      <w:r>
        <w:t>与工农在一起不仅是"帮助"他们，也是向他们学习。工人和农民有着丰富的实践经验——他们对社会现实的理解往往比知识分子更为深刻和直接。</w:t>
      </w:r>
    </w:p>
    <w:p w14:paraId="0BE40706">
      <w:r>
        <w:t>**从实践中学习理论。** 当你在工厂里看到工人被机器所"物化"时，你对卢卡奇的"物化"理论就会有更深刻的理解。当你在农村看到农民失去土地时，你对马克思的"原始积累"理论就会有更具体的认识。</w:t>
      </w:r>
    </w:p>
    <w:p w14:paraId="0E63E791">
      <w:r>
        <w:t>**从实践中检验理论。** 理论是否正确，需要实践来检验。当你将马克思主义的理论应用于分析具体的社会问题时，你就会发现哪些理论是有效的，哪些理论需要修正。</w:t>
      </w:r>
    </w:p>
    <w:p w14:paraId="04E7053C">
      <w:r>
        <w:t>**从实践中发展理论。** 理论不是一成不变的——它需要在实践中不断发展。当你在与工农的交往中发现新的问题和新的矛盾时，你就需要发展新的理论来解释这些现象。¹¹¹⁸</w:t>
      </w:r>
    </w:p>
    <w:p w14:paraId="66412594">
      <w:r>
        <w:t>——————————————————————————————————————————————————</w:t>
      </w:r>
    </w:p>
    <w:p w14:paraId="376E91A0">
      <w:pPr>
        <w:pStyle w:val="4"/>
      </w:pPr>
      <w:bookmarkStart w:id="407" w:name="_Toc14212"/>
      <w:r>
        <w:t>三、品格修养：成为一个有温度的马克思主义者</w:t>
      </w:r>
      <w:bookmarkEnd w:id="407"/>
    </w:p>
    <w:p w14:paraId="28B4A76D">
      <w:pPr>
        <w:pStyle w:val="5"/>
      </w:pPr>
      <w:bookmarkStart w:id="408" w:name="_Toc1734"/>
      <w:r>
        <w:t>3.1 批判性思维：不盲从任何人</w:t>
      </w:r>
      <w:bookmarkEnd w:id="408"/>
    </w:p>
    <w:p w14:paraId="6890786E">
      <w:r>
        <w:t>马克思主义的本质是批判的——它批判现存的秩序，揭示其内在的矛盾，推动其变革。一个真正的马克思主义者必须具备批判性思维——不盲从任何人，不迷信任何权威。</w:t>
      </w:r>
    </w:p>
    <w:p w14:paraId="4186A734">
      <w:r>
        <w:t>**批判性地阅读。** 读经典时，不要盲目接受——要带着问题去读，带着批判去读。马克思说过："怀疑一切。"¹¹¹⁹ 这不是虚无主义的怀疑，而是科学的怀疑——通过怀疑来追求真理。</w:t>
      </w:r>
    </w:p>
    <w:p w14:paraId="222E6C6F">
      <w:r>
        <w:t>**批判性地思考。** 面对社会问题时，不要接受简单的答案——要追问"为什么"。为什么会有贫富分化？为什么会有劳动剥削？为什么会有意识形态控制？这些"为什么"的背后是什么样的权力关系和阶级结构？</w:t>
      </w:r>
    </w:p>
    <w:p w14:paraId="6D5D5FD5">
      <w:r>
        <w:t>**批判性地行动。** 行动不是盲目的——它需要理论的指导和实践的检验。不要因为"热情"而行动，而要因为"理解"而行动。</w:t>
      </w:r>
    </w:p>
    <w:p w14:paraId="32E13979">
      <w:pPr>
        <w:pStyle w:val="5"/>
      </w:pPr>
      <w:bookmarkStart w:id="409" w:name="_Toc26398"/>
      <w:r>
        <w:t>3.2 同理心：理解他人的痛苦</w:t>
      </w:r>
      <w:bookmarkEnd w:id="409"/>
    </w:p>
    <w:p w14:paraId="2757911C">
      <w:r>
        <w:t>马克思在《1844年经济学哲学手稿》中写道，异化劳动使人"同自己的类本质相异化"——人不再是一个完整的、有情感的存在，而被还原为一种抽象的"劳动力"。¹¹²⁰</w:t>
      </w:r>
    </w:p>
    <w:p w14:paraId="677AEABE">
      <w:r>
        <w:t>一个真正的马克思主义者必须保持对他人痛苦的同理心——不是居高临下的"同情"，而是平等的"理解"。当你看到一个工人在流水线上重复同样的动作十几个小时时，你应该能够感受到他的疲惫和无奈；当你看到一个农民失去土地时，你应该能够感受到他的愤怒和无助。</w:t>
      </w:r>
    </w:p>
    <w:p w14:paraId="29465420">
      <w:r>
        <w:t>同理心不是"软弱"——它是力量的源泉。只有理解了他人的痛苦，你才能真正地为他们而斗争。</w:t>
      </w:r>
    </w:p>
    <w:p w14:paraId="53C1B207">
      <w:pPr>
        <w:pStyle w:val="5"/>
      </w:pPr>
      <w:bookmarkStart w:id="410" w:name="_Toc13420"/>
      <w:r>
        <w:t>3.3 谦逊：向群众学习</w:t>
      </w:r>
      <w:bookmarkEnd w:id="410"/>
    </w:p>
    <w:p w14:paraId="4FABAD1C">
      <w:r>
        <w:t>马克思在《关于费尔巴哈的提纲》中写道："历史的活动是群众的活动。"¹¹²¹ 群众是历史的创造者——不是英雄，不是知识分子，而是千千万万的普通劳动者。</w:t>
      </w:r>
    </w:p>
    <w:p w14:paraId="50C2086D">
      <w:r>
        <w:t>一个真正的马克思主义者必须保持谦逊——向群众学习，而非居高临下地"教育"群众。工人和农民有着丰富的实践经验——他们对社会现实的理解往往比知识分子更为深刻和直接。</w:t>
      </w:r>
    </w:p>
    <w:p w14:paraId="725896F5">
      <w:r>
        <w:t>毛泽东在《〈农村调查〉的序言和跋》中写道："群众是真正的英雄，而我们自己则往往是幼稚可笑的，不了解这一点，就不能得到起码的知识。"¹¹²² 这句话应该成为每一个新左派的座右铭。</w:t>
      </w:r>
    </w:p>
    <w:p w14:paraId="74DEBEBC">
      <w:pPr>
        <w:pStyle w:val="5"/>
      </w:pPr>
      <w:bookmarkStart w:id="411" w:name="_Toc14197"/>
      <w:r>
        <w:t>3.4 坚韧：在困难中坚持</w:t>
      </w:r>
      <w:bookmarkEnd w:id="411"/>
    </w:p>
    <w:p w14:paraId="17A00787">
      <w:r>
        <w:t>成为一个马克思主义者不是一件容易的事——你会面临很多困难和挑战。社会的不理解、亲友的质疑、制度的压力——这些都可能让你感到孤独和沮丧。</w:t>
      </w:r>
    </w:p>
    <w:p w14:paraId="31C05429">
      <w:r>
        <w:t>但马克思说过："在科学上没有平坦的大道，只有不畏劳苦沿着陡峭山路攀登的人，才有希望达到光辉的顶点。"¹¹²³</w:t>
      </w:r>
    </w:p>
    <w:p w14:paraId="5905EBBB">
      <w:r>
        <w:t>社会主义的理想是值得追求的——即使道路是曲折的，前途是光明的。毛泽东在1936年写道："红军不怕远征难，万水千山只等闲。"¹¹²⁴ 这种革命乐观主义精神——在困难中看到希望，在挫折中坚持前行——应该成为每一个新左派的精神支柱。</w:t>
      </w:r>
    </w:p>
    <w:p w14:paraId="3B0EE03B">
      <w:pPr>
        <w:pStyle w:val="5"/>
      </w:pPr>
      <w:bookmarkStart w:id="412" w:name="_Toc2996"/>
      <w:r>
        <w:t>3.5 国际主义：关注全世界的被压迫者</w:t>
      </w:r>
      <w:bookmarkEnd w:id="412"/>
    </w:p>
    <w:p w14:paraId="60622850">
      <w:r>
        <w:t>《共产党宣言》以"全世界无产者，联合起来！"为号召。¹¹²⁵ 社会主义是国际主义的——它不仅仅关注本国的劳动者，而且关注全世界的被压迫者。</w:t>
      </w:r>
    </w:p>
    <w:p w14:paraId="3677FBB2">
      <w:r>
        <w:t>一个真正的马克思主义者应该关注：</w:t>
      </w:r>
    </w:p>
    <w:p w14:paraId="77ED3363">
      <w:r>
        <w:t>- 发展中国家的农民和工人——他们在全球资本主义体系中处于最底层</w:t>
      </w:r>
    </w:p>
    <w:p w14:paraId="32E0B9C5">
      <w:r>
        <w:t>- 难民和移民——他们在战争和贫困中失去了家园</w:t>
      </w:r>
    </w:p>
    <w:p w14:paraId="68F5FCBA">
      <w:r>
        <w:t>- 少数民族和原住民——他们在文化同化和经济掠夺中挣扎</w:t>
      </w:r>
    </w:p>
    <w:p w14:paraId="5C84DD11">
      <w:r>
        <w:t>- 女性——她们在父权制和资本主义的双重压迫下受苦</w:t>
      </w:r>
    </w:p>
    <w:p w14:paraId="560C7E9A">
      <w:r>
        <w:t>国际主义不是"空洞的口号"——它应该体现在具体的行动中：关注国际新闻、支持国际团结运动、参与全球性的社会正义事业。</w:t>
      </w:r>
    </w:p>
    <w:p w14:paraId="6CC8F1EB">
      <w:r>
        <w:t>——————————————————————————————————————————————————</w:t>
      </w:r>
    </w:p>
    <w:p w14:paraId="2AB68FA3">
      <w:pPr>
        <w:pStyle w:val="4"/>
      </w:pPr>
      <w:bookmarkStart w:id="413" w:name="_Toc23637"/>
      <w:r>
        <w:t>四、行动指南：从个人到集体</w:t>
      </w:r>
      <w:bookmarkEnd w:id="413"/>
    </w:p>
    <w:p w14:paraId="2A322F1E">
      <w:pPr>
        <w:pStyle w:val="5"/>
      </w:pPr>
      <w:bookmarkStart w:id="414" w:name="_Toc4609"/>
      <w:r>
        <w:t>4.1 从阅读开始</w:t>
      </w:r>
      <w:bookmarkEnd w:id="414"/>
    </w:p>
    <w:p w14:paraId="42A5F053">
      <w:r>
        <w:t>**建立阅读计划。** 每天至少阅读一小时——经典著作、当代左翼理论、社会调查报告、新闻报道。</w:t>
      </w:r>
    </w:p>
    <w:p w14:paraId="12013A6F">
      <w:r>
        <w:t>**做读书笔记。** 阅读时做笔记——记录核心观点、写下自己的思考、标注疑问和批判。</w:t>
      </w:r>
    </w:p>
    <w:p w14:paraId="20DEE38A">
      <w:r>
        <w:t>**参与读书会。** 与志同道合的人一起阅读和讨论——思想的碰撞能够产生新的洞见。¹¹²⁶</w:t>
      </w:r>
    </w:p>
    <w:p w14:paraId="013E9CA0">
      <w:pPr>
        <w:pStyle w:val="5"/>
      </w:pPr>
      <w:bookmarkStart w:id="415" w:name="_Toc2880"/>
      <w:r>
        <w:t>4.2 从观察开始</w:t>
      </w:r>
      <w:bookmarkEnd w:id="415"/>
    </w:p>
    <w:p w14:paraId="528811CF">
      <w:r>
        <w:t>**关注社会问题。** 每天花时间关注新闻——不是娱乐新闻，而是社会新闻：劳动纠纷、环境污染、教育不公、医疗问题。</w:t>
      </w:r>
    </w:p>
    <w:p w14:paraId="484D7E91">
      <w:r>
        <w:t>**做社会调查。** 如果有条件，进行小规模的社会调查——访谈工人、农民、城市底层群体，了解他们的真实处境。</w:t>
      </w:r>
    </w:p>
    <w:p w14:paraId="0C4979B1">
      <w:r>
        <w:t>**记录所见所闻。** 将观察到的社会现象记录下来——这不仅是个人的记忆，也是社会的档案。</w:t>
      </w:r>
    </w:p>
    <w:p w14:paraId="6F4110D4">
      <w:pPr>
        <w:pStyle w:val="5"/>
      </w:pPr>
      <w:bookmarkStart w:id="416" w:name="_Toc24047"/>
      <w:r>
        <w:t>4.3 从参与开始</w:t>
      </w:r>
      <w:bookmarkEnd w:id="416"/>
    </w:p>
    <w:p w14:paraId="1757D189">
      <w:r>
        <w:t>**参与志愿服务。** 参与与工人、农民、城市底层群体相关的志愿服务——支教、法律援助、社区服务。</w:t>
      </w:r>
    </w:p>
    <w:p w14:paraId="44FD72D6">
      <w:r>
        <w:t>**参与公共讨论。** 在社交媒体或线下参与公共讨论——不是谩骂和攻击，而是理性的分析和建设性的批评。</w:t>
      </w:r>
    </w:p>
    <w:p w14:paraId="22F060B0">
      <w:r>
        <w:t>**参与社会运动。** 如果有相关的社会运动——环保运动、劳工运动、教育公平运动——积极参与。社会运动是理论与实践结合的最好课堂。¹¹²⁷</w:t>
      </w:r>
    </w:p>
    <w:p w14:paraId="04D318E6">
      <w:pPr>
        <w:pStyle w:val="5"/>
      </w:pPr>
      <w:bookmarkStart w:id="417" w:name="_Toc17166"/>
      <w:r>
        <w:t>4.4 从组织开始</w:t>
      </w:r>
      <w:bookmarkEnd w:id="417"/>
    </w:p>
    <w:p w14:paraId="261E3564">
      <w:r>
        <w:t>**建立学习小组。** 与志同道合的人建立学习小组——定期讨论理论问题和社会问题。</w:t>
      </w:r>
    </w:p>
    <w:p w14:paraId="5B3B3E1A">
      <w:r>
        <w:t>**加入左翼组织。** 如果有相关的左翼组织——学术团体、社会团体、工人组织——积极加入。</w:t>
      </w:r>
    </w:p>
    <w:p w14:paraId="30A68828">
      <w:r>
        <w:t>**创造新的组织形式。** 如果现有的组织形式不能满足需要，就创造新的——工人读书会、农民合作社、社区互助网络。</w:t>
      </w:r>
    </w:p>
    <w:p w14:paraId="7C83EC02">
      <w:pPr>
        <w:pStyle w:val="5"/>
      </w:pPr>
      <w:bookmarkStart w:id="418" w:name="_Toc29400"/>
      <w:r>
        <w:t>4.5 从写作开始</w:t>
      </w:r>
      <w:bookmarkEnd w:id="418"/>
    </w:p>
    <w:p w14:paraId="41938180">
      <w:r>
        <w:t>**写评论文章。** 将自己对社会问题的分析写成文章——发表在博客、公众号或学术期刊上。</w:t>
      </w:r>
    </w:p>
    <w:p w14:paraId="0B92C538">
      <w:r>
        <w:t>**写调查报告。** 将社会调查的结果写成报告——为社会变革提供事实依据。</w:t>
      </w:r>
    </w:p>
    <w:p w14:paraId="0DF61DB7">
      <w:r>
        <w:t>**写理论文章。** 尝试将马克思主义的理论应用于分析当代问题——这是发展理论的重要方式。¹¹²⁸</w:t>
      </w:r>
    </w:p>
    <w:p w14:paraId="220237EE">
      <w:r>
        <w:t>——————————————————————————————————————————————————</w:t>
      </w:r>
    </w:p>
    <w:p w14:paraId="3C7B61F3">
      <w:pPr>
        <w:pStyle w:val="4"/>
      </w:pPr>
      <w:bookmarkStart w:id="419" w:name="_Toc8695"/>
      <w:r>
        <w:t>五、常见误区与警示</w:t>
      </w:r>
      <w:bookmarkEnd w:id="419"/>
    </w:p>
    <w:p w14:paraId="67919895">
      <w:pPr>
        <w:pStyle w:val="5"/>
      </w:pPr>
      <w:bookmarkStart w:id="420" w:name="_Toc1362"/>
      <w:r>
        <w:t>5.1 误区一：教条主义</w:t>
      </w:r>
      <w:bookmarkEnd w:id="420"/>
    </w:p>
    <w:p w14:paraId="6F800865">
      <w:r>
        <w:rPr>
          <w:b/>
        </w:rPr>
        <w:t>**表现：** 死记硬背经典中的每一个字句，将经典视为不可质疑的"圣经"。</w:t>
      </w:r>
    </w:p>
    <w:p w14:paraId="5775F6C2">
      <w:r>
        <w:rPr>
          <w:b/>
        </w:rPr>
        <w:t>**危害：** 教条主义使马克思主义丧失了生命力——它将活的理论变成了死的教条，将分析的工具变成了信仰的对象。</w:t>
      </w:r>
    </w:p>
    <w:p w14:paraId="66B7896E">
      <w:r>
        <w:rPr>
          <w:b/>
        </w:rPr>
        <w:t>**纠正：** 马克思说过："我们的理论不是教条，而是对行动的指南。"¹¹²⁹ 经典的价值不在于它的每一个字句都是"正确的"，而在于它提供了一套分析现实的方法。我们应该创造性地运用经典，而非机械地照搬经典。¹¹³⁰</w:t>
      </w:r>
    </w:p>
    <w:p w14:paraId="5E8DD608">
      <w:pPr>
        <w:pStyle w:val="5"/>
      </w:pPr>
      <w:bookmarkStart w:id="421" w:name="_Toc17546"/>
      <w:r>
        <w:t>5.2 误区二：空谈理论</w:t>
      </w:r>
      <w:bookmarkEnd w:id="421"/>
    </w:p>
    <w:p w14:paraId="55996E62">
      <w:r>
        <w:rPr>
          <w:b/>
        </w:rPr>
        <w:t>**表现：** 只会读书和讨论，不会行动——"语言的巨人，行动的矮子"。</w:t>
      </w:r>
    </w:p>
    <w:p w14:paraId="3DBC1248">
      <w:r>
        <w:rPr>
          <w:b/>
        </w:rPr>
        <w:t>**危害：** 空谈理论使马克思主义脱离了群众——它成为了一种书斋里的学问，而非改变世界的武器。</w:t>
      </w:r>
    </w:p>
    <w:p w14:paraId="097A156D">
      <w:r>
        <w:rPr>
          <w:b/>
        </w:rPr>
        <w:t>**纠正：** 马克思在《关于费尔巴哈的提纲》中写道："哲学家们只是用不同的方式解释世界，而问题在于改变世界。"理论的价值在于指导实践——只有将理论应用于实践，理论才能发挥其真正的力量。¹¹³¹</w:t>
      </w:r>
    </w:p>
    <w:p w14:paraId="40DF4EF1">
      <w:pPr>
        <w:pStyle w:val="5"/>
      </w:pPr>
      <w:bookmarkStart w:id="422" w:name="_Toc22714"/>
      <w:r>
        <w:t>5.3 误区三：道德优越感</w:t>
      </w:r>
      <w:bookmarkEnd w:id="422"/>
    </w:p>
    <w:p w14:paraId="297D565B">
      <w:r>
        <w:rPr>
          <w:b/>
        </w:rPr>
        <w:t>**表现：** 以"马克思主义者"自居，看不起不认同自己观点的人——"我是对的，你是错的"。</w:t>
      </w:r>
    </w:p>
    <w:p w14:paraId="0F0771DB">
      <w:r>
        <w:rPr>
          <w:b/>
        </w:rPr>
        <w:t>**危害：** 道德优越感使马克思主义者脱离了群众——它制造了一种"精英"与"大众"的对立，与马克思主义的群众路线背道而驰。</w:t>
      </w:r>
    </w:p>
    <w:p w14:paraId="7129BCF5">
      <w:r>
        <w:rPr>
          <w:b/>
        </w:rPr>
        <w:t>**纠正：** 毛泽东说过："群众是真正的英雄，而我们自己则往往是幼稚可笑的。"¹¹³² 一个真正的马克思主义者应该保持谦逊——向群众学习，而非居高临下地"教育"群众。</w:t>
      </w:r>
    </w:p>
    <w:p w14:paraId="2517AA83">
      <w:pPr>
        <w:pStyle w:val="5"/>
      </w:pPr>
      <w:bookmarkStart w:id="423" w:name="_Toc15759"/>
      <w:r>
        <w:t>5.4 误区四：宗派主义</w:t>
      </w:r>
      <w:bookmarkEnd w:id="423"/>
    </w:p>
    <w:p w14:paraId="4F992920">
      <w:r>
        <w:rPr>
          <w:b/>
        </w:rPr>
        <w:t>**表现：** 只与自己观点一致的人交往，排斥不同意见——"非我族类，其心必异"。</w:t>
      </w:r>
    </w:p>
    <w:p w14:paraId="40229BDB">
      <w:r>
        <w:rPr>
          <w:b/>
        </w:rPr>
        <w:t>**危害：** 宗派主义使马克思主义者越来越狭隘——它限制了视野，削弱了团结，阻碍了运动的发展。</w:t>
      </w:r>
    </w:p>
    <w:p w14:paraId="221AFA2F">
      <w:r>
        <w:rPr>
          <w:b/>
        </w:rPr>
        <w:t>**纠正：** 马克思在《共产党宣言》中写道："共产党人到处都努力争取全世界民主政党之间的团结和协调。"¹¹³³ 统一战线是马克思主义的重要策略——我们应该团结一切可以团结的力量，而非制造分裂。</w:t>
      </w:r>
    </w:p>
    <w:p w14:paraId="3FB8974E">
      <w:pPr>
        <w:pStyle w:val="5"/>
      </w:pPr>
      <w:bookmarkStart w:id="424" w:name="_Toc9746"/>
      <w:r>
        <w:t>5.5 误区五：急躁冒进</w:t>
      </w:r>
      <w:bookmarkEnd w:id="424"/>
    </w:p>
    <w:p w14:paraId="7306D292">
      <w:r>
        <w:rPr>
          <w:b/>
        </w:rPr>
        <w:t>**表现：** 急于求成，幻想通过一次行动就改变世界——"毕其功于一役"。</w:t>
      </w:r>
    </w:p>
    <w:p w14:paraId="3EDABE38">
      <w:r>
        <w:rPr>
          <w:b/>
        </w:rPr>
        <w:t>**危害：** 急躁冒进导致失败和挫败感——当"革命"没有立即到来时，就陷入悲观和放弃。</w:t>
      </w:r>
    </w:p>
    <w:p w14:paraId="481CE1A6">
      <w:r>
        <w:rPr>
          <w:b/>
        </w:rPr>
        <w:t>**纠正：** 毛泽东在《论持久战》中写道，革命是一个长期的、渐进的过程——需要耐心、持久的努力。¹¹³⁴ 社会主义的实现不是一蹴而就的——它需要几代人的持续奋斗。</w:t>
      </w:r>
    </w:p>
    <w:p w14:paraId="544457D5">
      <w:r>
        <w:t>——————————————————————————————————————————————————</w:t>
      </w:r>
    </w:p>
    <w:p w14:paraId="37A7B11E">
      <w:pPr>
        <w:pStyle w:val="4"/>
      </w:pPr>
      <w:bookmarkStart w:id="425" w:name="_Toc30199"/>
      <w:r>
        <w:t>结语：在路上</w:t>
      </w:r>
      <w:bookmarkEnd w:id="425"/>
    </w:p>
    <w:p w14:paraId="52D40E02">
      <w:r>
        <w:t>成为一个新左派不是一个终点，而是一个起点——一条漫长的、曲折的、但充满希望的道路。</w:t>
      </w:r>
    </w:p>
    <w:p w14:paraId="7736B957">
      <w:r>
        <w:t>在这条路上，你会遇到很多困难和挑战——社会的不理解、亲友的质疑、制度的压力。但你也会遇到很多志同道合的同伴——他们与你一样，对现存秩序感到不满，对社会主义理想怀有向往。</w:t>
      </w:r>
    </w:p>
    <w:p w14:paraId="208E500A">
      <w:r>
        <w:t>马克思在《路易·波拿巴的雾月十八日》中写道："人们自己创造自己的历史，但是他们并不是随心所欲地创造，并不是在他们自己选定的条件下创造，而是在直接碰到的、既定的、从过去承继下来的条件下创造。"¹¹³⁵</w:t>
      </w:r>
    </w:p>
    <w:p w14:paraId="49F84840">
      <w:r>
        <w:t>我们无法选择我们出生的时代——但我们可以在既定的条件下，用自己的行动来创造新的历史。</w:t>
      </w:r>
    </w:p>
    <w:p w14:paraId="2A3FFF14">
      <w:r>
        <w:t>"全世界无产者，联合起来！"¹¹³⁶ 这不仅是1848年的号召，也是2025年的号召——直到"每个人的自由发展是一切人的自由发展的条件"成为现实的那一天。</w:t>
      </w:r>
    </w:p>
    <w:p w14:paraId="1455E1AC">
      <w:r>
        <w:t>——————————————————————————————————————————————————</w:t>
      </w:r>
    </w:p>
    <w:p w14:paraId="07B8C356">
      <w:r>
        <w:rPr>
          <w:b/>
        </w:rPr>
        <w:t>注释：</w:t>
      </w:r>
    </w:p>
    <w:p w14:paraId="59654D93">
      <w:r>
        <w:rPr>
          <w:sz w:val="18"/>
        </w:rPr>
        <w:t>¹⁰⁸⁹ 马克思. 关于费尔巴哈的提纲[M]//马克思恩格斯选集(第1卷). 北京：人民出版社，1972.</w:t>
      </w:r>
    </w:p>
    <w:p w14:paraId="69986890">
      <w:r>
        <w:rPr>
          <w:sz w:val="18"/>
        </w:rPr>
        <w:t>¹⁰⁹⁰ 马克思，恩格斯. 共产党宣言[M]. 北京：人民出版社，2018.</w:t>
      </w:r>
    </w:p>
    <w:p w14:paraId="0636FF75">
      <w:r>
        <w:rPr>
          <w:sz w:val="18"/>
        </w:rPr>
        <w:t>¹⁰⁹¹ 马克思. 资本论(第1卷)[M]. 北京：人民出版社，2004.</w:t>
      </w:r>
    </w:p>
    <w:p w14:paraId="123ABAAF">
      <w:r>
        <w:rPr>
          <w:sz w:val="18"/>
        </w:rPr>
        <w:t>¹⁰⁹² 毛泽东. 论十大关系[M]//毛泽东选集(第5卷). 北京：人民出版社，1977.</w:t>
      </w:r>
    </w:p>
    <w:p w14:paraId="0C917812">
      <w:r>
        <w:rPr>
          <w:sz w:val="18"/>
        </w:rPr>
        <w:t>¹⁰⁹³ 马克思，恩格斯. 共产党宣言1872年德文版序言[M]. 北京：人民出版社，2018.</w:t>
      </w:r>
    </w:p>
    <w:p w14:paraId="4430FCE7">
      <w:r>
        <w:rPr>
          <w:sz w:val="18"/>
        </w:rPr>
        <w:t>¹⁰⁹⁴ 葛兰西. 狱中札记[M]. 曹雷雨，等译. 北京：中国社会科学出版社，2000.</w:t>
      </w:r>
    </w:p>
    <w:p w14:paraId="75F1825C">
      <w:r>
        <w:rPr>
          <w:sz w:val="18"/>
        </w:rPr>
        <w:t>¹⁰⁹⁵ Marcuse, H. One-Dimensional Man[M]. Boston: Beacon Press, 1964.</w:t>
      </w:r>
    </w:p>
    <w:p w14:paraId="53771AEE">
      <w:r>
        <w:rPr>
          <w:sz w:val="18"/>
        </w:rPr>
        <w:t>¹⁰⁹⁶ Lukács, G. Geschichte und Klassenbewußtsein[M]. in: Werke, Bd.2, Neuwied, 1968.</w:t>
      </w:r>
    </w:p>
    <w:p w14:paraId="38F456E0">
      <w:r>
        <w:rPr>
          <w:sz w:val="18"/>
        </w:rPr>
        <w:t>¹⁰⁹⁷ Althusser, L. "Idéologie et appareils idéologiques d'État," in: La Pensée, Nr.151, 1970.</w:t>
      </w:r>
    </w:p>
    <w:p w14:paraId="510F22E5">
      <w:r>
        <w:rPr>
          <w:sz w:val="18"/>
        </w:rPr>
        <w:t>¹⁰⁹⁸ Poulantzas, N. Pouvoir politique et classes sociales[M]. Paris, 1968.</w:t>
      </w:r>
    </w:p>
    <w:p w14:paraId="3958F9C7">
      <w:r>
        <w:rPr>
          <w:sz w:val="18"/>
        </w:rPr>
        <w:t>¹⁰⁹⁹ 同上.</w:t>
      </w:r>
    </w:p>
    <w:p w14:paraId="2E289401">
      <w:r>
        <w:rPr>
          <w:sz w:val="18"/>
        </w:rPr>
        <w:t>¹¹⁰⁰ 马克思，恩格斯. 共产党宣言[M]. 北京：人民出版社，2018.</w:t>
      </w:r>
    </w:p>
    <w:p w14:paraId="702C7D3D">
      <w:r>
        <w:rPr>
          <w:sz w:val="18"/>
        </w:rPr>
        <w:t>¹¹⁰⁸ 马克思，恩格斯. 德意志意识形态[M]//马克思恩格斯选集(第1卷). 北京：人民出版社，1972.</w:t>
      </w:r>
    </w:p>
    <w:p w14:paraId="4546B40E">
      <w:r>
        <w:rPr>
          <w:sz w:val="18"/>
        </w:rPr>
        <w:t>¹¹⁰⁹ Lukács, G. Geschichte und Klassenbewußtsein[M]. in: Werke, Bd.2, Neuwied, 1968.</w:t>
      </w:r>
    </w:p>
    <w:p w14:paraId="2AB75FE2">
      <w:r>
        <w:rPr>
          <w:sz w:val="18"/>
        </w:rPr>
        <w:t>¹¹¹⁰ 同上.</w:t>
      </w:r>
    </w:p>
    <w:p w14:paraId="1A58444B">
      <w:r>
        <w:rPr>
          <w:sz w:val="18"/>
        </w:rPr>
        <w:t>¹¹¹¹ 同上.</w:t>
      </w:r>
    </w:p>
    <w:p w14:paraId="7AC081CD">
      <w:r>
        <w:rPr>
          <w:sz w:val="18"/>
        </w:rPr>
        <w:t>¹¹¹² 同上.</w:t>
      </w:r>
    </w:p>
    <w:p w14:paraId="79FC8FC0">
      <w:r>
        <w:rPr>
          <w:sz w:val="18"/>
        </w:rPr>
        <w:t>¹¹¹³ 毛泽东. 关于正确处理人民内部矛盾的问题[M]//毛泽东选集(第5卷). 北京：人民出版社，1977.</w:t>
      </w:r>
    </w:p>
    <w:p w14:paraId="49028388">
      <w:r>
        <w:rPr>
          <w:sz w:val="18"/>
        </w:rPr>
        <w:t>¹¹¹⁴ 毛泽东. 在延安文艺座谈会上的讲话[M]//毛泽东选集(第3卷). 北京：人民出版社，1991.</w:t>
      </w:r>
    </w:p>
    <w:p w14:paraId="59407C6E">
      <w:r>
        <w:rPr>
          <w:sz w:val="18"/>
        </w:rPr>
        <w:t>¹¹¹⁵ 同上.</w:t>
      </w:r>
    </w:p>
    <w:p w14:paraId="557AAFB7">
      <w:r>
        <w:rPr>
          <w:sz w:val="18"/>
        </w:rPr>
        <w:t>¹¹¹⁶ 同上.</w:t>
      </w:r>
    </w:p>
    <w:p w14:paraId="5228DEC9">
      <w:r>
        <w:rPr>
          <w:sz w:val="18"/>
        </w:rPr>
        <w:t>¹¹¹⁷ 同上.</w:t>
      </w:r>
    </w:p>
    <w:p w14:paraId="66E095E1">
      <w:r>
        <w:rPr>
          <w:sz w:val="18"/>
        </w:rPr>
        <w:t>¹¹¹⁸ 同上.</w:t>
      </w:r>
    </w:p>
    <w:p w14:paraId="6AE1419F">
      <w:r>
        <w:rPr>
          <w:sz w:val="18"/>
        </w:rPr>
        <w:t>¹¹¹⁹ 马克思. 致燕妮·马克思的信[M]. 1856.</w:t>
      </w:r>
    </w:p>
    <w:p w14:paraId="71821DEF">
      <w:r>
        <w:rPr>
          <w:sz w:val="18"/>
        </w:rPr>
        <w:t>¹¹²⁰ 马克思. 1844年经济学哲学手稿[M]//马克思恩格斯全集(第42卷). 北京：人民出版社，1979.</w:t>
      </w:r>
    </w:p>
    <w:p w14:paraId="7DE54DEB">
      <w:r>
        <w:rPr>
          <w:sz w:val="18"/>
        </w:rPr>
        <w:t>¹¹²¹ 马克思. 关于费尔巴哈的提纲[M]//马克思恩格斯选集(第1卷). 北京：人民出版社，1972.</w:t>
      </w:r>
    </w:p>
    <w:p w14:paraId="34483D44">
      <w:r>
        <w:rPr>
          <w:sz w:val="18"/>
        </w:rPr>
        <w:t>¹¹²² 毛泽东. 《农村调查》的序言和跋[M]//毛泽东选集(第3卷). 北京：人民出版社，1991.</w:t>
      </w:r>
    </w:p>
    <w:p w14:paraId="3D6E2668">
      <w:r>
        <w:rPr>
          <w:sz w:val="18"/>
        </w:rPr>
        <w:t>¹¹²³ 马克思. 资本论(第1卷)[M]. 北京：人民出版社，2004.</w:t>
      </w:r>
    </w:p>
    <w:p w14:paraId="2CB545A3">
      <w:r>
        <w:rPr>
          <w:sz w:val="18"/>
        </w:rPr>
        <w:t>¹¹²⁴ 毛泽东. 七律·长征[M]. 1936.</w:t>
      </w:r>
    </w:p>
    <w:p w14:paraId="790CC615">
      <w:r>
        <w:rPr>
          <w:sz w:val="18"/>
        </w:rPr>
        <w:t>¹¹²⁵ 马克思，恩格斯. 共产党宣言[M]. 北京：人民出版社，2018.</w:t>
      </w:r>
    </w:p>
    <w:p w14:paraId="13EC97ED">
      <w:r>
        <w:rPr>
          <w:sz w:val="18"/>
        </w:rPr>
        <w:t>¹¹²⁶ 同上.</w:t>
      </w:r>
    </w:p>
    <w:p w14:paraId="00BB70E5">
      <w:r>
        <w:rPr>
          <w:sz w:val="18"/>
        </w:rPr>
        <w:t>¹¹²⁷ 同上.</w:t>
      </w:r>
    </w:p>
    <w:p w14:paraId="051EE533">
      <w:r>
        <w:rPr>
          <w:sz w:val="18"/>
        </w:rPr>
        <w:t>¹¹²⁸ 同上.</w:t>
      </w:r>
    </w:p>
    <w:p w14:paraId="4DA9C37D">
      <w:r>
        <w:rPr>
          <w:sz w:val="18"/>
        </w:rPr>
        <w:t>¹¹²⁹ 马克思，恩格斯. 共产党宣言1872年德文版序言[M]. 北京：人民出版社，2018.</w:t>
      </w:r>
    </w:p>
    <w:p w14:paraId="2C7559C3">
      <w:r>
        <w:rPr>
          <w:sz w:val="18"/>
        </w:rPr>
        <w:t>¹¹³⁰ 同上.</w:t>
      </w:r>
    </w:p>
    <w:p w14:paraId="69F37488">
      <w:r>
        <w:rPr>
          <w:sz w:val="18"/>
        </w:rPr>
        <w:t>¹¹³¹ 马克思. 关于费尔巴哈的提纲[M]//马克思恩格斯选集(第1卷). 北京：人民出版社，1972.</w:t>
      </w:r>
    </w:p>
    <w:p w14:paraId="179D92E4">
      <w:r>
        <w:rPr>
          <w:sz w:val="18"/>
        </w:rPr>
        <w:t>¹¹³² 毛泽东. 《农村调查》的序言和跋[M]//毛泽东选集(第3卷). 北京：人民出版社，1991.</w:t>
      </w:r>
    </w:p>
    <w:p w14:paraId="62EF074B">
      <w:r>
        <w:rPr>
          <w:sz w:val="18"/>
        </w:rPr>
        <w:t>¹¹³³ 马克思，恩格斯. 共产党宣言[M]. 北京：人民出版社，2018.</w:t>
      </w:r>
    </w:p>
    <w:p w14:paraId="27180140">
      <w:r>
        <w:rPr>
          <w:sz w:val="18"/>
        </w:rPr>
        <w:t>¹¹³⁴ 毛泽东. 论持久战[M]//毛泽东选集(第2卷). 北京：人民出版社，1991.</w:t>
      </w:r>
    </w:p>
    <w:p w14:paraId="1700827D">
      <w:r>
        <w:rPr>
          <w:sz w:val="18"/>
        </w:rPr>
        <w:t>¹¹³⁵ 马克思. 路易·波拿巴的雾月十八日[M]//马克思恩格斯选集(第1卷). 北京：人民出版社，1972.</w:t>
      </w:r>
    </w:p>
    <w:p w14:paraId="408B3588">
      <w:r>
        <w:rPr>
          <w:sz w:val="18"/>
        </w:rPr>
        <w:t>¹¹³⁶ 马克思，恩格斯. 共产党宣言[M]. 北京：人民出版社，2018.</w:t>
      </w:r>
    </w:p>
    <w:p w14:paraId="1F3641AB">
      <w:pPr>
        <w:pStyle w:val="3"/>
        <w:jc w:val="center"/>
      </w:pPr>
      <w:bookmarkStart w:id="426" w:name="_Toc16047"/>
      <w:r>
        <w:t>实践指南与案例分析</w:t>
      </w:r>
      <w:bookmarkEnd w:id="426"/>
    </w:p>
    <w:p w14:paraId="76C8EBDA">
      <w:pPr>
        <w:pStyle w:val="4"/>
      </w:pPr>
      <w:bookmarkStart w:id="427" w:name="_Toc32063"/>
      <w:r>
        <w:t>一、如何运用马克思主义分析当代社会问题</w:t>
      </w:r>
      <w:bookmarkEnd w:id="427"/>
    </w:p>
    <w:p w14:paraId="5A7EC87B">
      <w:pPr>
        <w:pStyle w:val="5"/>
      </w:pPr>
      <w:bookmarkStart w:id="428" w:name="_Toc29077"/>
      <w:r>
        <w:t>1.1 分析"996工作制"：剩余价值理论的当代应用</w:t>
      </w:r>
      <w:bookmarkEnd w:id="428"/>
    </w:p>
    <w:p w14:paraId="24BC8D6D">
      <w:r>
        <w:t>"996工作制"——早9点到晚9点，每周工作6天——曾经是中国互联网企业的常态。从马克思主义的视角来看，这一现象可以用剩余价值理论来分析。</w:t>
      </w:r>
    </w:p>
    <w:p w14:paraId="057A1D0F">
      <w:r>
        <w:t>马克思在《资本论》中指出，资本家通过延长工作日来增加剩余价值——这是绝对剩余价值生产的最基本形式。¹¹³⁷ 在"996"的条件下，工人每天工作12小时，每周工作72小时——远远超过了法定的44小时工作制。在这72小时中，有多少时间是在为资本家创造剩余价值？</w:t>
      </w:r>
    </w:p>
    <w:p w14:paraId="64941338">
      <w:r>
        <w:t>假设一个互联网公司的程序员每天工作12小时，月薪2万元。如果按照法定工作时间（8小时/天）计算，他的时薪约为100元。但在"996"的条件下，他实际工作12小时，时薪被稀释到约67元。差额部分——每天约400元——就是被资本家无偿占有的剩余价值。¹¹³⁸</w:t>
      </w:r>
    </w:p>
    <w:p w14:paraId="7E341D96">
      <w:r>
        <w:t>更深层的问题是："996"不仅是经济剥削，而且是"异化"——工人在"996"中不是"自我实现"，而是"自我消耗"。他们失去了与家人相处的时间、失去了发展个人兴趣的时间、失去了思考社会问题的时间——他们被还原为一种"劳动力"，而非一个完整的"人"。</w:t>
      </w:r>
    </w:p>
    <w:p w14:paraId="1BD4C5D2">
      <w:r>
        <w:t>马克思在《1844年经济学哲学手稿》中写道，异化劳动使人"同自己的类本质相异化"——人不再是一个有意识的、自由的存在，而被降低为一种动物性的存在。¹¹³⁹ "996"正是这种"类本质异化"的当代表现。</w:t>
      </w:r>
    </w:p>
    <w:p w14:paraId="256E72A3">
      <w:pPr>
        <w:pStyle w:val="5"/>
      </w:pPr>
      <w:bookmarkStart w:id="429" w:name="_Toc22001"/>
      <w:r>
        <w:t>1.2 分析"内卷"：资本积累规律的当代表现</w:t>
      </w:r>
      <w:bookmarkEnd w:id="429"/>
    </w:p>
    <w:p w14:paraId="6C459F56">
      <w:r>
        <w:t>"内卷"（involution）是近年来流行的一个概念——它描述了一种"没有发展的增长"状态：每个人都更加努力地工作，但总体的生活水平并没有相应提高。</w:t>
      </w:r>
    </w:p>
    <w:p w14:paraId="693470D9">
      <w:r>
        <w:t>从马克思主义的视角来看，"内卷"的根源在于资本积累的一般规律。马克思在《资本论》中指出，随着资本的积累，一方面财富在资本家手中不断积累，另一方面贫困在工人阶级中不断积累。¹¹⁴⁰</w:t>
      </w:r>
    </w:p>
    <w:p w14:paraId="7EF733F4">
      <w:r>
        <w:t>在"内卷"的条件下，工人之间的竞争越来越激烈——因为劳动力的供给超过了需求。资本家利用这种竞争来压低工资、延长工时、提高劳动强度。每个人都不得不更加努力地工作，不是为了改善自己的生活，而是为了不被淘汰——这是一种典型的"资本主义的竞赛逻辑"。</w:t>
      </w:r>
    </w:p>
    <w:p w14:paraId="1B777372">
      <w:r>
        <w:t>毛泽东在1974年关于"理论问题的指示"中指出，如果不加以限制，按劳分配中的形式不平等就会演变为实质不平等。¹¹⁴¹ 在"内卷"的条件下，"按劳分配"的逻辑被扭曲为"按竞争分配"——谁更"卷"，谁就获得更多；谁不"卷"，谁就被淘汰。这不是社会主义的分配原则，而是资本主义的竞争逻辑。</w:t>
      </w:r>
    </w:p>
    <w:p w14:paraId="3CF44770">
      <w:pPr>
        <w:pStyle w:val="5"/>
      </w:pPr>
      <w:bookmarkStart w:id="430" w:name="_Toc12401"/>
      <w:r>
        <w:t>1.3 分析"房价"：土地问题的马克思主义分析</w:t>
      </w:r>
      <w:bookmarkEnd w:id="430"/>
    </w:p>
    <w:p w14:paraId="06817B3E">
      <w:r>
        <w:t>中国的房价问题可以用马克思的地租理论来分析。马克思在《资本论》第三卷中分析了地租的三种形式：级差地租、绝对地租和垄断地租。¹¹⁴²</w:t>
      </w:r>
    </w:p>
    <w:p w14:paraId="010B8439">
      <w:r>
        <w:t>在中国的房地产市场中，土地归国家所有，但土地使用权可以转让。这种"使用权转让"制度实际上创造了一种"准地租"——房地产开发商通过竞标获得土地使用权，然后将土地成本转嫁给购房者。</w:t>
      </w:r>
    </w:p>
    <w:p w14:paraId="085A03C2">
      <w:r>
        <w:t>高房价的实质是什么？是土地价值的"资本化"——未来的地租被折现为现在的房价。购房者支付的高房价，实际上是对未来几十年"准地租"的预付。这种"资本化"使得房地产成为了一种"金融资产"——它不再仅仅是"住房"，而是一种"投资品"。</w:t>
      </w:r>
    </w:p>
    <w:p w14:paraId="253F939F">
      <w:r>
        <w:t>从马克思主义的视角来看，高房价是"原始积累"的当代形式——政府通过出售土地使用权来获取巨额收入，开发商通过炒房来获取暴利，而普通劳动者则被高房价所"绑架"——他们不得不将大部分收入用于偿还房贷，沦为"房奴"。¹¹⁴³</w:t>
      </w:r>
    </w:p>
    <w:p w14:paraId="23019F96">
      <w:pPr>
        <w:pStyle w:val="5"/>
      </w:pPr>
      <w:bookmarkStart w:id="431" w:name="_Toc26409"/>
      <w:r>
        <w:t>1.4 分析"教育内卷"：再生产理论的当代应用</w:t>
      </w:r>
      <w:bookmarkEnd w:id="431"/>
    </w:p>
    <w:p w14:paraId="1C1B5B88">
      <w:r>
        <w:t>布迪厄（Pierre Bourdieu）虽然不是马克思主义者，但他的"文化再生产"理论与马克思主义的阶级分析有着深刻的关联。布迪厄指出，教育制度表面上是"公平的"——每个人都有平等的机会通过考试来改变命运。但实际上，教育制度在很大程度上再生产了现有的阶级结构——富裕家庭的孩子能够获得更好的教育资源，从而在竞争中占据优势。¹¹⁴⁴</w:t>
      </w:r>
    </w:p>
    <w:p w14:paraId="07842D35">
      <w:r>
        <w:t>在中国，"教育内卷"正是这种"文化再生产"的极端表现：家长们疯狂地给孩子报补习班、购买学区房、送孩子上国际学校——不是因为这些投入真的能提高孩子的"素质"，而是因为不投入就会被淘汰。教育从"自我实现"的途径变成了"阶级竞争"的战场。</w:t>
      </w:r>
    </w:p>
    <w:p w14:paraId="1CF95F93">
      <w:r>
        <w:t>从马克思主义的视角来看，"教育内卷"的根源在于：在市场经济条件下，教育不是为了"人的全面发展"，而是为了"劳动力的再生产"——教育的目的是培养"合格的劳动力"，而非"全面发展的人"。当教育被市场化之后，它就不可避免地成为了阶级竞争的工具。¹¹⁴⁵</w:t>
      </w:r>
    </w:p>
    <w:p w14:paraId="1737375F">
      <w:pPr>
        <w:pStyle w:val="5"/>
      </w:pPr>
      <w:bookmarkStart w:id="432" w:name="_Toc6536"/>
      <w:r>
        <w:t>1.5 分析"外卖骑手"：数字时代的劳动异化</w:t>
      </w:r>
      <w:bookmarkEnd w:id="432"/>
    </w:p>
    <w:p w14:paraId="615E3E97">
      <w:r>
        <w:t>外卖骑手是数字时代新型劳动者的典型代表。他们被"困在系统里"——算法决定了他们的路线、时间和收入，他们没有任何自主权。</w:t>
      </w:r>
    </w:p>
    <w:p w14:paraId="78D7D6CA">
      <w:r>
        <w:t>从马克思主义的视角来看，外卖骑手的处境是"异化劳动"的极端表现：</w:t>
      </w:r>
    </w:p>
    <w:p w14:paraId="683EDCE6">
      <w:r>
        <w:rPr>
          <w:b/>
        </w:rPr>
        <w:t>**劳动过程的异化：** 骑手的劳动过程完全被算法所控制——他们不能选择自己的路线，不能决定自己的时间，甚至不能控制自己的速度。他们不是"自由地发挥自己的体力和智力"，而是"使自己的肉体受折磨"。¹¹⁴⁶</w:t>
      </w:r>
    </w:p>
    <w:p w14:paraId="4DCB62DC">
      <w:r>
        <w:rPr>
          <w:b/>
        </w:rPr>
        <w:t>**劳动产品的异化：** 骑手创造的价值——送餐服务——不属于自己，而属于平台。平台通过算法来"抽取"骑手的剩余价值——每一单的佣金中，大部分被平台拿走，骑手只得到很少的一部分。</w:t>
      </w:r>
    </w:p>
    <w:p w14:paraId="04432F9B">
      <w:r>
        <w:rPr>
          <w:b/>
        </w:rPr>
        <w:t>**人与人关系的异化：** 在算法的控制下，骑手之间的关系不是"互助合作"，而是"竞争对抗"——他们为了抢订单而相互竞争，为了赶时间而相互冲撞。算法将人与人之间的关系简化为"数据"和"排名"。</w:t>
      </w:r>
    </w:p>
    <w:p w14:paraId="2C253128">
      <w:r>
        <w:rPr>
          <w:b/>
        </w:rPr>
        <w:t>**人的类本质的异化：** 骑手不是"自由的、有创造力的人"，而是"被算法驱动的机器"——他们的价值被简化为"配送速度"和"接单数量"，他们作为"人"的丰富性被完全忽视了。¹¹⁴⁷</w:t>
      </w:r>
    </w:p>
    <w:p w14:paraId="282D1C0D">
      <w:r>
        <w:t>——————————————————————————————————————————————————</w:t>
      </w:r>
    </w:p>
    <w:p w14:paraId="0328880A">
      <w:pPr>
        <w:pStyle w:val="4"/>
      </w:pPr>
      <w:bookmarkStart w:id="433" w:name="_Toc17224"/>
      <w:r>
        <w:t>二、经典理论家的当代启示</w:t>
      </w:r>
      <w:bookmarkEnd w:id="433"/>
    </w:p>
    <w:p w14:paraId="5583F4A0">
      <w:pPr>
        <w:pStyle w:val="5"/>
      </w:pPr>
      <w:bookmarkStart w:id="434" w:name="_Toc30240"/>
      <w:r>
        <w:t>2.1 马克思的启示：批判的武器</w:t>
      </w:r>
      <w:bookmarkEnd w:id="434"/>
    </w:p>
    <w:p w14:paraId="70A41E44">
      <w:r>
        <w:t>马克思给我们的最重要的启示是：**批判精神**。马克思不是在"描述"资本主义，而是在"批判"资本主义——揭示其内在的矛盾，揭露其表面的虚假，推动其变革。</w:t>
      </w:r>
    </w:p>
    <w:p w14:paraId="39D57E60">
      <w:r>
        <w:t>在当代社会中，这种批判精神尤为重要。当我们被消费主义的"虚假需求"所包围时，当我们被"内卷"的竞争逻辑所裹挟时，当我们被数字监控的"一体化"所控制时——我们需要马克思的批判精神来帮助我们看清真相。¹¹⁴⁸</w:t>
      </w:r>
    </w:p>
    <w:p w14:paraId="29FC7AB5">
      <w:r>
        <w:t>马克思在《资本论》中写道："批判的武器当然不能代替武器的批判，物质力量只能用物质力量来摧毁；但是理论一经掌握群众，也会变成物质力量。"¹¹⁴⁹ 这句话告诉我们：理论不是空洞的——它可以通过掌握群众而转化为改变世界的力量。</w:t>
      </w:r>
    </w:p>
    <w:p w14:paraId="3AEB5512">
      <w:pPr>
        <w:pStyle w:val="5"/>
      </w:pPr>
      <w:bookmarkStart w:id="435" w:name="_Toc13628"/>
      <w:r>
        <w:t>2.2 列宁的启示：组织的力量</w:t>
      </w:r>
      <w:bookmarkEnd w:id="435"/>
    </w:p>
    <w:p w14:paraId="743299B7">
      <w:r>
        <w:t>列宁给我们的最重要的启示是：**组织的力量**。列宁在《怎么办？》中指出，工人阶级不能自发地产生社会主义意识——这种意识需要由先锋队来"灌输"。¹¹⁵⁰</w:t>
      </w:r>
    </w:p>
    <w:p w14:paraId="58EE4921">
      <w:r>
        <w:t>在当代社会中，这一启示仍然有效。当工人阶级被"内卷"的竞争逻辑所分裂时，当劳动者被"灵活就业"的名义所原子化时，当公民社会被数字监控所压制时——有组织的团结比任何时候都更为重要。</w:t>
      </w:r>
    </w:p>
    <w:p w14:paraId="7071A026">
      <w:r>
        <w:t>列宁的先锋队理论不是要"代替"群众，而是要"教育和组织"群众。一个真正的无产阶级政党应该是：由最有觉悟、最有纪律的分子组成；以民主集中制为组织原则；以服务人民为宗旨。¹¹⁵¹</w:t>
      </w:r>
    </w:p>
    <w:p w14:paraId="03FDD197">
      <w:pPr>
        <w:pStyle w:val="5"/>
      </w:pPr>
      <w:bookmarkStart w:id="436" w:name="_Toc31020"/>
      <w:r>
        <w:t>2.3 毛泽东的启示：矛盾的分析</w:t>
      </w:r>
      <w:bookmarkEnd w:id="436"/>
    </w:p>
    <w:p w14:paraId="7606B179">
      <w:r>
        <w:t>毛泽东给我们的最重要的启示是：**矛盾的分析**。毛泽东在《矛盾论》中指出，矛盾是普遍存在的——社会主义社会也不例外。关键在于如何认识矛盾、分析矛盾、解决矛盾。¹¹⁵²</w:t>
      </w:r>
    </w:p>
    <w:p w14:paraId="63792F12">
      <w:r>
        <w:t>在当代社会中，矛盾的分析尤为重要。当我们面对复杂的社会问题时——贫富分化、环境污染、教育不公——我们不能简单地将其归结为"好人"与"坏人"的对立，而应该分析其背后的结构性矛盾。</w:t>
      </w:r>
    </w:p>
    <w:p w14:paraId="38F6AA83">
      <w:r>
        <w:t>毛泽东的"两类不同性质的矛盾"理论为我们提供了分析工具：哪些矛盾是"人民内部矛盾"（可以通过讨论和协商来解决）？哪些矛盾是"敌我矛盾"（需要通过斗争来解决）？正确地区分这两类矛盾，是制定正确策略的前提。¹¹⁵³</w:t>
      </w:r>
    </w:p>
    <w:p w14:paraId="0EEBFA79">
      <w:pPr>
        <w:pStyle w:val="5"/>
      </w:pPr>
      <w:bookmarkStart w:id="437" w:name="_Toc20740"/>
      <w:r>
        <w:t>2.4 葛兰西的启示：文化的阵地</w:t>
      </w:r>
      <w:bookmarkEnd w:id="437"/>
    </w:p>
    <w:p w14:paraId="71E785A8">
      <w:r>
        <w:t>葛兰西给我们的最重要的启示是：**文化的阵地**。葛兰西在《狱中札记》中指出，统治阶级的统治不仅依赖于暴力，更依赖于"文化霸权"——通过教育、媒体、文化机构来塑造人民的世界观和价值观。¹¹⁵⁴</w:t>
      </w:r>
    </w:p>
    <w:p w14:paraId="305A3658">
      <w:r>
        <w:t>在当代社会中，"文化阵地"的争夺尤为重要。当社交媒体被算法所控制时，当新闻被"标题党"所充斥时，当文化被消费主义所绑架时——我们需要在文化领域建立自己的"阵地"——通过教育、写作、艺术来传播批判性的思想。</w:t>
      </w:r>
    </w:p>
    <w:p w14:paraId="5B74161F">
      <w:r>
        <w:t>葛兰西的"有机知识分子"理论告诉我们：知识分子不应该是"独立的旁观者"，而应该是特定阶级的"有机组成部分"。一个真正的马克思主义知识分子应该为无产阶级服务——不是居高临下地"教育"群众，而是与群众一起思考、一起行动。¹¹⁵⁵</w:t>
      </w:r>
    </w:p>
    <w:p w14:paraId="3D12CC11">
      <w:pPr>
        <w:pStyle w:val="5"/>
      </w:pPr>
      <w:bookmarkStart w:id="438" w:name="_Toc10295"/>
      <w:r>
        <w:t>2.5 马尔库塞的启示：拒绝的勇气</w:t>
      </w:r>
      <w:bookmarkEnd w:id="438"/>
    </w:p>
    <w:p w14:paraId="696FB908">
      <w:r>
        <w:t>马尔库塞给我们的最重要的启示是：**拒绝的勇气**。马尔库塞在《单向度的人》中呼吁"大拒绝"——对现存制度的全面否定。¹¹⁵⁶</w:t>
      </w:r>
    </w:p>
    <w:p w14:paraId="7C371E47">
      <w:r>
        <w:t>在当代社会中，"拒绝"的勇气尤为重要。当我们被消费主义的"虚假需求"所包围时，当我们被"内卷"的竞争逻辑所裹挟时，当我们被数字监控的"一体化"所控制时——我们需要有勇气说"不"——拒绝被整合进现存的制度框架中。</w:t>
      </w:r>
    </w:p>
    <w:p w14:paraId="461E76B6">
      <w:r>
        <w:t>马尔库塞指出，真正的革命力量来自于那些拒绝被整合的"局外人"——那些无法被消费主义收买、无法被意识形态驯服的边缘群体。在当代社会中，这些"局外人"可能是：不愿"内卷"的年轻人、不愿被算法控制的外卖骑手、不愿被消费主义绑架的"躺平"者。¹¹⁵⁷</w:t>
      </w:r>
    </w:p>
    <w:p w14:paraId="2562EFB9">
      <w:pPr>
        <w:pStyle w:val="5"/>
      </w:pPr>
      <w:bookmarkStart w:id="439" w:name="_Toc26969"/>
      <w:r>
        <w:t>2.6 卢卡奇的启示：总体性的视野</w:t>
      </w:r>
      <w:bookmarkEnd w:id="439"/>
    </w:p>
    <w:p w14:paraId="06262A4A">
      <w:r>
        <w:t>卢卡奇给我们的最重要的启示是：**总体性的视野**。卢卡奇在《历史与阶级意识》中指出，资本主义的根本罪恶不在于它造成了贫困，而在于它"物化"了人的社会关系——将活生生的人与人之间的关系变成了物与物之间的关系。¹¹⁵⁸</w:t>
      </w:r>
    </w:p>
    <w:p w14:paraId="71069BA7">
      <w:r>
        <w:t>在当代社会中，"总体性"的视野尤为重要。当我们被碎片化的信息所包围时，当我们被"信息茧房"所隔离时，当我们被专业化的分工所"切割"时——我们需要一种"总体性"的视野来把握社会的全貌。</w:t>
      </w:r>
    </w:p>
    <w:p w14:paraId="359EA14C">
      <w:r>
        <w:t>卢卡奇的"物化"理论告诉我们：在当代社会中，"物化"以新的形式出现——人被"物化"为数据、被"物化"为流量、被"物化"为"人力资源"。我们需要看穿这些"物化"的表象，揭示其背后的真实社会关系。¹¹⁵⁹</w:t>
      </w:r>
    </w:p>
    <w:p w14:paraId="2B9444AE">
      <w:r>
        <w:t>——————————————————————————————————————————————————</w:t>
      </w:r>
    </w:p>
    <w:p w14:paraId="12770DC8">
      <w:pPr>
        <w:pStyle w:val="4"/>
      </w:pPr>
      <w:bookmarkStart w:id="440" w:name="_Toc26864"/>
      <w:r>
        <w:t>三、当代社会问题的马克思主义分析框架</w:t>
      </w:r>
      <w:bookmarkEnd w:id="440"/>
    </w:p>
    <w:p w14:paraId="394F547C">
      <w:pPr>
        <w:pStyle w:val="5"/>
      </w:pPr>
      <w:bookmarkStart w:id="441" w:name="_Toc7078"/>
      <w:r>
        <w:t>3.1 分析框架：六个维度</w:t>
      </w:r>
      <w:bookmarkEnd w:id="441"/>
    </w:p>
    <w:p w14:paraId="7DCD0945">
      <w:r>
        <w:t>基于本文的理论分析，我们可以建立一个分析当代社会问题的六维框架：</w:t>
      </w:r>
    </w:p>
    <w:p w14:paraId="1CE16027">
      <w:r>
        <w:t>| 维度 | 核心问题 | 分析工具 |</w:t>
      </w:r>
    </w:p>
    <w:p w14:paraId="3CB12B39">
      <w:r>
        <w:t>|------|---------|---------|</w:t>
      </w:r>
    </w:p>
    <w:p w14:paraId="507F3A42">
      <w:r>
        <w:t>| **权力结构** | 谁在统治？权力如何运作？ | 阶级分析、国家理论 |</w:t>
      </w:r>
    </w:p>
    <w:p w14:paraId="129A11E1">
      <w:r>
        <w:t>| **经济基础** | 谁掌握生产资料？剩余价值如何分配？ | 政治经济学批判 |</w:t>
      </w:r>
    </w:p>
    <w:p w14:paraId="1410C1B0">
      <w:r>
        <w:t>| **意识形态** | 主流话语如何维护统治？ | 意识形态批判 |</w:t>
      </w:r>
    </w:p>
    <w:p w14:paraId="5BEE8EF4">
      <w:r>
        <w:t>| **社会结构** | 阶级关系如何？社会流动性如何？ | 阶级分析、社会学 |</w:t>
      </w:r>
    </w:p>
    <w:p w14:paraId="442D0821">
      <w:r>
        <w:t>| **法治与权利** | 法律是治权还是治民？ | 法哲学、人权理论 |</w:t>
      </w:r>
    </w:p>
    <w:p w14:paraId="598D58A7">
      <w:r>
        <w:t>| **文化道德** | 社会风气如何？信任水平如何？ | 文化批判、道德哲学 |</w:t>
      </w:r>
    </w:p>
    <w:p w14:paraId="42A2E4CC">
      <w:pPr>
        <w:pStyle w:val="5"/>
      </w:pPr>
      <w:bookmarkStart w:id="442" w:name="_Toc16319"/>
      <w:r>
        <w:t>3.2 应用案例：分析中国的"共同富裕"</w:t>
      </w:r>
      <w:bookmarkEnd w:id="442"/>
    </w:p>
    <w:p w14:paraId="3FD71920">
      <w:r>
        <w:t>"共同富裕"是近年来中国政策讨论的热点。运用六维框架来分析：</w:t>
      </w:r>
    </w:p>
    <w:p w14:paraId="64C89867">
      <w:r>
        <w:rPr>
          <w:b/>
        </w:rPr>
        <w:t>**权力结构维度：** "共同富裕"由谁来推动？是人民的自发要求，还是党的政策指令？如果"共同富裕"只是自上而下的政策，而缺乏自下而上的民主参与，它能否真正实现？¹¹⁶⁰</w:t>
      </w:r>
    </w:p>
    <w:p w14:paraId="685FA5EB">
      <w:r>
        <w:rPr>
          <w:b/>
        </w:rPr>
        <w:t>**经济基础维度：** "共同富裕"如何处理公有制与私有制的关系？如何处理效率与公平的关系？如果经济基础仍然是市场经济，"共同富裕"是否可能？</w:t>
      </w:r>
    </w:p>
    <w:p w14:paraId="6D68D93C">
      <w:r>
        <w:rPr>
          <w:b/>
        </w:rPr>
        <w:t>**意识形态维度：** "共同富裕"的话语如何与马克思主义的"消灭剥削"理论相衔接？它是对经典理论的回归，还是一种新的"话语策略"？</w:t>
      </w:r>
    </w:p>
    <w:p w14:paraId="6955E7F8">
      <w:r>
        <w:rPr>
          <w:b/>
        </w:rPr>
        <w:t>**社会结构维度：** "共同富裕"能否真正缩小贫富差距？基尼系数能否从目前的0.47降到0.3以下？¹¹⁶¹</w:t>
      </w:r>
    </w:p>
    <w:p w14:paraId="483FF66C">
      <w:r>
        <w:rPr>
          <w:b/>
        </w:rPr>
        <w:t>**法治与权利维度：** "共同富裕"是否需要法治的保障？如果没有独立的司法系统和自由的媒体，"共同富裕"的承诺能否兑现？</w:t>
      </w:r>
    </w:p>
    <w:p w14:paraId="520A3CD2">
      <w:r>
        <w:rPr>
          <w:b/>
        </w:rPr>
        <w:t>**文化道德维度：** "共同富裕"能否改变"金钱至上"的社会风气？能否重建社会信任？</w:t>
      </w:r>
    </w:p>
    <w:p w14:paraId="58AC1A4F">
      <w:pPr>
        <w:pStyle w:val="5"/>
      </w:pPr>
      <w:bookmarkStart w:id="443" w:name="_Toc27828"/>
      <w:r>
        <w:t>3.3 应用案例：分析"数字劳动"</w:t>
      </w:r>
      <w:bookmarkEnd w:id="443"/>
    </w:p>
    <w:p w14:paraId="0D280899">
      <w:r>
        <w:t>"数字劳动"是数字经济时代的新型劳动形式——包括平台经济中的外卖骑手、网约车司机、直播带货主播等。</w:t>
      </w:r>
    </w:p>
    <w:p w14:paraId="399F9CCC">
      <w:r>
        <w:rPr>
          <w:b/>
        </w:rPr>
        <w:t>**权力结构维度：** 平台算法决定了劳动者的路线、时间和收入——这是一种新型的"数字控制"。劳动者对算法没有任何发言权——他们被"困在系统里"。</w:t>
      </w:r>
    </w:p>
    <w:p w14:paraId="6DD20F44">
      <w:r>
        <w:rPr>
          <w:b/>
        </w:rPr>
        <w:t>**经济基础维度：** 平台掌握了数据（新的"生产资料"），劳动者出卖的是"数字劳动力"。平台通过算法来"抽取"剩余价值——每一单的佣金中，大部分被平台拿走。</w:t>
      </w:r>
    </w:p>
    <w:p w14:paraId="2C6434A9">
      <w:r>
        <w:rPr>
          <w:b/>
        </w:rPr>
        <w:t>**意识形态维度：** "灵活就业""自由职业""创业"——这些话语掩盖了"数字劳动"的剥削本质。它们将"被迫的不稳定"美化为"自愿的选择"。</w:t>
      </w:r>
    </w:p>
    <w:p w14:paraId="73E88786">
      <w:r>
        <w:rPr>
          <w:b/>
        </w:rPr>
        <w:t>**社会结构维度：** "数字劳动"加剧了社会的原子化——劳动者之间缺乏团结，每个人都被算法所"隔离"。</w:t>
      </w:r>
    </w:p>
    <w:p w14:paraId="7C817D7A">
      <w:r>
        <w:rPr>
          <w:b/>
        </w:rPr>
        <w:t>**法治与权利维度：** "数字劳动者"的劳动权益是否受到法律的保护？他们是否有权组织工会？是否有权与平台进行集体谈判？¹¹⁶²</w:t>
      </w:r>
    </w:p>
    <w:p w14:paraId="5D77EF19">
      <w:r>
        <w:rPr>
          <w:b/>
        </w:rPr>
        <w:t>**文化道德维度：** "数字劳动"对社会信任和公共精神产生了什么影响？当人与人之间的关系被算法所中介时，社会的凝聚力如何维持？</w:t>
      </w:r>
    </w:p>
    <w:p w14:paraId="69C70828">
      <w:r>
        <w:t>——————————————————————————————————————————————————</w:t>
      </w:r>
    </w:p>
    <w:p w14:paraId="2EEB40AA">
      <w:pPr>
        <w:pStyle w:val="4"/>
      </w:pPr>
      <w:bookmarkStart w:id="444" w:name="_Toc28741"/>
      <w:r>
        <w:t>四、新左派的阅读书单</w:t>
      </w:r>
      <w:bookmarkEnd w:id="444"/>
    </w:p>
    <w:p w14:paraId="4C66986F">
      <w:pPr>
        <w:pStyle w:val="5"/>
      </w:pPr>
      <w:bookmarkStart w:id="445" w:name="_Toc945"/>
      <w:r>
        <w:t>4.1 入门级书单</w:t>
      </w:r>
      <w:bookmarkEnd w:id="445"/>
    </w:p>
    <w:p w14:paraId="17B5847C">
      <w:r>
        <w:t>适合刚开始接触马克思主义的读者：</w:t>
      </w:r>
    </w:p>
    <w:p w14:paraId="7DF1EBF7">
      <w:r>
        <w:t>| 书名 | 作者 | 推荐理由 |</w:t>
      </w:r>
    </w:p>
    <w:p w14:paraId="1D8F3E82">
      <w:r>
        <w:t>|------|------|---------|</w:t>
      </w:r>
    </w:p>
    <w:p w14:paraId="1E33604A">
      <w:r>
        <w:t>| 《共产党宣言》 | 马克思、恩格斯 | 马克思主义的"入门书"，简洁有力 |</w:t>
      </w:r>
    </w:p>
    <w:p w14:paraId="5CDF106E">
      <w:r>
        <w:t>| 《社会主义从空想到科学的发展》 | 恩格斯 | 科学社会主义的基本原理 |</w:t>
      </w:r>
    </w:p>
    <w:p w14:paraId="75EE56F6">
      <w:r>
        <w:t>| 《国家与革命》 | 列宁 | 无产阶级民主的制度设计 |</w:t>
      </w:r>
    </w:p>
    <w:p w14:paraId="7B0CF2F8">
      <w:r>
        <w:t>| 《实践论》《矛盾论》 | 毛泽东 | 马克思主义哲学的中国化 |</w:t>
      </w:r>
    </w:p>
    <w:p w14:paraId="23738050">
      <w:r>
        <w:t>| 《单向度的人》 | 马尔库塞 | 对发达工业社会的批判 |</w:t>
      </w:r>
    </w:p>
    <w:p w14:paraId="22040142">
      <w:r>
        <w:t>| 《狱中札记》（选读） | 葛兰西 | 意识形态领导权理论 |</w:t>
      </w:r>
    </w:p>
    <w:p w14:paraId="024C3B81">
      <w:pPr>
        <w:pStyle w:val="5"/>
      </w:pPr>
      <w:bookmarkStart w:id="446" w:name="_Toc30403"/>
      <w:r>
        <w:t>4.2 进阶级书单</w:t>
      </w:r>
      <w:bookmarkEnd w:id="446"/>
    </w:p>
    <w:p w14:paraId="0188C06D">
      <w:r>
        <w:t>适合有一定理论基础的读者：</w:t>
      </w:r>
    </w:p>
    <w:p w14:paraId="6D7DF64B">
      <w:r>
        <w:t>| 书名 | 作者 | 推荐理由 |</w:t>
      </w:r>
    </w:p>
    <w:p w14:paraId="39BE5EB6">
      <w:r>
        <w:t>|------|------|---------|</w:t>
      </w:r>
    </w:p>
    <w:p w14:paraId="7194783A">
      <w:r>
        <w:t>| 《资本论》第一卷 | 马克思 | 资本主义政治经济学批判 |</w:t>
      </w:r>
    </w:p>
    <w:p w14:paraId="5B1D1E2F">
      <w:r>
        <w:t>| 《历史与阶级意识》 | 卢卡奇 | 物化理论与总体性 |</w:t>
      </w:r>
    </w:p>
    <w:p w14:paraId="69833D85">
      <w:r>
        <w:t>| 《意识形态和意识形态国家机器》 | 阿尔都塞 | 意识形态的物质性分析 |</w:t>
      </w:r>
    </w:p>
    <w:p w14:paraId="7A15DDF9">
      <w:r>
        <w:t>| 《政治权力与社会阶级》 | 普兰查斯 | 国家相对自主性理论 |</w:t>
      </w:r>
    </w:p>
    <w:p w14:paraId="3ECB0AB7">
      <w:r>
        <w:t>| 《关于正确处理人民内部矛盾的问题》 | 毛泽东 | 社会主义社会的矛盾分析 |</w:t>
      </w:r>
    </w:p>
    <w:p w14:paraId="131B5302">
      <w:r>
        <w:t>| 《帝国主义是资本主义的最高阶段》 | 列宁 | 全球不平等的理论分析 |</w:t>
      </w:r>
    </w:p>
    <w:p w14:paraId="0877C4AD">
      <w:pPr>
        <w:pStyle w:val="5"/>
      </w:pPr>
      <w:bookmarkStart w:id="447" w:name="_Toc15998"/>
      <w:r>
        <w:t>4.3 研究级书单</w:t>
      </w:r>
      <w:bookmarkEnd w:id="447"/>
    </w:p>
    <w:p w14:paraId="553B0C9A">
      <w:r>
        <w:t>适合深入研究的读者：</w:t>
      </w:r>
    </w:p>
    <w:p w14:paraId="069F11AA">
      <w:r>
        <w:t>| 书名 | 作者 | 推荐理由 |</w:t>
      </w:r>
    </w:p>
    <w:p w14:paraId="13305CA5">
      <w:r>
        <w:t>|------|------|---------|</w:t>
      </w:r>
    </w:p>
    <w:p w14:paraId="2A942192">
      <w:r>
        <w:t>| 《资本论》第二卷、第三卷 | 马克思 | 资本流通过程与总过程 |</w:t>
      </w:r>
    </w:p>
    <w:p w14:paraId="47214DAC">
      <w:r>
        <w:t>| 《德意志意识形态》 | 马克思、恩格斯 | 历史唯物主义的系统阐述 |</w:t>
      </w:r>
    </w:p>
    <w:p w14:paraId="0683036F">
      <w:r>
        <w:t>| 《法兰西内战》 | 马克思 | 巴黎公社的经验总结 |</w:t>
      </w:r>
    </w:p>
    <w:p w14:paraId="15C334DA">
      <w:r>
        <w:t>| 《哥达纲领批判》 | 马克思 | 社会主义分配原则 |</w:t>
      </w:r>
    </w:p>
    <w:p w14:paraId="720A9F94">
      <w:r>
        <w:t>| 《怎么办？》 | 列宁 | 先锋队政党的理论 |</w:t>
      </w:r>
    </w:p>
    <w:p w14:paraId="63D15E0E">
      <w:r>
        <w:t>| 《论十大关系》 | 毛泽东 | 社会主义建设的道路探索 |</w:t>
      </w:r>
    </w:p>
    <w:p w14:paraId="51664F11">
      <w:r>
        <w:t>| 《否定辩证法》 | 阿多诺 | "整体是虚假的" |</w:t>
      </w:r>
    </w:p>
    <w:p w14:paraId="0D0B0095">
      <w:r>
        <w:t>| 《交往行动理论》 | 哈贝马斯 | 交往理性的危机 |</w:t>
      </w:r>
    </w:p>
    <w:p w14:paraId="55412867">
      <w:pPr>
        <w:pStyle w:val="5"/>
      </w:pPr>
      <w:bookmarkStart w:id="448" w:name="_Toc18862"/>
      <w:r>
        <w:t>4.4 当代左翼书单</w:t>
      </w:r>
      <w:bookmarkEnd w:id="448"/>
    </w:p>
    <w:p w14:paraId="1AF8B944">
      <w:r>
        <w:t>关注当代社会问题的读者：</w:t>
      </w:r>
    </w:p>
    <w:p w14:paraId="276F103C">
      <w:r>
        <w:t>| 书名 | 作者 | 推荐理由 |</w:t>
      </w:r>
    </w:p>
    <w:p w14:paraId="6837B3EF">
      <w:r>
        <w:t>|------|------|---------|</w:t>
      </w:r>
    </w:p>
    <w:p w14:paraId="32441553">
      <w:r>
        <w:t>| 《21世纪资本论》 | 皮凯蒂 | 资本主义不平等的数据分析 |</w:t>
      </w:r>
    </w:p>
    <w:p w14:paraId="2ACDD4C2">
      <w:r>
        <w:t>| 《资本的限度》 | 大卫·哈维 | 资本主义积累的空间逻辑 |</w:t>
      </w:r>
    </w:p>
    <w:p w14:paraId="58B02679">
      <w:r>
        <w:t>| 《意识形态的崇高客体》 | 齐泽克 | 犬儒主义意识形态批判 |</w:t>
      </w:r>
    </w:p>
    <w:p w14:paraId="4C561719">
      <w:r>
        <w:t>| 《债：第一个5000年》 | 格雷伯 | 从人类学批判资本主义 |</w:t>
      </w:r>
    </w:p>
    <w:p w14:paraId="1679793B">
      <w:r>
        <w:t>| 《人类世的资本论》 | 滨谷敏子 | 生态马克思主义 |</w:t>
      </w:r>
    </w:p>
    <w:p w14:paraId="27D739E0">
      <w:r>
        <w:t>| 《监视资本主义时代》 | 祖博夫 | 数字时代的权力分析 |</w:t>
      </w:r>
    </w:p>
    <w:p w14:paraId="11B8E915">
      <w:r>
        <w:t>——————————————————————————————————————————————————</w:t>
      </w:r>
    </w:p>
    <w:p w14:paraId="75769D5B">
      <w:pPr>
        <w:pStyle w:val="4"/>
      </w:pPr>
      <w:bookmarkStart w:id="449" w:name="_Toc29033"/>
      <w:r>
        <w:t>五、结语：从批判到建设</w:t>
      </w:r>
      <w:bookmarkEnd w:id="449"/>
    </w:p>
    <w:p w14:paraId="0E640F53">
      <w:r>
        <w:t>本文的写作始于一个批判性的命题："现存的社会主义国家，没有一个符合经典定义。"但在批判之后，我们不能停留在废墟上——我们需要在废墟中寻找重建的基石。</w:t>
      </w:r>
    </w:p>
    <w:p w14:paraId="1B27A099">
      <w:r>
        <w:t>第三十三章描述了一个"典型社会主义国家"的图景——它是对经典理论的忠实推演，也是对未来社会的规范性构想。第三十四章提供了一份"新左派的自我修养指南"——从理论武装到实践锻炼，从品格修养到行动指南。</w:t>
      </w:r>
    </w:p>
    <w:p w14:paraId="3E224D1F">
      <w:r>
        <w:t>本文的最后一章——也是本文的最终结论——是：**社会主义是一个未竟的事业，它需要新一代社会主义者从历史的废墟中站起来，继续前行。**</w:t>
      </w:r>
    </w:p>
    <w:p w14:paraId="0323B729">
      <w:r>
        <w:t>马克思在《关于费尔巴哈的提纲》中写道："哲学家们只是用不同的方式解释世界，而问题在于改变世界。"¹¹⁶³ 让我们从解释世界走向改变世界——不是通过空洞的口号，而是通过扎实的理论学习、深入的社会调查、切实的群众工作和有组织的集体行动。</w:t>
      </w:r>
    </w:p>
    <w:p w14:paraId="1FE022A9">
      <w:r>
        <w:t>"全世界无产者，联合起来！"¹¹⁶⁴ 这不仅是1848年的号召，也是2025年的号召——直到"每个人的自由发展是一切人的自由发展的条件"成为现实的那一天。</w:t>
      </w:r>
    </w:p>
    <w:p w14:paraId="721AE84F">
      <w:r>
        <w:t>——————————————————————————————————————————————————</w:t>
      </w:r>
    </w:p>
    <w:p w14:paraId="74A62240">
      <w:r>
        <w:rPr>
          <w:b/>
        </w:rPr>
        <w:t>注释：</w:t>
      </w:r>
    </w:p>
    <w:p w14:paraId="6E2060F0">
      <w:r>
        <w:rPr>
          <w:sz w:val="18"/>
        </w:rPr>
        <w:t>¹¹³⁷ 马克思. 资本论(第1卷)[M]. 北京：人民出版社，2004.</w:t>
      </w:r>
    </w:p>
    <w:p w14:paraId="62D21E8D">
      <w:r>
        <w:rPr>
          <w:sz w:val="18"/>
        </w:rPr>
        <w:t>¹¹³⁸ 同上.</w:t>
      </w:r>
    </w:p>
    <w:p w14:paraId="7F57C39A">
      <w:r>
        <w:rPr>
          <w:sz w:val="18"/>
        </w:rPr>
        <w:t>¹¹³⁹ 马克思. 1844年经济学哲学手稿[M]//马克思恩格斯全集(第42卷). 北京：人民出版社，1979.</w:t>
      </w:r>
    </w:p>
    <w:p w14:paraId="09A0C7BD">
      <w:r>
        <w:rPr>
          <w:sz w:val="18"/>
        </w:rPr>
        <w:t>¹¹⁴⁰ 马克思. 资本论(第1卷)[M]. 北京：人民出版社，2004.</w:t>
      </w:r>
    </w:p>
    <w:p w14:paraId="4AE8A188">
      <w:r>
        <w:rPr>
          <w:sz w:val="18"/>
        </w:rPr>
        <w:t>¹¹⁴¹ 毛泽东. 关于理论问题的指示[M]. 1974.</w:t>
      </w:r>
    </w:p>
    <w:p w14:paraId="503F7CE0">
      <w:r>
        <w:rPr>
          <w:sz w:val="18"/>
        </w:rPr>
        <w:t>¹¹⁴² 马克思. 资本论(第3卷)[M]. 北京：人民出版社，2004.</w:t>
      </w:r>
    </w:p>
    <w:p w14:paraId="7B07F5C5">
      <w:r>
        <w:rPr>
          <w:sz w:val="18"/>
        </w:rPr>
        <w:t>¹¹⁴³ 同上.</w:t>
      </w:r>
    </w:p>
    <w:p w14:paraId="7F8E309E">
      <w:r>
        <w:rPr>
          <w:sz w:val="18"/>
        </w:rPr>
        <w:t>¹¹⁴⁴ Bourdieu, P. Reproduction in Education, Society and Culture[M]. London: Sage, 1990.</w:t>
      </w:r>
    </w:p>
    <w:p w14:paraId="3CE9AE83">
      <w:r>
        <w:rPr>
          <w:sz w:val="18"/>
        </w:rPr>
        <w:t>¹¹⁴⁵ 同上.</w:t>
      </w:r>
    </w:p>
    <w:p w14:paraId="221ED406">
      <w:r>
        <w:rPr>
          <w:sz w:val="18"/>
        </w:rPr>
        <w:t>¹¹⁴⁶ 马克思. 1844年经济学哲学手稿[M]//马克思恩格斯全集(第42卷). 北京：人民出版社，1979.</w:t>
      </w:r>
    </w:p>
    <w:p w14:paraId="754F7F31">
      <w:r>
        <w:rPr>
          <w:sz w:val="18"/>
        </w:rPr>
        <w:t>¹¹⁴⁷ 同上.</w:t>
      </w:r>
    </w:p>
    <w:p w14:paraId="387D6142">
      <w:r>
        <w:rPr>
          <w:sz w:val="18"/>
        </w:rPr>
        <w:t>¹¹⁴⁸ 马克思，恩格斯. 共产党宣言[M]. 北京：人民出版社，2018.</w:t>
      </w:r>
    </w:p>
    <w:p w14:paraId="38627013">
      <w:r>
        <w:rPr>
          <w:sz w:val="18"/>
        </w:rPr>
        <w:t>¹¹⁴⁹ 马克思. 《黑格尔法哲学批判》导言[M]//马克思恩格斯选集(第1卷). 北京：人民出版社，1972.</w:t>
      </w:r>
    </w:p>
    <w:p w14:paraId="719ECD9A">
      <w:r>
        <w:rPr>
          <w:sz w:val="18"/>
        </w:rPr>
        <w:t>¹¹⁵⁰ 列宁. 怎么办？[M]//列宁选集(第1卷). 北京：人民出版社，1972.</w:t>
      </w:r>
    </w:p>
    <w:p w14:paraId="51FD83DA">
      <w:r>
        <w:rPr>
          <w:sz w:val="18"/>
        </w:rPr>
        <w:t>¹¹⁵¹ 同上.</w:t>
      </w:r>
    </w:p>
    <w:p w14:paraId="49A01C43">
      <w:r>
        <w:rPr>
          <w:sz w:val="18"/>
        </w:rPr>
        <w:t>¹¹⁵² 毛泽东. 矛盾论[M]//毛泽东选集(第1卷). 北京：人民出版社，1991.</w:t>
      </w:r>
    </w:p>
    <w:p w14:paraId="58B4B133">
      <w:r>
        <w:rPr>
          <w:sz w:val="18"/>
        </w:rPr>
        <w:t>¹¹⁵³ 毛泽东. 关于正确处理人民内部矛盾的问题[M]//毛泽东选集(第5卷). 北京：人民出版社，1977.</w:t>
      </w:r>
    </w:p>
    <w:p w14:paraId="0F42A088">
      <w:r>
        <w:rPr>
          <w:sz w:val="18"/>
        </w:rPr>
        <w:t>¹¹⁵⁴ 葛兰西. 狱中札记[M]. 曹雷雨，等译. 北京：中国社会科学出版社，2000.</w:t>
      </w:r>
    </w:p>
    <w:p w14:paraId="78DA538F">
      <w:r>
        <w:rPr>
          <w:sz w:val="18"/>
        </w:rPr>
        <w:t>¹¹⁵⁵ 同上.</w:t>
      </w:r>
    </w:p>
    <w:p w14:paraId="377B8788">
      <w:r>
        <w:rPr>
          <w:sz w:val="18"/>
        </w:rPr>
        <w:t>¹¹⁵⁶ Marcuse, H. One-Dimensional Man[M]. Boston: Beacon Press, 1964.</w:t>
      </w:r>
    </w:p>
    <w:p w14:paraId="0007921C">
      <w:r>
        <w:rPr>
          <w:sz w:val="18"/>
        </w:rPr>
        <w:t>¹¹⁵⁷ 同上.</w:t>
      </w:r>
    </w:p>
    <w:p w14:paraId="7253A238">
      <w:r>
        <w:rPr>
          <w:sz w:val="18"/>
        </w:rPr>
        <w:t>¹¹⁵⁸ Lukács, G. Geschichte und Klassenbewußtsein[M]. in: Werke, Bd.2, Neuwied, 1968.</w:t>
      </w:r>
    </w:p>
    <w:p w14:paraId="61E7B0CD">
      <w:r>
        <w:rPr>
          <w:sz w:val="18"/>
        </w:rPr>
        <w:t>¹¹⁵⁹ 同上.</w:t>
      </w:r>
    </w:p>
    <w:p w14:paraId="16412BDA">
      <w:r>
        <w:rPr>
          <w:sz w:val="18"/>
        </w:rPr>
        <w:t>¹¹⁶⁰ 同上.</w:t>
      </w:r>
    </w:p>
    <w:p w14:paraId="7ADA2469">
      <w:r>
        <w:rPr>
          <w:sz w:val="18"/>
        </w:rPr>
        <w:t>¹¹⁶¹ 同上.</w:t>
      </w:r>
    </w:p>
    <w:p w14:paraId="39B7DF4B">
      <w:r>
        <w:rPr>
          <w:sz w:val="18"/>
        </w:rPr>
        <w:t>¹¹⁶² 同上.</w:t>
      </w:r>
    </w:p>
    <w:p w14:paraId="29BBAEAB">
      <w:r>
        <w:rPr>
          <w:sz w:val="18"/>
        </w:rPr>
        <w:t>¹¹⁶³ 马克思. 关于费尔巴哈的提纲[M]//马克思恩格斯选集(第1卷). 北京：人民出版社，1972.</w:t>
      </w:r>
    </w:p>
    <w:p w14:paraId="5C67A111">
      <w:r>
        <w:rPr>
          <w:sz w:val="18"/>
        </w:rPr>
        <w:t>¹¹⁶⁴ 马克思，恩格斯. 共产党宣言[M]. 北京：人民出版社，2018.</w:t>
      </w:r>
    </w:p>
    <w:p w14:paraId="3664D986">
      <w:pPr>
        <w:pStyle w:val="3"/>
        <w:jc w:val="center"/>
      </w:pPr>
      <w:bookmarkStart w:id="450" w:name="_Toc3331"/>
      <w:r>
        <w:t>当代社会问题的马克思主义深度分析</w:t>
      </w:r>
      <w:bookmarkEnd w:id="450"/>
    </w:p>
    <w:p w14:paraId="70886B15">
      <w:pPr>
        <w:pStyle w:val="4"/>
      </w:pPr>
      <w:bookmarkStart w:id="451" w:name="_Toc30145"/>
      <w:r>
        <w:t>一、住房问题：居住权的异化</w:t>
      </w:r>
      <w:bookmarkEnd w:id="451"/>
    </w:p>
    <w:p w14:paraId="5B7B0F5F">
      <w:pPr>
        <w:pStyle w:val="5"/>
      </w:pPr>
      <w:bookmarkStart w:id="452" w:name="_Toc27926"/>
      <w:r>
        <w:t>1.1 马克思的地租理论与当代房价</w:t>
      </w:r>
      <w:bookmarkEnd w:id="452"/>
    </w:p>
    <w:p w14:paraId="60B17275">
      <w:r>
        <w:t>马克思在《资本论》第三卷中系统分析了地租的三种形式：级差地租、绝对地租和垄断地租。¹¹⁶⁵ 在当代中国的房地产市场中，这三种地租形式都以变形的方式存在着。</w:t>
      </w:r>
    </w:p>
    <w:p w14:paraId="6A164920">
      <w:r>
        <w:rPr>
          <w:b/>
        </w:rPr>
        <w:t>**级差地租的变形：** 一线城市与三四线城市之间的房价差距，本质上是"级差地租"的表现——地段越好的土地，其"准地租"越高。北京、上海的核心地段房价是偏远县城的十倍以上，这种差距不是由建筑成本决定的，而是由"位置"——即与经济中心的距离——决定的。</w:t>
      </w:r>
    </w:p>
    <w:p w14:paraId="4F1AE243">
      <w:r>
        <w:rPr>
          <w:b/>
        </w:rPr>
        <w:t>**绝对地租的变形：** 即使是最偏远的土地，也有一个"最低地价"——因为土地归国家所有，任何土地的使用都必须支付"土地出让金"。这种"绝对地租"使得即使在经济不发达的地区，房价也维持在较高水平。</w:t>
      </w:r>
    </w:p>
    <w:p w14:paraId="118D86A9">
      <w:r>
        <w:rPr>
          <w:b/>
        </w:rPr>
        <w:t>**垄断地租的变形：** 学区房的高昂价格是"垄断地租"的典型表现——优质教育资源的稀缺性使得学区内的土地获得了"垄断溢价"。家长为了让孩子上好学校，不得不支付远超房屋实际价值的价格。¹¹⁶⁶</w:t>
      </w:r>
    </w:p>
    <w:p w14:paraId="74CA7135">
      <w:pPr>
        <w:pStyle w:val="5"/>
      </w:pPr>
      <w:bookmarkStart w:id="453" w:name="_Toc1499"/>
      <w:r>
        <w:t>1.2 住房异化的四重维度</w:t>
      </w:r>
      <w:bookmarkEnd w:id="453"/>
    </w:p>
    <w:p w14:paraId="530535E0">
      <w:r>
        <w:t>运用马克思的"异化"理论来分析当代中国的住房问题：</w:t>
      </w:r>
    </w:p>
    <w:p w14:paraId="7C06C8C0">
      <w:r>
        <w:rPr>
          <w:b/>
        </w:rPr>
        <w:t>**居住权的异化：** 住房本应是人的基本需求——但在中国，住房变成了一种"金融资产"。人们购买住房不是为了"居住"，而是为了"投资"。住房的"使用价值"被"交换价值"所取代——这是典型的"异化"。</w:t>
      </w:r>
    </w:p>
    <w:p w14:paraId="22B75A8B">
      <w:r>
        <w:rPr>
          <w:b/>
        </w:rPr>
        <w:t>**劳动成果的异化：** 一个普通工薪阶层，需要不吃不喝工作几十年才能买得起一套住房。他创造的大部分劳动成果——以房贷的形式——被银行（金融资本）和开发商（产业资本）所攫取。劳动成果不归劳动者所有，而是归资本所有。¹¹⁶⁷</w:t>
      </w:r>
    </w:p>
    <w:p w14:paraId="51D0AF5E">
      <w:r>
        <w:rPr>
          <w:b/>
        </w:rPr>
        <w:t>**社会关系的异化：** 高房价扭曲了人与人之间的关系——婚姻变成了"房产的交易"，亲情变成了"遗产的争夺"，邻里关系变成了"物业费的纠纷"。当住房成为社会地位的象征时，人与人之间的关系就被"物化"了。</w:t>
      </w:r>
    </w:p>
    <w:p w14:paraId="1204BA9A">
      <w:r>
        <w:rPr>
          <w:b/>
        </w:rPr>
        <w:t>**人的类本质的异化：** 为了偿还房贷，人们不得不接受"996"的工作制，不得不放弃个人兴趣和发展，不得不将全部精力用于"赚钱"。人不再是"自由的、全面发展的人"，而是"为房贷而工作的机器"。</w:t>
      </w:r>
    </w:p>
    <w:p w14:paraId="232CD8B7">
      <w:pPr>
        <w:pStyle w:val="5"/>
      </w:pPr>
      <w:bookmarkStart w:id="454" w:name="_Toc17644"/>
      <w:r>
        <w:t>1.3 住房问题的制度根源</w:t>
      </w:r>
      <w:bookmarkEnd w:id="454"/>
    </w:p>
    <w:p w14:paraId="1609E8C3">
      <w:r>
        <w:t>住房问题的根源不在于"市场失灵"，而在于制度设计：</w:t>
      </w:r>
    </w:p>
    <w:p w14:paraId="0F6F0B28">
      <w:r>
        <w:rPr>
          <w:b/>
        </w:rPr>
        <w:t>**土地财政：** 地方政府依赖土地出让金来获取财政收入——这使得政府有动力推高地价，而非控制房价。政府既是"土地的管理者"，又是"土地的卖家"——这种角色冲突导致了土地价格的持续上涨。¹¹⁶⁸</w:t>
      </w:r>
    </w:p>
    <w:p w14:paraId="319BF7CE">
      <w:r>
        <w:rPr>
          <w:b/>
        </w:rPr>
        <w:t>**金融化：** 住房被金融化为一种"投资品"——银行通过房贷来获取利息收入，开发商通过炒房来获取暴利。金融资本的逻辑——利润最大化——压倒了住房的居住功能。</w:t>
      </w:r>
    </w:p>
    <w:p w14:paraId="79169B76">
      <w:r>
        <w:rPr>
          <w:b/>
        </w:rPr>
        <w:t>**城乡二元结构：** 户籍制度将城乡分割为两个不同的"市场"——城市居民可以购买商品房，而农村居民只能在宅基地上建房。这种二元结构加剧了城市的住房紧张。</w:t>
      </w:r>
    </w:p>
    <w:p w14:paraId="11D974F7">
      <w:r>
        <w:t>——————————————————————————————————————————————————</w:t>
      </w:r>
    </w:p>
    <w:p w14:paraId="7FDA2004">
      <w:pPr>
        <w:pStyle w:val="4"/>
      </w:pPr>
      <w:bookmarkStart w:id="455" w:name="_Toc6795"/>
      <w:r>
        <w:t>二、教育问题：知识的异化</w:t>
      </w:r>
      <w:bookmarkEnd w:id="455"/>
    </w:p>
    <w:p w14:paraId="45E49988">
      <w:pPr>
        <w:pStyle w:val="5"/>
      </w:pPr>
      <w:bookmarkStart w:id="456" w:name="_Toc5223"/>
      <w:r>
        <w:t>2.1 教育的马克思主义批判</w:t>
      </w:r>
      <w:bookmarkEnd w:id="456"/>
    </w:p>
    <w:p w14:paraId="754C8B02">
      <w:r>
        <w:t>马克思在《资本论》中分析了资本主义教育的本质——它不是为了"人的全面发展"，而是为了"劳动力的再生产"。资本主义社会需要什么样的教育？它需要的是：能够操作机器的工人、能够管理企业的经理、能够创新技术的工程师——总之，是"有用的"劳动力。¹¹⁶⁹</w:t>
      </w:r>
    </w:p>
    <w:p w14:paraId="35F6DB0D">
      <w:r>
        <w:t>在中国，教育的"工具化"趋势日益明显：</w:t>
      </w:r>
    </w:p>
    <w:p w14:paraId="172AA5A7">
      <w:r>
        <w:rPr>
          <w:b/>
        </w:rPr>
        <w:t>**应试教育：** 教育的目标不是培养"全面发展的人"，而是培养"考试机器"。学生从幼儿园开始就被训练"应试技巧"——背诵、刷题、模拟考试——而不是培养批判性思维、创造力和社会责任感。</w:t>
      </w:r>
    </w:p>
    <w:p w14:paraId="6155D196">
      <w:r>
        <w:rPr>
          <w:b/>
        </w:rPr>
        <w:t>**学历崇拜：** 学历成为了"社会流动"的唯一通道——没有学历就意味着没有好工作、没有好收入、没有社会地位。这种"学历崇拜"将教育变成了一场"军备竞赛"——每个人都必须投入更多的资源来获取更高的学历。</w:t>
      </w:r>
    </w:p>
    <w:p w14:paraId="60B5024D">
      <w:r>
        <w:rPr>
          <w:b/>
        </w:rPr>
        <w:t>**教育产业化：** 教育被当作一种"产业"来经营——学校追求"升学率"和"就业率"，而非学生的全面发展。补习班、学区房、国际学校——教育变成了一门"生意"。¹¹⁷⁰</w:t>
      </w:r>
    </w:p>
    <w:p w14:paraId="7B0075EE">
      <w:pPr>
        <w:pStyle w:val="5"/>
      </w:pPr>
      <w:bookmarkStart w:id="457" w:name="_Toc23837"/>
      <w:r>
        <w:t>2.2 教育异化的四重维度</w:t>
      </w:r>
      <w:bookmarkEnd w:id="457"/>
    </w:p>
    <w:p w14:paraId="045743FE">
      <w:r>
        <w:rPr>
          <w:b/>
        </w:rPr>
        <w:t>**知识的异化：** 知识不再是"认识世界、改造世界"的工具，而是"应付考试"的工具。学生学到的不是真正的知识，而是"考试要考的知识"——这是一种"异化的知识"。</w:t>
      </w:r>
    </w:p>
    <w:p w14:paraId="79EF2312">
      <w:r>
        <w:rPr>
          <w:b/>
        </w:rPr>
        <w:t>**教师的异化：** 教师不再是"灵魂的工程师"，而是"升学率的工具"。教师的绩效由学生的考试成绩来衡量——这使得教师不得不将全部精力用于"提高分数"，而非"启迪心灵"。¹¹⁷¹</w:t>
      </w:r>
    </w:p>
    <w:p w14:paraId="22AAD701">
      <w:r>
        <w:rPr>
          <w:b/>
        </w:rPr>
        <w:t>**学生的异化：** 学生不再是"学习的主人"，而是"考试的奴隶"。他们不是为了"求知"而学习，而是为了"分数"而学习——这是一种"异化的学习"。</w:t>
      </w:r>
    </w:p>
    <w:p w14:paraId="05B8A14E">
      <w:r>
        <w:rPr>
          <w:b/>
        </w:rPr>
        <w:t>**家长的异化：** 家长不再是"孩子的引导者"，而是"教育军备竞赛的参与者"。他们投入大量的时间和金钱来给孩子"加码"——补习班、学区房、特长班——不是为了孩子的全面发展，而是为了在竞争中不被淘汰。</w:t>
      </w:r>
    </w:p>
    <w:p w14:paraId="4791AEF5">
      <w:pPr>
        <w:pStyle w:val="5"/>
      </w:pPr>
      <w:bookmarkStart w:id="458" w:name="_Toc11464"/>
      <w:r>
        <w:t>2.3 教育问题的制度根源</w:t>
      </w:r>
      <w:bookmarkEnd w:id="458"/>
    </w:p>
    <w:p w14:paraId="61237F64">
      <w:r>
        <w:rPr>
          <w:b/>
        </w:rPr>
        <w:t>**教育资源分配不均：** 优质教育资源集中在大城市和重点学校——农村和普通学校的教育资源严重不足。这种不均衡导致了"择校热"和"学区房"的出现。</w:t>
      </w:r>
    </w:p>
    <w:p w14:paraId="765B7383">
      <w:r>
        <w:rPr>
          <w:b/>
        </w:rPr>
        <w:t>**高考制度的刚性：** 高考是唯一的"社会流动通道"——这使得整个教育体系围绕着高考来运转。高考的"一考定终身"制度加剧了教育的"应试化"。¹¹⁷²</w:t>
      </w:r>
    </w:p>
    <w:p w14:paraId="3C3B2C51">
      <w:r>
        <w:rPr>
          <w:b/>
        </w:rPr>
        <w:t>**教育产业化的推动：** 政府将教育视为"拉动内需"的工具——鼓励社会资本进入教育领域，推动教育的"产业化"。这使得教育从"公共产品"变成了"私人商品"。</w:t>
      </w:r>
    </w:p>
    <w:p w14:paraId="019DDBAC">
      <w:r>
        <w:t>——————————————————————————————————————————————————</w:t>
      </w:r>
    </w:p>
    <w:p w14:paraId="06317D3E">
      <w:pPr>
        <w:pStyle w:val="4"/>
      </w:pPr>
      <w:bookmarkStart w:id="459" w:name="_Toc6734"/>
      <w:r>
        <w:t>三、医疗问题：健康权的异化</w:t>
      </w:r>
      <w:bookmarkEnd w:id="459"/>
    </w:p>
    <w:p w14:paraId="5273B44A">
      <w:pPr>
        <w:pStyle w:val="5"/>
      </w:pPr>
      <w:bookmarkStart w:id="460" w:name="_Toc28248"/>
      <w:r>
        <w:t>3.1 医疗的马克思主义批判</w:t>
      </w:r>
      <w:bookmarkEnd w:id="460"/>
    </w:p>
    <w:p w14:paraId="5C7BB8CE">
      <w:r>
        <w:t>马克思在《共产党宣言》中指出，资本主义社会的医疗体系是为资本服务的，而非为人民服务的。¹¹⁷³ 在资本主义社会中，"健康"变成了一种"商品"——有钱人可以买到好的医疗服务，穷人则被排斥在医疗体系之外。</w:t>
      </w:r>
    </w:p>
    <w:p w14:paraId="65888A3C">
      <w:r>
        <w:t>在中国，医疗问题同样严峻：</w:t>
      </w:r>
    </w:p>
    <w:p w14:paraId="3B74E698">
      <w:r>
        <w:rPr>
          <w:b/>
        </w:rPr>
        <w:t>**医疗资源分配不均：** 优质医疗资源集中在大城市和三甲医院——农村和基层医疗机构的医疗水平严重不足。这导致了"看病难、看病贵"的问题。</w:t>
      </w:r>
    </w:p>
    <w:p w14:paraId="3FF57D76">
      <w:r>
        <w:rPr>
          <w:b/>
        </w:rPr>
        <w:t>**医疗产业化：** 医院追求"经济效益"——开大处方、做不必要的检查、收取高额费用。医生的收入与"创收"挂钩——这使得医生有动力"过度医疗"。</w:t>
      </w:r>
    </w:p>
    <w:p w14:paraId="7636434A">
      <w:r>
        <w:rPr>
          <w:b/>
        </w:rPr>
        <w:t>**医患关系紧张：** 由于医疗资源不足和医疗费用高昂，患者对医生的不信任感日益加深——医患冲突事件频发。¹¹⁷⁴</w:t>
      </w:r>
    </w:p>
    <w:p w14:paraId="4DF093D8">
      <w:pPr>
        <w:pStyle w:val="5"/>
      </w:pPr>
      <w:bookmarkStart w:id="461" w:name="_Toc17879"/>
      <w:r>
        <w:t>3.2 医疗异化的四重维度</w:t>
      </w:r>
      <w:bookmarkEnd w:id="461"/>
    </w:p>
    <w:p w14:paraId="7C4FA83B">
      <w:r>
        <w:rPr>
          <w:b/>
        </w:rPr>
        <w:t>**健康权的异化：** 健康本应是人的基本权利——但在中国，健康变成了一种"商品"。有钱人可以享受优质的医疗服务，穷人则因为"看不起病"而延误治疗。健康权的不平等是社会不平等的最直接表现。</w:t>
      </w:r>
    </w:p>
    <w:p w14:paraId="021E6F04">
      <w:r>
        <w:rPr>
          <w:b/>
        </w:rPr>
        <w:t>**医患关系的异化：** 医生和患者之间的关系不再是"信任"和"关怀"的关系，而是"交易"和"防备"的关系。患者防备医生"过度医疗"，医生防备患者"医闹"——这是一种典型的"物化"关系。</w:t>
      </w:r>
    </w:p>
    <w:p w14:paraId="051EA50B">
      <w:r>
        <w:rPr>
          <w:b/>
        </w:rPr>
        <w:t>**医疗资源的异化：** 医疗资源——设备、药品、人才——被集中在少数大型医院，而广大农村和基层却严重缺乏。这种"虹吸效应"使得医疗资源的分配越来越不均衡。¹¹⁷⁵</w:t>
      </w:r>
    </w:p>
    <w:p w14:paraId="4C4D29C5">
      <w:r>
        <w:rPr>
          <w:b/>
        </w:rPr>
        <w:t>**公共卫生的异化：** 公共卫生体系——疾病预防、健康教育、环境卫生——被忽视。政府和医院更关注"治病"而非"防病"——因为"治病"可以创收，而"防病"不能。</w:t>
      </w:r>
    </w:p>
    <w:p w14:paraId="3C64A9D6">
      <w:pPr>
        <w:pStyle w:val="5"/>
      </w:pPr>
      <w:bookmarkStart w:id="462" w:name="_Toc2099"/>
      <w:r>
        <w:t>3.3 医疗问题的制度根源</w:t>
      </w:r>
      <w:bookmarkEnd w:id="462"/>
    </w:p>
    <w:p w14:paraId="64B724AC">
      <w:r>
        <w:rPr>
          <w:b/>
        </w:rPr>
        <w:t>**政府投入不足：** 政府对医疗卫生的投入占GDP的比例长期偏低——低于世界平均水平。这导致了医疗资源的总体不足。</w:t>
      </w:r>
    </w:p>
    <w:p w14:paraId="51561A39">
      <w:r>
        <w:rPr>
          <w:b/>
        </w:rPr>
        <w:t>**医保制度的碎片化：** 城镇职工医保、城乡居民医保、新农合——不同的医保制度之间存在"碎片化"，保障水平参差不齐。¹¹⁷⁶</w:t>
      </w:r>
    </w:p>
    <w:p w14:paraId="5813F4BA">
      <w:r>
        <w:rPr>
          <w:b/>
        </w:rPr>
        <w:t>**医药分开的不彻底：** 虽然政策上要求"医药分开"，但在实践中，医院仍然依赖药品销售来创收——这导致了"以药养医"的问题。</w:t>
      </w:r>
    </w:p>
    <w:p w14:paraId="1689DCA9">
      <w:r>
        <w:t>——————————————————————————————————————————————————</w:t>
      </w:r>
    </w:p>
    <w:p w14:paraId="27EBAA7E">
      <w:pPr>
        <w:pStyle w:val="4"/>
      </w:pPr>
      <w:bookmarkStart w:id="463" w:name="_Toc23431"/>
      <w:r>
        <w:t>四、养老问题：晚年尊严的异化</w:t>
      </w:r>
      <w:bookmarkEnd w:id="463"/>
    </w:p>
    <w:p w14:paraId="68FE1D04">
      <w:pPr>
        <w:pStyle w:val="5"/>
      </w:pPr>
      <w:bookmarkStart w:id="464" w:name="_Toc29575"/>
      <w:r>
        <w:t>4.1 养老的马克思主义视角</w:t>
      </w:r>
      <w:bookmarkEnd w:id="464"/>
    </w:p>
    <w:p w14:paraId="4A38DAA8">
      <w:r>
        <w:t>恩格斯在《家庭、私有制和国家的起源》中分析了家庭的经济功能——在资本主义社会中，家庭承担着"养老"的功能——子女赡养父母是天经地义的。¹¹⁷⁷ 但随着社会的发展，家庭的养老功能正在弱化——独生子女政策、城市化、人口老龄化——使得传统的"家庭养老"模式难以为继。</w:t>
      </w:r>
    </w:p>
    <w:p w14:paraId="15AEDD02">
      <w:r>
        <w:t>在中国，养老问题日益严峻：</w:t>
      </w:r>
    </w:p>
    <w:p w14:paraId="0D7EFC45">
      <w:r>
        <w:rPr>
          <w:b/>
        </w:rPr>
        <w:t>**养老金缺口：** 随着人口老龄化的加速，养老金的支付压力越来越大。据估计，到2035年，中国的养老金累计结余可能耗尽。</w:t>
      </w:r>
    </w:p>
    <w:p w14:paraId="2B7D2FBA">
      <w:r>
        <w:rPr>
          <w:b/>
        </w:rPr>
        <w:t>**养老资源不足：** 养老院、护理人员、康复设施——养老资源严重不足。特别是在农村地区，养老设施几乎空白。¹¹⁷⁸</w:t>
      </w:r>
    </w:p>
    <w:p w14:paraId="0BA6E66C">
      <w:r>
        <w:rPr>
          <w:b/>
        </w:rPr>
        <w:t>**养老不平等：** 机关事业单位的退休人员享有远高于企业退休人员的养老金——这种"双轨制"加剧了社会不平等。</w:t>
      </w:r>
    </w:p>
    <w:p w14:paraId="1A7CCC51">
      <w:pPr>
        <w:pStyle w:val="5"/>
      </w:pPr>
      <w:bookmarkStart w:id="465" w:name="_Toc4610"/>
      <w:r>
        <w:t>4.2 养老异化的四重维度</w:t>
      </w:r>
      <w:bookmarkEnd w:id="465"/>
    </w:p>
    <w:p w14:paraId="76C8D855">
      <w:r>
        <w:rPr>
          <w:b/>
        </w:rPr>
        <w:t>**晚年尊严的异化：** 老年人本应享有有尊严的晚年——但在现实中，许多老年人面临着"老无所养""老无所依"的困境。他们的晚年不是"安享"，而是"挣扎"。</w:t>
      </w:r>
    </w:p>
    <w:p w14:paraId="7E26BC3F">
      <w:r>
        <w:rPr>
          <w:b/>
        </w:rPr>
        <w:t>**代际关系的异化：** 传统的"养儿防老"模式正在瓦解——独生子女面临着"上有老、下有小"的压力，无力承担赡养多位老人的责任。代际关系从"互助"变成了"负担"。</w:t>
      </w:r>
    </w:p>
    <w:p w14:paraId="10A49B03">
      <w:r>
        <w:rPr>
          <w:b/>
        </w:rPr>
        <w:t>**养老产业的异化：** 养老被当作一种"产业"来经营——高端养老院收费高昂，普通老人无法负担；低端养老院服务质量差，老人的生活质量无法保障。¹¹⁷⁹</w:t>
      </w:r>
    </w:p>
    <w:p w14:paraId="685BA5E4">
      <w:r>
        <w:rPr>
          <w:b/>
        </w:rPr>
        <w:t>**公共精神的异化：** 在一个"原子化"的社会中，邻里之间的互助关系日益淡薄——老年人不仅缺乏物质保障，而且缺乏精神慰藉。</w:t>
      </w:r>
    </w:p>
    <w:p w14:paraId="77168167">
      <w:pPr>
        <w:pStyle w:val="5"/>
      </w:pPr>
      <w:bookmarkStart w:id="466" w:name="_Toc28110"/>
      <w:r>
        <w:t>4.3 养老问题的制度根源</w:t>
      </w:r>
      <w:bookmarkEnd w:id="466"/>
    </w:p>
    <w:p w14:paraId="19AF8C2F">
      <w:r>
        <w:rPr>
          <w:b/>
        </w:rPr>
        <w:t>**养老金制度的碎片化：** 不同群体的养老金制度之间存在巨大差距——机关事业单位、企业职工、城乡居民——保障水平参差不齐。</w:t>
      </w:r>
    </w:p>
    <w:p w14:paraId="0256378D">
      <w:r>
        <w:rPr>
          <w:b/>
        </w:rPr>
        <w:t>**养老服务的市场化：** 政府将养老服务推向市场——鼓励社会资本进入养老领域。但市场的逻辑是"利润最大化"，而非"服务最大化"——这导致了养老服务的质量参差不齐。¹¹⁸⁰</w:t>
      </w:r>
    </w:p>
    <w:p w14:paraId="1D0F5EC9">
      <w:r>
        <w:rPr>
          <w:b/>
        </w:rPr>
        <w:t>**社区养老的缺失：** 社区养老——老年人在熟悉的社区中获得照顾和服务——是最理想的养老模式。但中国的社区养老体系几乎空白——社区缺乏养老设施、护理人员和志愿服务。</w:t>
      </w:r>
    </w:p>
    <w:p w14:paraId="7838EE53">
      <w:r>
        <w:t>——————————————————————————————————————————————————</w:t>
      </w:r>
    </w:p>
    <w:p w14:paraId="154BD5F9">
      <w:pPr>
        <w:pStyle w:val="4"/>
      </w:pPr>
      <w:bookmarkStart w:id="467" w:name="_Toc13470"/>
      <w:r>
        <w:t>五、环境问题：自然的异化</w:t>
      </w:r>
      <w:bookmarkEnd w:id="467"/>
    </w:p>
    <w:p w14:paraId="58D82EAC">
      <w:pPr>
        <w:pStyle w:val="5"/>
      </w:pPr>
      <w:bookmarkStart w:id="468" w:name="_Toc4551"/>
      <w:r>
        <w:t>5.1 环境问题的马克思主义分析</w:t>
      </w:r>
      <w:bookmarkEnd w:id="468"/>
    </w:p>
    <w:p w14:paraId="4E68592E">
      <w:r>
        <w:t>马克思在《资本论》中分析了资本主义生产方式对自然的掠夺——资本家为了追求利润而无限制地开发自然资源，导致了生态系统的破坏。¹¹⁸¹ 马克思写道："资本主义生产……只是同人和社会方面的进化相联系的物质变换过程的一个方面……它破坏了人和土地之间的物质变换。"</w:t>
      </w:r>
    </w:p>
    <w:p w14:paraId="18D2B3C4">
      <w:r>
        <w:t>在中国，环境问题已经成为制约可持续发展的关键因素：</w:t>
      </w:r>
    </w:p>
    <w:p w14:paraId="12F6348E">
      <w:r>
        <w:rPr>
          <w:b/>
        </w:rPr>
        <w:t>**空气污染：** 雾霾——PM2.5超标——已经成为中国城市的"常态"。空气污染每年导致数十万人过早死亡。</w:t>
      </w:r>
    </w:p>
    <w:p w14:paraId="03FB4750">
      <w:r>
        <w:rPr>
          <w:b/>
        </w:rPr>
        <w:t>**水污染：** 河流、湖泊、地下水——水污染问题日益严重。许多地区的饮用水源已经受到污染，威胁着人民的健康。</w:t>
      </w:r>
    </w:p>
    <w:p w14:paraId="062A88E9">
      <w:r>
        <w:rPr>
          <w:b/>
        </w:rPr>
        <w:t>**土壤污染：** 工业废水、农药、化肥——土壤污染问题不容忽视。受污染的土壤生产出的粮食，可能含有有害物质。¹¹⁸²</w:t>
      </w:r>
    </w:p>
    <w:p w14:paraId="767BDA6A">
      <w:r>
        <w:rPr>
          <w:b/>
        </w:rPr>
        <w:t>**生物多样性丧失：** 森林砍伐、湿地破坏、物种灭绝——生物多样性正在以惊人的速度丧失。</w:t>
      </w:r>
    </w:p>
    <w:p w14:paraId="22E933DC">
      <w:pPr>
        <w:pStyle w:val="5"/>
      </w:pPr>
      <w:bookmarkStart w:id="469" w:name="_Toc25840"/>
      <w:r>
        <w:t>5.2 环境异化的四重维度</w:t>
      </w:r>
      <w:bookmarkEnd w:id="469"/>
    </w:p>
    <w:p w14:paraId="1BB25C5F">
      <w:r>
        <w:rPr>
          <w:b/>
        </w:rPr>
        <w:t>**自然的异化：** 自然不再是人类的"家园"，而是被开发的"资源"。河流被截断、森林被砍伐、山丘被削平——自然被"物化"为可以买卖的商品。</w:t>
      </w:r>
    </w:p>
    <w:p w14:paraId="0E2D6B6D">
      <w:r>
        <w:rPr>
          <w:b/>
        </w:rPr>
        <w:t>**健康的异化：** 空气污染、水污染、土壤污染——这些环境问题直接威胁着人民的健康。但健康权在GDP增长面前被忽视——经济增长的"成果"被环境污染的"代价"所抵消。¹¹⁸⁳</w:t>
      </w:r>
    </w:p>
    <w:p w14:paraId="4DB4E5A6">
      <w:r>
        <w:rPr>
          <w:b/>
        </w:rPr>
        <w:t>**代际关系的异化：** 当代人的过度开发，剥夺了后代人享有清洁环境的权利。这是一种"代际剥削"——当代人将环境成本转嫁给了后代人。</w:t>
      </w:r>
    </w:p>
    <w:p w14:paraId="19F78A7B">
      <w:r>
        <w:rPr>
          <w:b/>
        </w:rPr>
        <w:t>**社区关系的异化：** 环境污染导致了"邻避效应"——没有人愿意将污染设施建在自己的社区附近。这种"邻避效应"加剧了社区之间的矛盾和对立。</w:t>
      </w:r>
    </w:p>
    <w:p w14:paraId="0900E122">
      <w:pPr>
        <w:pStyle w:val="5"/>
      </w:pPr>
      <w:bookmarkStart w:id="470" w:name="_Toc27959"/>
      <w:r>
        <w:t>5.3 环境问题的制度根源</w:t>
      </w:r>
      <w:bookmarkEnd w:id="470"/>
    </w:p>
    <w:p w14:paraId="46FC9FEF">
      <w:r>
        <w:rPr>
          <w:b/>
        </w:rPr>
        <w:t>**GDP至上的发展观：** 长期以来，中国将"GDP增长"作为衡量发展的唯一标准——忽视了环境成本和社会成本。这种"唯GDP论"导致了对环境的掠夺性开发。¹¹⁸⁴</w:t>
      </w:r>
    </w:p>
    <w:p w14:paraId="2DB95556">
      <w:r>
        <w:rPr>
          <w:b/>
        </w:rPr>
        <w:t>**环境监管的不足：** 环保部门的权力有限——它无法有效制约地方政府和企业的环境违规行为。"先污染、后治理"的模式仍然普遍存在。</w:t>
      </w:r>
    </w:p>
    <w:p w14:paraId="64EB216A">
      <w:r>
        <w:rPr>
          <w:b/>
        </w:rPr>
        <w:t>**产权制度的缺陷：** 自然资源——空气、水、森林——的产权不清晰——这使得"公地悲剧"反复上演。每个人都想从公共资源中获利，但没有人愿意为保护公共资源承担责任。</w:t>
      </w:r>
    </w:p>
    <w:p w14:paraId="0C93B119">
      <w:r>
        <w:t>——————————————————————————————————————————————————</w:t>
      </w:r>
    </w:p>
    <w:p w14:paraId="14FAAC6D">
      <w:pPr>
        <w:pStyle w:val="4"/>
      </w:pPr>
      <w:bookmarkStart w:id="471" w:name="_Toc18957"/>
      <w:r>
        <w:t>六、性别问题：女性解放的未竟之业</w:t>
      </w:r>
      <w:bookmarkEnd w:id="471"/>
    </w:p>
    <w:p w14:paraId="573DFBF3">
      <w:pPr>
        <w:pStyle w:val="5"/>
      </w:pPr>
      <w:bookmarkStart w:id="472" w:name="_Toc8635"/>
      <w:r>
        <w:t>6.1 性别问题的马克思主义分析</w:t>
      </w:r>
      <w:bookmarkEnd w:id="472"/>
    </w:p>
    <w:p w14:paraId="7F14FB57">
      <w:r>
        <w:t>恩格斯在《家庭、私有制和国家的起源》中分析了性别压迫的起源——私有制的出现使得男性能够将女性和子女视为"财产"——家庭成为了父权制的基本单位。¹¹⁸⁵ 恩格斯指出，女性解放的前提是"经济独立"——当女性能够通过自己的劳动获得收入时，她就不再依赖于男性。</w:t>
      </w:r>
    </w:p>
    <w:p w14:paraId="5AFD6F09">
      <w:r>
        <w:t>在中国，性别平等方面取得了显著的进步——但仍然存在深层的问题：</w:t>
      </w:r>
    </w:p>
    <w:p w14:paraId="5B791D01">
      <w:r>
        <w:rPr>
          <w:b/>
        </w:rPr>
        <w:t>**职场性别歧视：** 女性在求职、晋升、薪酬方面面临着系统性的歧视。"招聘限男性""已婚已育优先""女性不能加班"——这些隐性的歧视使得女性在职场中处于不利地位。¹¹⁸⁶</w:t>
      </w:r>
    </w:p>
    <w:p w14:paraId="44C22381">
      <w:r>
        <w:rPr>
          <w:b/>
        </w:rPr>
        <w:t>**家庭暴力：** 家庭暴力仍然是一个严重的社会问题。据估计，中国约有三分之一的已婚女性曾经遭受过家庭暴力——但只有不到10%的人选择了报警。</w:t>
      </w:r>
    </w:p>
    <w:p w14:paraId="2665422C">
      <w:r>
        <w:rPr>
          <w:b/>
        </w:rPr>
        <w:t>**性别比例失衡：** 由于"重男轻女"的传统观念，中国的出生性别比长期失衡——男多女少。这种失衡导致了"光棍危机"和"买卖婚姻"等问题。</w:t>
      </w:r>
    </w:p>
    <w:p w14:paraId="61B973B8">
      <w:pPr>
        <w:pStyle w:val="5"/>
      </w:pPr>
      <w:bookmarkStart w:id="473" w:name="_Toc8845"/>
      <w:r>
        <w:t>6.2 性别异化的四重维度</w:t>
      </w:r>
      <w:bookmarkEnd w:id="473"/>
    </w:p>
    <w:p w14:paraId="381C1640">
      <w:r>
        <w:rPr>
          <w:b/>
        </w:rPr>
        <w:t>**劳动的性别异化：** 女性承担着"双重负担"——既要工作，又要承担大部分家务劳动。这种"双重负担"使得女性在职场和家庭中都处于不利地位。</w:t>
      </w:r>
    </w:p>
    <w:p w14:paraId="6C42D2D6">
      <w:r>
        <w:rPr>
          <w:b/>
        </w:rPr>
        <w:t>**身体的性别异化：** 女性的身体被"物化"为"审美对象"——广告、媒体、社交媒体不断制造"美貌标准"，迫使女性通过消费来"改善"自己的外貌。¹¹⁸⁷</w:t>
      </w:r>
    </w:p>
    <w:p w14:paraId="01878EC0">
      <w:r>
        <w:rPr>
          <w:b/>
        </w:rPr>
        <w:t>**角色的性别异化：** 社会对女性的"角色期待"仍然是传统的——"贤妻良母""相夫教子"——这些期待限制了女性的自我发展和职业选择。</w:t>
      </w:r>
    </w:p>
    <w:p w14:paraId="4150789E">
      <w:r>
        <w:rPr>
          <w:b/>
        </w:rPr>
        <w:t>**话语权的性别异化：** 在公共讨论中，女性的声音往往被忽视或压制——"女性不适合讨论政治""女性太情绪化"——这些偏见使得女性在公共领域中处于边缘地位。</w:t>
      </w:r>
    </w:p>
    <w:p w14:paraId="0650543A">
      <w:pPr>
        <w:pStyle w:val="5"/>
      </w:pPr>
      <w:bookmarkStart w:id="474" w:name="_Toc20792"/>
      <w:r>
        <w:t>6.3 性别问题的制度根源</w:t>
      </w:r>
      <w:bookmarkEnd w:id="474"/>
    </w:p>
    <w:p w14:paraId="56E1292A">
      <w:r>
        <w:rPr>
          <w:b/>
        </w:rPr>
        <w:t>**法律执行的不足：** 虽然中国已经制定了《反家庭暴力法》和《妇女权益保障法》，但这些法律的执行力度不足——许多受害者得不到有效的法律保护。</w:t>
      </w:r>
    </w:p>
    <w:p w14:paraId="7FCE55E0">
      <w:r>
        <w:rPr>
          <w:b/>
        </w:rPr>
        <w:t>**性别文化的深层影响：** "重男轻女""男主外女主内"——这些传统观念深深地根植于社会文化中，不是一朝一夕就能改变的。¹¹⁸⁸</w:t>
      </w:r>
    </w:p>
    <w:p w14:paraId="25CFAF11">
      <w:r>
        <w:rPr>
          <w:b/>
        </w:rPr>
        <w:t>**经济结构的影响：** 在市场经济条件下，女性的"生育价值"被低估——雇主不愿意雇佣可能生育的女性，这加剧了职场的性别歧视。</w:t>
      </w:r>
    </w:p>
    <w:p w14:paraId="3804CF62">
      <w:r>
        <w:t>——————————————————————————————————————————————————</w:t>
      </w:r>
    </w:p>
    <w:p w14:paraId="47CF8A7B">
      <w:pPr>
        <w:pStyle w:val="4"/>
      </w:pPr>
      <w:bookmarkStart w:id="475" w:name="_Toc6085"/>
      <w:r>
        <w:t>七、数字时代的社会问题：算法的统治</w:t>
      </w:r>
      <w:bookmarkEnd w:id="475"/>
    </w:p>
    <w:p w14:paraId="10F5AE9D">
      <w:pPr>
        <w:pStyle w:val="5"/>
      </w:pPr>
      <w:bookmarkStart w:id="476" w:name="_Toc23204"/>
      <w:r>
        <w:t>7.1 数字劳动的马克思主义分析</w:t>
      </w:r>
      <w:bookmarkEnd w:id="476"/>
    </w:p>
    <w:p w14:paraId="349B63C4">
      <w:r>
        <w:t>数字时代的到来催生了新型的劳动形式——"数字劳动"。外卖骑手、网约车司机、直播带货主播——这些"数字劳动者"面临着新型的剥削和控制。</w:t>
      </w:r>
    </w:p>
    <w:p w14:paraId="1BE65A54">
      <w:r>
        <w:rPr>
          <w:b/>
        </w:rPr>
        <w:t>**算法控制：** 平台算法决定了劳动者的路线、时间和收入——劳动者对算法没有任何发言权。算法将劳动过程"黑箱化"——劳动者不知道算法是如何决定的，只能被动地接受。¹¹⁸⁹</w:t>
      </w:r>
    </w:p>
    <w:p w14:paraId="276CAC28">
      <w:r>
        <w:rPr>
          <w:b/>
        </w:rPr>
        <w:t>**剩余价值的"算法抽取"：** 平台通过算法来"抽取"剩余价值——每一单的佣金中，大部分被平台拿走，劳动者只得到很少的一部分。这种"算法抽取"比传统的剥削更为隐蔽——因为劳动者往往不知道自己被"抽取"了多少。</w:t>
      </w:r>
    </w:p>
    <w:p w14:paraId="7671E6B8">
      <w:r>
        <w:rPr>
          <w:b/>
        </w:rPr>
        <w:t>**劳动关系的"去劳动化"：** 平台将劳动者定义为"独立承包商"而非"雇员"——这使得平台可以规避劳动法的保护（最低工资、社会保险、劳动安全等）。劳动关系被"去劳动化"了——劳动者失去了法律的保护。</w:t>
      </w:r>
    </w:p>
    <w:p w14:paraId="2508BEFA">
      <w:pPr>
        <w:pStyle w:val="5"/>
      </w:pPr>
      <w:bookmarkStart w:id="477" w:name="_Toc25572"/>
      <w:r>
        <w:t>7.2 数字监控的马克思主义分析</w:t>
      </w:r>
      <w:bookmarkEnd w:id="477"/>
    </w:p>
    <w:p w14:paraId="5AEDAB98">
      <w:r>
        <w:t>数字技术的发展使得国家和企业能够以前所未有的规模和深度来监控公民：</w:t>
      </w:r>
    </w:p>
    <w:p w14:paraId="60D7F548">
      <w:r>
        <w:rPr>
          <w:b/>
        </w:rPr>
        <w:t>**行为监控：** 手机定位、通话记录、社交媒体——国家和企业可以追踪每一个人的行踪和行为。</w:t>
      </w:r>
    </w:p>
    <w:p w14:paraId="5AA4B82E">
      <w:r>
        <w:rPr>
          <w:b/>
        </w:rPr>
        <w:t>**思想监控：** 算法推荐、信息过滤、关键词审查——国家和企业可以影响甚至控制人们的思想。¹¹⁹⁰</w:t>
      </w:r>
    </w:p>
    <w:p w14:paraId="3D2FAE64">
      <w:r>
        <w:rPr>
          <w:b/>
        </w:rPr>
        <w:t>**预测监控：** 大数据分析可以预测一个人的行为——犯罪预测、消费预测、投票预测。当预测成为"现实"时，人的自由意志就被算法所"决定"了。</w:t>
      </w:r>
    </w:p>
    <w:p w14:paraId="1181CC06">
      <w:r>
        <w:t>从马克思主义的视角来看，数字监控是"物化"的极端形式——人被"物化"为"数据"，人的行为被"物化"为"算法"，人的思想被"物化"为"流量"。在这种"数据物化"中，人不再是"主体"，而是"客体"——不再是"使用技术的人"，而是"被技术使用的人"。</w:t>
      </w:r>
    </w:p>
    <w:p w14:paraId="4D422356">
      <w:pPr>
        <w:pStyle w:val="5"/>
      </w:pPr>
      <w:bookmarkStart w:id="478" w:name="_Toc21054"/>
      <w:r>
        <w:t>7.3 数字时代的阶级分析</w:t>
      </w:r>
      <w:bookmarkEnd w:id="478"/>
    </w:p>
    <w:p w14:paraId="4841F408">
      <w:r>
        <w:t>数字时代催生了新的阶级结构：</w:t>
      </w:r>
    </w:p>
    <w:p w14:paraId="717FA2C2">
      <w:r>
        <w:rPr>
          <w:b/>
        </w:rPr>
        <w:t>**数字资本家：** 拥有平台和数据的少数人——他们通过控制数据来获取利润。马克·扎克伯格、杰夫·贝索斯、埃隆·马斯克——这些人是数字时代的"新资本家"。</w:t>
      </w:r>
    </w:p>
    <w:p w14:paraId="4989BB4A">
      <w:r>
        <w:rPr>
          <w:b/>
        </w:rPr>
        <w:t>**数字无产阶级：** 为平台劳动的多数人——外卖骑手、网约车司机、直播带货主播。他们出卖的是"数字劳动力"，获得的是微薄的收入。</w:t>
      </w:r>
    </w:p>
    <w:p w14:paraId="57357532">
      <w:r>
        <w:rPr>
          <w:b/>
        </w:rPr>
        <w:t>**数字中产阶级：** 在数字企业工作的白领——程序员、产品经理、数据分析师。他们的收入较高，但面临着"35岁危机"和"内卷"的压力。¹¹⁹¹</w:t>
      </w:r>
    </w:p>
    <w:p w14:paraId="3E2083EF">
      <w:r>
        <w:rPr>
          <w:b/>
        </w:rPr>
        <w:t>**数字边缘群体：** 不会使用数字技术的老年人、无法接入互联网的贫困人口——他们在数字时代被进一步边缘化。</w:t>
      </w:r>
    </w:p>
    <w:p w14:paraId="5673A0D6">
      <w:r>
        <w:t>——————————————————————————————————————————————————</w:t>
      </w:r>
    </w:p>
    <w:p w14:paraId="245FBE12">
      <w:pPr>
        <w:pStyle w:val="4"/>
      </w:pPr>
      <w:bookmarkStart w:id="479" w:name="_Toc10701"/>
      <w:r>
        <w:t>八、结论：从批判到行动</w:t>
      </w:r>
      <w:bookmarkEnd w:id="479"/>
    </w:p>
    <w:p w14:paraId="0271A3AD">
      <w:pPr>
        <w:pStyle w:val="5"/>
      </w:pPr>
      <w:bookmarkStart w:id="480" w:name="_Toc14455"/>
      <w:r>
        <w:t>8.1 批判的意义</w:t>
      </w:r>
      <w:bookmarkEnd w:id="480"/>
    </w:p>
    <w:p w14:paraId="1F59F1D7">
      <w:r>
        <w:t>本文对当代社会问题的马克思主义分析，不是为了"批判而批判"——而是为了揭示问题的根源，为解决问题提供方向。</w:t>
      </w:r>
    </w:p>
    <w:p w14:paraId="0FF26FFE">
      <w:r>
        <w:t>马克思在《〈黑格尔法哲学批判〉导言》中写道："批判的武器当然不能代替武器的批判，物质力量只能用物质力量来摧毁；但是理论一经掌握群众，也会变成物质力量。"¹¹⁹²</w:t>
      </w:r>
    </w:p>
    <w:p w14:paraId="7EC47220">
      <w:r>
        <w:t>批判的意义在于：它帮助我们看清问题的本质——不是"个人的不幸"，而是"制度的产物"；不是"偶然的现象"，而是"结构性的矛盾"。只有认清了问题的本质，才能找到解决问题的正确路径。</w:t>
      </w:r>
    </w:p>
    <w:p w14:paraId="18DFFB53">
      <w:pPr>
        <w:pStyle w:val="5"/>
      </w:pPr>
      <w:bookmarkStart w:id="481" w:name="_Toc5349"/>
      <w:r>
        <w:t>8.2 行动的方向</w:t>
      </w:r>
      <w:bookmarkEnd w:id="481"/>
    </w:p>
    <w:p w14:paraId="2B8E1F1C">
      <w:r>
        <w:t>基于以上分析，我们可以提出以下行动方向：</w:t>
      </w:r>
    </w:p>
    <w:p w14:paraId="2B67991A">
      <w:r>
        <w:rPr>
          <w:b/>
        </w:rPr>
        <w:t>**住房问题：** 建立住房的"公共属性"——政府提供保障性住房，限制住房的金融化，保障每个人的基本居住权。</w:t>
      </w:r>
    </w:p>
    <w:p w14:paraId="1EEE7D90">
      <w:r>
        <w:rPr>
          <w:b/>
        </w:rPr>
        <w:t>**教育问题：** 恢复教育的"公共属性"——增加公共教育投入，缩小城乡教育差距，改革高考制度，培养全面发展的人。</w:t>
      </w:r>
    </w:p>
    <w:p w14:paraId="534F0DD7">
      <w:r>
        <w:rPr>
          <w:b/>
        </w:rPr>
        <w:t>**医疗问题：** 建立全民免费医疗体系——政府承担主要的医疗费用，消除"看病难、看病贵"的问题。</w:t>
      </w:r>
    </w:p>
    <w:p w14:paraId="519E6A5D">
      <w:r>
        <w:rPr>
          <w:b/>
        </w:rPr>
        <w:t>**养老问题：** 建立普惠性的养老服务体系——政府提供基本的养老保障，社区提供就近的养老服务，家庭承担情感关怀的功能。¹¹⁹³</w:t>
      </w:r>
    </w:p>
    <w:p w14:paraId="0B7BFAB0">
      <w:r>
        <w:rPr>
          <w:b/>
        </w:rPr>
        <w:t>**环境问题：** 建立生态文明——将环境保护纳入政绩考核，加强环境执法力度，推动绿色发展。</w:t>
      </w:r>
    </w:p>
    <w:p w14:paraId="1D614A1C">
      <w:r>
        <w:rPr>
          <w:b/>
        </w:rPr>
        <w:t>**性别问题：** 推进真正的性别平等——严格执行反歧视法律，改变传统的性别文化，保障女性的经济独立和政治参与。</w:t>
      </w:r>
    </w:p>
    <w:p w14:paraId="5C7F4F45">
      <w:r>
        <w:rPr>
          <w:b/>
        </w:rPr>
        <w:t>**数字时代问题：** 规范数字平台的权力——保护数字劳动者的权益，限制数字监控的范围，确保数字技术服务于人民而非控制人民。</w:t>
      </w:r>
    </w:p>
    <w:p w14:paraId="4F1D9DBE">
      <w:pPr>
        <w:pStyle w:val="5"/>
      </w:pPr>
      <w:bookmarkStart w:id="482" w:name="_Toc19725"/>
      <w:r>
        <w:t>8.3 新左派的使命</w:t>
      </w:r>
      <w:bookmarkEnd w:id="482"/>
    </w:p>
    <w:p w14:paraId="4084FD0D">
      <w:r>
        <w:t>当代社会问题的分析表明：马克思的批判精神在今天仍然具有强大的生命力。当我们面对住房、教育、医疗、养老、环境、性别、数字时代等问题时，马克思的理论为我们提供了分析问题的工具和解决问题的方向。</w:t>
      </w:r>
    </w:p>
    <w:p w14:paraId="4C8A96CC">
      <w:r>
        <w:t>成为一个新左派，不是为了"标签"——而是为了"行动"。阅读经典、分析现实、与群众在一起、参与社会变革——这是每一个新左派应该做的事情。</w:t>
      </w:r>
    </w:p>
    <w:p w14:paraId="4F4FACD4">
      <w:r>
        <w:t>毛泽东在《实践论》中写道："实践、认识、再实践、再认识，这种形式，循环往复以至无穷，而实践和认识之每一循环的内容，都比较地进到了高一级的程度。"¹¹⁹⁴</w:t>
      </w:r>
    </w:p>
    <w:p w14:paraId="66285E74">
      <w:r>
        <w:t>让我们从批判走向行动——用理论武装头脑，用实践检验真理，用行动改变世界。</w:t>
      </w:r>
    </w:p>
    <w:p w14:paraId="0C078A88">
      <w:r>
        <w:t>——————————————————————————————————————————————————</w:t>
      </w:r>
    </w:p>
    <w:p w14:paraId="5D769CB3">
      <w:r>
        <w:rPr>
          <w:b/>
        </w:rPr>
        <w:t>注释：</w:t>
      </w:r>
    </w:p>
    <w:p w14:paraId="7696211B">
      <w:r>
        <w:rPr>
          <w:sz w:val="18"/>
        </w:rPr>
        <w:t>¹¹⁶⁵ 马克思. 资本论(第3卷)[M]. 北京：人民出版社，2004.</w:t>
      </w:r>
    </w:p>
    <w:p w14:paraId="627EB00A">
      <w:r>
        <w:rPr>
          <w:sz w:val="18"/>
        </w:rPr>
        <w:t>¹¹⁶⁶ 同上.</w:t>
      </w:r>
    </w:p>
    <w:p w14:paraId="035AB2B2">
      <w:r>
        <w:rPr>
          <w:sz w:val="18"/>
        </w:rPr>
        <w:t>¹¹⁶⁷ 同上.</w:t>
      </w:r>
    </w:p>
    <w:p w14:paraId="52552F62">
      <w:r>
        <w:rPr>
          <w:sz w:val="18"/>
        </w:rPr>
        <w:t>¹¹⁶⁸ 同上.</w:t>
      </w:r>
    </w:p>
    <w:p w14:paraId="3037898D">
      <w:r>
        <w:rPr>
          <w:sz w:val="18"/>
        </w:rPr>
        <w:t>¹¹⁶⁹ 马克思. 资本论(第1卷)[M]. 北京：人民出版社，2004.</w:t>
      </w:r>
    </w:p>
    <w:p w14:paraId="3C39972D">
      <w:r>
        <w:rPr>
          <w:sz w:val="18"/>
        </w:rPr>
        <w:t>¹¹⁷⁰ 同上.</w:t>
      </w:r>
    </w:p>
    <w:p w14:paraId="317AD088">
      <w:r>
        <w:rPr>
          <w:sz w:val="18"/>
        </w:rPr>
        <w:t>¹¹⁷¹ 同上.</w:t>
      </w:r>
    </w:p>
    <w:p w14:paraId="6ABC482B">
      <w:r>
        <w:rPr>
          <w:sz w:val="18"/>
        </w:rPr>
        <w:t>¹¹⁷² 同上.</w:t>
      </w:r>
    </w:p>
    <w:p w14:paraId="461854D9">
      <w:r>
        <w:rPr>
          <w:sz w:val="18"/>
        </w:rPr>
        <w:t>¹¹⁷³ 马克思，恩格斯. 共产党宣言[M]. 北京：人民出版社，2018.</w:t>
      </w:r>
    </w:p>
    <w:p w14:paraId="32B6F5D7">
      <w:r>
        <w:rPr>
          <w:sz w:val="18"/>
        </w:rPr>
        <w:t>¹¹⁷⁴ 同上.</w:t>
      </w:r>
    </w:p>
    <w:p w14:paraId="29AB5B7D">
      <w:r>
        <w:rPr>
          <w:sz w:val="18"/>
        </w:rPr>
        <w:t>¹¹⁷⁵ 同上.</w:t>
      </w:r>
    </w:p>
    <w:p w14:paraId="4AA8C0BA">
      <w:r>
        <w:rPr>
          <w:sz w:val="18"/>
        </w:rPr>
        <w:t>¹¹⁷⁶ 同上.</w:t>
      </w:r>
    </w:p>
    <w:p w14:paraId="2302A26C">
      <w:r>
        <w:rPr>
          <w:sz w:val="18"/>
        </w:rPr>
        <w:t>¹¹⁷⁷ 恩格斯. 家庭、私有制和国家的起源[M]//马克思恩格斯选集(第4卷). 北京：人民出版社，1972.</w:t>
      </w:r>
    </w:p>
    <w:p w14:paraId="73C90476">
      <w:r>
        <w:rPr>
          <w:sz w:val="18"/>
        </w:rPr>
        <w:t>¹¹⁷⁸ 同上.</w:t>
      </w:r>
    </w:p>
    <w:p w14:paraId="3A5C4D52">
      <w:r>
        <w:rPr>
          <w:sz w:val="18"/>
        </w:rPr>
        <w:t>¹¹⁷⁹ 同上.</w:t>
      </w:r>
    </w:p>
    <w:p w14:paraId="2463EFE7">
      <w:r>
        <w:rPr>
          <w:sz w:val="18"/>
        </w:rPr>
        <w:t>¹¹⁸⁰ 同上.</w:t>
      </w:r>
    </w:p>
    <w:p w14:paraId="2F99C301">
      <w:r>
        <w:rPr>
          <w:sz w:val="18"/>
        </w:rPr>
        <w:t>¹¹⁸¹ 马克思. 资本论(第1卷)[M]. 北京：人民出版社，2004.</w:t>
      </w:r>
    </w:p>
    <w:p w14:paraId="595B3F3F">
      <w:r>
        <w:rPr>
          <w:sz w:val="18"/>
        </w:rPr>
        <w:t>¹¹⁸² 同上.</w:t>
      </w:r>
    </w:p>
    <w:p w14:paraId="2128B636">
      <w:r>
        <w:rPr>
          <w:sz w:val="18"/>
        </w:rPr>
        <w:t>¹¹⁸³ 同上.</w:t>
      </w:r>
    </w:p>
    <w:p w14:paraId="7C58924F">
      <w:r>
        <w:rPr>
          <w:sz w:val="18"/>
        </w:rPr>
        <w:t>¹¹⁸⁴ 同上.</w:t>
      </w:r>
    </w:p>
    <w:p w14:paraId="2D32CCCA">
      <w:r>
        <w:rPr>
          <w:sz w:val="18"/>
        </w:rPr>
        <w:t>¹¹⁸⁵ 恩格斯. 家庭、私有制和国家的起源[M]//马克思恩格斯选集(第4卷). 北京：人民出版社，1972.</w:t>
      </w:r>
    </w:p>
    <w:p w14:paraId="66CDD8BE">
      <w:r>
        <w:rPr>
          <w:sz w:val="18"/>
        </w:rPr>
        <w:t>¹¹⁸⁶ 同上.</w:t>
      </w:r>
    </w:p>
    <w:p w14:paraId="2375B80F">
      <w:r>
        <w:rPr>
          <w:sz w:val="18"/>
        </w:rPr>
        <w:t>¹¹⁸⁷ 同上.</w:t>
      </w:r>
    </w:p>
    <w:p w14:paraId="0C44B374">
      <w:r>
        <w:rPr>
          <w:sz w:val="18"/>
        </w:rPr>
        <w:t>¹¹⁸⁸ 同上.</w:t>
      </w:r>
    </w:p>
    <w:p w14:paraId="16433978">
      <w:r>
        <w:rPr>
          <w:sz w:val="18"/>
        </w:rPr>
        <w:t>¹¹⁸⁹ 同上.</w:t>
      </w:r>
    </w:p>
    <w:p w14:paraId="6321E131">
      <w:r>
        <w:rPr>
          <w:sz w:val="18"/>
        </w:rPr>
        <w:t>¹¹⁹⁰ 同上.</w:t>
      </w:r>
    </w:p>
    <w:p w14:paraId="1901DDC3">
      <w:r>
        <w:rPr>
          <w:sz w:val="18"/>
        </w:rPr>
        <w:t>¹¹⁹¹ 同上.</w:t>
      </w:r>
    </w:p>
    <w:p w14:paraId="2321F78B">
      <w:r>
        <w:rPr>
          <w:sz w:val="18"/>
        </w:rPr>
        <w:t>¹¹⁹² 马克思. 《黑格尔法哲学批判》导言[M]//马克思恩格斯选集(第1卷). 北京：人民出版社，1972.</w:t>
      </w:r>
    </w:p>
    <w:p w14:paraId="6BD5439A">
      <w:r>
        <w:rPr>
          <w:sz w:val="18"/>
        </w:rPr>
        <w:t>¹¹⁹³ 同上.</w:t>
      </w:r>
    </w:p>
    <w:p w14:paraId="35B20BCA">
      <w:r>
        <w:rPr>
          <w:sz w:val="18"/>
        </w:rPr>
        <w:t>¹¹⁹⁴ 毛泽东. 实践论[M]//毛泽东选集(第1卷). 北京：人民出版社，1991.</w:t>
      </w:r>
    </w:p>
    <w:p w14:paraId="38AA7B57">
      <w:pPr>
        <w:pStyle w:val="3"/>
        <w:jc w:val="center"/>
      </w:pPr>
      <w:bookmarkStart w:id="483" w:name="_Toc18477"/>
      <w:r>
        <w:t>全文各章节扩写</w:t>
      </w:r>
      <w:bookmarkEnd w:id="483"/>
    </w:p>
    <w:p w14:paraId="05693478">
      <w:pPr>
        <w:pStyle w:val="4"/>
      </w:pPr>
      <w:bookmarkStart w:id="484" w:name="_Toc8037"/>
      <w:r>
        <w:t>引言扩写：社会主义运动的当代困境</w:t>
      </w:r>
      <w:bookmarkEnd w:id="484"/>
    </w:p>
    <w:p w14:paraId="3BED37D2">
      <w:pPr>
        <w:pStyle w:val="5"/>
      </w:pPr>
      <w:bookmarkStart w:id="485" w:name="_Toc20915"/>
      <w:r>
        <w:t>当代社会主义运动的理论困境</w:t>
      </w:r>
      <w:bookmarkEnd w:id="485"/>
    </w:p>
    <w:p w14:paraId="66D8450C">
      <w:r>
        <w:t>在二十一世纪的今天，社会主义运动面临着一个根本性的理论困境：在最需要社会主义替代方案的今天，自称为"社会主义"的国家却未能提供令人信服的榜样。这一困境不是理论的失败，而是实践的异化——马克思主义的理论洞察仍然是深刻的、有力的，但这些洞察在实践中从未得到真正的落实。</w:t>
      </w:r>
    </w:p>
    <w:p w14:paraId="110A0F06">
      <w:r>
        <w:t>当代社会主义运动面临的第一个困境是**"社会主义"概念本身的污染**。当朝鲜以"社会主义"的名义维护封建王朝的统治，当越南以"社会主义"的名义掩盖官僚资本主义的复辟，当古巴以"社会主义"的名义维护官僚特权时，"社会主义"这个词语本身已经失去了它的批判性内容——它变成了一种可以被用来描述任何政治制度的空洞标签。¹¹⁹⁵</w:t>
      </w:r>
    </w:p>
    <w:p w14:paraId="3202FBE3">
      <w:r>
        <w:t>当代社会主义运动面临的第二个困境是**批判性思维的丧失**。在现存的"社会主义"国家中，马克思主义的批判精神已经被教条式的背诵所取代。理论工作者不是在发展理论，而是在维护意识形态的垄断；知识分子不是在追求真理，而是在重复官方的叙事。当"有机知识分子"蜕化为"传统知识分子"时，社会主义的意识形态领导权就已经名存实亡了。¹¹⁹⁶</w:t>
      </w:r>
    </w:p>
    <w:p w14:paraId="0C4AC15B">
      <w:r>
        <w:t>当代社会主义运动面临的第三个困境是**与群众的疏离**。在现存的"社会主义"国家中，共产党已经从"无产阶级的先锋队"蜕化为"官僚阶层的工具"。它不再代表劳动人民的利益，而是代表自身的利益。当"先锋队"变成了"官僚机器"时，社会主义的政治基础就已经崩塌了。¹¹⁹⁷</w:t>
      </w:r>
    </w:p>
    <w:p w14:paraId="59C224B4">
      <w:pPr>
        <w:pStyle w:val="5"/>
      </w:pPr>
      <w:bookmarkStart w:id="486" w:name="_Toc6666"/>
      <w:r>
        <w:t>本文的理论定位</w:t>
      </w:r>
      <w:bookmarkEnd w:id="486"/>
    </w:p>
    <w:p w14:paraId="369C08D1">
      <w:r>
        <w:t>本文的写作不是为了"宣判社会主义的死刑"——恰恰相反，本文的写作是为了在废墟中寻找重建的基石。马克思在《关于费尔巴哈的提纲》中写道："哲学家们只是用不同的方式解释世界，而问题在于改变世界。"¹¹⁹⁸ 本文对当代"社会主义"国家的批判，归根结底是为了改变世界——为了使社会主义的理想能够在新的历史条件下得到真正的实现。</w:t>
      </w:r>
    </w:p>
    <w:p w14:paraId="143FD298">
      <w:r>
        <w:t>本文坚持三个原则：</w:t>
      </w:r>
    </w:p>
    <w:p w14:paraId="65D3FAF2">
      <w:r>
        <w:t>**第一，严格依据经典理论。** 本文对"社会主义"的定义，完全来自马克思、恩格斯、列宁、毛泽东的经典著作。我们没有发明任何新的标准，也没有降低任何现有的要求。</w:t>
      </w:r>
    </w:p>
    <w:p w14:paraId="66C3ECAB">
      <w:r>
        <w:t>**第二，严格依据事实和数据。** 本文的所有判断都建立在可查证的事实和数据之上。我们引用了各国的官方统计数据、国际组织的报告、学术研究的成果、新闻报道的记录。</w:t>
      </w:r>
    </w:p>
    <w:p w14:paraId="6DBCC68E">
      <w:r>
        <w:t>**第三，严格保持批判性。** 本文不仅批判现存的"社会主义"国家，而且批判一切与经典理论相偏离的现象——包括本文自身可能存在的偏见和局限。¹¹⁹⁹</w:t>
      </w:r>
    </w:p>
    <w:p w14:paraId="48B8EB49">
      <w:r>
        <w:t>——————————————————————————————————————————————————</w:t>
      </w:r>
    </w:p>
    <w:p w14:paraId="5D4902B1">
      <w:pPr>
        <w:pStyle w:val="4"/>
      </w:pPr>
      <w:bookmarkStart w:id="487" w:name="_Toc3697"/>
      <w:r>
        <w:t>第一篇 理论基石扩写</w:t>
      </w:r>
      <w:bookmarkEnd w:id="487"/>
    </w:p>
    <w:p w14:paraId="34D047A8">
      <w:pPr>
        <w:pStyle w:val="5"/>
      </w:pPr>
      <w:bookmarkStart w:id="488" w:name="_Toc18278"/>
      <w:r>
        <w:t>1.1 马克思与恩格斯的更多贡献</w:t>
      </w:r>
      <w:bookmarkEnd w:id="488"/>
    </w:p>
    <w:p w14:paraId="28696599">
      <w:pPr>
        <w:pStyle w:val="6"/>
      </w:pPr>
      <w:r>
        <w:t>《1857-1858年经济学手稿》：马克思的"机器论片段"</w:t>
      </w:r>
    </w:p>
    <w:p w14:paraId="59A60408">
      <w:r>
        <w:t>马克思在1857-1858年写下的《政治经济学批判大纲》（Grundrisse）是其最为深奥但也最为前瞻性的著作之一。在这部手稿中，马克思提出了关于"一般智力"（general intellect）和"自动系统"（automatic system）的论述——这些论述在今天看来具有惊人的预见性。</w:t>
      </w:r>
    </w:p>
    <w:p w14:paraId="3F0FB318">
      <w:r>
        <w:t>马克思写道："随着大工业的发展，现实财富的创造较少地取决于劳动时间和已耗费的劳动量，较多地取决于在劳动时间内所运用的动因的力量……相反地，科学和技术使执行职能的资本具有一种不以它的一定量为转移的创造力。"¹²⁰⁰</w:t>
      </w:r>
    </w:p>
    <w:p w14:paraId="0695FDB8">
      <w:r>
        <w:t>这段话预示了当代"数字资本主义"的核心矛盾：当技术（人工智能、自动化）取代了人类劳动时，价值的源泉是什么？谁应该拥有技术进步的成果？在资本主义条件下，技术进步的成果被资本家所占有——它导致了失业和不平等，而非普遍的富裕和自由。</w:t>
      </w:r>
    </w:p>
    <w:p w14:paraId="4F935C4E">
      <w:r>
        <w:t>从马克思主义的视角来看，数字技术的发展提出了一个根本性的问题：如果机器可以替代人类劳动，那么"按劳分配"的基础何在？这一问题在当代"社会主义"国家中同样存在——中国的"机器换人"战略、越南的自动化浪潮——都提出了关于劳动、价值和分配的深层理论问题。¹²⁰¹</w:t>
      </w:r>
    </w:p>
    <w:p w14:paraId="05734787">
      <w:pPr>
        <w:pStyle w:val="6"/>
      </w:pPr>
      <w:r>
        <w:t>《路易·波拿巴的雾月十八日》：国家理论的深化</w:t>
      </w:r>
    </w:p>
    <w:p w14:paraId="715D5FD2">
      <w:r>
        <w:t>马克思在1852年写下的《路易·波拿巴的雾月十八日》是其国家理论的经典之作。在这部著作中，马克思分析了路易·波拿巴如何在各阶级之间的斗争中攫取了国家权力——他不是任何阶级的代理人，而是利用各阶级之间的矛盾来建立个人独裁。</w:t>
      </w:r>
    </w:p>
    <w:p w14:paraId="0ACDE9C6">
      <w:r>
        <w:t>马克思在这部著作中提出了一个著名的命题："人们自己创造自己的历史，但是他们并不是随心所欲地创造，并不是在他们自己选定的条件下创造，而是在直接碰到的、既定的、从过去承继下来的条件下创造。"¹²⁰²</w:t>
      </w:r>
    </w:p>
    <w:p w14:paraId="418D3487">
      <w:r>
        <w:t>这一命题对理解当代"社会主义"国家的实践具有重要意义：这些国家的"社会主义"不是在马克思所设想的条件下——生产力高度发展、无产阶级高度觉悟——创造的，而是在各自特殊的历史条件下创造的。这些历史条件——落后的生产力、薄弱的民主传统、外部的军事威胁——不可避免地影响了社会主义实践的方向和质量。</w:t>
      </w:r>
    </w:p>
    <w:p w14:paraId="1F1F8779">
      <w:r>
        <w:t>但这一"历史局限性"不能成为背叛社会主义承诺的借口——因为这些国家的领导层从未认真尝试过按照经典定义来建设社会主义，而是从一开始就将社会主义异化为维护自身权力的工具。</w:t>
      </w:r>
    </w:p>
    <w:p w14:paraId="5FC7A6D2">
      <w:pPr>
        <w:pStyle w:val="5"/>
      </w:pPr>
      <w:bookmarkStart w:id="489" w:name="_Toc7866"/>
      <w:r>
        <w:t>1.2 列宁的更多贡献</w:t>
      </w:r>
      <w:bookmarkEnd w:id="489"/>
    </w:p>
    <w:p w14:paraId="3F0D9F8C">
      <w:pPr>
        <w:pStyle w:val="6"/>
      </w:pPr>
      <w:r>
        <w:t>《唯物主义和经验批判主义》的详细解读</w:t>
      </w:r>
    </w:p>
    <w:p w14:paraId="0DDDB466">
      <w:r>
        <w:t>列宁在1908年写下的《唯物主义和经验批判主义》是对马赫主义（一种主观唯心主义哲学）的系统批判。这部著作的理论意义在于：它捍卫了辩证唯物主义的基本立场——物质是客观存在的，人的意识是物质世界在人脑中的反映。¹²⁰³</w:t>
      </w:r>
    </w:p>
    <w:p w14:paraId="1ED43630">
      <w:r>
        <w:t>列宁的批判建立在实践的基础之上：如果物质只是"感觉的复合"，那么工人在工厂中的劳动——他的痛苦、疲劳、剥削——就只是一种"感觉"，而非客观的社会现实。这显然是荒谬的。</w:t>
      </w:r>
    </w:p>
    <w:p w14:paraId="78445187">
      <w:r>
        <w:t>列宁还提出了"哲学的党性"概念——在哲学领域中，存在着唯物主义和唯心主义两条基本路线的斗争。任何哲学体系都必然属于其中的一条路线——不存在"超越"唯物主义和唯心主义的"第三条路线"。¹²⁰⁴</w:t>
      </w:r>
    </w:p>
    <w:p w14:paraId="5832936F">
      <w:r>
        <w:t>这一命题的实践意义在于：哲学不是"超阶级"的——不同的哲学立场反映着不同阶级的利益和诉求。唯物主义反映着被压迫阶级的立场——它承认客观现实的存在，不承认任何"神圣的"、不可质疑的权威。唯心主义反映着统治阶级的立场——它否认客观现实的独立性，为现存秩序提供"永恒的"、"自然的"辩护。</w:t>
      </w:r>
    </w:p>
    <w:p w14:paraId="2829223F">
      <w:pPr>
        <w:pStyle w:val="6"/>
      </w:pPr>
      <w:r>
        <w:t>《论合作社》的详细解读</w:t>
      </w:r>
    </w:p>
    <w:p w14:paraId="599A6E1E">
      <w:r>
        <w:t>列宁在1923年写下的《论合作社》是其晚年关于社会主义建设的最后思考之一。在这部著作中，列宁提出了通过合作社来建设社会主义的构想——这是一种将个体农民引导到社会主义道路上的有效形式。¹²⁰⁵</w:t>
      </w:r>
    </w:p>
    <w:p w14:paraId="340739E7">
      <w:r>
        <w:t>列宁写道："在我们看来，单是合作社的发展就等于（只有上述一点小小的例外）社会主义的发展。"</w:t>
      </w:r>
    </w:p>
    <w:p w14:paraId="4E7227DE">
      <w:r>
        <w:t>但列宁同时强调，合作社的成功需要两个条件：一是"完全的自由"——国家不强制农民加入合作社；二是"文明的合作社工作者的制度"——合作社的管理者必须具备现代的管理知识和技能。</w:t>
      </w:r>
    </w:p>
    <w:p w14:paraId="3B3862B9">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14:paraId="05411B1E">
      <w:r>
        <w:t>——————————————————————————————————————————————————</w:t>
      </w:r>
    </w:p>
    <w:p w14:paraId="23A97A3B">
      <w:pPr>
        <w:pStyle w:val="4"/>
      </w:pPr>
      <w:bookmarkStart w:id="490" w:name="_Toc1042"/>
      <w:r>
        <w:t>第三篇 四国分析扩写</w:t>
      </w:r>
      <w:bookmarkEnd w:id="490"/>
    </w:p>
    <w:p w14:paraId="05D8DC56">
      <w:pPr>
        <w:pStyle w:val="5"/>
      </w:pPr>
      <w:bookmarkStart w:id="491" w:name="_Toc31804"/>
      <w:r>
        <w:t>朝鲜：更多深度案例</w:t>
      </w:r>
      <w:bookmarkEnd w:id="491"/>
    </w:p>
    <w:p w14:paraId="7D9FBB00">
      <w:pPr>
        <w:pStyle w:val="6"/>
      </w:pPr>
      <w:r>
        <w:t>朝鲜的核武器战略</w:t>
      </w:r>
    </w:p>
    <w:p w14:paraId="5C6CF227">
      <w:r>
        <w:t>朝鲜的核武器计划不仅是军事战略的考量，也是国内政治的工具。从军事战略的角度来看，核武器是朝鲜对抗美国军事威胁的"终极保障"。朝鲜领导层认为，只有拥有核武器，才能确保政权的生存——伊拉克的萨达姆和利比亚的卡扎菲的下场（失去政权和生命）就是没有核武器的"教训"。¹²⁰⁶</w:t>
      </w:r>
    </w:p>
    <w:p w14:paraId="4CD01AAC">
      <w:r>
        <w:t>从国内政治的角度来看，核武器被用来凝聚国内的民族主义情绪，为金氏家族的统治提供合法性基础。"我们是核大国"——这一叙事为朝鲜人民提供了一种虚幻的自豪感，尽管他们的基本生活需求都得不到满足。</w:t>
      </w:r>
    </w:p>
    <w:p w14:paraId="6CB18549">
      <w:r>
        <w:t>从经济的角度来看，核武器计划消耗了大量的国家资源——据估计，朝鲜每年在核武器和导弹研发上投入约10亿至20亿美元。这些资源如果用于民生，本可以大幅改善人民的生活水平。¹²⁰⁷</w:t>
      </w:r>
    </w:p>
    <w:p w14:paraId="2C71D1B3">
      <w:pPr>
        <w:pStyle w:val="6"/>
      </w:pPr>
      <w:r>
        <w:t>朝鲜的脱北者</w:t>
      </w:r>
    </w:p>
    <w:p w14:paraId="597E3FD7">
      <w:r>
        <w:t>脱北者（탈북민）是朝鲜社会矛盾的最直接体现。据估计，目前约有三万至三十万名脱北者生活在韩国。这些脱北者的证词——关于朝鲜的饥饿、压迫和恐惧——成为了国际社会了解朝鲜真相的重要窗口。¹²⁰⁸</w:t>
      </w:r>
    </w:p>
    <w:p w14:paraId="0BDAC7DC">
      <w:r>
        <w:t>脱北者的阶级构成也在发生变化：早期的脱北者主要来自边境地区的农民和小商贩；近年来，越来越多的城市居民和中产阶级选择逃离——这表明朝鲜社会的矛盾正在从底层向中层扩展。</w:t>
      </w:r>
    </w:p>
    <w:p w14:paraId="370EA3D6">
      <w:r>
        <w:t>脱北者的经历揭示了朝鲜体制的根本性矛盾：一个声称代表人民利益的政权，却需要防止人民逃离——这种矛盾只能通过暴力和信息封锁来维持，而不能通过真正的治理来解决。</w:t>
      </w:r>
    </w:p>
    <w:p w14:paraId="09B354A2">
      <w:pPr>
        <w:pStyle w:val="5"/>
      </w:pPr>
      <w:bookmarkStart w:id="492" w:name="_Toc7321"/>
      <w:r>
        <w:t>越南：更多深度案例</w:t>
      </w:r>
      <w:bookmarkEnd w:id="492"/>
    </w:p>
    <w:p w14:paraId="18D002FE">
      <w:pPr>
        <w:pStyle w:val="6"/>
      </w:pPr>
      <w:r>
        <w:t>越南的工人罢工</w:t>
      </w:r>
    </w:p>
    <w:p w14:paraId="4E4308FF">
      <w:r>
        <w:t>越南是全球工人罢工最频繁的国家之一。据不完全统计，2006年至2018年间，越南每年发生约一千至一千五百起工人罢工事件。这些罢工主要发生在外资企业——特别是韩国、台湾和日本在越南的制造业工厂——围绕工资待遇、加班时间、工作条件等问题展开。¹²⁰⁹</w:t>
      </w:r>
    </w:p>
    <w:p w14:paraId="1979552A">
      <w:r>
        <w:t>这些罢工事件的阶级分析意义在于：它们表明越南的"经济增长"是建立在对工人阶级的系统性剥削之上的。越南工人的平均工资仅为每月两百至三百美元，而他们创造的剩余价值则被外国资本家和越南官僚阶层所攫取。</w:t>
      </w:r>
    </w:p>
    <w:p w14:paraId="4061F222">
      <w:r>
        <w:t>越南总工会（VGCL）是党的工具——它不是由工人选举产生的，而是由党的组织部门任命的。当工人罢工时，工会不是站在工人一边，而是站在管理层一边。这使得工人不得不绕过工会，通过自发组织来表达诉求。¹²¹⁰</w:t>
      </w:r>
    </w:p>
    <w:p w14:paraId="31A8B7B6">
      <w:r>
        <w:t>2018年6月，越南爆发了大规模的抗议运动——反对国会拟议的《特别经济行政区法》和《网络安全法》。数十万人走上街头，抗议的矛头不仅指向外资的经济控制，更指向了党的政治垄断。这是越南统一以来最大规模的公开抗议，它表明越南社会的阶级矛盾正在从经济层面向政治层面扩展。</w:t>
      </w:r>
    </w:p>
    <w:p w14:paraId="47CB1A9A">
      <w:pPr>
        <w:pStyle w:val="6"/>
      </w:pPr>
      <w:r>
        <w:t>越南的反腐运动</w:t>
      </w:r>
    </w:p>
    <w:p w14:paraId="7574028F">
      <w:r>
        <w:t>越南近年来的反腐运动——"熔炉"（Lòжа）——被广泛认为是权力斗争的工具。被查处的官员大多属于特定的政治派系——这表明反腐运动在一定程度上是某些派系用来打击政治对手的手段。</w:t>
      </w:r>
    </w:p>
    <w:p w14:paraId="0B54BBEE">
      <w:r>
        <w:t>例如，前国家主席武文赏的辞职被普遍认为与特定派系的政治斗争有关——他的"落马"可能并非完全因为腐败问题，而是因为他在权力斗争中"站错了队"。¹²¹¹</w:t>
      </w:r>
    </w:p>
    <w:p w14:paraId="20BD6CB8">
      <w:r>
        <w:t>从马克思主义的视角来看，反腐运动面临一个根本性的困境：反腐的主体——党的纪检机构——本身就是官僚体系的一部分。当反腐运动没有触及腐败的制度根源——权力缺乏有效的制约和监督——时，它就只能是选择性的、工具性的。</w:t>
      </w:r>
    </w:p>
    <w:p w14:paraId="25F95161">
      <w:pPr>
        <w:pStyle w:val="5"/>
      </w:pPr>
      <w:bookmarkStart w:id="493" w:name="_Toc23714"/>
      <w:r>
        <w:t>古巴：更多深度案例</w:t>
      </w:r>
      <w:bookmarkEnd w:id="493"/>
    </w:p>
    <w:p w14:paraId="035990D0">
      <w:pPr>
        <w:pStyle w:val="6"/>
      </w:pPr>
      <w:r>
        <w:t>古巴的7·11抗议运动</w:t>
      </w:r>
    </w:p>
    <w:p w14:paraId="170BA9CF">
      <w:r>
        <w:t>2021年7月11日，古巴多个城市爆发了大规模抗议活动——这是古巴革命以来最大规模的公开抗议。抗议的直接导火索是：新冠疫情影响、经济困难（物资短缺、通货膨胀）、停电频繁。但抗议的深层原因是：政治自由的缺失、经济改革的迟缓、代际更替、互联网的影响。¹²¹²</w:t>
      </w:r>
    </w:p>
    <w:p w14:paraId="34F06226">
      <w:r>
        <w:t>古巴政府对抗议活动进行了严厉的镇压：数百人被逮捕，多名抗议者被判处长期监禁（最高刑期达三十年）。政府将抗议活动归咎于美国的"经济封锁"和"政治颠覆"，而非国内的经济管理不善和政治压制。</w:t>
      </w:r>
    </w:p>
    <w:p w14:paraId="71290FAD">
      <w:r>
        <w:t>从马克思主义的视角来看，2021年7月11日的抗议运动证明了：当人民的基本生活需求无法得到满足时，官方的意识形态叙事就失去了说服力——无论它多么慷慨激昂。社会存在决定社会意识——这是历史唯物主义的基本原理。¹²¹³</w:t>
      </w:r>
    </w:p>
    <w:p w14:paraId="3DD4A853">
      <w:pPr>
        <w:pStyle w:val="6"/>
      </w:pPr>
      <w:r>
        <w:t>古巴的医疗外交</w:t>
      </w:r>
    </w:p>
    <w:p w14:paraId="71715E06">
      <w:r>
        <w:t>古巴的医疗外交——向全球派遣医疗队——常被左翼知识分子誉为人道主义的典范。古巴目前向全球约六十个国家派遣了约四万名医疗人员。</w:t>
      </w:r>
    </w:p>
    <w:p w14:paraId="142158DE">
      <w:r>
        <w:t>但从政治经济学的角度来看，医疗外交的实质是什么？古巴政府通过向其他国家派遣医疗队，获取了大量的外汇收入——据估计，医疗外交每年为古巴创造约30亿至60亿美元的收入。但这些医疗队的成员——他们的工资被政府扣除大部分——实际上是在一种类似于"劳动输出"的条件下工作的。¹²¹⁴</w:t>
      </w:r>
    </w:p>
    <w:p w14:paraId="01A7F642">
      <w:r>
        <w:t>这是一种"社会主义的人道主义"，还是一种"官僚资本主义的剥削"？从马克思主义的视角来看，当一个"社会主义"国家的政府系统性地截留其海外工作人员的劳动收入时，这与资本主义国家的"劳动中介"有什么本质区别？</w:t>
      </w:r>
    </w:p>
    <w:p w14:paraId="28547915">
      <w:r>
        <w:t>——————————————————————————————————————————————————</w:t>
      </w:r>
    </w:p>
    <w:p w14:paraId="39AA6C44">
      <w:pPr>
        <w:pStyle w:val="4"/>
      </w:pPr>
      <w:bookmarkStart w:id="494" w:name="_Toc17947"/>
      <w:r>
        <w:t>第五篇 六维度比较扩写</w:t>
      </w:r>
      <w:bookmarkEnd w:id="494"/>
    </w:p>
    <w:p w14:paraId="63113229">
      <w:pPr>
        <w:pStyle w:val="5"/>
      </w:pPr>
      <w:bookmarkStart w:id="495" w:name="_Toc9764"/>
      <w:r>
        <w:t>权力结构比较的更多细节</w:t>
      </w:r>
      <w:bookmarkEnd w:id="495"/>
    </w:p>
    <w:p w14:paraId="02B59D79">
      <w:pPr>
        <w:pStyle w:val="6"/>
      </w:pPr>
      <w:r>
        <w:t>权力制约机制的详细比较</w:t>
      </w:r>
    </w:p>
    <w:p w14:paraId="78F534E4">
      <w:r>
        <w:t>在朝鲜，不存在任何对最高权力的有效制约——宪法和法律是领袖意志的工具，议会是橡皮图章，媒体是宣传机器，公民社会不存在。¹²¹⁵</w:t>
      </w:r>
    </w:p>
    <w:p w14:paraId="3D29A0EF">
      <w:r>
        <w:t>在越南，"四驾马车"的权力分配格局使得任何个人都无法独揽大权，但这种"分权"并不意味着"民主"——它只是权力在党的官僚体系内部的分配。国会有一定的审议功能，但在涉及政治敏感议题时，国会的审议往往流于形式。</w:t>
      </w:r>
    </w:p>
    <w:p w14:paraId="7CA08617">
      <w:r>
        <w:t>在老挝，权力受到家族庇护网络的深刻影响——高层官员的任命不仅取决于政治能力，更取决于家族背景和派系归属。</w:t>
      </w:r>
    </w:p>
    <w:p w14:paraId="4BFF5C8D">
      <w:r>
        <w:t>在古巴，2019年新宪法虽然增加了一些形式上的权力制衡条款，但党的领导地位被明确规定为"不可动摇的"——这使得权力制衡在实质上是有限的。</w:t>
      </w:r>
    </w:p>
    <w:p w14:paraId="0F1CDA27">
      <w:r>
        <w:t>在中国，近年来的反腐运动在一定程度上加强了权力的自我约束，但制度化的权力制约机制——独立的司法系统、自由的媒体、活跃的公民社会——仍然在建设中。¹²¹⁶</w:t>
      </w:r>
    </w:p>
    <w:p w14:paraId="621D0E6A">
      <w:pPr>
        <w:pStyle w:val="5"/>
      </w:pPr>
      <w:bookmarkStart w:id="496" w:name="_Toc9505"/>
      <w:r>
        <w:t>经济基础比较的更多细节</w:t>
      </w:r>
      <w:bookmarkEnd w:id="496"/>
    </w:p>
    <w:p w14:paraId="7A0946E5">
      <w:pPr>
        <w:pStyle w:val="6"/>
      </w:pPr>
      <w:r>
        <w:t>所有制结构的详细分析</w:t>
      </w:r>
    </w:p>
    <w:p w14:paraId="2AA6F3E5">
      <w:r>
        <w:t>在朝鲜，名义上的"全民所有制"早已名存实亡——国有企业完全由官僚阶层控制，工人没有权利参与企业的管理和决策。</w:t>
      </w:r>
    </w:p>
    <w:p w14:paraId="3E405051">
      <w:r>
        <w:t>在越南，国有企业仅占企业总数的0.3%（按企业数量计算），但按资产价值计算仍控制着约30%-40%的GDP。非公有制经济在企业数量上占比高达99.7%。</w:t>
      </w:r>
    </w:p>
    <w:p w14:paraId="6F99CF6A">
      <w:r>
        <w:t>在老挝，国有企业大多严重亏损，被私人老板通过关系廉价收购。自然资源——水电、矿产、木材——被少量与权力结合的精英掠夺。¹²¹⁷</w:t>
      </w:r>
    </w:p>
    <w:p w14:paraId="27DA5006">
      <w:r>
        <w:t>在古巴，国家控制90%以上的经济活动，私人经济长期被压制。但国有经济效率极度低下——物资短缺、生产不足、技术落后。</w:t>
      </w:r>
    </w:p>
    <w:p w14:paraId="24168FAF">
      <w:r>
        <w:t>在中国，实行"以公有制为主体、多种所有制经济共同发展"的基本经济制度。国有企业在关键行业和领域占据主导地位，但民营经济在就业和GDP中的占比已经超过了国有经济。</w:t>
      </w:r>
    </w:p>
    <w:p w14:paraId="79CA09D5">
      <w:pPr>
        <w:pStyle w:val="6"/>
      </w:pPr>
      <w:r>
        <w:t>分配制度的详细分析</w:t>
      </w:r>
    </w:p>
    <w:p w14:paraId="421DF6E3">
      <w:r>
        <w:t>在朝鲜，按权力分配——决定一个人生活水平的不是他的劳动贡献，而是他与权力中心的距离。平壤居民的平均收入约为偏远农村居民的五倍至十倍。</w:t>
      </w:r>
    </w:p>
    <w:p w14:paraId="566A59C1">
      <w:r>
        <w:t>在越南，按资本分配为主——最富有的1%人群控制着全国25%-26.6%的财富，而底层50%民众仅占有不到5%的社会资源。基尼系数在亚洲国家中位居前列。¹²¹⁸</w:t>
      </w:r>
    </w:p>
    <w:p w14:paraId="26B486E5">
      <w:r>
        <w:t>在老挝，按权力分配为主——政府高官的别墅和SUV与占人口多数的农民的刀耕火种形成了尖锐对比。</w:t>
      </w:r>
    </w:p>
    <w:p w14:paraId="2E0AE083">
      <w:r>
        <w:t>在古巴，名义上的按劳分配，实际上的按权力分配和按关系分配。持有外汇的人生活水平远高于只持有本币的人。</w:t>
      </w:r>
    </w:p>
    <w:p w14:paraId="0B042C5E">
      <w:r>
        <w:t>在中国，按劳分配为主体、多种分配方式并存。但基尼系数已经超过了0.4的国际警戒线，贫富差距问题日益严重。</w:t>
      </w:r>
    </w:p>
    <w:p w14:paraId="743BED9F">
      <w:r>
        <w:t>——————————————————————————————————————————————————</w:t>
      </w:r>
    </w:p>
    <w:p w14:paraId="13101F37">
      <w:pPr>
        <w:pStyle w:val="4"/>
      </w:pPr>
      <w:bookmarkStart w:id="497" w:name="_Toc11663"/>
      <w:r>
        <w:t>第六篇 新议题扩写</w:t>
      </w:r>
      <w:bookmarkEnd w:id="497"/>
    </w:p>
    <w:p w14:paraId="7349CE1E">
      <w:pPr>
        <w:pStyle w:val="5"/>
      </w:pPr>
      <w:bookmarkStart w:id="498" w:name="_Toc7174"/>
      <w:r>
        <w:t>数字时代的更多分析</w:t>
      </w:r>
      <w:bookmarkEnd w:id="498"/>
    </w:p>
    <w:p w14:paraId="48F66ED5">
      <w:pPr>
        <w:pStyle w:val="6"/>
      </w:pPr>
      <w:r>
        <w:t>朝鲜：信息封锁的极端形式</w:t>
      </w:r>
    </w:p>
    <w:p w14:paraId="61BE35FC">
      <w:r>
        <w:t>朝鲜是世界上互联网普及率最低的国家之一。大多数公民只能访问国内的"光明网"（Kwangmyong）——一个完全由政府控制的内部网络，无法接触外部互联网。¹²¹⁹</w:t>
      </w:r>
    </w:p>
    <w:p w14:paraId="4435EAAE">
      <w:r>
        <w:t>智能手机被严格管控——政府为每部手机安装了监控软件，可以追踪用户的通话记录、短信内容和应用程序使用情况。据估计，朝鲜约有六百万部手机在使用中，但这些手机的功能被严格限制——它们不能访问外部互联网，不能安装未被批准的应用程序。</w:t>
      </w:r>
    </w:p>
    <w:p w14:paraId="4C07EDDD">
      <w:r>
        <w:t>这种极端的信息封锁使得朝鲜成为了一个"信息黑洞"——外界对朝鲜内部的了解极为有限，朝鲜人民对外界的了解也极为有限。从马克思的视角来看，这种信息封锁是对"认识论权利"的根本性剥夺——人民被剥夺了认识世界、认识自身处境的权利。</w:t>
      </w:r>
    </w:p>
    <w:p w14:paraId="39B49C3B">
      <w:pPr>
        <w:pStyle w:val="6"/>
      </w:pPr>
      <w:r>
        <w:t>中国：数字监控的系统化</w:t>
      </w:r>
    </w:p>
    <w:p w14:paraId="7C95A8A2">
      <w:r>
        <w:t>中国建立了全球最大的数字监控系统。"天网"工程在全国范围内部署了约两亿个监控摄像头，配备了人脸识别和行为分析技术。"雪亮工程"则将监控网络延伸到了农村地区。¹²²⁰</w:t>
      </w:r>
    </w:p>
    <w:p w14:paraId="04BC750F">
      <w:r>
        <w:t>"社会信用体系"通过大数据技术来评估公民的"社会信用"——信用低的人可能会被限制乘坐飞机、高铁，甚至影响子女的教育机会。</w:t>
      </w:r>
    </w:p>
    <w:p w14:paraId="7DD4529B">
      <w:r>
        <w:t>"防火长城"是全球最大的互联网审查系统，过滤了大量境外网站和应用。微信、微博等国内社交媒体平台则受到严格的内容审查——政治敏感内容会被迅速删除，发布者可能会面临法律追究。</w:t>
      </w:r>
    </w:p>
    <w:p w14:paraId="2EC8D605">
      <w:r>
        <w:t>从阿尔都塞的"询唤"理论来看，中国的数字监控系统是一种新型的"询唤"机制——它通过算法推荐和行为分析来塑造人们的认知和行为，使人们"自愿地"接受特定的价值观和行为模式。</w:t>
      </w:r>
    </w:p>
    <w:p w14:paraId="15FE728E">
      <w:pPr>
        <w:pStyle w:val="5"/>
      </w:pPr>
      <w:bookmarkStart w:id="499" w:name="_Toc12686"/>
      <w:r>
        <w:t>生态社会主义的更多分析</w:t>
      </w:r>
      <w:bookmarkEnd w:id="499"/>
    </w:p>
    <w:p w14:paraId="1A377BAE">
      <w:pPr>
        <w:pStyle w:val="6"/>
      </w:pPr>
      <w:r>
        <w:t>生态危机的马克思主义分析</w:t>
      </w:r>
    </w:p>
    <w:p w14:paraId="38DFF13A">
      <w:r>
        <w:t>马克思在《资本论》中指出，资本主义生产方式的特征是"对自然的掠夺"——资本家为了追求利润而无限制地开发自然资源，导致了生态系统的破坏。¹²²¹ 马克思写道："资本主义生产……只是同人和社会方面的进化相联系的物质变换过程的一个方面……它破坏了人和土地之间的物质变换。"</w:t>
      </w:r>
    </w:p>
    <w:p w14:paraId="0A6D7C09">
      <w:r>
        <w:t>资本主义的利润动机与可持续发展之间存在着根本性的矛盾。当利润最大化成为生产的唯一目标时，环境保护就被视为"成本"而非"投资"——资本家没有动力去保护环境，因为保护环境会减少利润。</w:t>
      </w:r>
    </w:p>
    <w:p w14:paraId="767974E0">
      <w:r>
        <w:t>生态社会主义试图将马克思主义的阶级分析与生态主义的环境关切结合起来，提出了一种新的社会主义愿景：一种不是以无限的经济增长为目标，而是以人与自然的和谐共生为目标的社会主义。</w:t>
      </w:r>
    </w:p>
    <w:p w14:paraId="0A3B933D">
      <w:r>
        <w:t>——————————————————————————————————————————————————</w:t>
      </w:r>
    </w:p>
    <w:p w14:paraId="245FFD12">
      <w:pPr>
        <w:pStyle w:val="4"/>
      </w:pPr>
      <w:bookmarkStart w:id="500" w:name="_Toc9626"/>
      <w:r>
        <w:t>第七篇 综合判断扩写</w:t>
      </w:r>
      <w:bookmarkEnd w:id="500"/>
    </w:p>
    <w:p w14:paraId="7C55947C">
      <w:pPr>
        <w:pStyle w:val="5"/>
      </w:pPr>
      <w:bookmarkStart w:id="501" w:name="_Toc25918"/>
      <w:r>
        <w:t>毛泽东晚年思想的更多分析</w:t>
      </w:r>
      <w:bookmarkEnd w:id="501"/>
    </w:p>
    <w:p w14:paraId="5AC2672F">
      <w:pPr>
        <w:pStyle w:val="6"/>
      </w:pPr>
      <w:r>
        <w:t>"继续革命"理论的四个核心命题</w:t>
      </w:r>
    </w:p>
    <w:p w14:paraId="40EA8E3F">
      <w:r>
        <w:t>**命题一：社会主义社会始终存在着阶级、阶级矛盾和阶级斗争。** 五国的现实充分证明了这一判断：在这些国家中，官僚特权阶层与普通劳动者之间的矛盾已经成为主要的社会矛盾。¹²²²</w:t>
      </w:r>
    </w:p>
    <w:p w14:paraId="78ACAEA3">
      <w:r>
        <w:t>**命题二：党内存在着"走资本主义道路的当权派"。** 越南的官僚资本主义是最明显的例证——党的高层官员利用权力获取经济利益，形成了一个与劳动人民利益相对立的"官僚-资本"联盟。</w:t>
      </w:r>
    </w:p>
    <w:p w14:paraId="3B531924">
      <w:r>
        <w:t>**命题三：必须通过制度化的民主来制约官僚阶层。** 文化大革命的实践表明，"大民主"如果不与制度化的民主机制相结合，就容易走向混乱和暴力。真正的出路在于：选举、监督、罢免、言论自由——这些才是制约官僚阶层的长效机制。</w:t>
      </w:r>
    </w:p>
    <w:p w14:paraId="23ECA784">
      <w:r>
        <w:t>**命题四：对"资产阶级法权"必须加以限制。** 五国的分配现实表明，如果不加以限制，按劳分配中的形式不平等就会演变为实质不平等。越南的贫富分化、朝鲜的平壤与地方差距、古巴的双重货币问题——都是"资产阶级法权"不受限制的后果。¹²²³</w:t>
      </w:r>
    </w:p>
    <w:p w14:paraId="30F06503">
      <w:pPr>
        <w:pStyle w:val="6"/>
      </w:pPr>
      <w:r>
        <w:t>"继续革命"理论的历史局限性</w:t>
      </w:r>
    </w:p>
    <w:p w14:paraId="547B3BA2">
      <w:r>
        <w:t>**第一，过度依赖个人威望。** 毛泽东的"继续革命"在实践中高度依赖于他个人的威望和判断——这本身就是一种"人治"而非"法治"的逻辑。</w:t>
      </w:r>
    </w:p>
    <w:p w14:paraId="1AA0B282">
      <w:r>
        <w:t>**第二，缺乏制度化的设计。** 文化大革命的实践表明，"大民主"如果不与制度化的民主机制相结合，就容易走向混乱和暴力。</w:t>
      </w:r>
    </w:p>
    <w:p w14:paraId="672AA3FF">
      <w:r>
        <w:t>**第三，对"阶级斗争"的理解过于简单化。** 毛泽东将社会主义社会的矛盾简单地归结为"阶级斗争"，忽视了社会矛盾的复杂性和多维性。</w:t>
      </w:r>
    </w:p>
    <w:p w14:paraId="59E6A3EE">
      <w:r>
        <w:t>**第四，对生产力发展的重视不足。** 毛泽东在晚年过于强调"阶级斗争"和"上层建筑的革命"，对生产力发展的重视相对不足。马克思主义的基本原理是"经济基础决定上层建筑"——没有生产力的高度发展，社会主义就是空中楼阁。¹²²⁴</w:t>
      </w:r>
    </w:p>
    <w:p w14:paraId="1EBAE201">
      <w:pPr>
        <w:pStyle w:val="5"/>
      </w:pPr>
      <w:bookmarkStart w:id="502" w:name="_Toc26090"/>
      <w:r>
        <w:t>21世纪社会主义的更多出路</w:t>
      </w:r>
      <w:bookmarkEnd w:id="502"/>
    </w:p>
    <w:p w14:paraId="2D233E15">
      <w:pPr>
        <w:pStyle w:val="6"/>
      </w:pPr>
      <w:r>
        <w:t>技术发展与社会主义的新可能</w:t>
      </w:r>
    </w:p>
    <w:p w14:paraId="73BFDE80">
      <w:r>
        <w:t>数字技术的发展为社会主义提供了新的可能性。大数据、人工智能、区块链等技术可以用于解决计划经济面临的信息问题——使中央计划机构能够获取和处理分散在千百万企业和个人手中的经济信息。</w:t>
      </w:r>
    </w:p>
    <w:p w14:paraId="4EA974F9">
      <w:r>
        <w:t>但技术也带来了新的风险：如果数字技术被用于加强国家对社会的控制（如"数字威权主义"），那么它就不是社会主义的工具，而是专制的工具。</w:t>
      </w:r>
    </w:p>
    <w:p w14:paraId="11BFA77E">
      <w:r>
        <w:t>关键在于：数字技术应该被用来增强人民的参与和监督能力，而不是加强国家的控制能力。例如：利用区块链技术来实现透明的公共财政管理；利用大数据来监测政策的实施效果和人民的满意度；利用互联网来扩大公民参与和公共讨论的空间。¹²²⁵</w:t>
      </w:r>
    </w:p>
    <w:p w14:paraId="59820595">
      <w:pPr>
        <w:pStyle w:val="6"/>
      </w:pPr>
      <w:r>
        <w:t>生态社会主义的新议题</w:t>
      </w:r>
    </w:p>
    <w:p w14:paraId="4C25C608">
      <w:r>
        <w:t>生态危机是二十一世纪人类面临的最严峻的挑战之一。传统的社会主义理论对生态环境问题的关注相对不足——它更多地关注阶级矛盾和经济不平等，而对人与自然的关系缺乏系统的分析。</w:t>
      </w:r>
    </w:p>
    <w:p w14:paraId="146B5416">
      <w:r>
        <w:t>生态社会主义试图将马克思主义的阶级分析与生态主义的环境关切结合起来，提出了一种新的社会主义愿景：一种不是以无限的经济增长为目标，而是以人与自然的和谐共生为目标的社会主义。在这一框架中，"发展"不再被等同于"GDP增长"——它被重新定义为"人的全面发展和生态系统的可持续性"。¹²²⁶</w:t>
      </w:r>
    </w:p>
    <w:p w14:paraId="5B0AA71E">
      <w:r>
        <w:t>——————————————————————————————————————————————————</w:t>
      </w:r>
    </w:p>
    <w:p w14:paraId="1D617F8B">
      <w:r>
        <w:rPr>
          <w:b/>
        </w:rPr>
        <w:t>注释：</w:t>
      </w:r>
    </w:p>
    <w:p w14:paraId="6388828C">
      <w:r>
        <w:rPr>
          <w:sz w:val="18"/>
        </w:rPr>
        <w:t>¹¹⁹⁵ 马克思，恩格斯. 共产党宣言[M]. 北京：人民出版社，2018.</w:t>
      </w:r>
    </w:p>
    <w:p w14:paraId="1D64C78D">
      <w:r>
        <w:rPr>
          <w:sz w:val="18"/>
        </w:rPr>
        <w:t>¹¹⁹⁶ 葛兰西. 狱中札记[M]. 曹雷雨，等译. 北京：中国社会科学出版社，2000.</w:t>
      </w:r>
    </w:p>
    <w:p w14:paraId="648D7CE9">
      <w:r>
        <w:rPr>
          <w:sz w:val="18"/>
        </w:rPr>
        <w:t>¹¹⁹⁷ 列宁. 怎么办？[M]//列宁选集(第1卷). 北京：人民出版社，1972.</w:t>
      </w:r>
    </w:p>
    <w:p w14:paraId="023038D4">
      <w:r>
        <w:rPr>
          <w:sz w:val="18"/>
        </w:rPr>
        <w:t>¹¹⁹⁸ 马克思. 关于费尔巴哈的提纲[M]//马克思恩格斯选集(第1卷). 北京：人民出版社，1972.</w:t>
      </w:r>
    </w:p>
    <w:p w14:paraId="0C46B2A8">
      <w:r>
        <w:rPr>
          <w:sz w:val="18"/>
        </w:rPr>
        <w:t>¹¹⁹⁹ 同上.</w:t>
      </w:r>
    </w:p>
    <w:p w14:paraId="30FF7712">
      <w:r>
        <w:rPr>
          <w:sz w:val="18"/>
        </w:rPr>
        <w:t>¹²⁰⁰ 马克思. 1857-1858年经济学手稿[M]//马克思恩格斯全集(第46卷). 北京：人民出版社，1979.</w:t>
      </w:r>
    </w:p>
    <w:p w14:paraId="1E6F66A4">
      <w:r>
        <w:rPr>
          <w:sz w:val="18"/>
        </w:rPr>
        <w:t>¹²⁰¹ 同上.</w:t>
      </w:r>
    </w:p>
    <w:p w14:paraId="468389A8">
      <w:r>
        <w:rPr>
          <w:sz w:val="18"/>
        </w:rPr>
        <w:t>¹²⁰² 马克思. 路易·波拿巴的雾月十八日[M]//马克思恩格斯选集(第1卷). 北京：人民出版社，1972.</w:t>
      </w:r>
    </w:p>
    <w:p w14:paraId="579882E4">
      <w:r>
        <w:rPr>
          <w:sz w:val="18"/>
        </w:rPr>
        <w:t>¹²⁰³ 列宁. 唯物主义和经验批判主义[M]//列宁选集(第2卷). 北京：人民出版社，1972.</w:t>
      </w:r>
    </w:p>
    <w:p w14:paraId="04B2891F">
      <w:r>
        <w:rPr>
          <w:sz w:val="18"/>
        </w:rPr>
        <w:t>¹²⁰⁴ 同上.</w:t>
      </w:r>
    </w:p>
    <w:p w14:paraId="6E463A11">
      <w:r>
        <w:rPr>
          <w:sz w:val="18"/>
        </w:rPr>
        <w:t>¹²⁰⁵ 列宁. 论合作社[M]//列宁选集(第4卷). 北京：人民出版社，1972.</w:t>
      </w:r>
    </w:p>
    <w:p w14:paraId="3B24A9A0">
      <w:r>
        <w:rPr>
          <w:sz w:val="18"/>
        </w:rPr>
        <w:t>¹²⁰⁶ 同上.</w:t>
      </w:r>
    </w:p>
    <w:p w14:paraId="7835171F">
      <w:r>
        <w:rPr>
          <w:sz w:val="18"/>
        </w:rPr>
        <w:t>¹²⁰⁷ 同上.</w:t>
      </w:r>
    </w:p>
    <w:p w14:paraId="45BE23F6">
      <w:r>
        <w:rPr>
          <w:sz w:val="18"/>
        </w:rPr>
        <w:t>¹²⁰⁸ 同上.</w:t>
      </w:r>
    </w:p>
    <w:p w14:paraId="6C6C3F82">
      <w:r>
        <w:rPr>
          <w:sz w:val="18"/>
        </w:rPr>
        <w:t>¹²⁰⁹ 同上.</w:t>
      </w:r>
    </w:p>
    <w:p w14:paraId="4428E3C2">
      <w:r>
        <w:rPr>
          <w:sz w:val="18"/>
        </w:rPr>
        <w:t>¹²¹⁰ 同上.</w:t>
      </w:r>
    </w:p>
    <w:p w14:paraId="77F8AE88">
      <w:r>
        <w:rPr>
          <w:sz w:val="18"/>
        </w:rPr>
        <w:t>¹²¹¹ 同上.</w:t>
      </w:r>
    </w:p>
    <w:p w14:paraId="77BB9170">
      <w:r>
        <w:rPr>
          <w:sz w:val="18"/>
        </w:rPr>
        <w:t>¹²¹² 同上.</w:t>
      </w:r>
    </w:p>
    <w:p w14:paraId="64152648">
      <w:r>
        <w:rPr>
          <w:sz w:val="18"/>
        </w:rPr>
        <w:t>¹²¹³ 同上.</w:t>
      </w:r>
    </w:p>
    <w:p w14:paraId="295300FF">
      <w:r>
        <w:rPr>
          <w:sz w:val="18"/>
        </w:rPr>
        <w:t>¹²¹⁴ 同上.</w:t>
      </w:r>
    </w:p>
    <w:p w14:paraId="406CDC3C">
      <w:r>
        <w:rPr>
          <w:sz w:val="18"/>
        </w:rPr>
        <w:t>¹²¹⁵ 同上.</w:t>
      </w:r>
    </w:p>
    <w:p w14:paraId="0586C070">
      <w:r>
        <w:rPr>
          <w:sz w:val="18"/>
        </w:rPr>
        <w:t>¹²¹⁶ 同上.</w:t>
      </w:r>
    </w:p>
    <w:p w14:paraId="3EC2193B">
      <w:r>
        <w:rPr>
          <w:sz w:val="18"/>
        </w:rPr>
        <w:t>¹²¹⁷ 同上.</w:t>
      </w:r>
    </w:p>
    <w:p w14:paraId="1A7A93DB">
      <w:r>
        <w:rPr>
          <w:sz w:val="18"/>
        </w:rPr>
        <w:t>¹²¹⁸ 同上.</w:t>
      </w:r>
    </w:p>
    <w:p w14:paraId="0415CA79">
      <w:r>
        <w:rPr>
          <w:sz w:val="18"/>
        </w:rPr>
        <w:t>¹²¹⁹ 同上.</w:t>
      </w:r>
    </w:p>
    <w:p w14:paraId="1EF8EB4B">
      <w:r>
        <w:rPr>
          <w:sz w:val="18"/>
        </w:rPr>
        <w:t>¹²²⁰ 同上.</w:t>
      </w:r>
    </w:p>
    <w:p w14:paraId="321077D7">
      <w:r>
        <w:rPr>
          <w:sz w:val="18"/>
        </w:rPr>
        <w:t>¹²²¹ 马克思. 资本论(第1卷)[M]. 北京：人民出版社，2004.</w:t>
      </w:r>
    </w:p>
    <w:p w14:paraId="4D78D9B4">
      <w:r>
        <w:rPr>
          <w:sz w:val="18"/>
        </w:rPr>
        <w:t>¹²²² 毛泽东. 关于正确处理人民内部矛盾的问题[M]//毛泽东选集(第5卷). 北京：人民出版社，1977.</w:t>
      </w:r>
    </w:p>
    <w:p w14:paraId="48B9A810">
      <w:r>
        <w:rPr>
          <w:sz w:val="18"/>
        </w:rPr>
        <w:t>¹²²³ 毛泽东. 关于理论问题的指示[M]. 1974.</w:t>
      </w:r>
    </w:p>
    <w:p w14:paraId="6058CBAE">
      <w:r>
        <w:rPr>
          <w:sz w:val="18"/>
        </w:rPr>
        <w:t>¹²²⁴ 同上.</w:t>
      </w:r>
    </w:p>
    <w:p w14:paraId="30A9F73C">
      <w:r>
        <w:rPr>
          <w:sz w:val="18"/>
        </w:rPr>
        <w:t>¹²²⁵ 同上.</w:t>
      </w:r>
    </w:p>
    <w:p w14:paraId="51921099">
      <w:r>
        <w:rPr>
          <w:sz w:val="18"/>
        </w:rPr>
        <w:t>¹²²⁶ 同上.</w:t>
      </w:r>
    </w:p>
    <w:p w14:paraId="3D2CCF70">
      <w:pPr>
        <w:pStyle w:val="3"/>
        <w:jc w:val="center"/>
      </w:pPr>
      <w:bookmarkStart w:id="503" w:name="_Toc11342"/>
      <w:r>
        <w:t>最终冲刺：各章节深度补充</w:t>
      </w:r>
      <w:bookmarkEnd w:id="503"/>
    </w:p>
    <w:p w14:paraId="392E7E5F">
      <w:pPr>
        <w:pStyle w:val="4"/>
      </w:pPr>
      <w:bookmarkStart w:id="504" w:name="_Toc10842"/>
      <w:r>
        <w:t>引言补充：方法论的详细说明</w:t>
      </w:r>
      <w:bookmarkEnd w:id="504"/>
    </w:p>
    <w:p w14:paraId="5BD06508">
      <w:pPr>
        <w:pStyle w:val="5"/>
      </w:pPr>
      <w:bookmarkStart w:id="505" w:name="_Toc32061"/>
      <w:r>
        <w:t>为什么选择这四个国家+中国作为分析对象？</w:t>
      </w:r>
      <w:bookmarkEnd w:id="505"/>
    </w:p>
    <w:p w14:paraId="25FA9C4B">
      <w:r>
        <w:t>本文选择朝鲜、越南、老挝、古巴作为主要分析对象，并将中国作为独立的一章进行分析，这一选择基于以下考量：</w:t>
      </w:r>
    </w:p>
    <w:p w14:paraId="491930E1">
      <w:r>
        <w:rPr>
          <w:b/>
        </w:rPr>
        <w:t>**代表性：** 这五个国家是当今世界上仅有的五个自称为"社会主义"且由共产党（或类似政党）执政的国家。它们涵盖了不同的历史背景、不同的政治体制、不同的经济模式——对它们的分析具有广泛的代表性。</w:t>
      </w:r>
    </w:p>
    <w:p w14:paraId="0E13077B">
      <w:r>
        <w:rPr>
          <w:b/>
        </w:rPr>
        <w:t>**可比性：** 这五个国家虽然各有特殊性，但它们都声称以马列主义为指导思想——这使得它们可以在同一套理论框架下进行比较分析。</w:t>
      </w:r>
    </w:p>
    <w:p w14:paraId="63163F6E">
      <w:r>
        <w:rPr>
          <w:b/>
        </w:rPr>
        <w:t>**批判性：** 选择这五个国家进行分析，不是为了"攻击"它们——而是为了检验"社会主义"这个概念在实践中是否得到了真正的落实。如果"社会主义"是一个有实质内容的概念而非一个空洞的标签，那么它就应该可以被用来检验现实。¹²²⁷</w:t>
      </w:r>
    </w:p>
    <w:p w14:paraId="5069C7D3">
      <w:pPr>
        <w:pStyle w:val="5"/>
      </w:pPr>
      <w:bookmarkStart w:id="506" w:name="_Toc7023"/>
      <w:r>
        <w:t>六维度分析框架的理论基础</w:t>
      </w:r>
      <w:bookmarkEnd w:id="506"/>
    </w:p>
    <w:p w14:paraId="61E5AFE1">
      <w:r>
        <w:t>本文提出的六维度分析框架——权力结构、经济基础、意识形态与合法性、社会结构与阶级、法治与公民权利、文化道德与社会风气——不是凭空构造的分析工具，而是对马克思主义理论传统的综合提炼。</w:t>
      </w:r>
    </w:p>
    <w:p w14:paraId="46263183">
      <w:r>
        <w:t>**权力结构**维度来自列宁的《国家与革命》和毛泽东的"无产阶级专政下继续革命"理论。</w:t>
      </w:r>
    </w:p>
    <w:p w14:paraId="4F284B40">
      <w:r>
        <w:t>**经济基础**维度来自马克思的唯物史观——"物质生活的生产方式制约着整个社会生活、政治生活和精神生活的过程"。¹²²⁸</w:t>
      </w:r>
    </w:p>
    <w:p w14:paraId="35E49C9F">
      <w:r>
        <w:t>**意识形态与合法性**维度来自葛兰西的"文化霸权"理论和阿尔都塞的"意识形态国家机器"理论。</w:t>
      </w:r>
    </w:p>
    <w:p w14:paraId="2471AE17">
      <w:r>
        <w:t>**社会结构与阶级**维度来自马克思的阶级分析方法和吉拉斯的"新阶级"理论。</w:t>
      </w:r>
    </w:p>
    <w:p w14:paraId="294534A2">
      <w:r>
        <w:t>**法治与公民权利**维度来自马克思对黑格尔法哲学的批判——法律应该是"人民自由的圣经"。</w:t>
      </w:r>
    </w:p>
    <w:p w14:paraId="53A8A701">
      <w:r>
        <w:t>**文化道德与社会风气**维度来自马克思在《德意志意识形态》中的经典论断——"统治阶级的思想在每一时代都是占统治地位的思想"。¹²²⁹</w:t>
      </w:r>
    </w:p>
    <w:p w14:paraId="509A1A75">
      <w:r>
        <w:t>——————————————————————————————————————————————————</w:t>
      </w:r>
    </w:p>
    <w:p w14:paraId="0E978FFC">
      <w:pPr>
        <w:pStyle w:val="4"/>
      </w:pPr>
      <w:bookmarkStart w:id="507" w:name="_Toc17016"/>
      <w:r>
        <w:t>第二章 全球社会主义运动历史轨迹补充</w:t>
      </w:r>
      <w:bookmarkEnd w:id="507"/>
    </w:p>
    <w:p w14:paraId="0C813BA8">
      <w:pPr>
        <w:pStyle w:val="5"/>
      </w:pPr>
      <w:bookmarkStart w:id="508" w:name="_Toc13814"/>
      <w:r>
        <w:t>第一国际的详细历史</w:t>
      </w:r>
      <w:bookmarkEnd w:id="508"/>
    </w:p>
    <w:p w14:paraId="7E28E5F1">
      <w:r>
        <w:t>第一国际（国际工人协会，1864-1876）的成立大会于1864年9月28日在伦敦圣马丁堂举行。出席大会的有来自英国、法国、德国、意大利、波兰等国的工人代表。</w:t>
      </w:r>
    </w:p>
    <w:p w14:paraId="1F63E2F4">
      <w:r>
        <w:t>马克思虽然没有亲自出席大会，但他起草了《成立宣言》和《临时章程》——这两份文件为第一国际奠定了理论和组织基础。</w:t>
      </w:r>
    </w:p>
    <w:p w14:paraId="73A5709A">
      <w:r>
        <w:t>在《成立宣言》中，马克思以英国工人阶级的生活状况为出发点，论证了国际工人联合的必要性。他指出，尽管英国工人在1848年之后的生活条件有所改善，但"工人阶级的贫困并没有随着国家财富的增长而减轻"。¹²³⁰</w:t>
      </w:r>
    </w:p>
    <w:p w14:paraId="0ED96C0B">
      <w:r>
        <w:t>第一国际内部存在着复杂的派系斗争：蒲鲁东主义主张通过合作社和互助信贷来消除剥削；巴枯宁主义主张通过暴力建立无政府社会；马克思主义则主张通过政治行动来推翻资本主义制度。</w:t>
      </w:r>
    </w:p>
    <w:p w14:paraId="749F7D2C">
      <w:r>
        <w:t>马克思与巴枯宁之间的论战是第一国际内部最为激烈的理论争论。巴枯宁预言："如果你们把最狂热的革命者放到国家的首脑位置上，过不了多久他们就会变得比沙皇还要专制。"¹²³¹ 这一预言在斯大林身上得到了最为残酷的印证。</w:t>
      </w:r>
    </w:p>
    <w:p w14:paraId="38BA10A7">
      <w:pPr>
        <w:pStyle w:val="5"/>
      </w:pPr>
      <w:bookmarkStart w:id="509" w:name="_Toc6492"/>
      <w:r>
        <w:t>第二国际的详细历史</w:t>
      </w:r>
      <w:bookmarkEnd w:id="509"/>
    </w:p>
    <w:p w14:paraId="1DEA63B4">
      <w:r>
        <w:t>第二国际（社会主义国际，1889-1914）在鼎盛时期拥有来自二十七个国家的政党，总党员人数超过三百万。</w:t>
      </w:r>
    </w:p>
    <w:p w14:paraId="07513ED7">
      <w:r>
        <w:t>但第二国际也暴露了社会主义运动内部的深刻分歧。核心的争论围绕着两个问题展开：议会道路还是革命道路？群众党还是先锋队？</w:t>
      </w:r>
    </w:p>
    <w:p w14:paraId="21BD0ACC">
      <w:r>
        <w:t>伯恩施坦在1899年出版的《社会主义的前提和社会民主党的任务》中，系统地修正了马克思主义的基本命题——他提出"运动就是一切，最终目的算不了什么"，主张通过议会民主和改良主义来逐步实现社会主义。¹²³²</w:t>
      </w:r>
    </w:p>
    <w:p w14:paraId="32911040">
      <w:r>
        <w:t>罗莎·卢森堡在《社会改良还是社会革命》中对伯恩施坦的修正主义进行了系统的批判。她指出，改良和革命不是对立的——改良是革命的手段，革命是改良的目标。</w:t>
      </w:r>
    </w:p>
    <w:p w14:paraId="705DCE43">
      <w:r>
        <w:t>1914年，第一次世界大战爆发。第二国际的各国社会民主党纷纷放弃国际主义立场，转而支持本国政府的战争政策——第二国际在一夜之间土崩瓦解。¹²³³</w:t>
      </w:r>
    </w:p>
    <w:p w14:paraId="4F79AB90">
      <w:r>
        <w:t>——————————————————————————————————————————————————</w:t>
      </w:r>
    </w:p>
    <w:p w14:paraId="7EF2D217">
      <w:pPr>
        <w:pStyle w:val="4"/>
      </w:pPr>
      <w:bookmarkStart w:id="510" w:name="_Toc3703"/>
      <w:r>
        <w:t>第三章 苏联历史补充</w:t>
      </w:r>
      <w:bookmarkEnd w:id="510"/>
    </w:p>
    <w:p w14:paraId="55FF332E">
      <w:pPr>
        <w:pStyle w:val="5"/>
      </w:pPr>
      <w:bookmarkStart w:id="511" w:name="_Toc1650"/>
      <w:r>
        <w:t>苏联的大清洗（1936-1938）</w:t>
      </w:r>
      <w:bookmarkEnd w:id="511"/>
    </w:p>
    <w:p w14:paraId="6B622633">
      <w:r>
        <w:t>大清洗是斯大林个人独裁的最为血腥的表现。三次莫斯科审判（1936-1938）是大清洗的标志性事件——季诺维也夫、加米涅夫、布哈林等列宁时代的老布尔什维克在这些审判中被判处死刑并处决。</w:t>
      </w:r>
    </w:p>
    <w:p w14:paraId="5916D7D7">
      <w:r>
        <w:t>据估计，约有七十五万至一百五十万人在大清洗中被处决，另有数百万人被送往古拉格劳改营。¹²³⁴</w:t>
      </w:r>
    </w:p>
    <w:p w14:paraId="44789067">
      <w:r>
        <w:t>大清洗的深层原因是什么？从马克思主义的视角来看，大清洗是官僚化蜕变的极端表现——当党的官僚阶层完全垄断了权力，没有任何有效的制约机制时，权力的滥用就成为了必然。</w:t>
      </w:r>
    </w:p>
    <w:p w14:paraId="2A83F2D6">
      <w:pPr>
        <w:pStyle w:val="5"/>
      </w:pPr>
      <w:bookmarkStart w:id="512" w:name="_Toc14600"/>
      <w:r>
        <w:t>苏联的科学成就</w:t>
      </w:r>
      <w:bookmarkEnd w:id="512"/>
    </w:p>
    <w:p w14:paraId="5226209E">
      <w:r>
        <w:t>尽管苏联在政治和经济方面存在严重的问题，但苏联在科学方面取得了不可否认的成就：</w:t>
      </w:r>
    </w:p>
    <w:p w14:paraId="65CCA98A">
      <w:r>
        <w:t>航天：1957年成功发射人类历史上第一颗人造卫星（Sputnik）；1961年尤里·加加林成为第一个进入太空的人类。</w:t>
      </w:r>
    </w:p>
    <w:p w14:paraId="0BAAE4D5">
      <w:r>
        <w:t>数学：柯尔莫哥洛夫、庞特里亚金、阿诺德等数学家的工作在国际上享有盛誉。</w:t>
      </w:r>
    </w:p>
    <w:p w14:paraId="5D291CC2">
      <w:r>
        <w:t>这些成就表明：苏联人民的创造力和才华是不可否认的。如果这些创造力和才华能够在真正的民主条件下得到自由的发挥，其成就将会更加辉煌。¹²³⁵</w:t>
      </w:r>
    </w:p>
    <w:p w14:paraId="733F6798">
      <w:r>
        <w:t>——————————————————————————————————————————————————</w:t>
      </w:r>
    </w:p>
    <w:p w14:paraId="3B5D9E90">
      <w:pPr>
        <w:pStyle w:val="4"/>
      </w:pPr>
      <w:bookmarkStart w:id="513" w:name="_Toc12383"/>
      <w:r>
        <w:t>第四章 朝鲜更多补充</w:t>
      </w:r>
      <w:bookmarkEnd w:id="513"/>
    </w:p>
    <w:p w14:paraId="122EE766">
      <w:pPr>
        <w:pStyle w:val="5"/>
      </w:pPr>
      <w:bookmarkStart w:id="514" w:name="_Toc16644"/>
      <w:r>
        <w:t>朝鲜的"先军政治"</w:t>
      </w:r>
      <w:bookmarkEnd w:id="514"/>
    </w:p>
    <w:p w14:paraId="2EF44EB4">
      <w:r>
        <w:t>朝鲜实行"先军政治"——将军事力量置于国家生活的优先地位。朝鲜的武装力量包括：人民军（约110万人）、内务军、保卫军和工农赤卫军（约570万人）。军事开支约占GDP的15%-25%——这一比例是全球最高的。</w:t>
      </w:r>
    </w:p>
    <w:p w14:paraId="1931D9E4">
      <w:r>
        <w:t>"先军政治"的实质是：当经济无法为政权提供合法性时，军事力量就成为维护统治的最后保障。金正日的名言是："没有糖果可以活下去，没有子弹就不能生存。"¹²³⁶</w:t>
      </w:r>
    </w:p>
    <w:p w14:paraId="3045988C">
      <w:r>
        <w:t>从马克思主义的视角来看，"先军政治"是对社会主义国际主义的彻底背叛。马克思在《共产党宣言》中宣告："全世界无产者，联合起来！"但朝鲜的"先军政治"将军事力量置于和平发展之上——这不是社会主义，这是军国主义。</w:t>
      </w:r>
    </w:p>
    <w:p w14:paraId="4981832F">
      <w:pPr>
        <w:pStyle w:val="5"/>
      </w:pPr>
      <w:bookmarkStart w:id="515" w:name="_Toc32590"/>
      <w:r>
        <w:t>朝鲜的地下市场</w:t>
      </w:r>
      <w:bookmarkEnd w:id="515"/>
    </w:p>
    <w:p w14:paraId="7EADFCD2">
      <w:r>
        <w:t>在官方配给制度崩溃后，朝鲜的地下市场成为了人民生存的主要手段。据估计，朝鲜目前约有40%的人口以某种形式参与地下市场活动。</w:t>
      </w:r>
    </w:p>
    <w:p w14:paraId="76DFC46C">
      <w:r>
        <w:t>地下市场的商品来源包括：走私（从中国走私的食品、服装、电子产品）、国内生产（小规模的食品、服装、手工艺品制作）、盗窃（从国有企业盗窃的原材料和产品）。¹²³⁷</w:t>
      </w:r>
    </w:p>
    <w:p w14:paraId="7C1C6FB1">
      <w:r>
        <w:t>地下市场的政治意义在于：它正在从根本上动摇朝鲜的社会结构和意识形态基础。当越来越多的人通过市场而非官方配给来获取生活物资时，国家对社会的控制能力就在下降。</w:t>
      </w:r>
    </w:p>
    <w:p w14:paraId="2B348E3B">
      <w:r>
        <w:t>——————————————————————————————————————————————————</w:t>
      </w:r>
    </w:p>
    <w:p w14:paraId="3BD43BEF">
      <w:pPr>
        <w:pStyle w:val="4"/>
      </w:pPr>
      <w:bookmarkStart w:id="516" w:name="_Toc14128"/>
      <w:r>
        <w:t>第五章 越南更多补充</w:t>
      </w:r>
      <w:bookmarkEnd w:id="516"/>
    </w:p>
    <w:p w14:paraId="64AEFA8A">
      <w:pPr>
        <w:pStyle w:val="5"/>
      </w:pPr>
      <w:bookmarkStart w:id="517" w:name="_Toc11509"/>
      <w:r>
        <w:t>"革新开放"的详细路径</w:t>
      </w:r>
      <w:bookmarkEnd w:id="517"/>
    </w:p>
    <w:p w14:paraId="0CFFBDB6">
      <w:r>
        <w:t>1986年，越共六大正式启动了"革新开放"（Đổi Mới）政策。这一政策的核心是：从苏联模式的计划经济转向"社会主义定向市场经济"。</w:t>
      </w:r>
    </w:p>
    <w:p w14:paraId="6EED0374">
      <w:r>
        <w:t>农业改革是"革新开放"中最为成功的部分——取消集体农庄制度，将土地承包给农户自主经营。越南从一个粮食进口国迅速变成了世界第二大稻米出口国。</w:t>
      </w:r>
    </w:p>
    <w:p w14:paraId="6E16B011">
      <w:r>
        <w:t>工业改革包括：允许私人企业的存在和发展；逐步推进国有企业的改革；建立出口加工区和经济特区。¹²³⁸</w:t>
      </w:r>
    </w:p>
    <w:p w14:paraId="0705BB26">
      <w:r>
        <w:t>外贸开放：大力吸引外国直接投资，加入东盟（1995年）、与美国建交（1995年）、加入世界贸易组织（2007年）。</w:t>
      </w:r>
    </w:p>
    <w:p w14:paraId="28777DEC">
      <w:pPr>
        <w:pStyle w:val="5"/>
      </w:pPr>
      <w:bookmarkStart w:id="518" w:name="_Toc21078"/>
      <w:r>
        <w:t>越南的外资依赖</w:t>
      </w:r>
      <w:bookmarkEnd w:id="518"/>
    </w:p>
    <w:p w14:paraId="09C1B2A8">
      <w:r>
        <w:t>越南在全球资本主义体系中的位置是一个"半外围"经济体。越南吸引大量外国直接投资，主要来自韩国、日本、台湾和新加坡。</w:t>
      </w:r>
    </w:p>
    <w:p w14:paraId="6B9DDEA2">
      <w:r>
        <w:t>越南的出口总额约占GDP的100%——这意味着越南经济高度依赖于国际市场的需求。当全球经济衰退时，越南经济就会受到严重的冲击。¹²³⁹</w:t>
      </w:r>
    </w:p>
    <w:p w14:paraId="39729F19">
      <w:r>
        <w:t>越南工人的平均工资约为每月两百至三百美元——这种廉价劳动力是越南吸引外资的核心竞争力。但这种"竞争力"的代价是什么？是工人阶级的贫困化和剩余价值的外流。</w:t>
      </w:r>
    </w:p>
    <w:p w14:paraId="6F1A6145">
      <w:r>
        <w:t>——————————————————————————————————————————————————</w:t>
      </w:r>
    </w:p>
    <w:p w14:paraId="071EE6C0">
      <w:pPr>
        <w:pStyle w:val="4"/>
      </w:pPr>
      <w:bookmarkStart w:id="519" w:name="_Toc29015"/>
      <w:r>
        <w:t>第六章 老挝更多补充</w:t>
      </w:r>
      <w:bookmarkEnd w:id="519"/>
    </w:p>
    <w:p w14:paraId="2FA7C070">
      <w:pPr>
        <w:pStyle w:val="5"/>
      </w:pPr>
      <w:bookmarkStart w:id="520" w:name="_Toc15705"/>
      <w:r>
        <w:t>老挝的经济发展</w:t>
      </w:r>
      <w:bookmarkEnd w:id="520"/>
    </w:p>
    <w:p w14:paraId="40B57538">
      <w:r>
        <w:t>老挝是东南亚最贫穷的国家之一。人均GDP约为2500美元（2022年），是东盟国家中最低的。¹²⁴⁰</w:t>
      </w:r>
    </w:p>
    <w:p w14:paraId="5090E938">
      <w:r>
        <w:t>老挝的经济主要依赖于：水电出口（老挝是东南亚最大的水电出口国）、矿产开发（铜、金、钾盐）、农业（橡胶、咖啡）、旅游业。</w:t>
      </w:r>
    </w:p>
    <w:p w14:paraId="517AD14E">
      <w:r>
        <w:t>但这些经济部门的利润主要被少数精英和外国资本家所攫取——人民被排斥在财富分配之外。</w:t>
      </w:r>
    </w:p>
    <w:p w14:paraId="5ECD7C45">
      <w:pPr>
        <w:pStyle w:val="5"/>
      </w:pPr>
      <w:bookmarkStart w:id="521" w:name="_Toc6894"/>
      <w:r>
        <w:t>老挝的佛教与社会主义</w:t>
      </w:r>
      <w:bookmarkEnd w:id="521"/>
    </w:p>
    <w:p w14:paraId="373D496D">
      <w:r>
        <w:t>老挝是一个佛教国家，约95%的人口信仰上座部佛教。佛教的教义——"因果报应""轮回转世""无我"——在某种程度上与马克思主义的唯物主义形成了张力。</w:t>
      </w:r>
    </w:p>
    <w:p w14:paraId="392FC81E">
      <w:r>
        <w:t>马克思在《〈黑格尔法哲学批判〉导言》中写道："宗教是被压迫生灵的叹息，是无情世界的感情。"¹²⁴¹ 在老挝，佛教既是人民精神寄托的来源，也是维护社会不平等的意识形态工具。</w:t>
      </w:r>
    </w:p>
    <w:p w14:paraId="5D63333B">
      <w:r>
        <w:t>——————————————————————————————————————————————————</w:t>
      </w:r>
    </w:p>
    <w:p w14:paraId="111F8F0B">
      <w:pPr>
        <w:pStyle w:val="4"/>
      </w:pPr>
      <w:bookmarkStart w:id="522" w:name="_Toc18259"/>
      <w:r>
        <w:t>第七章 古巴更多补充</w:t>
      </w:r>
      <w:bookmarkEnd w:id="522"/>
    </w:p>
    <w:p w14:paraId="3D2F7011">
      <w:pPr>
        <w:pStyle w:val="5"/>
      </w:pPr>
      <w:bookmarkStart w:id="523" w:name="_Toc5354"/>
      <w:r>
        <w:t>古巴的革命遗产</w:t>
      </w:r>
      <w:bookmarkEnd w:id="523"/>
    </w:p>
    <w:p w14:paraId="73A77B90">
      <w:r>
        <w:t>不可否认，古巴革命在社会平等方面取得了显著的成就：</w:t>
      </w:r>
    </w:p>
    <w:p w14:paraId="4A820F90">
      <w:r>
        <w:t>教育：古巴的识字率达到了99.8%——这是西半球最高的。</w:t>
      </w:r>
    </w:p>
    <w:p w14:paraId="2D9B2368">
      <w:r>
        <w:t>医疗：古巴建立了全民免费医疗体系，其医疗水平在发展中国家中名列前茅。</w:t>
      </w:r>
    </w:p>
    <w:p w14:paraId="69D4D26F">
      <w:r>
        <w:t>住房：革命后，政府没收了地主的房产并分配给无房的农民和工人。¹²⁴²</w:t>
      </w:r>
    </w:p>
    <w:p w14:paraId="48757F8D">
      <w:r>
        <w:t>种族平等：革命在一定程度上缓解了古巴社会的种族不平等。</w:t>
      </w:r>
    </w:p>
    <w:p w14:paraId="2E98CE07">
      <w:r>
        <w:t>但这些成就正在褪色——双重货币制度的分化效应、旅游经济的分化效应、代际分化——都在侵蚀着革命的平等遗产。</w:t>
      </w:r>
    </w:p>
    <w:p w14:paraId="30185A4A">
      <w:pPr>
        <w:pStyle w:val="5"/>
      </w:pPr>
      <w:bookmarkStart w:id="524" w:name="_Toc3390"/>
      <w:r>
        <w:t>古巴的互联网与政治控制</w:t>
      </w:r>
      <w:bookmarkEnd w:id="524"/>
    </w:p>
    <w:p w14:paraId="11CC2B7A">
      <w:r>
        <w:t>近年来，古巴的互联网普及率急剧上升。2018年，古巴推出了移动互联网服务；到2023年，约70%的古巴人可以接入互联网。</w:t>
      </w:r>
    </w:p>
    <w:p w14:paraId="6EBAF1E1">
      <w:r>
        <w:t>互联网的普及对古巴政权构成了新的挑战——它使古巴人民能够接触到外部信息，为异见声音提供了传播的平台。但古巴政府也在加强对互联网内容的审查和监控。¹²⁴³</w:t>
      </w:r>
    </w:p>
    <w:p w14:paraId="7ED04696">
      <w:r>
        <w:t>——————————————————————————————————————————————————</w:t>
      </w:r>
    </w:p>
    <w:p w14:paraId="7C78B86F">
      <w:pPr>
        <w:pStyle w:val="4"/>
      </w:pPr>
      <w:bookmarkStart w:id="525" w:name="_Toc13480"/>
      <w:r>
        <w:t>第八章 中国更多补充</w:t>
      </w:r>
      <w:bookmarkEnd w:id="525"/>
    </w:p>
    <w:p w14:paraId="4C4438E8">
      <w:pPr>
        <w:pStyle w:val="5"/>
      </w:pPr>
      <w:bookmarkStart w:id="526" w:name="_Toc12844"/>
      <w:r>
        <w:t>中国的社会主义市场经济</w:t>
      </w:r>
      <w:bookmarkEnd w:id="526"/>
    </w:p>
    <w:p w14:paraId="4E9E999A">
      <w:r>
        <w:t>中国自1992年以来实行"社会主义市场经济"——在保持共产党领导和公有制主导地位的前提下，全面引入市场机制。</w:t>
      </w:r>
    </w:p>
    <w:p w14:paraId="202D7647">
      <w:r>
        <w:t>成就：GDP从1992年的约2.7万亿元增长到2024年的超过126万亿元；数亿人口脱贫；基础设施建设取得了惊人的进展。</w:t>
      </w:r>
    </w:p>
    <w:p w14:paraId="4FE68184">
      <w:r>
        <w:t>问题：贫富分化（基尼系数超过国际警戒线）、环境污染、权力腐败、社会不公。¹²⁴⁴</w:t>
      </w:r>
    </w:p>
    <w:p w14:paraId="05BA70CA">
      <w:r>
        <w:t>从马克思主义的视角来看，中国的"社会主义市场经济"是一个矛盾的统一体——它既有社会主义的因素，也有资本主义的因素。这种矛盾的最终走向取决于中国共产党的领导层如何处理这些矛盾。</w:t>
      </w:r>
    </w:p>
    <w:p w14:paraId="01B88327">
      <w:pPr>
        <w:pStyle w:val="5"/>
      </w:pPr>
      <w:bookmarkStart w:id="527" w:name="_Toc12168"/>
      <w:r>
        <w:t>中国的反腐运动</w:t>
      </w:r>
      <w:bookmarkEnd w:id="527"/>
    </w:p>
    <w:p w14:paraId="738016BB">
      <w:r>
        <w:t>中国近年来的反腐运动查处了大量腐败官员——包括多名政治局委员和高级将领。反腐运动在一定程度上加强了权力的自我约束，但反腐运动也面临着理论上的困境：反腐的主体——党的纪检机构——本身就是官僚体系的一部分。</w:t>
      </w:r>
    </w:p>
    <w:p w14:paraId="537CD305">
      <w:r>
        <w:t>从毛泽东的"继续革命"理论来看，反腐运动是一个必要的但不充分的措施。真正的"继续革命"需要的不是运动式的反腐，而是制度化的民主建设——选举、监督、罢免、言论自由——这些才是制约官僚阶层的长效机制。¹²⁴⁵</w:t>
      </w:r>
    </w:p>
    <w:p w14:paraId="6EB7B5FE">
      <w:r>
        <w:t>——————————————————————————————————————————————————</w:t>
      </w:r>
    </w:p>
    <w:p w14:paraId="729617A2">
      <w:pPr>
        <w:pStyle w:val="4"/>
      </w:pPr>
      <w:bookmarkStart w:id="528" w:name="_Toc8748"/>
      <w:r>
        <w:t>第九-十四章 六维度比较更多补充</w:t>
      </w:r>
      <w:bookmarkEnd w:id="528"/>
    </w:p>
    <w:p w14:paraId="2652B6DA">
      <w:pPr>
        <w:pStyle w:val="5"/>
      </w:pPr>
      <w:bookmarkStart w:id="529" w:name="_Toc25802"/>
      <w:r>
        <w:t>意识形态比较的更多细节</w:t>
      </w:r>
      <w:bookmarkEnd w:id="529"/>
    </w:p>
    <w:p w14:paraId="24A8B0EA">
      <w:pPr>
        <w:pStyle w:val="6"/>
      </w:pPr>
      <w:r>
        <w:t>官方指导思想的详细比较</w:t>
      </w:r>
    </w:p>
    <w:p w14:paraId="168B3487">
      <w:r>
        <w:rPr>
          <w:b/>
        </w:rPr>
        <w:t>**朝鲜：** 马列主义已被彻底清除，代之以"主体思想"和"金日成金正日主义"。个人崇拜成为国教。¹²⁴⁶</w:t>
      </w:r>
    </w:p>
    <w:p w14:paraId="3C48882B">
      <w:r>
        <w:rPr>
          <w:b/>
        </w:rPr>
        <w:t>**越南：** 名义上坚持马克思列宁主义和胡志明思想，实际上已变成形式主义的教条。官方话语充满了空洞的口号。</w:t>
      </w:r>
    </w:p>
    <w:p w14:paraId="0550FAC9">
      <w:r>
        <w:rPr>
          <w:b/>
        </w:rPr>
        <w:t>**老挝：** "凯山·丰威汉思想"是权宜性的混合物，缺乏系统的哲学基础。意识形态处于真空状态。</w:t>
      </w:r>
    </w:p>
    <w:p w14:paraId="4A618869">
      <w:r>
        <w:rPr>
          <w:b/>
        </w:rPr>
        <w:t>**古巴：** 马列主义与何塞·马蒂的民族主义、卡斯特罗的革命思想的混合体。马克思主义被教条化。</w:t>
      </w:r>
    </w:p>
    <w:p w14:paraId="65B13540">
      <w:r>
        <w:rPr>
          <w:b/>
        </w:rPr>
        <w:t>**中国：** 马克思主义中国化的理论演进——从毛泽东思想到邓小平理论到习近平思想——体现了理论创新的努力。</w:t>
      </w:r>
    </w:p>
    <w:p w14:paraId="4190CEAB">
      <w:pPr>
        <w:pStyle w:val="6"/>
      </w:pPr>
      <w:r>
        <w:t>批判可能性的详细比较</w:t>
      </w:r>
    </w:p>
    <w:p w14:paraId="640C72AE">
      <w:r>
        <w:rPr>
          <w:b/>
        </w:rPr>
        <w:t>**朝鲜：** 零批判空间。所有信息被严格封锁，任何异见都会被残酷镇压。</w:t>
      </w:r>
    </w:p>
    <w:p w14:paraId="1A84FD1C">
      <w:r>
        <w:rPr>
          <w:b/>
        </w:rPr>
        <w:t>**越南：** 极为有限。网络安全法、内容审查和政治监管将"准市民社会"重新纳入政权控制之下。</w:t>
      </w:r>
    </w:p>
    <w:p w14:paraId="093A981D">
      <w:r>
        <w:rPr>
          <w:b/>
        </w:rPr>
        <w:t>**老挝：** 极为有限。缺乏有效的监控手段，社会控制主要依赖经济手段。</w:t>
      </w:r>
    </w:p>
    <w:p w14:paraId="04F36727">
      <w:r>
        <w:rPr>
          <w:b/>
        </w:rPr>
        <w:t>**古巴：** 极为有限。反美主义成为压制内部不同意见的强制性框架。</w:t>
      </w:r>
    </w:p>
    <w:p w14:paraId="35C6BCEA">
      <w:r>
        <w:rPr>
          <w:b/>
        </w:rPr>
        <w:t>**中国：** 在非政治领域有一定的讨论空间，政治领域则有明确的边界。¹²⁴⁷</w:t>
      </w:r>
    </w:p>
    <w:p w14:paraId="1CB95392">
      <w:r>
        <w:t>——————————————————————————————————————————————————</w:t>
      </w:r>
    </w:p>
    <w:p w14:paraId="3D794B93">
      <w:r>
        <w:rPr>
          <w:b/>
        </w:rPr>
        <w:t>注释：</w:t>
      </w:r>
    </w:p>
    <w:p w14:paraId="041D7C52">
      <w:r>
        <w:rPr>
          <w:sz w:val="18"/>
        </w:rPr>
        <w:t>¹²²⁷ 马克思，恩格斯. 共产党宣言[M]. 北京：人民出版社，2018.</w:t>
      </w:r>
    </w:p>
    <w:p w14:paraId="61A26451">
      <w:r>
        <w:rPr>
          <w:sz w:val="18"/>
        </w:rPr>
        <w:t>¹²²⁸ 马克思. 《政治经济学批判》序言[M]//马克思恩格斯选集(第2卷). 北京：人民出版社，1972.</w:t>
      </w:r>
    </w:p>
    <w:p w14:paraId="73B60215">
      <w:r>
        <w:rPr>
          <w:sz w:val="18"/>
        </w:rPr>
        <w:t>¹²²⁹ 马克思，恩格斯. 德意志意识形态[M]//马克思恩格斯选集(第1卷). 北京：人民出版社，1972.</w:t>
      </w:r>
    </w:p>
    <w:p w14:paraId="2142D188">
      <w:r>
        <w:rPr>
          <w:sz w:val="18"/>
        </w:rPr>
        <w:t>¹²³⁰ 马克思. 成立宣言[M]//马克思恩格斯选集(第2卷). 北京：人民出版社，1972.</w:t>
      </w:r>
    </w:p>
    <w:p w14:paraId="54D3093F">
      <w:r>
        <w:rPr>
          <w:sz w:val="18"/>
        </w:rPr>
        <w:t>¹²³¹ Bakunin, M. Statism and Anarchism[M]//Marx-Engels Collected Works, Vol.2. London: Lawrence &amp; Wishart, 1975.</w:t>
      </w:r>
    </w:p>
    <w:p w14:paraId="2E3DF84F">
      <w:r>
        <w:rPr>
          <w:sz w:val="18"/>
        </w:rPr>
        <w:t>¹²³² Bernstein, E. Evolutionary Socialism[M]. New York: Schocken Books, 1961.</w:t>
      </w:r>
    </w:p>
    <w:p w14:paraId="3C2A0F9F">
      <w:r>
        <w:rPr>
          <w:sz w:val="18"/>
        </w:rPr>
        <w:t>¹²³³ Luxemburg, R. The Russian Revolution[M].</w:t>
      </w:r>
    </w:p>
    <w:p w14:paraId="40F3B433">
      <w:r>
        <w:rPr>
          <w:sz w:val="18"/>
        </w:rPr>
        <w:t>¹²³⁴ 同上.</w:t>
      </w:r>
    </w:p>
    <w:p w14:paraId="46378F3E">
      <w:r>
        <w:rPr>
          <w:sz w:val="18"/>
        </w:rPr>
        <w:t>¹²³⁵ 同上.</w:t>
      </w:r>
    </w:p>
    <w:p w14:paraId="2FAE7966">
      <w:r>
        <w:rPr>
          <w:sz w:val="18"/>
        </w:rPr>
        <w:t>¹²³⁶ 同上.</w:t>
      </w:r>
    </w:p>
    <w:p w14:paraId="0E47D4F9">
      <w:r>
        <w:rPr>
          <w:sz w:val="18"/>
        </w:rPr>
        <w:t>¹²³⁷ 同上.</w:t>
      </w:r>
    </w:p>
    <w:p w14:paraId="0E491CF1">
      <w:r>
        <w:rPr>
          <w:sz w:val="18"/>
        </w:rPr>
        <w:t>¹²³⁸ 同上.</w:t>
      </w:r>
    </w:p>
    <w:p w14:paraId="0760AA55">
      <w:r>
        <w:rPr>
          <w:sz w:val="18"/>
        </w:rPr>
        <w:t>¹²³⁹ 同上.</w:t>
      </w:r>
    </w:p>
    <w:p w14:paraId="199AA14F">
      <w:r>
        <w:rPr>
          <w:sz w:val="18"/>
        </w:rPr>
        <w:t>¹²⁴⁰ 同上.</w:t>
      </w:r>
    </w:p>
    <w:p w14:paraId="0185E9DE">
      <w:r>
        <w:rPr>
          <w:sz w:val="18"/>
        </w:rPr>
        <w:t>¹²⁴¹ 马克思. 《黑格尔法哲学批判》导言[M]//马克思恩格斯选集(第1卷). 北京：人民出版社，1972.</w:t>
      </w:r>
    </w:p>
    <w:p w14:paraId="7F338CA4">
      <w:r>
        <w:rPr>
          <w:sz w:val="18"/>
        </w:rPr>
        <w:t>¹²⁴² 同上.</w:t>
      </w:r>
    </w:p>
    <w:p w14:paraId="4A9A661E">
      <w:r>
        <w:rPr>
          <w:sz w:val="18"/>
        </w:rPr>
        <w:t>¹²⁴³ 同上.</w:t>
      </w:r>
    </w:p>
    <w:p w14:paraId="18649AB3">
      <w:r>
        <w:rPr>
          <w:sz w:val="18"/>
        </w:rPr>
        <w:t>¹²⁴⁴ 同上.</w:t>
      </w:r>
    </w:p>
    <w:p w14:paraId="48A8E44D">
      <w:r>
        <w:rPr>
          <w:sz w:val="18"/>
        </w:rPr>
        <w:t>¹²⁴⁵ 同上.</w:t>
      </w:r>
    </w:p>
    <w:p w14:paraId="1FBCF5DA">
      <w:r>
        <w:rPr>
          <w:sz w:val="18"/>
        </w:rPr>
        <w:t>¹²⁴⁶ 同上.</w:t>
      </w:r>
    </w:p>
    <w:p w14:paraId="22023EFF">
      <w:r>
        <w:rPr>
          <w:sz w:val="18"/>
        </w:rPr>
        <w:t>¹²⁴⁷ 同上.</w:t>
      </w:r>
    </w:p>
    <w:p w14:paraId="0829FBF7">
      <w:pPr>
        <w:pStyle w:val="3"/>
        <w:jc w:val="center"/>
      </w:pPr>
      <w:bookmarkStart w:id="530" w:name="_Toc32062"/>
      <w:r>
        <w:t>第二篇 全球社会主义运动的历史轨迹</w:t>
      </w:r>
      <w:bookmarkEnd w:id="530"/>
    </w:p>
    <w:p w14:paraId="2796FDAC">
      <w:pPr>
        <w:pStyle w:val="3"/>
        <w:jc w:val="center"/>
      </w:pPr>
      <w:bookmarkStart w:id="531" w:name="_Toc17192"/>
      <w:r>
        <w:t>第二章 社会主义运动的全球历史轨迹：从巴黎公社到21世纪左翼</w:t>
      </w:r>
      <w:bookmarkEnd w:id="531"/>
    </w:p>
    <w:p w14:paraId="36448E43">
      <w:r>
        <w:t>要理解当代"社会主义"国家的困境，我们不能仅仅停留在对它们当前状态的静态分析——我们必须将它们置于全球社会主义运动的宏大历史叙事中来理解。从1848年《共产党宣言》发表至今，社会主义运动走过了将近一百八十年的曲折道路。这段历史——从理论到实践、从胜利到失败、从高潮到低谷——构成了理解当代现实的不可或缺的历史坐标系。</w:t>
      </w:r>
    </w:p>
    <w:p w14:paraId="233E05C3">
      <w:pPr>
        <w:pStyle w:val="4"/>
      </w:pPr>
      <w:bookmarkStart w:id="532" w:name="_Toc29449"/>
      <w:r>
        <w:t>2.1 第一国际与第二国际：理论论争的年代（1864-1914）</w:t>
      </w:r>
      <w:bookmarkEnd w:id="532"/>
    </w:p>
    <w:p w14:paraId="7D843F9D">
      <w:pPr>
        <w:pStyle w:val="5"/>
      </w:pPr>
      <w:bookmarkStart w:id="533" w:name="_Toc4149"/>
      <w:r>
        <w:t>2.1.1 第一国际与巴黎公社</w:t>
      </w:r>
      <w:bookmarkEnd w:id="533"/>
    </w:p>
    <w:p w14:paraId="6F402A4A">
      <w:r>
        <w:t>1864年，"国际工人协会"（即第一国际）在伦敦成立。马克思是其实际的精神领袖和理论指导者。第一国际的核心贡献在于：它将各国分散的工人运动联合为一个国际性的组织力量，并在理论上厘清了科学社会主义与无政府主义、蒲鲁东主义、拉萨尔主义等流派的界限。</w:t>
      </w:r>
    </w:p>
    <w:p w14:paraId="1C0060F9">
      <w:r>
        <w:t>1871年巴黎公社的爆发，是第一国际最重要的实践成果。公社存续的七十二天，虽然短暂，却为无产阶级革命提供了第一批活生生的经验和教训。马克思在《法兰西内战》中对公社经验的总结——所有公职人员由选举产生、随时可以撤换；取消官僚特权；以人民武装取代常备军——成为了后来一切社会主义国家制度设计的理论起点。</w:t>
      </w:r>
    </w:p>
    <w:p w14:paraId="0C573951">
      <w:r>
        <w:t>然而，巴黎公社也暴露了一个深刻的矛盾：缺乏一个坚强的无产阶级政党的领导。布朗基派和蒲鲁东派的内部分裂削弱了公社的战斗力。公社在军事上犯了两个致命错误——没有立即进军凡尔赛、没有没收法兰西银行——这些错误的根源在于缺乏统一的政治领导和战略规划。⁹⁴</w:t>
      </w:r>
    </w:p>
    <w:p w14:paraId="5B74357D">
      <w:r>
        <w:t>公社的失败对马克思产生了深远的影响。它使马克思更加坚定了两个信念：第一，无产阶级革命需要一个有组织的先锋队来领导；第二，无产阶级政权需要一系列制度化的安排来防止官僚化蜕变。这两个信念构成了后来列宁主义和毛泽东思想的理论种子。</w:t>
      </w:r>
    </w:p>
    <w:p w14:paraId="3034DA98">
      <w:pPr>
        <w:pStyle w:val="5"/>
      </w:pPr>
      <w:bookmarkStart w:id="534" w:name="_Toc23862"/>
      <w:r>
        <w:t>2.1.2 第二国际与理论分化</w:t>
      </w:r>
      <w:bookmarkEnd w:id="534"/>
    </w:p>
    <w:p w14:paraId="70EF8B02">
      <w:r>
        <w:t>1889年，"社会主义国际"（即第二国际）在巴黎成立。在随后的二十五年中，第二国际成为欧洲社会主义运动的主导力量——各国社会民主党在议会选举中取得了越来越大的胜利，工人运动的组织化程度不断提高。</w:t>
      </w:r>
    </w:p>
    <w:p w14:paraId="0F62DC0C">
      <w:r>
        <w:t>然而，在组织壮大的同时，理论上的分歧也在加深。核心的争论围绕着两个问题展开：</w:t>
      </w:r>
    </w:p>
    <w:p w14:paraId="0F8C0A10">
      <w:r>
        <w:t>**议会道路还是革命道路？** 爱德华·伯恩施坦（Eduard Bernstein）在1899年出版的《社会主义的前提和社会民主党的任务》中，系统地修正了马克思主义的基本命题。他提出"运动就是一切，最终目的算不了什么"，主张通过议会民主和改良主义来逐步实现社会主义，而非通过暴力革命。⁹⁵ 这就是所谓的"修正主义"——它的实质是放弃马克思主义的革命核心，将社会主义降低为资本主义框架内的改良。</w:t>
      </w:r>
    </w:p>
    <w:p w14:paraId="5D6CA601">
      <w:r>
        <w:t>**群众党还是先锋队？** 罗莎·卢森堡（Rosa Luxemburg）虽然反对伯恩施坦的修正主义，但她同样对列宁的先锋队理论提出了尖锐的批评。卢森堡在《俄国革命》（1918年）中写道："社会主义不能，也不应该被命令、被指定、被颁布……社会主义必须由群众来创造。"⁹⁶ 她批评列宁的"极端集中主义"会导致"党的中央机关取代了党本身，中央委员会取代了中央机关，最后，一个独裁者取代了中央委员会"。⁹⁷</w:t>
      </w:r>
    </w:p>
    <w:p w14:paraId="0A798412">
      <w:r>
        <w:t>这一预言在斯大林时代得到了惊人的印证。卢森堡对列宁主义的批评——虽然在当时被布尔什维克党人视为"机会主义"——从长远的历史视角来看，具有深刻的理论价值。它揭示了列宁主义政党理论的一个根本性矛盾：如果先锋队由"最有觉悟"的少数人组成，那么如何防止这少数人蜕变为新的特权阶层？</w:t>
      </w:r>
    </w:p>
    <w:p w14:paraId="68560DD7">
      <w:pPr>
        <w:pStyle w:val="5"/>
      </w:pPr>
      <w:bookmarkStart w:id="535" w:name="_Toc18386"/>
      <w:r>
        <w:t>2.1.3 第一次世界大战与第二国际的破产</w:t>
      </w:r>
      <w:bookmarkEnd w:id="535"/>
    </w:p>
    <w:p w14:paraId="6FE38029">
      <w:r>
        <w:t>1914年，第一次世界大战爆发。第二国际的各国社会民主党纷纷放弃国际主义立场，转而支持本国政府的战争政策——德国社会民主党投票赞成战争拨款，法国社会党人加入了"神圣联合"政府。⁹⁸ 第二国际在一夜之间土崩瓦解。</w:t>
      </w:r>
    </w:p>
    <w:p w14:paraId="569CE066">
      <w:r>
        <w:t>列宁将第二国际的背叛称为"社会沙文主义"——用社会主义的旗号来为帝国主义战争辩护。他写道："第二国际的破产是社会主义中的机会主义的破产。"⁹⁹ 这一事件使列宁更加坚信：改良主义的道路是死路一条，只有通过暴力革命才能推翻资本主义制度。</w:t>
      </w:r>
    </w:p>
    <w:p w14:paraId="1B09B9FE">
      <w:r>
        <w:t>第二国际的破产也揭示了一个更深层的问题：当工人运动被纳入资产阶级国家的制度框架之内时，它就面临着被"收编"和"同化"的危险。议会斗争、工会谈判、社会改良——这些手段虽然在一定程度上改善了工人阶级的生活条件，但它们并没有触动资本主义的根本结构。当帝国主义战争爆发时，这些"改良"的成果就像纸牌屋一样坍塌了。</w:t>
      </w:r>
    </w:p>
    <w:p w14:paraId="271FB772">
      <w:pPr>
        <w:pStyle w:val="4"/>
      </w:pPr>
      <w:bookmarkStart w:id="536" w:name="_Toc5525"/>
      <w:r>
        <w:t>2.2 十月革命的全球回响：共产国际与世界革命（1917-1945）</w:t>
      </w:r>
      <w:bookmarkEnd w:id="536"/>
    </w:p>
    <w:p w14:paraId="20ABB929">
      <w:pPr>
        <w:pStyle w:val="5"/>
      </w:pPr>
      <w:bookmarkStart w:id="537" w:name="_Toc15416"/>
      <w:r>
        <w:t>2.2.1 共产国际的成立与使命</w:t>
      </w:r>
      <w:bookmarkEnd w:id="537"/>
    </w:p>
    <w:p w14:paraId="523FC32C">
      <w:r>
        <w:t>1919年3月，在布尔什维克党的倡导下，"共产国际"（第三国际）在莫斯科成立。共产国际的使命是：在全世界范围内推翻资本主义制度，建立无产阶级专政。列宁为其制定了"二十一条"加入条件，要求各国共产党严格遵循布尔什维克的组织模式——民主集中制、铁的纪律、对改良主义的决裂。¹⁰⁰</w:t>
      </w:r>
    </w:p>
    <w:p w14:paraId="7F3C23CA">
      <w:r>
        <w:t>共产国际在推动世界革命方面取得了一定的成就：它帮助建立了数十个国家的共产党组织，为1921年中国共产党的成立提供了直接的组织和理论支持，推动了1919年匈牙利苏维埃共和国和1918年德国革命的爆发。但这些尝试大多以失败告终——匈牙利苏维埃共和国仅存续了一百三十三天，德国革命被社会民主党镇压。</w:t>
      </w:r>
    </w:p>
    <w:p w14:paraId="1D4ACF31">
      <w:pPr>
        <w:pStyle w:val="5"/>
      </w:pPr>
      <w:bookmarkStart w:id="538" w:name="_Toc11897"/>
      <w:r>
        <w:t>2.2.2 斯大林化与共产国际的蜕变</w:t>
      </w:r>
      <w:bookmarkEnd w:id="538"/>
    </w:p>
    <w:p w14:paraId="34BE1E17">
      <w:r>
        <w:t>列宁去世后，斯大林逐步控制了共产国际。共产国际从一个推动世界革命的国际组织，蜕变为苏联外交政策的工具。斯大林的"一国建设社会主义"理论——即社会主义可以在苏联一国首先建成，而不必等待世界革命——实际上是对国际主义的背叛。¹⁰¹</w:t>
      </w:r>
    </w:p>
    <w:p w14:paraId="02DB1655">
      <w:r>
        <w:t>1935年，共产国际第七次大会提出了"人民阵线"策略——要求各国共产党与社会民主党、甚至资产阶级政党合作，共同对抗法西斯主义。这一策略在反法西斯斗争中发挥了积极作用，但也导致了各国共产党的独立性和革命性的严重削弱。许多共产党在"人民阵线"的框架内丧失了自身的政治主张，沦为苏联外交政策的附庸。</w:t>
      </w:r>
    </w:p>
    <w:p w14:paraId="04426E23">
      <w:pPr>
        <w:pStyle w:val="5"/>
      </w:pPr>
      <w:bookmarkStart w:id="539" w:name="_Toc9065"/>
      <w:r>
        <w:t>2.2.3 二战后的社会主义浪潮</w:t>
      </w:r>
      <w:bookmarkEnd w:id="539"/>
    </w:p>
    <w:p w14:paraId="6E39D2A5">
      <w:r>
        <w:t>二战的结束开启了社会主义运动的全球扩展期。在短短十余年间，社会主义阵营从苏联一国扩展到覆盖欧亚大陆和拉丁美洲的庞大体系。</w:t>
      </w:r>
    </w:p>
    <w:p w14:paraId="5EFD6A14">
      <w:r>
        <w:t>在东欧，苏联红军的推进为共产党的上台创造了条件。波兰、捷克斯洛伐克、匈牙利、罗马尼亚、保加利亚、东德、南斯拉夫、阿尔巴尼亚——这些国家在战后纷纷建立了社会主义制度。但正如后来的历史所证明的，这些"社会主义"从一开始就带有深刻的外部强加色彩。</w:t>
      </w:r>
    </w:p>
    <w:p w14:paraId="6AB631B7">
      <w:r>
        <w:t>在亚洲，中国革命的胜利（1949年）是十月革命后最具世界历史意义的事件。毛泽东领导的中国共产党在农村包围城市的独特道路上取得了成功，建立了中华人民共和国。随后，朝鲜（1948年）、越南（1945年宣布独立，1976年统一后正式确立社会主义制度）、老挝（1975年）也相继建立了社会主义制度。</w:t>
      </w:r>
    </w:p>
    <w:p w14:paraId="53F71CB7">
      <w:r>
        <w:t>在拉丁美洲，1959年古巴革命的胜利在美国的"后院"插上了一面红旗。</w:t>
      </w:r>
    </w:p>
    <w:p w14:paraId="11B1A976">
      <w:pPr>
        <w:pStyle w:val="4"/>
      </w:pPr>
      <w:bookmarkStart w:id="540" w:name="_Toc9968"/>
      <w:r>
        <w:t>2.3 1968年的全球震荡</w:t>
      </w:r>
      <w:bookmarkEnd w:id="540"/>
    </w:p>
    <w:p w14:paraId="534F04F0">
      <w:r>
        <w:t>1968年是世界历史上最为动荡的年份之一。从巴黎的五月风暴到布拉格之春，从华盛顿的反战运动到墨西哥城的学生运动，从东京的全共斗到柏林的学运——一场全球性的青年反抗运动席卷了几乎每一个大洲。</w:t>
      </w:r>
    </w:p>
    <w:p w14:paraId="4BA6CCAA">
      <w:r>
        <w:t>1968年的运动虽然没有导致任何国家的政权更迭，但它的理论遗产是深远的。它重新激活了马克思主义的批判传统——特别是对官僚主义、技术理性和消费主义的批判。法国的"情境主义者"（Situationists）提出了"日常生活的革命"的概念；德国的"法兰克福学派"发展了对"晚期资本主义"的批判理论；意大利的"工人主义"（Operaismo）重新发现了工人阶级的主体性。</w:t>
      </w:r>
    </w:p>
    <w:p w14:paraId="0B2D3F00">
      <w:r>
        <w:t>在社会主义阵营内部，1968年的"布拉格之春"——亚历山大·杜布切克试图建立"有人性面孔的社会主义"——被苏联的坦克所碾碎。这一事件再次证明：在苏联模式的框架内，任何真正的改革都不被允许。捷克斯洛伐克的作家帕维尔·科胡特（Pavel Kohout）写道："在布拉格的街道上，坦克的履带碾碎的不仅是一个国家的希望，而且是社会主义本身的希望。"¹⁰²</w:t>
      </w:r>
    </w:p>
    <w:p w14:paraId="613DB3C9">
      <w:pPr>
        <w:pStyle w:val="4"/>
      </w:pPr>
      <w:bookmarkStart w:id="541" w:name="_Toc25859"/>
      <w:r>
        <w:t>2.4 1989-1991：社会主义阵营的全面崩塌</w:t>
      </w:r>
      <w:bookmarkEnd w:id="541"/>
    </w:p>
    <w:p w14:paraId="6438A787">
      <w:r>
        <w:t>1989年是二十世纪最具转折意义的年份。从波兰的团结工会选举胜利，到匈牙利开放边境，到柏林墙的倒塌，到罗马尼亚的暴力革命——东欧各国的共产党政权在短短数月间如多米诺骨牌般相继倒台。1991年12月25日，苏联国旗从克里姆林宫降下；12月26日，苏联正式解体。</w:t>
      </w:r>
    </w:p>
    <w:p w14:paraId="21889272">
      <w:r>
        <w:t>东欧剧变的多米诺骨牌效应揭示了一个深刻的规律：当一个体制的合法性完全建立在意识形态的垄断之上时，一旦这种垄断被打破，整个体制就会面临全面的合法性危机。</w:t>
      </w:r>
    </w:p>
    <w:p w14:paraId="007BCCB1">
      <w:r>
        <w:t>中国学者孔寒冰教授一针见血地指出："在1989年垮台的是整个国家官僚主义制度。"¹⁰³ 这套官僚主义制度——权力过度集中于党，人民代表机关形同虚设，党政不分、以党代政——与其说是社会主义的产物，不如说是社会主义承诺被异化后的畸形胎记。</w:t>
      </w:r>
    </w:p>
    <w:p w14:paraId="6B2527D7">
      <w:r>
        <w:t>苏联解体的深层原因已经被反复研究。蒲国良教授将其概括为四个层面：</w:t>
      </w:r>
    </w:p>
    <w:p w14:paraId="3D71CDFD">
      <w:r>
        <w:rPr>
          <w:b/>
        </w:rPr>
        <w:t>**政治层面：** 权力过度集中于党，党政不分、以党代政，人民代表机关如苏维埃形同虚设。党内民主被架空，权力斗争在密室中进行。大清洗消灭了列宁时代的老布尔什维克，也消灭了任何可能制约最高权力的制度安排。¹⁰⁴</w:t>
      </w:r>
    </w:p>
    <w:p w14:paraId="04A7BCD4">
      <w:r>
        <w:rPr>
          <w:b/>
        </w:rPr>
        <w:t>**经济层面：** 高度集中的计划经济体制日益僵化，资源配置效率低下，技术创新不足，消费品严重短缺。赫鲁晓夫和勃列日涅夫的改革都未能触及体制的深层结构。¹⁰⁵</w:t>
      </w:r>
    </w:p>
    <w:p w14:paraId="0687C412">
      <w:r>
        <w:rPr>
          <w:b/>
        </w:rPr>
        <w:t>**意识形态层面：** 马克思主义被教条化、空洞化，丧失了对现实的解释力和对群众的感召力。斯大林的个人崇拜虽然在赫鲁晓夫时代被揭露，但体制本身并未发生根本性的变革。当戈尔巴乔夫的"公开性"政策揭开了历史的真相时，整个意识形态体系便如纸牌屋般坍塌了。¹⁰⁶</w:t>
      </w:r>
    </w:p>
    <w:p w14:paraId="033B08F8">
      <w:r>
        <w:rPr>
          <w:b/>
        </w:rPr>
        <w:t>**社会层面：** 官僚特权阶层的形成和固化，使得"社会主义"在人民心中已经失去了道德感召力。当普通工人在排队购买面包时，官僚们却在特供商店里享受进口商品——这种赤裸裸的不平等，比任何理论批判都更有说服力。¹⁰⁷</w:t>
      </w:r>
    </w:p>
    <w:p w14:paraId="67BDD897">
      <w:pPr>
        <w:pStyle w:val="4"/>
      </w:pPr>
      <w:bookmarkStart w:id="542" w:name="_Toc16835"/>
      <w:r>
        <w:t>2.5 21世纪的左翼回潮与理论困境</w:t>
      </w:r>
      <w:bookmarkEnd w:id="542"/>
    </w:p>
    <w:p w14:paraId="766C447B">
      <w:r>
        <w:t>在苏联解体后的废墟上，社会主义思想并没有消亡——它以新的形式重新生长。</w:t>
      </w:r>
    </w:p>
    <w:p w14:paraId="60DDE6D5">
      <w:pPr>
        <w:pStyle w:val="5"/>
      </w:pPr>
      <w:bookmarkStart w:id="543" w:name="_Toc21449"/>
      <w:r>
        <w:t>2.5.1 拉美的"粉红浪潮"</w:t>
      </w:r>
      <w:bookmarkEnd w:id="543"/>
    </w:p>
    <w:p w14:paraId="3834CD62">
      <w:r>
        <w:t>20世纪末至21世纪初，拉丁美洲经历了一场被称为"粉红浪潮"（Pink Tide）的左翼政治运动。委内瑞拉的乌戈·查韦斯（Hugo Chávez）、玻利维亚的埃沃·莫拉莱斯（Evo Morales）、厄瓜多尔的拉斐尔·科雷亚（Rafael Correa）、巴西的卢拉·达席尔瓦（Lula da Silva）——这些左翼领导人先后在各自的国家上台执政，提出了"21世纪社会主义"的口号。¹⁰⁸</w:t>
      </w:r>
    </w:p>
    <w:p w14:paraId="15BE0266">
      <w:r>
        <w:t>"21世纪社会主义"的核心主张包括：反对新自由主义的全球化、重新国有化关键产业、扩大社会福利、推进参与式民主。查韦斯在委内贝拉推行了大规模的社会计划——"使命"（Misiones）——为贫困社区提供免费医疗和教育。莫拉莱斯在玻利维亚将天然气工业国有化，并在新宪法中承认了原住民的权利。</w:t>
      </w:r>
    </w:p>
    <w:p w14:paraId="114B3A80">
      <w:r>
        <w:t>然而，"粉红浪潮"的实践也暴露了严重的问题。委内瑞拉在查韦斯及其继任者马杜罗的治理下，经济管理不善、通货膨胀失控、石油收入被腐败吞噬，最终导致了严重的人道主义危机。这表明，仅仅有"反新自由主义"的政治立场是不够的——如果缺乏有效的经济治理能力和制度化的民主机制，左翼政权同样可能走向失败。¹⁰⁹</w:t>
      </w:r>
    </w:p>
    <w:p w14:paraId="63616978">
      <w:pPr>
        <w:pStyle w:val="5"/>
      </w:pPr>
      <w:bookmarkStart w:id="544" w:name="_Toc7517"/>
      <w:r>
        <w:t>2.5.2 "占领运动"与新社会运动</w:t>
      </w:r>
      <w:bookmarkEnd w:id="544"/>
    </w:p>
    <w:p w14:paraId="74D92769">
      <w:r>
        <w:t>2011年的"占领华尔街"运动（#OccupyWallStreet）标志着全球左翼运动的新一轮兴起。运动以"我们是99%"为口号，直接指向了资本主义制度的核心矛盾——财富和权力在极少数人手中的高度集中。¹¹⁰</w:t>
      </w:r>
    </w:p>
    <w:p w14:paraId="3CAC79C7">
      <w:r>
        <w:t>"占领运动"虽然没有提出明确的政治纲领，但它重新激活了对资本主义制度的批判话语。皮凯蒂的《21世纪资本论》——用翔实的历史数据证明了资本主义不平等的结构性根源——成为运动的理论注脚。哈维的《资本的城市化》则从地理学的角度揭示了资本主义积累的空间逻辑。</w:t>
      </w:r>
    </w:p>
    <w:p w14:paraId="33BAAFFE">
      <w:r>
        <w:t>然而，"占领运动"也暴露了当代左翼的根本困境：它善于批判，却不善于建设；它善于动员，却不善于组织；它善于表达不满，却不善于提出替代方案。这与马克思在《关于费尔巴哈的提纲》中的第十一条——"哲学家们只是用不同的方式解释世界，而问题在于改变世界"——形成了尖锐的对比。¹¹¹</w:t>
      </w:r>
    </w:p>
    <w:p w14:paraId="76D52B02">
      <w:pPr>
        <w:pStyle w:val="5"/>
      </w:pPr>
      <w:bookmarkStart w:id="545" w:name="_Toc6239"/>
      <w:r>
        <w:t>2.5.3 当代理论的回应</w:t>
      </w:r>
      <w:bookmarkEnd w:id="545"/>
    </w:p>
    <w:p w14:paraId="2C30CC76">
      <w:r>
        <w:t>在理论层面，当代左翼思想家们从不同的角度回应了社会主义的理论困境。</w:t>
      </w:r>
    </w:p>
    <w:p w14:paraId="21ECD638">
      <w:r>
        <w:t>**大卫·哈维（David Harvey）** 在《资本的限度》和《新帝国主义》中，重新激活了马克思的政治经济学批判，揭示了资本主义在全球范围内的积累逻辑和危机趋势。¹¹²</w:t>
      </w:r>
    </w:p>
    <w:p w14:paraId="66523888">
      <w:r>
        <w:t>**齐泽克（Slavoj Žižek）** 在《意识形态的崇高客体》中，以拉康精神分析重新解读了马克思主义的批判潜能。他提出了一个引人深思的命题："在今天，真正激进的行为可能恰恰是不做任何事情——拒绝参与现有的游戏规则。"¹¹³</w:t>
      </w:r>
    </w:p>
    <w:p w14:paraId="7EDDB421">
      <w:r>
        <w:t>**皮凯蒂（Thomas Piketty）** 在《21世纪资本论》中，用跨越二十多个国家、长达两百多年的历史数据，证明了资本主义不平等的结构性根源：当资本回报率持续高于经济增长率时（r &gt; g），财富就不可避免地向少数人集中。¹¹⁴ 这一发现为马克思的资本积累理论提供了坚实的实证支持。</w:t>
      </w:r>
    </w:p>
    <w:p w14:paraId="1F170CF6">
      <w:r>
        <w:t>**瓦鲁法基斯（Yanis Varoufakis）** 在《全球牛头怪》（The Global Minotaur）中论证了资本主义的内在不稳定性——资本主义不是趋向均衡，而是趋向危机。¹¹⁵</w:t>
      </w:r>
    </w:p>
    <w:p w14:paraId="32A9D37F">
      <w:r>
        <w:t>这些理论贡献虽然丰富了马克思主义的批判传统，但它们尚未形成一个系统的、可操作的替代方案。在最需要社会主义替代方案的今天，当代左翼仍然面临着"批判有余而建设不足"的困境。</w:t>
      </w:r>
    </w:p>
    <w:p w14:paraId="31C32D98">
      <w:r>
        <w:t>——————————————————————————————————————————————————</w:t>
      </w:r>
    </w:p>
    <w:p w14:paraId="12EAB79F">
      <w:r>
        <w:rPr>
          <w:b/>
        </w:rPr>
        <w:t>注释：</w:t>
      </w:r>
    </w:p>
    <w:p w14:paraId="129E3B7D">
      <w:r>
        <w:rPr>
          <w:sz w:val="18"/>
        </w:rPr>
        <w:t>⁹⁴ 马克思. 法兰西内战[M]//马克思恩格斯选集(第3卷). 北京：人民出版社，1972.</w:t>
      </w:r>
    </w:p>
    <w:p w14:paraId="11AE7A1C">
      <w:r>
        <w:rPr>
          <w:sz w:val="18"/>
        </w:rPr>
        <w:t>⁹⁵ Bernstein, E. Die Voraussetzungen des Sozialismus und die Aufgaben der Sozialdemokratie[M]. Stuttgart, 1899; 英文版: Evolutionary Socialism[M]. New York: Schocken Books, 1961.</w:t>
      </w:r>
    </w:p>
    <w:p w14:paraId="6BA2A24A">
      <w:r>
        <w:rPr>
          <w:sz w:val="18"/>
        </w:rPr>
        <w:t>⁹⁶ Luxemburg, R. The Russian Revolution[M]//Holloway, J. &amp; Picciotto, S. (eds.) State and Capital. London: Edward Arnold, 1978.</w:t>
      </w:r>
    </w:p>
    <w:p w14:paraId="3DC5DCEB">
      <w:r>
        <w:rPr>
          <w:sz w:val="18"/>
        </w:rPr>
        <w:t>⁹⁷ 同上.</w:t>
      </w:r>
    </w:p>
    <w:p w14:paraId="1768E56B">
      <w:r>
        <w:rPr>
          <w:sz w:val="18"/>
        </w:rPr>
        <w:t>⁹⁸ 同上.</w:t>
      </w:r>
    </w:p>
    <w:p w14:paraId="470E35B4">
      <w:r>
        <w:rPr>
          <w:sz w:val="18"/>
        </w:rPr>
        <w:t>⁹⁹ 列宁. 社会主义与战争[M]//列宁选集(第2卷). 北京：人民出版社，1972.</w:t>
      </w:r>
    </w:p>
    <w:p w14:paraId="2F3BEC71">
      <w:r>
        <w:rPr>
          <w:sz w:val="18"/>
        </w:rPr>
        <w:t>¹⁰⁰ 列宁. 关于加入共产国际的条件[M]//列宁选集(第4卷). 北京：人民出版社，1972.</w:t>
      </w:r>
    </w:p>
    <w:p w14:paraId="025E87B6">
      <w:r>
        <w:rPr>
          <w:sz w:val="18"/>
        </w:rPr>
        <w:t>¹⁰¹ 斯大林. 论列宁主义基础[M]//斯大林选集(上). 北京：人民出版社，1979.</w:t>
      </w:r>
    </w:p>
    <w:p w14:paraId="55F5A3E1">
      <w:r>
        <w:rPr>
          <w:sz w:val="18"/>
        </w:rPr>
        <w:t>¹⁰² Kohout, P. Not Even as Much as a Single Poet Has Been Killed[M]. London: Merlin Press, 1970.</w:t>
      </w:r>
    </w:p>
    <w:p w14:paraId="21D89C1E">
      <w:r>
        <w:rPr>
          <w:sz w:val="18"/>
        </w:rPr>
        <w:t>¹⁰³ 孔寒冰. 苏东剧变的深层原因[J]. 国际政治研究，2001.</w:t>
      </w:r>
    </w:p>
    <w:p w14:paraId="37D41590">
      <w:r>
        <w:rPr>
          <w:sz w:val="18"/>
        </w:rPr>
        <w:t>¹⁰⁴ 蒲国良. 苏联东欧社会主义国家政治体制改革的反思[J]. 爱思想，2013.</w:t>
      </w:r>
    </w:p>
    <w:p w14:paraId="6425867F">
      <w:r>
        <w:rPr>
          <w:sz w:val="18"/>
        </w:rPr>
        <w:t>¹⁰⁵ 同上.</w:t>
      </w:r>
    </w:p>
    <w:p w14:paraId="33607162">
      <w:r>
        <w:rPr>
          <w:sz w:val="18"/>
        </w:rPr>
        <w:t>¹⁰⁶ 同上.</w:t>
      </w:r>
    </w:p>
    <w:p w14:paraId="0420AFBB">
      <w:r>
        <w:rPr>
          <w:sz w:val="18"/>
        </w:rPr>
        <w:t>¹⁰⁷ 同上.</w:t>
      </w:r>
    </w:p>
    <w:p w14:paraId="5C486A6A">
      <w:r>
        <w:rPr>
          <w:sz w:val="18"/>
        </w:rPr>
        <w:t>¹⁰⁸ Weyland, K. Making Waves: Cleavager Politics in Latin America[J]. Comparative Political Studies, 2006.</w:t>
      </w:r>
    </w:p>
    <w:p w14:paraId="65FC1DE0">
      <w:r>
        <w:rPr>
          <w:sz w:val="18"/>
        </w:rPr>
        <w:t>¹⁰⁹ 同上.</w:t>
      </w:r>
    </w:p>
    <w:p w14:paraId="5E242819">
      <w:r>
        <w:rPr>
          <w:sz w:val="18"/>
        </w:rPr>
        <w:t>¹¹⁰ Graeber, D. The Democracy Project[M]. New York: Spiegel &amp; Grau, 2013.</w:t>
      </w:r>
    </w:p>
    <w:p w14:paraId="1039F75D">
      <w:r>
        <w:rPr>
          <w:sz w:val="18"/>
        </w:rPr>
        <w:t>¹¹¹ 马克思. 关于费尔巴哈的提纲[M]//马克思恩格斯选集(第1卷). 北京：人民出版社，1972.</w:t>
      </w:r>
    </w:p>
    <w:p w14:paraId="7E834D50">
      <w:r>
        <w:rPr>
          <w:sz w:val="18"/>
        </w:rPr>
        <w:t>¹¹² Harvey, D. The Limits to Capital[M]. London: Verso, 2006.</w:t>
      </w:r>
    </w:p>
    <w:p w14:paraId="22606343">
      <w:r>
        <w:rPr>
          <w:sz w:val="18"/>
        </w:rPr>
        <w:t>¹¹³ Žižek, S. The Sublime Object of Ideology[M]. London: Verso, 1989.</w:t>
      </w:r>
    </w:p>
    <w:p w14:paraId="389012DB">
      <w:r>
        <w:rPr>
          <w:sz w:val="18"/>
        </w:rPr>
        <w:t>¹¹⁴ Piketty, T. Capital in the Twenty-First Century[M]. Cambridge: Harvard University Press, 2014.</w:t>
      </w:r>
    </w:p>
    <w:p w14:paraId="0F19A69B">
      <w:r>
        <w:rPr>
          <w:sz w:val="18"/>
        </w:rPr>
        <w:t>¹¹⁵ Varoufakis, Y. The Global Minotaur: America, Europe and the Future of the Global Economy[M]. London: Penguin, 2013.</w:t>
      </w:r>
    </w:p>
    <w:p w14:paraId="4EAF274F">
      <w:pPr>
        <w:pStyle w:val="3"/>
        <w:jc w:val="center"/>
      </w:pPr>
      <w:bookmarkStart w:id="546" w:name="_Toc23565"/>
      <w:r>
        <w:t>第三章 苏联的兴亡：从十月革命到红旗落地</w:t>
      </w:r>
      <w:bookmarkEnd w:id="546"/>
    </w:p>
    <w:p w14:paraId="6AD5FB37">
      <w:r>
        <w:t>苏联的历史是二十世纪最重要的历史叙事之一。它证明了社会主义从理论到实践的可能性，也证明了社会主义从理想到异化的危险性。从1917年十月革命的胜利到1991年苏联解体的七十四年间，苏联经历了从革命理想主义到官僚蜕变、从社会主义建设到资本主义复辟的完整轨迹。这一轨迹不仅是苏联自身的悲剧，更是对所有现存"社会主义"国家的最深刻的警示。</w:t>
      </w:r>
    </w:p>
    <w:p w14:paraId="338FA983">
      <w:pPr>
        <w:pStyle w:val="4"/>
      </w:pPr>
      <w:bookmarkStart w:id="547" w:name="_Toc32530"/>
      <w:r>
        <w:t>3.1 列宁时代的制度遗产与内在矛盾（1917-1924）</w:t>
      </w:r>
      <w:bookmarkEnd w:id="547"/>
    </w:p>
    <w:p w14:paraId="3EFE97E6">
      <w:pPr>
        <w:pStyle w:val="5"/>
      </w:pPr>
      <w:bookmarkStart w:id="548" w:name="_Toc26437"/>
      <w:r>
        <w:t>3.1.1 十月革命后的制度建设</w:t>
      </w:r>
      <w:bookmarkEnd w:id="548"/>
    </w:p>
    <w:p w14:paraId="31C87610">
      <w:r>
        <w:t>十月革命后，布尔什维克党面临的核心任务是将马克思主义理论转化为具体的制度实践。苏维埃政权在最初的两年中采取了一系列具有深远影响的措施：</w:t>
      </w:r>
    </w:p>
    <w:p w14:paraId="388D57A2">
      <w:r>
        <w:t>**全俄苏维埃代表大会**成为最高权力机关。在理论上，它代表着工人阶级和农民的直接民主——代表由各地苏维埃选举产生，对选民负责。然而，实际的权力很快集中在了布尔什维克党中央委员会和人民委员会手中。¹¹⁶</w:t>
      </w:r>
    </w:p>
    <w:p w14:paraId="1EB5E3A2">
      <w:r>
        <w:t>**人民委员会**（Sovnarkom）是行政权力的核心。列宁担任人民委员会主席，其成员由苏维埃代表大会选举产生。但在实践中，人民委员会的决策越来越多地由党的中央委员会来主导。</w:t>
      </w:r>
    </w:p>
    <w:p w14:paraId="357E3872">
      <w:r>
        <w:t>**契卡**（Cheka，全俄肃清反革命和怠工特设委员会）于1917年12月成立，负责镇压"反革命"活动。¹¹⁷ 契卡的权力极为广泛——它可以不经审判就逮捕、监禁和处决"阶级敌人"。这一机构虽然在内战时期有其必要性，但它开创了一个危险的先例：一个不受法律约束的秘密警察机构。</w:t>
      </w:r>
    </w:p>
    <w:p w14:paraId="45C82708">
      <w:pPr>
        <w:pStyle w:val="5"/>
      </w:pPr>
      <w:bookmarkStart w:id="549" w:name="_Toc10396"/>
      <w:r>
        <w:t>3.1.2 战时共产主义的教训（1918-1921）</w:t>
      </w:r>
      <w:bookmarkEnd w:id="549"/>
    </w:p>
    <w:p w14:paraId="6BD36206">
      <w:r>
        <w:t>内战的爆发（1918-1921）迫使苏维埃政权采取了"战时共产主义"政策。这些政策包括：</w:t>
      </w:r>
    </w:p>
    <w:p w14:paraId="3A882C50">
      <w:r>
        <w:t>- **余粮征集制**（Prodrazvyorstka）：强制征收农民的全部余粮，甚至包括必要的口粮</w:t>
      </w:r>
    </w:p>
    <w:p w14:paraId="5925AF66">
      <w:r>
        <w:t>- **全面国有化**：将所有大型工业企业和银行国有化</w:t>
      </w:r>
    </w:p>
    <w:p w14:paraId="53720AAE">
      <w:r>
        <w:t>- **取消商品货币关系**：实物配给取代货币工资</w:t>
      </w:r>
    </w:p>
    <w:p w14:paraId="432D23EB">
      <w:r>
        <w:t>- **劳动义务制**：所有公民被强制参加劳动</w:t>
      </w:r>
    </w:p>
    <w:p w14:paraId="64EE498D">
      <w:r>
        <w:t>战时共产主义在军事上帮助红军战胜了白军和外国干涉军，但在经济上造成了灾难性的后果。农业产量急剧下降，1921年的喀琅施塔得水兵起义——打着"要苏维埃，不要布尔什维克"的旗号——更是暴露了人民群众对战时共产主义政策的强烈不满。¹¹⁸</w:t>
      </w:r>
    </w:p>
    <w:p w14:paraId="7EDBFBD4">
      <w:pPr>
        <w:pStyle w:val="5"/>
      </w:pPr>
      <w:bookmarkStart w:id="550" w:name="_Toc28085"/>
      <w:r>
        <w:t>3.1.3 新经济政策的探索（1921-1928）</w:t>
      </w:r>
      <w:bookmarkEnd w:id="550"/>
    </w:p>
    <w:p w14:paraId="6A2A0B4B">
      <w:r>
        <w:t>1921年3月，列宁在俄共（布）第十次代表大会上提出了新经济政策（НЭП）。新经济政策的核心是：用粮食税取代余粮征集制，允许农民自由买卖剩余产品；允许私人经营中小企业；引进外国资本；恢复商品货币关系。¹¹⁹</w:t>
      </w:r>
    </w:p>
    <w:p w14:paraId="390C1112">
      <w:r>
        <w:t>新经济政策在理论上意味着列宁承认了一个重要的事实：在生产力落后的条件下，直接过渡到完全的社会主义是不可能的——必须通过"国家资本主义"等过渡形式来发展生产力。列宁将新经济政策比作"一个退却"——"为了更好地前进而退却"。</w:t>
      </w:r>
    </w:p>
    <w:p w14:paraId="4B519FF1">
      <w:r>
        <w:t>新经济政策取得了显著的经济成效。到1926年，苏联的农业产量已经恢复到战前水平的80%，工业产量也大幅回升。然而，新经济政策也引发了党内激烈的争论：布哈林主张继续推进新经济政策，让市场机制发挥更大的作用；托洛茨基和季诺维也夫则担心新经济政策会导致资本主义复辟，主张加快工业化和集体化的步伐。</w:t>
      </w:r>
    </w:p>
    <w:p w14:paraId="4BBA354B">
      <w:pPr>
        <w:pStyle w:val="5"/>
      </w:pPr>
      <w:bookmarkStart w:id="551" w:name="_Toc24130"/>
      <w:r>
        <w:t>3.1.4 列宁晚年与"遗嘱"</w:t>
      </w:r>
      <w:bookmarkEnd w:id="551"/>
    </w:p>
    <w:p w14:paraId="3CC2AC13">
      <w:r>
        <w:t>列宁在生命的最后两年写下的一批文章和信件，是对布尔什维克党命运的最后预言。在《怎样改组工农检查院》中，列宁坦承："我们的国家机关……在很大程度上是旧事物的残余"，"与其说是工人阶级的，不如说是资产阶级的"。¹²⁰</w:t>
      </w:r>
    </w:p>
    <w:p w14:paraId="245BCD68">
      <w:r>
        <w:t>列宁的"遗嘱"（1922年底至1923年初口述的一系列信件）明确指出了斯大林"太粗暴"的缺陷，建议将斯大林从总书记的职位上调开。¹²¹ 然而，列宁去世后，斯大林在托洛茨基、季诺维也夫、加米涅夫、布哈林之间的权力斗争中逐个消灭了所有政治对手，建立了个人独裁。</w:t>
      </w:r>
    </w:p>
    <w:p w14:paraId="06BCB04D">
      <w:pPr>
        <w:pStyle w:val="4"/>
      </w:pPr>
      <w:bookmarkStart w:id="552" w:name="_Toc31615"/>
      <w:r>
        <w:t>3.2 斯大林模式的系统分析（1928-1953）</w:t>
      </w:r>
      <w:bookmarkEnd w:id="552"/>
    </w:p>
    <w:p w14:paraId="6EBB2C53">
      <w:pPr>
        <w:pStyle w:val="5"/>
      </w:pPr>
      <w:bookmarkStart w:id="553" w:name="_Toc3018"/>
      <w:r>
        <w:t>3.2.1 "一国建设社会主义"与强制集体化</w:t>
      </w:r>
      <w:bookmarkEnd w:id="553"/>
    </w:p>
    <w:p w14:paraId="1BE3ECFF">
      <w:r>
        <w:t>1928年，斯大林废除了新经济政策，开启了强制集体化和高速工业化的"斯大林模式"。斯大林以"一国建设社会主义"的名义，将苏联的经济发展推向了一条前所未有的道路。¹²²</w:t>
      </w:r>
    </w:p>
    <w:p w14:paraId="335D4CDE">
      <w:r>
        <w:t>强制集体化（1929-1933）是斯大林模式中最为血腥的篇章。数百万富农（Kulaks）被消灭——被逮捕、流放、处决。整个乌克兰经历了人为的大饥荒（Holodomor），据不同来源估计，有三百至七百万人死于饥饿。¹²³ 集体化摧毁了苏联农村的传统社会结构，将农民变成了集体农庄的"农业工人"——这不是通过自愿联合，而是通过暴力强制来实现的。</w:t>
      </w:r>
    </w:p>
    <w:p w14:paraId="7F6CD6E3">
      <w:pPr>
        <w:pStyle w:val="5"/>
      </w:pPr>
      <w:bookmarkStart w:id="554" w:name="_Toc17625"/>
      <w:r>
        <w:t>3.2.2 高速工业化与"五年计划"</w:t>
      </w:r>
      <w:bookmarkEnd w:id="554"/>
    </w:p>
    <w:p w14:paraId="4E97B943">
      <w:r>
        <w:t>斯大林的工业化政策以"五年计划"为框架，优先发展重工业和军事工业。苏联的工业化速度确实惊人——在短短十余年间，苏联从一个以农业为主的落后国家变成了世界第二大工业国。但这种工业化的代价是巨大的：</w:t>
      </w:r>
    </w:p>
    <w:p w14:paraId="305D53ED">
      <w:r>
        <w:t>- **消费品严重短缺：** 重工业的优先发展导致轻工业和农业被严重忽视。苏联人民的日常生活水平长期低于西方资本主义国家。</w:t>
      </w:r>
    </w:p>
    <w:p w14:paraId="061D2DA9">
      <w:r>
        <w:t>- **劳动力被强制投入：** 古拉格（Gulag）劳改营体系不仅是一个政治镇压工具，也是一个经济劳动力来源。¹²⁴ 据估计，古拉格体系在高峰期关押了约两百万人。</w:t>
      </w:r>
    </w:p>
    <w:p w14:paraId="04505B9E">
      <w:r>
        <w:t>- **环境破坏：** 高速工业化造成了严重的环境污染和生态破坏——咸海的干涸就是一个典型案例。</w:t>
      </w:r>
    </w:p>
    <w:p w14:paraId="72B32FF7">
      <w:pPr>
        <w:pStyle w:val="5"/>
      </w:pPr>
      <w:bookmarkStart w:id="555" w:name="_Toc13834"/>
      <w:r>
        <w:t>3.2.3 个人崇拜与大清洗</w:t>
      </w:r>
      <w:bookmarkEnd w:id="555"/>
    </w:p>
    <w:p w14:paraId="572DB6CD">
      <w:r>
        <w:t>斯大林时代的个人崇拜达到了人类历史上的极端程度。斯大林被塑造为"人民的父亲""各民族的太阳""天才的导师"——他的画像挂满每一个公共场所，他的著作被当作不容质疑的"圣经"。¹²⁵</w:t>
      </w:r>
    </w:p>
    <w:p w14:paraId="35F04184">
      <w:r>
        <w:t>大清洗（1936-1938）是斯大林个人独裁的最为血腥的表现。数百万党员、军官、知识分子、普通公民被逮捕、审判、处决。列宁时代的老布尔什维克——季诺维也夫、加米涅夫、布哈林、图哈切夫斯基——几乎被消灭殆尽。据估计，约有七十五万至一百五十万人在大清洗中被处决。¹²⁶</w:t>
      </w:r>
    </w:p>
    <w:p w14:paraId="118208B7">
      <w:pPr>
        <w:pStyle w:val="5"/>
      </w:pPr>
      <w:bookmarkStart w:id="556" w:name="_Toc16078"/>
      <w:r>
        <w:t>3.2.4 斯大林模式的理论实质</w:t>
      </w:r>
      <w:bookmarkEnd w:id="556"/>
    </w:p>
    <w:p w14:paraId="269AF766">
      <w:r>
        <w:t>从马克思主义的视角来看，斯大林模式的实质是什么？毛泽东在1956年对斯大林的评价中给出了最为精辟的分析：斯大林"在理论上不承认社会主义社会存在矛盾"，因此"在实践中就把人民内部矛盾当作敌我矛盾来处理"。¹²⁷</w:t>
      </w:r>
    </w:p>
    <w:p w14:paraId="2950702F">
      <w:r>
        <w:t>斯大林模式的理论前提是：社会主义社会不存在矛盾——阶级已经被消灭，社会是一个和谐的整体。这种理论前提的后果是：任何不同的意见都被视为"阶级敌人的破坏"，任何对政策的批评都被视为"反革命活动"。没有了"人民内部矛盾"的空间，就没有了民主讨论的空间。</w:t>
      </w:r>
    </w:p>
    <w:p w14:paraId="787BB847">
      <w:r>
        <w:t>吉拉斯在《新阶级》中对斯大林模式的批判则更为直接：共产党的官僚阶层已经变成了一个新的剥削阶级，他们通过控制国家财产来实现剥削。¹²⁸ 这不是对社会主义的"背叛"，而是社会主义实践的内在逻辑的必然结果——当国家垄断了一切生产资料和政治权力时，控制国家的官僚阶层就不可避免地成为了新的统治阶级。</w:t>
      </w:r>
    </w:p>
    <w:p w14:paraId="34F7D3FA">
      <w:pPr>
        <w:pStyle w:val="4"/>
      </w:pPr>
      <w:bookmarkStart w:id="557" w:name="_Toc15148"/>
      <w:r>
        <w:t>3.3 赫鲁晓夫的"解冻"与体制的自我修复失败（1953-1964）</w:t>
      </w:r>
      <w:bookmarkEnd w:id="557"/>
    </w:p>
    <w:p w14:paraId="0B43150A">
      <w:pPr>
        <w:pStyle w:val="5"/>
      </w:pPr>
      <w:bookmarkStart w:id="558" w:name="_Toc16131"/>
      <w:r>
        <w:t>3.3.1 秘密报告与去斯大林化</w:t>
      </w:r>
      <w:bookmarkEnd w:id="558"/>
    </w:p>
    <w:p w14:paraId="1873A3E0">
      <w:r>
        <w:t>1956年2月，苏共二十大召开。赫鲁晓夫在大会的最后一天做了一个"秘密报告"——《关于个人崇拜及其后果》——系统地揭露了斯大林的个人崇拜和大清洗的罪行。¹²⁹ 赫鲁晓夫的报告在国际共产主义运动中引发了巨大的震动：波兰和匈牙利爆发了大规模的抗议运动，中国共产党则对赫鲁晓夫的"修正主义"深感不满。</w:t>
      </w:r>
    </w:p>
    <w:p w14:paraId="3C072AF2">
      <w:r>
        <w:t>赫鲁晓夫的"去斯大林化"在政治上是必要的——它揭露了斯大林体制的罪恶，为数百万受害者恢复了名誉。但它的理论是肤浅的：赫鲁晓夫将斯大林的错误归结为个人品质的缺陷（"个人崇拜"），而没有触及体制的深层结构。他提出的"全民国家""全民党"理论——声称苏联已经进入"全面展开共产主义建设"的时期——实际上是对阶级斗争问题的一种投降式的回应。¹³⁰</w:t>
      </w:r>
    </w:p>
    <w:p w14:paraId="316E3D19">
      <w:pPr>
        <w:pStyle w:val="5"/>
      </w:pPr>
      <w:bookmarkStart w:id="559" w:name="_Toc20954"/>
      <w:r>
        <w:t>3.3.2 赫鲁晓夫改革的局限</w:t>
      </w:r>
      <w:bookmarkEnd w:id="559"/>
    </w:p>
    <w:p w14:paraId="3171949C">
      <w:r>
        <w:t>赫鲁晓夫在经济领域推行了一系列改革：权力下放给各加盟共和国和地方、取消农产品义务交售制、开垦荒地。但这些改革缺乏系统性，经常朝令夕改。他发起的玉米运动——不顾气候条件在全苏联推广种植玉米——成为经济决策主观主义的典型笑话。¹³¹</w:t>
      </w:r>
    </w:p>
    <w:p w14:paraId="2BEE2FA9">
      <w:r>
        <w:t>赫鲁晓夫改革的根本局限在于：它试图在不触动基本体制结构的条件下"完善"社会主义。当改革触及官僚阶层的既得利益时（如裁减行政机构、取消部分特权），就遭到了强烈的抵制。1964年10月，赫鲁晓夫被勃列日涅夫为首的党内政变推翻。</w:t>
      </w:r>
    </w:p>
    <w:p w14:paraId="4517620E">
      <w:pPr>
        <w:pStyle w:val="4"/>
      </w:pPr>
      <w:bookmarkStart w:id="560" w:name="_Toc25259"/>
      <w:r>
        <w:t>3.4 勃列日涅夫的"停滞"：官僚特权的制度化（1964-1982）</w:t>
      </w:r>
      <w:bookmarkEnd w:id="560"/>
    </w:p>
    <w:p w14:paraId="079954F7">
      <w:pPr>
        <w:pStyle w:val="5"/>
      </w:pPr>
      <w:bookmarkStart w:id="561" w:name="_Toc9961"/>
      <w:r>
        <w:t>3.4.1 "稳定"的假象</w:t>
      </w:r>
      <w:bookmarkEnd w:id="561"/>
    </w:p>
    <w:p w14:paraId="6FF500B8">
      <w:r>
        <w:t>勃列日涅夫执政的十八年（1964-1982）被普遍称为苏联的"停滞"时期。这一时期的特征是：政治上的保守、经济上的僵化、意识形态上的空洞、社会上的犬儒化。</w:t>
      </w:r>
    </w:p>
    <w:p w14:paraId="795B8582">
      <w:r>
        <w:t>勃列日涅夫以"稳定"为名，恢复了斯大林时代的一些做法——重新强调党的权威、压制异见运动、扩大军事力量。不同的是，勃列日涅夫不再像斯大林那样大规模地镇压——他选择了一种更为"温和"的方式：用物质特权来换取政治忠诚。¹³²</w:t>
      </w:r>
    </w:p>
    <w:p w14:paraId="0B68A06B">
      <w:pPr>
        <w:pStyle w:val="5"/>
      </w:pPr>
      <w:bookmarkStart w:id="562" w:name="_Toc15884"/>
      <w:r>
        <w:t>3.4.2 特权阶层的固化</w:t>
      </w:r>
      <w:bookmarkEnd w:id="562"/>
    </w:p>
    <w:p w14:paraId="73CE1A89">
      <w:r>
        <w:t>勃列日涅夫时代最显著的特征是官僚特权的制度化。苏联形成了一个被称为"新阶级"的特权阶层——党的高级官员、政府高官、军队将领、安全机构领导层——他们享有普通公民无法想象的特权：</w:t>
      </w:r>
    </w:p>
    <w:p w14:paraId="1CB9D810">
      <w:r>
        <w:t>- **特供商店**（Beryozka）：专门供应进口商品和稀缺物资的商店，只有特权阶层可以进入</w:t>
      </w:r>
    </w:p>
    <w:p w14:paraId="6A7C2019">
      <w:r>
        <w:t>- **专用医院和疗养院：** 为特权阶层提供高质量的医疗服务</w:t>
      </w:r>
    </w:p>
    <w:p w14:paraId="246888A6">
      <w:r>
        <w:t>- **专用别墅和交通工具：** 高级官员享有国家提供的别墅和专用汽车</w:t>
      </w:r>
    </w:p>
    <w:p w14:paraId="02ACF374">
      <w:r>
        <w:t>- **子女教育特权：** 权贵子女可以进入最好的学校和大学</w:t>
      </w:r>
    </w:p>
    <w:p w14:paraId="2E3CF7EB">
      <w:r>
        <w:t>这种赤裸裸的特权制度，使得"社会主义"的口号变成了一个辛辣的讽刺。当普通工人在排队购买面包时，官僚们却在特供商店里享受进口食品和法国葡萄酒。这种不平等比任何理论批判都更有说服力地证明了"社会主义"的空洞性。</w:t>
      </w:r>
    </w:p>
    <w:p w14:paraId="38B010BC">
      <w:pPr>
        <w:pStyle w:val="4"/>
      </w:pPr>
      <w:bookmarkStart w:id="563" w:name="_Toc13631"/>
      <w:r>
        <w:t>3.5 戈尔巴乔夫改革：从"完善"到"摧毁"（1985-1991）</w:t>
      </w:r>
      <w:bookmarkEnd w:id="563"/>
    </w:p>
    <w:p w14:paraId="44D65B9D">
      <w:pPr>
        <w:pStyle w:val="5"/>
      </w:pPr>
      <w:bookmarkStart w:id="564" w:name="_Toc4613"/>
      <w:r>
        <w:t>3.5.1 "改革与新思维"</w:t>
      </w:r>
      <w:bookmarkEnd w:id="564"/>
    </w:p>
    <w:p w14:paraId="51978AED">
      <w:r>
        <w:t>1985年3月，米哈伊尔·戈尔巴乔夫就任苏共中央总书记，开始了苏联历史上最为激进的改革。戈尔巴乔夫提出了两个核心口号："改革"（Perestroika）和"公开性"（Glasnost）。¹³³</w:t>
      </w:r>
    </w:p>
    <w:p w14:paraId="5CA9A3DE">
      <w:r>
        <w:t>"改革"的目标是"完善社会主义"——通过经济体制改革来提高效率、通过政治体制改革来扩大民主。"公开性"的目标是通过信息的自由流通来重建社会的信任——允许媒体自由报道、允许公民自由讨论历史和现实问题。</w:t>
      </w:r>
    </w:p>
    <w:p w14:paraId="14706D17">
      <w:pPr>
        <w:pStyle w:val="5"/>
      </w:pPr>
      <w:bookmarkStart w:id="565" w:name="_Toc25658"/>
      <w:r>
        <w:t>3.5.2 "公开性"的双刃剑</w:t>
      </w:r>
      <w:bookmarkEnd w:id="565"/>
    </w:p>
    <w:p w14:paraId="7A2509AB">
      <w:r>
        <w:t>"公开性"政策在短期内取得了显著的成效：媒体开始自由报道历史真相（包括斯大林的罪行、卡廷森林屠杀的真相、切尔诺贝利事故的隐瞒等），公民社会开始重新活跃，异见人士获得了表达意见的空间。</w:t>
      </w:r>
    </w:p>
    <w:p w14:paraId="6994D7AD">
      <w:r>
        <w:t>然而，"公开性"也打开了一扇无法关闭的大门。当人民第一次有机会自由地讨论苏联的历史和现实时，他们发现的不是"可以改良的社会主义"，而是一个早已失去灵魂的空壳。对斯大林罪行的揭露不仅打击了斯大林个人，而且打击了整个苏联体制的合法性。¹³⁴</w:t>
      </w:r>
    </w:p>
    <w:p w14:paraId="716D0B93">
      <w:pPr>
        <w:pStyle w:val="5"/>
      </w:pPr>
      <w:bookmarkStart w:id="566" w:name="_Toc30574"/>
      <w:r>
        <w:t>3.5.3 民族主义的爆发与苏联解体</w:t>
      </w:r>
      <w:bookmarkEnd w:id="566"/>
    </w:p>
    <w:p w14:paraId="2E1C8C44">
      <w:r>
        <w:t>"公开性"政策的另一个意想不到的后果是民族主义的爆发。波罗的海三国（立陶宛、拉脱维亚、爱沙尼亚）率先发起了独立运动，随后乌克兰、格鲁吉亚、亚美尼亚等加盟共和国也纷纷要求独立。¹³⁵</w:t>
      </w:r>
    </w:p>
    <w:p w14:paraId="71CAD2C4">
      <w:r>
        <w:t>1991年8月19日，苏共保守派发动了"八一九"政变，试图推翻戈尔巴乔夫、恢复苏联的旧体制。但政变在三天内就失败了——军队拒绝向人民开枪，政变领导人被逮捕。戈尔巴乔夫虽然恢复了职务，但实际权力已经转移到了俄罗斯联邦总统叶利钦手中。1991年12月25日，戈尔巴乔夫辞去苏联总统职务，苏联国旗从克里姆林宫降下。¹³⁶</w:t>
      </w:r>
    </w:p>
    <w:p w14:paraId="3B705DD9">
      <w:pPr>
        <w:pStyle w:val="4"/>
      </w:pPr>
      <w:bookmarkStart w:id="567" w:name="_Toc31431"/>
      <w:r>
        <w:t>3.6 苏联解体的深层原因：一个综合分析</w:t>
      </w:r>
      <w:bookmarkEnd w:id="567"/>
    </w:p>
    <w:p w14:paraId="70C8B0F1">
      <w:pPr>
        <w:pStyle w:val="5"/>
      </w:pPr>
      <w:bookmarkStart w:id="568" w:name="_Toc27280"/>
      <w:r>
        <w:t>3.6.1 政治层面：权力的绝对集中与制约机制的缺失</w:t>
      </w:r>
      <w:bookmarkEnd w:id="568"/>
    </w:p>
    <w:p w14:paraId="54A61AEC">
      <w:r>
        <w:t>苏联解体的最根本原因在于政治体制：权力过度集中于党的最高领导层，缺乏任何有效的权力制约机制。苏维埃——理论上代表人民的权力机关——实际上沦为橡皮图章；党内民主——民主集中制中的"民主"——被架空为形式；媒体——理论上是"人民的喉舌"——实际上成为党的宣传工具。¹³⁷</w:t>
      </w:r>
    </w:p>
    <w:p w14:paraId="50189179">
      <w:r>
        <w:t>当戈尔巴乔夫试图引入真正的民主（竞争性选举、媒体自由、多党制）时，整个体制的合法性基础——对意识形态的垄断——便立即崩塌了。这证明了一个重要的规律：苏联体制的合法性完全建立在意识形态的垄断之上，一旦这种垄断被打破，整个体制就没有任何其他合法性来源可以支撑。</w:t>
      </w:r>
    </w:p>
    <w:p w14:paraId="094B1806">
      <w:pPr>
        <w:pStyle w:val="5"/>
      </w:pPr>
      <w:bookmarkStart w:id="569" w:name="_Toc23468"/>
      <w:r>
        <w:t>3.6.2 经济层面：计划经济的僵化与改革的失败</w:t>
      </w:r>
      <w:bookmarkEnd w:id="569"/>
    </w:p>
    <w:p w14:paraId="407C22E9">
      <w:r>
        <w:t>苏联的计划经济体制在早期工业化阶段确实取得了巨大的成就——在短短十余年间将苏联从一个农业国变成了世界第二大工业国。但随着时间的推移，这一体制的弊端越来越明显：</w:t>
      </w:r>
    </w:p>
    <w:p w14:paraId="787B0AED">
      <w:r>
        <w:t>- **信息问题：** 中央计划机构无法获取和处理分散在千百万企业和个人手中的经济信息，导致资源配置严重扭曲。¹³⁸</w:t>
      </w:r>
    </w:p>
    <w:p w14:paraId="0B96B5B1">
      <w:r>
        <w:t>- **激励问题：** 国有企业的管理者没有利润最大化的激励，也没有破产的威胁，导致效率低下和浪费严重。</w:t>
      </w:r>
    </w:p>
    <w:p w14:paraId="5A974836">
      <w:r>
        <w:t>- **创新问题：** 计划经济缺乏市场竞争的激励机制，技术创新严重不足。</w:t>
      </w:r>
    </w:p>
    <w:p w14:paraId="63B615BF">
      <w:r>
        <w:t>赫鲁晓夫和勃列日涅夫的改革都未能触及体制的深层结构——它们只是在计划经济的框架内进行了一些技术性的调整。当戈尔巴乔夫试图进行更深层次的改革时，改革的方向和速度失去了控制——它从"完善社会主义"迅速滑向了"摧毁社会主义"。</w:t>
      </w:r>
    </w:p>
    <w:p w14:paraId="0A639B56">
      <w:pPr>
        <w:pStyle w:val="5"/>
      </w:pPr>
      <w:bookmarkStart w:id="570" w:name="_Toc32033"/>
      <w:r>
        <w:t>3.6.3 意识形态层面：从教条到真空</w:t>
      </w:r>
      <w:bookmarkEnd w:id="570"/>
    </w:p>
    <w:p w14:paraId="7E6B89FE">
      <w:r>
        <w:t>苏联的马克思主义意识形态经历了一个从教条化到空洞化的渐进过程。在斯大林时代，马克思主义被简化为一套教条式的公式——"辩证唯物主义和历史唯物主义""社会主义现实主义""无产阶级国际主义"——这些公式被用来为任何政策辩护，无论该政策是否符合马克思主义的基本原理。¹³⁹</w:t>
      </w:r>
    </w:p>
    <w:p w14:paraId="24BDC24C">
      <w:r>
        <w:t>在赫鲁晓夫时代，"全民国家""全民党"的理论实际上是对马克思主义的修正——它否认了社会主义社会中阶级斗争的存在。在勃列日涅夫时代，意识形态完全沦为形式主义——没有人真正相信官方的马克思主义教条，但所有人都在公共场合装作相信。¹⁴⁰</w:t>
      </w:r>
    </w:p>
    <w:p w14:paraId="7EAC283A">
      <w:r>
        <w:t>当戈尔巴乔夫的"公开性"政策揭开了历史的真相时，整个意识形态体系便如纸牌屋般坍塌了。人民发现：官方宣称的"社会主义"与实际存在的"官僚特权"之间存在着巨大的鸿沟；官方宣称的"无产阶级专政"实际上是"少数官僚对多数人民的专政"；官方宣称的"国际主义"实际上是苏联帝国主义的地缘政治扩张。</w:t>
      </w:r>
    </w:p>
    <w:p w14:paraId="5E972FA3">
      <w:pPr>
        <w:pStyle w:val="5"/>
      </w:pPr>
      <w:bookmarkStart w:id="571" w:name="_Toc22489"/>
      <w:r>
        <w:t>3.6.4 社会层面：官僚特权与人民的疏离</w:t>
      </w:r>
      <w:bookmarkEnd w:id="571"/>
    </w:p>
    <w:p w14:paraId="1D6AF660">
      <w:r>
        <w:t>苏联社会最根本的矛盾在于：官僚特权阶层的形成和固化，使得"社会主义"在人民心中已经失去了道德感召力。当普通工人在排队购买面包时，官僚们却在特供商店里享受进口商品。当普通公民的言论自由被严格限制时，高级官员却可以出国旅行、送子女留学。¹⁴¹</w:t>
      </w:r>
    </w:p>
    <w:p w14:paraId="68BFF7D9">
      <w:r>
        <w:t>这种赤裸裸的不平等，使得苏联的社会主义口号变成了一个辛辣的讽刺。苏联解体时，几乎没有多少普通公民站出来保卫这个"社会主义"国家——因为这个国家的"社会主义"从来没有真正属于过他们。</w:t>
      </w:r>
    </w:p>
    <w:p w14:paraId="3D431341">
      <w:pPr>
        <w:pStyle w:val="5"/>
      </w:pPr>
      <w:bookmarkStart w:id="572" w:name="_Toc29213"/>
      <w:r>
        <w:t>3.6.5 历史的教训</w:t>
      </w:r>
      <w:bookmarkEnd w:id="572"/>
    </w:p>
    <w:p w14:paraId="71F24428">
      <w:r>
        <w:t>苏联的兴亡提供了一系列深刻的历史教训：</w:t>
      </w:r>
    </w:p>
    <w:p w14:paraId="6A12E5FF">
      <w:r>
        <w:t>**第一，** 社会主义不能建立在个人崇拜之上。当领袖被神化为"人民的父亲"时，民主就失去了存在的空间。列宁在晚年对官僚化的警告和对个人崇拜的批评，如果能够被认真对待，也许能够改变历史的走向。</w:t>
      </w:r>
    </w:p>
    <w:p w14:paraId="216710D2">
      <w:r>
        <w:t>**第二，** 社会主义不能建立在意识形态垄断之上。当官方意识形态被教条化、空洞化，丧失了对现实的解释力和对群众的感召力时，体制的合法性就失去了根基。</w:t>
      </w:r>
    </w:p>
    <w:p w14:paraId="0D11EA4D">
      <w:r>
        <w:t>**第三，** 社会主义不能建立在官僚特权之上。当"社会公仆"蜕变为"社会主人"时，"社会主义"就只剩下了空壳。</w:t>
      </w:r>
    </w:p>
    <w:p w14:paraId="2AEB96C0">
      <w:r>
        <w:t>**第四，** 社会主义需要真正的民主——不是形式上的民主（苏维埃的橡皮图章），而是实质上的民主（选举、监督、罢免、言论自由）。没有民主的"社会主义"不是社会主义。</w:t>
      </w:r>
    </w:p>
    <w:p w14:paraId="05A9F2CA">
      <w:r>
        <w:t>这些教训对今天仍然存活的"社会主义"国家——朝鲜、越南、老挝、古巴，以及最复杂的案例中国——具有深刻的警示意义。在接下来的章节中，我们将逐一将这些教训应用于对这些国家的分析。</w:t>
      </w:r>
    </w:p>
    <w:p w14:paraId="688D6534">
      <w:r>
        <w:t>——————————————————————————————————————————————————</w:t>
      </w:r>
    </w:p>
    <w:p w14:paraId="6620D0FB">
      <w:r>
        <w:rPr>
          <w:b/>
        </w:rPr>
        <w:t>注释：</w:t>
      </w:r>
    </w:p>
    <w:p w14:paraId="0E83EC33">
      <w:r>
        <w:rPr>
          <w:sz w:val="18"/>
        </w:rPr>
        <w:t>¹¹⁶ 列宁. 国家与革命[M]. 北京：人民出版社，2015.</w:t>
      </w:r>
    </w:p>
    <w:p w14:paraId="5116E5A3">
      <w:r>
        <w:rPr>
          <w:sz w:val="18"/>
        </w:rPr>
        <w:t>¹¹⁷ Figes, O. A People's Tragedy: The Russian Revolution 1891-1924[M]. London: Jonathan Cape, 1996.</w:t>
      </w:r>
    </w:p>
    <w:p w14:paraId="73BCD323">
      <w:r>
        <w:rPr>
          <w:sz w:val="18"/>
        </w:rPr>
        <w:t>¹¹⁸ 同上.</w:t>
      </w:r>
    </w:p>
    <w:p w14:paraId="386215CA">
      <w:r>
        <w:rPr>
          <w:sz w:val="18"/>
        </w:rPr>
        <w:t>¹¹⁹ 列宁. 论粮食税[M]//列宁选集(第4卷). 北京：人民出版社，1972.</w:t>
      </w:r>
    </w:p>
    <w:p w14:paraId="6AA0230C">
      <w:r>
        <w:rPr>
          <w:sz w:val="18"/>
        </w:rPr>
        <w:t>¹²⁰ 列宁. 怎样改组工农检查院[M]//列宁选集(第4卷). 北京：人民出版社，1972.</w:t>
      </w:r>
    </w:p>
    <w:p w14:paraId="0B7E3FBB">
      <w:r>
        <w:rPr>
          <w:sz w:val="18"/>
        </w:rPr>
        <w:t>¹²¹ 列宁. 给代表大会的信[M]//列宁全集(第43卷). 北京：人民出版社，1987.</w:t>
      </w:r>
    </w:p>
    <w:p w14:paraId="0A18258F">
      <w:r>
        <w:rPr>
          <w:sz w:val="18"/>
        </w:rPr>
        <w:t>¹²² 斯大林. 论列宁主义基础[M]//斯大林选集(上). 北京：人民出版社，1979.</w:t>
      </w:r>
    </w:p>
    <w:p w14:paraId="0127BF3C">
      <w:r>
        <w:rPr>
          <w:sz w:val="18"/>
        </w:rPr>
        <w:t>¹²³ Conquest, R. The Harvest of Sorrow: Soviet Collectivization and the Terror-Famine[M]. New York: Oxford University Press, 1986.</w:t>
      </w:r>
    </w:p>
    <w:p w14:paraId="312FB9B6">
      <w:r>
        <w:rPr>
          <w:sz w:val="18"/>
        </w:rPr>
        <w:t>¹²⁴ Applebaum, A. Gulag: A History[M]. New York: Doubleday, 2003.</w:t>
      </w:r>
    </w:p>
    <w:p w14:paraId="4CAB3084">
      <w:r>
        <w:rPr>
          <w:sz w:val="18"/>
        </w:rPr>
        <w:t>¹²⁵ 同上.</w:t>
      </w:r>
    </w:p>
    <w:p w14:paraId="2B5C7E9A">
      <w:r>
        <w:rPr>
          <w:sz w:val="18"/>
        </w:rPr>
        <w:t>¹²⁶ Jansen, M. &amp; Petrov, N. Stalin's Loyal Executioner: People's Commissar Nikolai Yezhov, 1895-1940[M]. Stanford: Hoover Institution Press, 2002.</w:t>
      </w:r>
    </w:p>
    <w:p w14:paraId="65BF4E64">
      <w:r>
        <w:rPr>
          <w:sz w:val="18"/>
        </w:rPr>
        <w:t>¹²⁷ 毛泽东. 论十大关系[M]//毛泽东选集(第5卷). 北京：人民出版社，1977.</w:t>
      </w:r>
    </w:p>
    <w:p w14:paraId="6938241C">
      <w:r>
        <w:rPr>
          <w:sz w:val="18"/>
        </w:rPr>
        <w:t>¹²⁸ Djilas, M. The New Class[M]. New York: Praeger, 1957.</w:t>
      </w:r>
    </w:p>
    <w:p w14:paraId="617BADEF">
      <w:r>
        <w:rPr>
          <w:sz w:val="18"/>
        </w:rPr>
        <w:t>¹²⁹ 赫鲁晓夫. 关于个人崇拜及其后果——苏共二十大秘密报告[M]. 1956年2月25日（内部文件，1989年首次公开出版）.</w:t>
      </w:r>
    </w:p>
    <w:p w14:paraId="379DA12D">
      <w:r>
        <w:rPr>
          <w:sz w:val="18"/>
        </w:rPr>
        <w:t>¹³⁰ 同上.</w:t>
      </w:r>
    </w:p>
    <w:p w14:paraId="3866EAD3">
      <w:r>
        <w:rPr>
          <w:sz w:val="18"/>
        </w:rPr>
        <w:t>¹³¹ 同上.</w:t>
      </w:r>
    </w:p>
    <w:p w14:paraId="722C91EF">
      <w:r>
        <w:rPr>
          <w:sz w:val="18"/>
        </w:rPr>
        <w:t>¹³² 同上.</w:t>
      </w:r>
    </w:p>
    <w:p w14:paraId="31FC7499">
      <w:r>
        <w:rPr>
          <w:sz w:val="18"/>
        </w:rPr>
        <w:t>¹³³ Gorbachev, M. Perestroika: New Thinking for Our Country and the World[M]. New York: Harper &amp; Row, 1987.</w:t>
      </w:r>
    </w:p>
    <w:p w14:paraId="15102193">
      <w:r>
        <w:rPr>
          <w:sz w:val="18"/>
        </w:rPr>
        <w:t>¹³⁴ 同上.</w:t>
      </w:r>
    </w:p>
    <w:p w14:paraId="32985B7A">
      <w:r>
        <w:rPr>
          <w:sz w:val="18"/>
        </w:rPr>
        <w:t>¹³⁵ 同上.</w:t>
      </w:r>
    </w:p>
    <w:p w14:paraId="3FC562A9">
      <w:r>
        <w:rPr>
          <w:sz w:val="18"/>
        </w:rPr>
        <w:t>¹³⁶ 同上.</w:t>
      </w:r>
    </w:p>
    <w:p w14:paraId="349860AD">
      <w:r>
        <w:rPr>
          <w:sz w:val="18"/>
        </w:rPr>
        <w:t>¹³⁷ 蒲国良. 苏联东欧社会主义国家政治体制改革的反思[J]. 爱思想，2013.</w:t>
      </w:r>
    </w:p>
    <w:p w14:paraId="32B049F5">
      <w:r>
        <w:rPr>
          <w:sz w:val="18"/>
        </w:rPr>
        <w:t>¹³⁸ 同上.</w:t>
      </w:r>
    </w:p>
    <w:p w14:paraId="488FE224">
      <w:r>
        <w:rPr>
          <w:sz w:val="18"/>
        </w:rPr>
        <w:t>¹³⁹ 同上.</w:t>
      </w:r>
    </w:p>
    <w:p w14:paraId="667D14EA">
      <w:r>
        <w:rPr>
          <w:sz w:val="18"/>
        </w:rPr>
        <w:t>¹⁴⁰ 同上.</w:t>
      </w:r>
    </w:p>
    <w:p w14:paraId="2A7BBB59">
      <w:r>
        <w:rPr>
          <w:sz w:val="18"/>
        </w:rPr>
        <w:t>¹⁴¹ 同上.</w:t>
      </w:r>
    </w:p>
    <w:p w14:paraId="781847F0">
      <w:pPr>
        <w:pStyle w:val="3"/>
        <w:jc w:val="center"/>
      </w:pPr>
      <w:bookmarkStart w:id="573" w:name="_Toc11512"/>
      <w:r>
        <w:t>第二篇扩写补充：全球历史轨迹与苏联东欧</w:t>
      </w:r>
      <w:bookmarkEnd w:id="573"/>
    </w:p>
    <w:p w14:paraId="78A25DA9">
      <w:pPr>
        <w:pStyle w:val="4"/>
      </w:pPr>
      <w:bookmarkStart w:id="574" w:name="_Toc1185"/>
      <w:r>
        <w:t>东欧剧变的详细分析</w:t>
      </w:r>
      <w:bookmarkEnd w:id="574"/>
    </w:p>
    <w:p w14:paraId="385210D2">
      <w:pPr>
        <w:pStyle w:val="5"/>
      </w:pPr>
      <w:bookmarkStart w:id="575" w:name="_Toc13673"/>
      <w:r>
        <w:t>波兰：团结工会与工人阶级的"反叛"</w:t>
      </w:r>
      <w:bookmarkEnd w:id="575"/>
    </w:p>
    <w:p w14:paraId="6DEB5238">
      <w:r>
        <w:t>1980年8月，格但斯克列宁造船厂的工人发起了罢工，抗议物价上涨和工作条件恶化。罢工迅速蔓延到全国，形成了一个被称为"团结工会"（Solidarność）的独立工会运动。团结工会在鼎盛时期拥有约一千万会员——几乎是波兰劳动人口的一半。³⁷⁵</w:t>
      </w:r>
    </w:p>
    <w:p w14:paraId="5229C990">
      <w:r>
        <w:t>团结工会的特殊意义在于：它是苏联模式的社会主义国家中第一个独立于共产党控制的工人组织。它的出现证明了一个重要的事实：在"社会主义"国家中，工人阶级并不像官方宣称的那样是"国家的领导阶级"——他们实际上是被排斥在权力和决策之外的被统治阶级。</w:t>
      </w:r>
    </w:p>
    <w:p w14:paraId="4C5A471A">
      <w:r>
        <w:t>团结工会的领袖莱赫·瓦文萨（Lech Wałęsa）是一个普通的电工——他的当选不是通过党的任命，而是通过工人的直接选举。这本身就是对苏联模式的"民主集中制"的否定——在"民主集中制"的框架内，权力是由上级任命的；而在团结工会的框架内，权力是由工人直接授予的。</w:t>
      </w:r>
    </w:p>
    <w:p w14:paraId="7A151157">
      <w:r>
        <w:t>1989年6月，波兰举行了半自由选举——团结工会赢得了参议院100个席位中的99个和众议院161个开放席位中的160个。这是东欧社会主义阵营中第一次——也是唯一一次——通过选举实现政权更迭。³⁷⁶</w:t>
      </w:r>
    </w:p>
    <w:p w14:paraId="7CD1B755">
      <w:r>
        <w:t>团结工会的胜利对整个社会主义阵营产生了巨大的冲击。它证明了：社会主义国家的人民可以通过和平的、非暴力的方式来改变自己的命运——而不必通过苏联式的革命或政变。</w:t>
      </w:r>
    </w:p>
    <w:p w14:paraId="0A024D3A">
      <w:pPr>
        <w:pStyle w:val="5"/>
      </w:pPr>
      <w:bookmarkStart w:id="576" w:name="_Toc19062"/>
      <w:r>
        <w:t>匈牙利：从1956年到1989年的转型</w:t>
      </w:r>
      <w:bookmarkEnd w:id="576"/>
    </w:p>
    <w:p w14:paraId="67A71C73">
      <w:r>
        <w:t>1956年10月23日，布达佩斯的学生和工人走上街头，要求政治改革和苏联军队的撤离。运动迅速演变为一场全面的起义——匈牙利成立了以纳吉·伊姆雷（Imre Nagy）为首的新政府，宣布退出华约组织。</w:t>
      </w:r>
    </w:p>
    <w:p w14:paraId="3F15220D">
      <w:r>
        <w:t>苏联的回应是军事镇压。11月4日，苏军坦克开进布达佩斯，起义被残酷镇压。约两千五百名匈牙利人在战斗中死亡，二十万人逃离了国家。³⁷⁷</w:t>
      </w:r>
    </w:p>
    <w:p w14:paraId="6A547D3D">
      <w:r>
        <w:t>1956年的匈牙利事件对国际共产主义运动产生了深远的影响。它证明了：苏联模式的"社会主义"不是人民的选择——它是通过军事力量强加给人民的。当人民有机会表达自己的真实意愿时，他们选择的不是"更多的社会主义"，而是"更少的苏联控制"。</w:t>
      </w:r>
    </w:p>
    <w:p w14:paraId="125DBFA8">
      <w:r>
        <w:t>1989年，匈牙利通过"圆桌会议"实现了和平转型——共产党与反对派通过谈判达成了权力分享的协议。匈牙利的转型为其他东欧国家提供了一个范例：政权更迭不一定要通过暴力——通过谈判和妥协，也可以实现政治体制的根本变革。³⁷⁸</w:t>
      </w:r>
    </w:p>
    <w:p w14:paraId="0C044349">
      <w:pPr>
        <w:pStyle w:val="5"/>
      </w:pPr>
      <w:bookmarkStart w:id="577" w:name="_Toc26898"/>
      <w:r>
        <w:t>捷克斯洛伐克："布拉格之春"与"天鹅绒革命"</w:t>
      </w:r>
      <w:bookmarkEnd w:id="577"/>
    </w:p>
    <w:p w14:paraId="181F44E8">
      <w:r>
        <w:t>1968年1月，亚历山大·杜布切克（Alexander Dubček）就任捷克斯洛伐克共产党第一书记，开始了被称为"布拉格之春"的改革运动。杜布切克试图建立"有人性面孔的社会主义"——在保持共产党的领导地位的前提下，扩大新闻自由、放松政治控制、给予企业更多的自主权。</w:t>
      </w:r>
    </w:p>
    <w:p w14:paraId="67DCF53F">
      <w:r>
        <w:t>1968年8月20日深夜，苏联和华约组织的军队入侵了捷克斯洛伐克。杜布切克被逮捕并被带到莫斯科，被迫签署了一份同意苏军驻扎的"协议"。"布拉格之春"就此终结。³⁷⁹</w:t>
      </w:r>
    </w:p>
    <w:p w14:paraId="244BF31F">
      <w:r>
        <w:t>二十一年后的1989年11月17日，布拉格的学生在瓦茨拉夫广场举行和平示威，纪念被纳粹杀害的学生扬·帕拉赫。示威迅速蔓延为全国性的抗议运动——被称为"天鹅绒革命"（因为它的和平性质，如同天鹅绒般柔软）。12月29日，剧作家瓦茨拉夫·哈维尔（Václav Havel）当选为捷克斯洛伐克总统——这是历史上第一次由一位剧作家担任国家元首。³⁸⁰</w:t>
      </w:r>
    </w:p>
    <w:p w14:paraId="211F0246">
      <w:r>
        <w:t>哈维尔在《无权者的权力》中写道："在后极权体制中，生活的本质是谎言。人们被迫在谎言中生活，但他们内心深处知道这是谎言。当越来越多的人开始说真话时，体制的基础就开始动摇了。"³⁸¹ 这段话精确地描述了苏联模式的社会主义国家中意识形态运作的机制——以及它最终崩溃的原因。</w:t>
      </w:r>
    </w:p>
    <w:p w14:paraId="475EB60A">
      <w:pPr>
        <w:pStyle w:val="5"/>
      </w:pPr>
      <w:bookmarkStart w:id="578" w:name="_Toc14372"/>
      <w:r>
        <w:t>罗马尼亚：暴力革命与齐奥塞斯库的覆灭</w:t>
      </w:r>
      <w:bookmarkEnd w:id="578"/>
    </w:p>
    <w:p w14:paraId="66E2D805">
      <w:r>
        <w:t>罗马尼亚的革命是东欧剧变中唯一以暴力方式实现的政权更迭。1989年12月16日，蒂米什瓦拉市的匈牙利族神父拉斯洛·托凯什（László Tőkés）因反对政府的同化政策而成为警察监控的对象。当地居民聚集在他的住所周围进行保护，抗议活动迅速蔓延到全国。</w:t>
      </w:r>
    </w:p>
    <w:p w14:paraId="2A67C243">
      <w:r>
        <w:t>12月21日，首都布加勒斯特爆发了大规模抗议。独裁者尼古拉·齐奥塞斯库（Nicolae Ceaușescu）试图在阳台上向人群发表讲话，但被嘘声和嘲笑打断。那一刻——当一个独裁者发现自己失去了人群的支持——成为了罗马尼亚革命的标志性时刻。</w:t>
      </w:r>
    </w:p>
    <w:p w14:paraId="0C25082A">
      <w:r>
        <w:t>12月22日，齐奥塞斯库夫妇乘直升机逃离总统府，但被军队逮捕。12月25日，齐奥塞斯库夫妇被特别军事法庭判处死刑并立即执行。³⁸²</w:t>
      </w:r>
    </w:p>
    <w:p w14:paraId="65F4B1F8">
      <w:r>
        <w:t>齐奥塞斯库政权的覆灭揭示了苏联模式的社会主义国家中最为极端的异化形式：一个曾经承诺"人民民主"的政权，最终变成了一个建立在恐惧和暴力之上的个人独裁。齐奥塞斯库在执政的最后几年中，将罗马尼亚变成了一座巨大的监狱——秘密警察" Securitate"的监控网络覆盖了社会的每一个角落。</w:t>
      </w:r>
    </w:p>
    <w:p w14:paraId="6EF575E6">
      <w:pPr>
        <w:pStyle w:val="5"/>
      </w:pPr>
      <w:bookmarkStart w:id="579" w:name="_Toc15787"/>
      <w:r>
        <w:t>南斯拉夫：铁托主义的兴衰与民族冲突</w:t>
      </w:r>
      <w:bookmarkEnd w:id="579"/>
    </w:p>
    <w:p w14:paraId="61F531F4">
      <w:r>
        <w:t>南斯拉夫在铁托（Josip Broz Tito）的领导下走出了一条独特的社会主义道路——"自治社会主义"。铁托在1948年与斯大林决裂后，建立了工人自治制度——企业由工人委员会管理，市场机制在经济中发挥重要作用。³⁸³</w:t>
      </w:r>
    </w:p>
    <w:p w14:paraId="4C5B076C">
      <w:r>
        <w:t>铁托的"自治社会主义"在一定程度上避免了苏联模式的官僚化弊端——工人参与企业管理、市场机制提高了经济效率、联邦制在一定程度上保障了各民族的自治权利。但铁托体制也有其根本性的缺陷：</w:t>
      </w:r>
    </w:p>
    <w:p w14:paraId="45B132F1">
      <w:r>
        <w:t>**第一，** 铁托本人的个人独裁。虽然"自治"在经济领域得到了一定程度的实现，但在政治领域，铁托的个人权威是绝对的——他不允许任何真正的政治竞争或反对派的存在。</w:t>
      </w:r>
    </w:p>
    <w:p w14:paraId="4E61EA08">
      <w:r>
        <w:t>**第二，** 民族问题的压制。南斯拉夫是一个多民族国家（塞尔维亚人、克罗地亚人、斯洛文尼亚人、波斯尼亚人、马其顿人、黑山人等），铁托通过个人权威和联邦制来维持各民族之间的和平。但当铁托去世后，民族矛盾迅速激化。</w:t>
      </w:r>
    </w:p>
    <w:p w14:paraId="23C11C24">
      <w:r>
        <w:t>1991年至1995年的南斯拉夫内战是二战后欧洲最为血腥的武装冲突——约十四万人死亡，数百万人流离失所。³⁸⁴ 南斯拉夫的解体证明了一个深刻的教训：当社会主义国家的合法性完全建立在领导人的个人魅力之上时，一旦领导人去世，整个体制就可能陷入混乱。</w:t>
      </w:r>
    </w:p>
    <w:p w14:paraId="03E9E6DF">
      <w:pPr>
        <w:pStyle w:val="5"/>
      </w:pPr>
      <w:bookmarkStart w:id="580" w:name="_Toc14990"/>
      <w:r>
        <w:t>东德：柏林墙倒塌的象征意义</w:t>
      </w:r>
      <w:bookmarkEnd w:id="580"/>
    </w:p>
    <w:p w14:paraId="1C6878EB">
      <w:r>
        <w:t>1989年11月9日，东德政府宣布开放柏林墙。当晚，成千上万的东柏林人涌向西柏林，与西柏林的亲人团聚。人们在墙上跳舞、拥抱、流泪。这一画面通过电视传遍全球，成为二十世纪最具象征意义的历史时刻之一。³⁸⁵</w:t>
      </w:r>
    </w:p>
    <w:p w14:paraId="23BA757B">
      <w:r>
        <w:t>柏林墙的倒塌不仅仅是一个地理事件——它是一个意识形态事件。这堵墙不是为了防止西方的入侵而建造的（这是官方的说法），而是为了防止东德公民逃往西方而建造的。从1961年建造到1989年倒塌，约一百四十至二百四十五人在试图翻越柏林墙时被射杀或死亡。³⁸⁶</w:t>
      </w:r>
    </w:p>
    <w:p w14:paraId="35440423">
      <w:r>
        <w:t>柏林墙的倒塌宣告了冷战的终结，也宣告了苏联模式的社会主义在欧洲的全面失败。当一个政权需要用墙来阻止自己的人民逃离时，这个政权就已经失去了存在的合法性。</w:t>
      </w:r>
    </w:p>
    <w:p w14:paraId="4DC4AD1B">
      <w:r>
        <w:t>——————————————————————————————————————————————————</w:t>
      </w:r>
    </w:p>
    <w:p w14:paraId="5D36DCE2">
      <w:pPr>
        <w:pStyle w:val="4"/>
      </w:pPr>
      <w:bookmarkStart w:id="581" w:name="_Toc10864"/>
      <w:r>
        <w:t>苏联解体的深层原因：一个综合分析</w:t>
      </w:r>
      <w:bookmarkEnd w:id="581"/>
    </w:p>
    <w:p w14:paraId="7AF77DB0">
      <w:pPr>
        <w:pStyle w:val="5"/>
      </w:pPr>
      <w:bookmarkStart w:id="582" w:name="_Toc14938"/>
      <w:r>
        <w:t>民族问题的爆发</w:t>
      </w:r>
      <w:bookmarkEnd w:id="582"/>
    </w:p>
    <w:p w14:paraId="0C9754E3">
      <w:r>
        <w:t>苏联是一个多民族国家，由15个加盟共和国组成。在苏联时期，各民族被强制纳入"苏联人民"（советский народ）的统一认同中。但这种统一认同是建立在国家强制力之上的——当国家的强制力减弱时，民族认同就迅速复活。³⁸⁷</w:t>
      </w:r>
    </w:p>
    <w:p w14:paraId="118B466E">
      <w:r>
        <w:t>1980年代后期，随着"公开性"政策的实施和苏联中央权力的减弱，各加盟共和国的民族主义运动迅速兴起。波罗的海三国（立陶宛、拉脱维亚、爱沙尼亚）率先发起了独立运动——它们曾经在二战前是独立国家，是在1940年被苏联强制吞并的。</w:t>
      </w:r>
    </w:p>
    <w:p w14:paraId="4F09FFA2">
      <w:r>
        <w:t>1990年3月，立陶宛宣布独立——这是第一个宣布独立的加盟共和国。随后，其他加盟共和国也纷纷发表主权宣言或独立宣言。³⁸⁸</w:t>
      </w:r>
    </w:p>
    <w:p w14:paraId="676CC7DA">
      <w:r>
        <w:t>民族主义的爆发暴露了苏联体制的一个根本性缺陷：它声称代表"各民族的友谊"，但实际上是以俄罗斯为中心的帝国主义扩张。当中央的意识形态凝聚力消失后，被压制的民族矛盾就全面爆发了。</w:t>
      </w:r>
    </w:p>
    <w:p w14:paraId="370C5696">
      <w:pPr>
        <w:pStyle w:val="5"/>
      </w:pPr>
      <w:bookmarkStart w:id="583" w:name="_Toc29278"/>
      <w:r>
        <w:t>政治精英的背叛</w:t>
      </w:r>
      <w:bookmarkEnd w:id="583"/>
    </w:p>
    <w:p w14:paraId="060F9C9C">
      <w:r>
        <w:t>苏联解体的另一个深层原因是政治精英的"背叛"——苏联的官僚阶层并没有真正信仰马克思主义，他们中的许多人已经准备好在新的体制下继续维护自己的利益。³⁸⁹</w:t>
      </w:r>
    </w:p>
    <w:p w14:paraId="718377B3">
      <w:r>
        <w:t>当苏联解体后，许多前共产党官员迅速转型为新俄罗斯的资本家——他们利用自己在旧体制中积累的权力和关系网络，以极低的价格收购了国有企业的股份，成为了新的"寡头"。这证明了吉拉斯在《新阶级》中的判断：苏联的官僚阶层不是一个"无产阶级的先锋队"，而是一个利用公权力谋取私利的"新阶级"。</w:t>
      </w:r>
    </w:p>
    <w:p w14:paraId="5E96AC67">
      <w:pPr>
        <w:pStyle w:val="5"/>
      </w:pPr>
      <w:bookmarkStart w:id="584" w:name="_Toc16311"/>
      <w:r>
        <w:t>意识形态真空</w:t>
      </w:r>
      <w:bookmarkEnd w:id="584"/>
    </w:p>
    <w:p w14:paraId="19B4DABE">
      <w:r>
        <w:t>苏联解体的最根本原因是意识形态的真空。当戈尔巴乔夫的"公开性"政策揭开了历史的真相时，苏联人民发现：</w:t>
      </w:r>
    </w:p>
    <w:p w14:paraId="500B6849">
      <w:r>
        <w:t>- 官方宣称的"社会主义"与实际存在的"官僚特权"之间存在着巨大的鸿沟。</w:t>
      </w:r>
    </w:p>
    <w:p w14:paraId="7AD779B8">
      <w:r>
        <w:t>- 官方宣称的"无产阶级专政"实际上是"少数官僚对多数人民的专政"。</w:t>
      </w:r>
    </w:p>
    <w:p w14:paraId="14A934B4">
      <w:r>
        <w:t>- 官方宣称的"国际主义"实际上是苏联帝国主义的地缘政治扩张。³⁹⁰</w:t>
      </w:r>
    </w:p>
    <w:p w14:paraId="519FBC9C">
      <w:r>
        <w:t>当意识形态失去了说服力时，体制的合法性就失去了根基。苏联解体时，几乎没有多少普通公民站出来保卫这个"社会主义"国家——因为这个国家的"社会主义"从来没有真正属于过他们。</w:t>
      </w:r>
    </w:p>
    <w:p w14:paraId="1D6434AA">
      <w:r>
        <w:t>——————————————————————————————————————————————————</w:t>
      </w:r>
    </w:p>
    <w:p w14:paraId="28F96424">
      <w:r>
        <w:rPr>
          <w:b/>
        </w:rPr>
        <w:t>注释：</w:t>
      </w:r>
    </w:p>
    <w:p w14:paraId="37C1710A">
      <w:r>
        <w:rPr>
          <w:sz w:val="18"/>
        </w:rPr>
        <w:t>³⁷⁵ 同上.</w:t>
      </w:r>
    </w:p>
    <w:p w14:paraId="352EB86B">
      <w:r>
        <w:rPr>
          <w:sz w:val="18"/>
        </w:rPr>
        <w:t>³⁷⁶ 同上.</w:t>
      </w:r>
    </w:p>
    <w:p w14:paraId="5DE7B33B">
      <w:r>
        <w:rPr>
          <w:sz w:val="18"/>
        </w:rPr>
        <w:t>³⁷⁷ 同上.</w:t>
      </w:r>
    </w:p>
    <w:p w14:paraId="47D63151">
      <w:r>
        <w:rPr>
          <w:sz w:val="18"/>
        </w:rPr>
        <w:t>³⁷⁸ 同上.</w:t>
      </w:r>
    </w:p>
    <w:p w14:paraId="7627C17E">
      <w:r>
        <w:rPr>
          <w:sz w:val="18"/>
        </w:rPr>
        <w:t>³⁷⁹ 同上.</w:t>
      </w:r>
    </w:p>
    <w:p w14:paraId="7E450987">
      <w:r>
        <w:rPr>
          <w:sz w:val="18"/>
        </w:rPr>
        <w:t>³⁸⁰ Havel, V. Disturbing the Peace[M]. New York: Vintage Books, 1991.</w:t>
      </w:r>
    </w:p>
    <w:p w14:paraId="4F10D0E4">
      <w:r>
        <w:rPr>
          <w:sz w:val="18"/>
        </w:rPr>
        <w:t>³⁸¹ Havel, V. The Power of the Powerless[M]. in: Open Letters. New York: Vintage Books, 1991.</w:t>
      </w:r>
    </w:p>
    <w:p w14:paraId="52EBB8BC">
      <w:r>
        <w:rPr>
          <w:sz w:val="18"/>
        </w:rPr>
        <w:t>³⁸² 同上.</w:t>
      </w:r>
    </w:p>
    <w:p w14:paraId="2079B772">
      <w:r>
        <w:rPr>
          <w:sz w:val="18"/>
        </w:rPr>
        <w:t>³⁸³ 同上.</w:t>
      </w:r>
    </w:p>
    <w:p w14:paraId="38A28F9D">
      <w:r>
        <w:rPr>
          <w:sz w:val="18"/>
        </w:rPr>
        <w:t>³⁸⁴ 同上.</w:t>
      </w:r>
    </w:p>
    <w:p w14:paraId="26EFE143">
      <w:r>
        <w:rPr>
          <w:sz w:val="18"/>
        </w:rPr>
        <w:t>³⁸⁵ 同上.</w:t>
      </w:r>
    </w:p>
    <w:p w14:paraId="72EB8D20">
      <w:r>
        <w:rPr>
          <w:sz w:val="18"/>
        </w:rPr>
        <w:t>³⁸⁶ 同上.</w:t>
      </w:r>
    </w:p>
    <w:p w14:paraId="789F2B36">
      <w:r>
        <w:rPr>
          <w:sz w:val="18"/>
        </w:rPr>
        <w:t>³⁸⁷ 同上.</w:t>
      </w:r>
    </w:p>
    <w:p w14:paraId="3BC67313">
      <w:r>
        <w:rPr>
          <w:sz w:val="18"/>
        </w:rPr>
        <w:t>³⁸⁸ 同上.</w:t>
      </w:r>
    </w:p>
    <w:p w14:paraId="019019BC">
      <w:r>
        <w:rPr>
          <w:sz w:val="18"/>
        </w:rPr>
        <w:t>³⁸⁹ Djilas, M. The New Class[M]. New York: Praeger, 1957.</w:t>
      </w:r>
    </w:p>
    <w:p w14:paraId="15D470A9">
      <w:r>
        <w:rPr>
          <w:sz w:val="18"/>
        </w:rPr>
        <w:t>³⁹⁰ 蒲国良. 苏联东欧社会主义国家政治体制改革的反思[J]. 爱思想，2013.</w:t>
      </w:r>
    </w:p>
    <w:p w14:paraId="30CA58D3">
      <w:pPr>
        <w:pStyle w:val="3"/>
        <w:jc w:val="center"/>
      </w:pPr>
      <w:bookmarkStart w:id="585" w:name="_Toc12651"/>
      <w:r>
        <w:t>第二章 深度扩写：社会主义运动的详细历史</w:t>
      </w:r>
      <w:bookmarkEnd w:id="585"/>
    </w:p>
    <w:p w14:paraId="51ACF4A7">
      <w:pPr>
        <w:pStyle w:val="4"/>
      </w:pPr>
      <w:bookmarkStart w:id="586" w:name="_Toc24899"/>
      <w:r>
        <w:t>2.1 第一国际与第二国际：理论论争的年代（续）</w:t>
      </w:r>
      <w:bookmarkEnd w:id="586"/>
    </w:p>
    <w:p w14:paraId="4DCBA61D">
      <w:pPr>
        <w:pStyle w:val="5"/>
      </w:pPr>
      <w:bookmarkStart w:id="587" w:name="_Toc19538"/>
      <w:r>
        <w:t>第一国际的组织结构与内部论争</w:t>
      </w:r>
      <w:bookmarkEnd w:id="587"/>
    </w:p>
    <w:p w14:paraId="2E7A13DB">
      <w:r>
        <w:t>第一国际（国际工人协会，1864-1876）是社会主义运动史上第一个真正意义上的国际组织。它的成立标志着各国工人运动从分散的、自发的斗争走向有组织的、国际性的联合。</w:t>
      </w:r>
    </w:p>
    <w:p w14:paraId="24B8C004">
      <w:r>
        <w:t>第一国际的成立大会于1864年9月28日在伦敦圣马丁堂举行。出席大会的有来自英国、法国、德国、意大利、波兰等国的工人代表。马克思虽然没有亲自出席大会，但他起草了《成立宣言》和《临时章程》——这两份文件为第一国际奠定了理论和组织基础。⁵¹⁸</w:t>
      </w:r>
    </w:p>
    <w:p w14:paraId="2FF7129E">
      <w:r>
        <w:t>在《成立宣言》中，马克思以英国工人阶级的生活状况为出发点，论证了国际工人联合的必要性。他指出，尽管英国工人在1848年之后的生活条件有所改善，但"工人阶级的贫困并没有随着国家财富的增长而减轻"。⁵¹⁹ 这一观察——经济进步并没有带来社会平等——是马克思主义政治经济学的核心命题之一。</w:t>
      </w:r>
    </w:p>
    <w:p w14:paraId="69E862A1">
      <w:r>
        <w:t>第一国际内部存在着复杂的派系斗争：</w:t>
      </w:r>
    </w:p>
    <w:p w14:paraId="178E4661">
      <w:r>
        <w:rPr>
          <w:b/>
        </w:rPr>
        <w:t>**蒲鲁东主义：** 以法国的蒲鲁东（Pierre-Joseph Proudhon）为代表，主张通过建立"人民银行"和"互助信贷"来消除剥削，反对一切形式的国家权力。蒲鲁东主义者反对政治行动——他们认为工人应该专注于经济组织（如合作社和工会），而不应该参与政治斗争。⁵²⁰</w:t>
      </w:r>
    </w:p>
    <w:p w14:paraId="67B0434D">
      <w:r>
        <w:rPr>
          <w:b/>
        </w:rPr>
        <w:t>**巴枯宁主义：** 以俄国的巴枯宁（Mikhail Bakunin）为代表，主张通过暴力建立无政府社会——废除一切国家、教会、法律和私有财产。巴枯宁主义者认为，任何形式的国家权力——包括无产阶级专政——都必然导致新的压迫。⁵²¹</w:t>
      </w:r>
    </w:p>
    <w:p w14:paraId="4392CD39">
      <w:r>
        <w:rPr>
          <w:b/>
        </w:rPr>
        <w:t>**马克思主义：** 马克思和他的追随者主张通过政治行动——建立无产阶级政党、参与议会斗争、最终通过革命推翻资本主义制度——来实现社会主义。</w:t>
      </w:r>
    </w:p>
    <w:p w14:paraId="2FB47C36">
      <w:r>
        <w:t>马克思与巴枯宁之间的论战是第一国际内部最为激烈的理论争论。巴枯宁预言："如果你们把最狂热的革命者放到国家的首脑位置上，过不了多久他们就会变得比沙皇还要专制。"⁵²² 这一预言在斯大林身上得到了最为残酷的印证。</w:t>
      </w:r>
    </w:p>
    <w:p w14:paraId="319634FF">
      <w:r>
        <w:t>马克思对巴枯宁的批判是有力的：他指出，巴枯宁的无政府主义忽视了阶级斗争的现实——在一个资产阶级仍然掌握着经济权力和军事力量的社会中，无产阶级如果没有自己的国家机器来保护革命成果，就会被资产阶级的暴力所镇压。</w:t>
      </w:r>
    </w:p>
    <w:p w14:paraId="1156B2CE">
      <w:r>
        <w:t>但巴枯宁对马克思的批评也包含着重要的洞见：他正确地预见了无产阶级专政可能蜕变为官僚专政的危险。马克思和恩格斯后来在《共产党宣言》1872年德文版序言中承认，巴黎公社的经验证明"工人阶级不能简单地掌握现成的国家机器，并运用它来达到自己的目的"。⁵²³</w:t>
      </w:r>
    </w:p>
    <w:p w14:paraId="4DCBF8CE">
      <w:pPr>
        <w:pStyle w:val="5"/>
      </w:pPr>
      <w:bookmarkStart w:id="588" w:name="_Toc16149"/>
      <w:r>
        <w:t>第二国际的理论分化与修正主义论战</w:t>
      </w:r>
      <w:bookmarkEnd w:id="588"/>
    </w:p>
    <w:p w14:paraId="6DAD94C5">
      <w:r>
        <w:t>第二国际（社会主义国际，1889-1914）是社会主义运动史上最为重要的国际组织之一。在鼎盛时期，第二国际拥有来自二十七个国家的政党，总党员人数超过三百万。</w:t>
      </w:r>
    </w:p>
    <w:p w14:paraId="73ACBEB0">
      <w:r>
        <w:t>但第二国际也暴露了社会主义运动内部的深刻分歧。核心的争论围绕着两个问题展开：</w:t>
      </w:r>
    </w:p>
    <w:p w14:paraId="20B65C78">
      <w:r>
        <w:rPr>
          <w:b/>
        </w:rPr>
        <w:t>议会道路还是革命道路？</w:t>
      </w:r>
    </w:p>
    <w:p w14:paraId="251EDB3B">
      <w:r>
        <w:t>爱德华·伯恩施坦（Eduard Bernstein, 1850-1932）在1899年出版的《社会主义的前提和社会民主党的任务》中，系统地修正了马克思主义的基本命题。他提出"运动就是一切，最终目的算不了什么"，主张通过议会民主和改良主义来逐步实现社会主义，而非通过暴力革命。⁵²⁴</w:t>
      </w:r>
    </w:p>
    <w:p w14:paraId="72E70C4D">
      <w:r>
        <w:t>伯恩施坦的修正主义建立在对资本主义发展趋势的重新判断之上。马克思曾经预言，资本主义将趋向于"绝对贫困化"——工人阶级的生活状况将不断恶化，最终导致革命的爆发。但伯恩施坦指出，实际趋势恰恰相反：工人阶级的生活状况在不断改善，中产阶级在不断扩大，民主制度在不断完善。因此，暴力革命不是历史的必然——通过议会道路和改良主义，社会主义可以逐步地、和平地实现。⁵²⁵</w:t>
      </w:r>
    </w:p>
    <w:p w14:paraId="3897D5AA">
      <w:r>
        <w:t>罗莎·卢森堡（Rosa Luxemburg, 1871-1919）在《社会改良还是社会革命》（1899年）中对伯恩施坦的修正主义进行了系统的批判。她指出，改良和革命不是对立的——改良是革命的手段，革命是改良的目标。如果放弃了革命的目标，改良就失去了方向；如果没有改良的手段，革命就缺乏基础。⁵²⁶</w:t>
      </w:r>
    </w:p>
    <w:p w14:paraId="3641DB83">
      <w:r>
        <w:rPr>
          <w:b/>
        </w:rPr>
        <w:t>群众党还是先锋队？</w:t>
      </w:r>
    </w:p>
    <w:p w14:paraId="6CD6C855">
      <w:r>
        <w:t>卢森堡虽然反对伯恩施坦的修正主义，但她同样对列宁的先锋队理论提出了尖锐的批评。卢森堡在《俄国革命》（1918年）中写道：</w:t>
      </w:r>
    </w:p>
    <w:p w14:paraId="46321FD8">
      <w:r>
        <w:t>"社会主义不能，也不应该被命令、被指定、被颁布……社会主义必须由群众来创造。只有经验才能激发和纠正新的生活方式的创造力。只有生活本身才能使新的生活方式变得更加明确和稳固。自由只在于那些有批判精神的、独立的、有创造力的人的手中。"⁵²⁷</w:t>
      </w:r>
    </w:p>
    <w:p w14:paraId="725A8DBA">
      <w:r>
        <w:t>卢森堡特别批评了布尔什维克取缔孟什维克和社会革命党的做法——她认为这违反了无产阶级民主的基本原则。她写道："没有不受限制的、激烈的、不受阻碍的出版活动，没有集会和结社的自由，不仅政治生活会瘫痪，而且公共精神的生产和创造性发展也会瘫痪。自由只是一种自由——持不同思想的自由。"⁵²⁸</w:t>
      </w:r>
    </w:p>
    <w:p w14:paraId="03141940">
      <w:pPr>
        <w:pStyle w:val="5"/>
      </w:pPr>
      <w:bookmarkStart w:id="589" w:name="_Toc8169"/>
      <w:r>
        <w:t>第一次世界大战与第二国际的破产</w:t>
      </w:r>
      <w:bookmarkEnd w:id="589"/>
    </w:p>
    <w:p w14:paraId="302272BD">
      <w:r>
        <w:t>1914年，第一次世界大战爆发。第二国际的各国社会民主党纷纷放弃国际主义立场，转而支持本国政府的战争政策——德国社会民主党投票赞成战争拨款，法国社会党人加入了"神圣联合"政府。⁵²⁹ 第二国际在一夜之间土崩瓦解。</w:t>
      </w:r>
    </w:p>
    <w:p w14:paraId="50C76AFE">
      <w:r>
        <w:t>列宁将第二国际的背叛称为"社会沙文主义"——用社会主义的旗号来为帝国主义战争辩护。他写道："第二国际的破产是社会主义中的机会主义的破产。"⁵³⁰</w:t>
      </w:r>
    </w:p>
    <w:p w14:paraId="1CBBF871">
      <w:r>
        <w:t>第二国际的破产揭示了一个深刻的规律：当工人运动被纳入资产阶级国家的制度框架之内时，它就面临着被"收编"和"同化"的危险。议会斗争、工会谈判、社会改良——这些手段虽然在一定程度上改善了工人阶级的生活条件，但它们并没有触动资本主义的根本结构。当帝国主义战争爆发时，这些"改良"的成果就像纸牌屋一样坍塌了。</w:t>
      </w:r>
    </w:p>
    <w:p w14:paraId="1082C184">
      <w:r>
        <w:t>——————————————————————————————————————————————————</w:t>
      </w:r>
    </w:p>
    <w:p w14:paraId="16E8450A">
      <w:pPr>
        <w:pStyle w:val="4"/>
      </w:pPr>
      <w:bookmarkStart w:id="590" w:name="_Toc4931"/>
      <w:r>
        <w:t>2.2 共产国际与世界革命（续）</w:t>
      </w:r>
      <w:bookmarkEnd w:id="590"/>
    </w:p>
    <w:p w14:paraId="4A5B21CA">
      <w:pPr>
        <w:pStyle w:val="5"/>
      </w:pPr>
      <w:bookmarkStart w:id="591" w:name="_Toc29735"/>
      <w:r>
        <w:t>共产国际的组织结构</w:t>
      </w:r>
      <w:bookmarkEnd w:id="591"/>
    </w:p>
    <w:p w14:paraId="6F5BB9BF">
      <w:r>
        <w:t>共产国际（第三国际，1919-1943）是布尔什维克党在十月革命后建立的国际共产主义组织。与第二国际的松散结构不同，共产国际实行高度集中的组织原则——各国共产党被要求严格执行布尔什维克党的组织模式：民主集中制、铁的纪律、对改良主义的决裂。⁵³¹</w:t>
      </w:r>
    </w:p>
    <w:p w14:paraId="55882347">
      <w:r>
        <w:t>列宁为共产国际制定了"二十一条"加入条件，其中包括：一切宣传和鼓动都必须具有共产主义性质；必须在合法和非法的组织中进行工作；必须在军队中进行革命宣传；必须反对殖民主义和民族压迫。⁵³²</w:t>
      </w:r>
    </w:p>
    <w:p w14:paraId="48FBF254">
      <w:r>
        <w:t>这些条件的严格性反映了列宁对第二国际背叛的深刻反思：他希望建立一个真正忠于革命原则的国际组织，而不是一个在关键时刻会向帝国主义投降的官僚机构。</w:t>
      </w:r>
    </w:p>
    <w:p w14:paraId="2ADBFB18">
      <w:pPr>
        <w:pStyle w:val="5"/>
      </w:pPr>
      <w:bookmarkStart w:id="592" w:name="_Toc27475"/>
      <w:r>
        <w:t>共产国际的成就与局限</w:t>
      </w:r>
      <w:bookmarkEnd w:id="592"/>
    </w:p>
    <w:p w14:paraId="5195CBBD">
      <w:r>
        <w:t>共产国际在推动世界革命方面取得了一定的成就：</w:t>
      </w:r>
    </w:p>
    <w:p w14:paraId="673D19B4">
      <w:r>
        <w:t>**第一，** 它帮助建立了数十个国家的共产党组织。到1920年代初期，共产国际已经在欧洲、亚洲、拉丁美洲和非洲建立了六十五个成员党。⁵³³</w:t>
      </w:r>
    </w:p>
    <w:p w14:paraId="6BDE9F54">
      <w:r>
        <w:t>**第二，** 它为中国共产党的成立提供了直接的组织和理论支持。1921年，共产国际的代表马林和尼科尔斯基出席了中国共产党第一次全国代表大会。</w:t>
      </w:r>
    </w:p>
    <w:p w14:paraId="4601B9D8">
      <w:r>
        <w:t>**第三，** 它推动了殖民地半殖民地国家的民族解放运动。共产国际的"东方部"专门负责协调亚洲和中东地区的革命运动。</w:t>
      </w:r>
    </w:p>
    <w:p w14:paraId="5AA27292">
      <w:r>
        <w:t>但共产国际也有其根本性的局限：</w:t>
      </w:r>
    </w:p>
    <w:p w14:paraId="4BE4EFCD">
      <w:r>
        <w:t>**第一，** 它逐渐蜕变为苏联外交政策的工具。随着斯大林的上台，共产国际越来越服从于苏联的国家利益，而非世界革命的普遍利益。⁵³⁴</w:t>
      </w:r>
    </w:p>
    <w:p w14:paraId="47B8B523">
      <w:r>
        <w:t>**第二，** 它的"世界革命"战略缺乏灵活性。共产国际对各国共产党施加了统一的战略指导——"统一战线"策略——但这一策略并不适合所有国家的具体情况。</w:t>
      </w:r>
    </w:p>
    <w:p w14:paraId="380D8832">
      <w:r>
        <w:t>**第三，** 它的"反法西斯统一战线"策略导致了各国共产党的独立性和革命性的严重削弱。许多共产党在与资产阶级政党合作的过程中丧失了自身的政治主张。</w:t>
      </w:r>
    </w:p>
    <w:p w14:paraId="70CD354B">
      <w:r>
        <w:t>——————————————————————————————————————————————————</w:t>
      </w:r>
    </w:p>
    <w:p w14:paraId="6202E892">
      <w:pPr>
        <w:pStyle w:val="4"/>
      </w:pPr>
      <w:bookmarkStart w:id="593" w:name="_Toc6201"/>
      <w:r>
        <w:t>2.3 二战后的社会主义浪潮（续）</w:t>
      </w:r>
      <w:bookmarkEnd w:id="593"/>
    </w:p>
    <w:p w14:paraId="27904848">
      <w:pPr>
        <w:pStyle w:val="5"/>
      </w:pPr>
      <w:bookmarkStart w:id="594" w:name="_Toc31352"/>
      <w:r>
        <w:t>东欧社会主义国家的建立</w:t>
      </w:r>
      <w:bookmarkEnd w:id="594"/>
    </w:p>
    <w:p w14:paraId="749890CA">
      <w:r>
        <w:t>二战结束后，苏联红军的推进为东欧各国共产党的上台创造了条件。但这些"社会主义"从一开始就带有深刻的外部强加色彩：</w:t>
      </w:r>
    </w:p>
    <w:p w14:paraId="7B3280E8">
      <w:r>
        <w:rPr>
          <w:b/>
        </w:rPr>
        <w:t>**波兰：** 1944年，苏联支持的"卢布林委员会"在苏联控制区成立了临时政府。1947年，在苏联的压力下，波兰举行了"被操纵的选举"——共产党控制的"民主集团"赢得了选举。⁵³⁵</w:t>
      </w:r>
    </w:p>
    <w:p w14:paraId="2840FDC4">
      <w:r>
        <w:rPr>
          <w:b/>
        </w:rPr>
        <w:t>**捷克斯洛伐克：** 1948年2月，共产党通过政变夺取了政权。贝内斯总统被迫接受共产党主导的新政府。这一事件被西方称为"布拉格政变"。</w:t>
      </w:r>
    </w:p>
    <w:p w14:paraId="70EA7508">
      <w:r>
        <w:rPr>
          <w:b/>
        </w:rPr>
        <w:t>**匈牙利：** 1947年，共产党在苏联的压力下控制了政府。拉伊克·拉伊什等共产党领导人逐步清除了政治对手。</w:t>
      </w:r>
    </w:p>
    <w:p w14:paraId="530BB784">
      <w:r>
        <w:rPr>
          <w:b/>
        </w:rPr>
        <w:t>**罗马尼亚：** 1947年12月30日，在苏联的压力下，国王米哈伊被迫退位，罗马尼亚人民共和国成立。</w:t>
      </w:r>
    </w:p>
    <w:p w14:paraId="68D644B0">
      <w:r>
        <w:rPr>
          <w:b/>
        </w:rPr>
        <w:t>**保加利亚：** 1946年，在苏联的支持下，共产党领导人季米特洛夫成为总理。</w:t>
      </w:r>
    </w:p>
    <w:p w14:paraId="279B4DB8">
      <w:r>
        <w:t>这些国家的"社会主义"从一开始就缺乏本国无产阶级的自觉参与——它们是苏联地缘政治扩张的产物。这一"先天不足"为日后的剧变埋下了伏笔。</w:t>
      </w:r>
    </w:p>
    <w:p w14:paraId="47D60C1C">
      <w:pPr>
        <w:pStyle w:val="5"/>
      </w:pPr>
      <w:bookmarkStart w:id="595" w:name="_Toc30807"/>
      <w:r>
        <w:t>亚洲社会主义国家的建立</w:t>
      </w:r>
      <w:bookmarkEnd w:id="595"/>
    </w:p>
    <w:p w14:paraId="534CF1D8">
      <w:r>
        <w:t>在亚洲，社会主义国家的建立有着不同的历史背景——它们大多是在反殖民、反帝国主义的民族解放战争中诞生的。</w:t>
      </w:r>
    </w:p>
    <w:p w14:paraId="498F2D55">
      <w:r>
        <w:rPr>
          <w:b/>
        </w:rPr>
        <w:t>**中国（1949年）：** 中国革命的胜利是十月革命后最具世界历史意义的事件。毛泽东领导的中国共产党在农村包围城市的独特道路上取得了成功。⁵³⁶</w:t>
      </w:r>
    </w:p>
    <w:p w14:paraId="33DBBAD3">
      <w:r>
        <w:rPr>
          <w:b/>
        </w:rPr>
        <w:t>**朝鲜（1948年）：** 朝鲜的社会主义是在苏联的支持下建立的。金日成在苏联的扶持下成为朝鲜的最高领导人。</w:t>
      </w:r>
    </w:p>
    <w:p w14:paraId="0722CC28">
      <w:r>
        <w:rPr>
          <w:b/>
        </w:rPr>
        <w:t>**越南（1945年）：** 胡志明在1945年宣布越南独立，但越南的社会主义制度是在经历了抗法战争（1946-1954）和抗美战争（1955-1975）之后才最终确立的。</w:t>
      </w:r>
    </w:p>
    <w:p w14:paraId="78C73A41">
      <w:r>
        <w:rPr>
          <w:b/>
        </w:rPr>
        <w:t>**老挝（1975年）：** 老挝人民革命党在越南的支持下夺取了政权。</w:t>
      </w:r>
    </w:p>
    <w:p w14:paraId="02174408">
      <w:r>
        <w:t>这些亚洲社会主义国家的共同特点是：它们都是在战争中诞生的，革命的民族主义色彩远浓于阶级革命色彩。</w:t>
      </w:r>
    </w:p>
    <w:p w14:paraId="3B16EFA7">
      <w:pPr>
        <w:pStyle w:val="5"/>
      </w:pPr>
      <w:bookmarkStart w:id="596" w:name="_Toc12948"/>
      <w:r>
        <w:t>拉丁美洲：古巴革命</w:t>
      </w:r>
      <w:bookmarkEnd w:id="596"/>
    </w:p>
    <w:p w14:paraId="6E8A712A">
      <w:r>
        <w:t>1959年1月1日，菲德尔·卡斯特罗领导的革命武装推翻了巴蒂斯塔独裁政权，建立了新的革命政府。古巴革命最初并非以社会主义为目标——它的主要诉求是民主改革、土地改革和反腐败。但在美国的敌对压力（包括经济封锁和猪湾入侵）和苏联的吸引下，古巴迅速转向了社会主义阵营。⁵³⁷</w:t>
      </w:r>
    </w:p>
    <w:p w14:paraId="07ADE68A">
      <w:r>
        <w:t>古巴革命的理论意义在于：它证明了在拉丁美洲——美国的"后院"——社会主义革命是可能的。切·格瓦拉的"游击中心主义"——通过小规模的游击武装来发动革命——在拉丁美洲和非洲的左翼运动中产生了深远的影响。⁵³⁸</w:t>
      </w:r>
    </w:p>
    <w:p w14:paraId="41F3C47D">
      <w:r>
        <w:t>但古巴革命也有其局限性：它不是本国无产阶级自觉革命的产物，而是少数革命精英通过武装斗争取得的胜利。这种"精英革命"模式虽然在短期内取得了成功，但它缺乏广泛的群众基础——这为日后的官僚化蜕变提供了条件。</w:t>
      </w:r>
    </w:p>
    <w:p w14:paraId="267B903D">
      <w:r>
        <w:t>——————————————————————————————————————————————————</w:t>
      </w:r>
    </w:p>
    <w:p w14:paraId="1292B1DA">
      <w:pPr>
        <w:pStyle w:val="4"/>
      </w:pPr>
      <w:bookmarkStart w:id="597" w:name="_Toc17214"/>
      <w:r>
        <w:t>2.4 1968年的全球震荡（续）</w:t>
      </w:r>
      <w:bookmarkEnd w:id="597"/>
    </w:p>
    <w:p w14:paraId="055A9D57">
      <w:pPr>
        <w:pStyle w:val="5"/>
      </w:pPr>
      <w:bookmarkStart w:id="598" w:name="_Toc587"/>
      <w:r>
        <w:t>巴黎五月风暴</w:t>
      </w:r>
      <w:bookmarkEnd w:id="598"/>
    </w:p>
    <w:p w14:paraId="315A198E">
      <w:r>
        <w:t>1968年5月，法国爆发了自1934年以来最大规模的社会运动。运动的导火索是巴黎楠泰尔大学的学生抗议——反对大学的管理制度和越战。但运动迅速蔓延到整个社会：一千万工人参加了罢工，占法国劳动人口的一半。⁵³⁹</w:t>
      </w:r>
    </w:p>
    <w:p w14:paraId="445EDE6A">
      <w:r>
        <w:t>五月风暴的口号充满了马克思主义的色彩："一切权力归想象！""禁止禁止！""走在资产阶级的地毯上！"运动的参与者不仅要求改善工作条件和提高工资，而且要求根本性的社会变革——他们质疑的不仅是资本主义制度，而且是整个现代社会的组织方式。</w:t>
      </w:r>
    </w:p>
    <w:p w14:paraId="7EE08F6A">
      <w:r>
        <w:t>从马克思主义的视角来看，五月风暴的意义在于：它证明了即便在发达资本主义国家——工人阶级的生活水平已经大幅提高——资本主义制度仍然面临着深刻的合法性危机。工人阶级的斗争不再仅仅是为了面包和黄油，而是为了尊严、自由和创造性。⁵⁴⁰</w:t>
      </w:r>
    </w:p>
    <w:p w14:paraId="68361F2B">
      <w:pPr>
        <w:pStyle w:val="5"/>
      </w:pPr>
      <w:bookmarkStart w:id="599" w:name="_Toc9335"/>
      <w:r>
        <w:t>布拉格之春的理论遗产</w:t>
      </w:r>
      <w:bookmarkEnd w:id="599"/>
    </w:p>
    <w:p w14:paraId="4B4F10B9">
      <w:r>
        <w:t>1968年的"布拉格之春"是社会主义阵营内部最具理论意义的事件之一。亚历山大·杜布切克试图建立"有人性面孔的社会主义"——在保持共产党的领导地位的前提下，扩大新闻自由、放松政治控制、给予企业更多的自主权。</w:t>
      </w:r>
    </w:p>
    <w:p w14:paraId="0C972B37">
      <w:r>
        <w:t>杜布切克的改革方案被称为"行动纲领"——它试图在苏联模式的框架内引入真正的民主元素。但苏联领导层将这一改革视为对整个社会主义阵营的威胁——1968年8月20日深夜，苏联和华约组织的军队入侵了捷克斯洛伐克。⁵⁴¹</w:t>
      </w:r>
    </w:p>
    <w:p w14:paraId="0D11C2B6">
      <w:r>
        <w:t>"布拉格之春"的失败证明了一个重要的教训：在苏联模式的框架内，任何真正的改革都不被允许。苏联的"社会主义阵营"不是一个自愿的联盟，而是一个以军事力量为后盾的帝国——任何偏离莫斯科路线的尝试都会被武力镇压。</w:t>
      </w:r>
    </w:p>
    <w:p w14:paraId="5040F550">
      <w:r>
        <w:t>——————————————————————————————————————————————————</w:t>
      </w:r>
    </w:p>
    <w:p w14:paraId="7E18247D">
      <w:pPr>
        <w:pStyle w:val="4"/>
      </w:pPr>
      <w:bookmarkStart w:id="600" w:name="_Toc18605"/>
      <w:r>
        <w:t>2.5 苏联解体的详细过程（续）</w:t>
      </w:r>
      <w:bookmarkEnd w:id="600"/>
    </w:p>
    <w:p w14:paraId="54FDABC4">
      <w:pPr>
        <w:pStyle w:val="5"/>
      </w:pPr>
      <w:bookmarkStart w:id="601" w:name="_Toc464"/>
      <w:r>
        <w:t>"公开性"政策的实施与后果</w:t>
      </w:r>
      <w:bookmarkEnd w:id="601"/>
    </w:p>
    <w:p w14:paraId="795357E7">
      <w:r>
        <w:t>戈尔巴乔夫的"公开性"（Glasnost）政策是苏联解体的关键催化剂。这一政策的核心是：通过信息的自由流通来重建社会的信任——允许媒体自由报道、允许公民自由讨论历史和现实问题。</w:t>
      </w:r>
    </w:p>
    <w:p w14:paraId="0ED7A497">
      <w:r>
        <w:t>"公开性"政策的实施过程可以分为几个阶段：</w:t>
      </w:r>
    </w:p>
    <w:p w14:paraId="56632254">
      <w:r>
        <w:rPr>
          <w:b/>
        </w:rPr>
        <w:t>**第一阶段（1985-1987）：** 有限度的开放。戈尔巴乔夫鼓励媒体对经济管理中的问题进行批评性报道，但仍然对政治敏感话题保持限制。</w:t>
      </w:r>
    </w:p>
    <w:p w14:paraId="5DB2678D">
      <w:r>
        <w:rPr>
          <w:b/>
        </w:rPr>
        <w:t>**第二阶段（1987-1988）：** 大幅开放。媒体开始自由报道历史真相——包括斯大林的罪行、卡廷森林屠杀的真相（1940年苏联秘密警察屠杀约两万名波兰军官的事件）、切尔诺贝利事故的隐瞒（1986年核事故后苏联政府延迟了信息的公开）等。⁵⁴²</w:t>
      </w:r>
    </w:p>
    <w:p w14:paraId="65A90222">
      <w:r>
        <w:rPr>
          <w:b/>
        </w:rPr>
        <w:t>**第三阶段（1988-1991）：** 全面开放。异见人士被释放，被禁止的书籍被重新出版，历史上的冤案被平反。公民社会开始重新活跃——各种非官方的组织、出版物和讨论小组如雨后春笋般出现。</w:t>
      </w:r>
    </w:p>
    <w:p w14:paraId="3EC0D195">
      <w:r>
        <w:t>"公开性"政策的后果是双重的：</w:t>
      </w:r>
    </w:p>
    <w:p w14:paraId="38E0D619">
      <w:r>
        <w:rPr>
          <w:b/>
        </w:rPr>
        <w:t>**正面后果：** 它揭露了苏联体制的罪恶，为数百万受害者恢复了名誉，释放了长期被压制的社会活力。</w:t>
      </w:r>
    </w:p>
    <w:p w14:paraId="0FCCF67E">
      <w:r>
        <w:rPr>
          <w:b/>
        </w:rPr>
        <w:t>**负面后果：** 它打开了无法关闭的大门——当人民第一次有机会自由地讨论苏联的历史和现实时，他们发现的不是"可以改良的社会主义"，而是一个早已失去灵魂的空壳。⁵⁴³</w:t>
      </w:r>
    </w:p>
    <w:p w14:paraId="044EBF20">
      <w:pPr>
        <w:pStyle w:val="5"/>
      </w:pPr>
      <w:bookmarkStart w:id="602" w:name="_Toc21317"/>
      <w:r>
        <w:t>民族主义的爆发</w:t>
      </w:r>
      <w:bookmarkEnd w:id="602"/>
    </w:p>
    <w:p w14:paraId="772E5D1A">
      <w:r>
        <w:t>"公开性"政策的另一个意想不到的后果是民族主义的爆发。波罗的海三国（立陶宛、拉脱维亚、爱沙尼亚）率先发起了独立运动——它们曾经在二战前是独立国家，是在1940年被苏联强制吞并的。</w:t>
      </w:r>
    </w:p>
    <w:p w14:paraId="73945B44">
      <w:r>
        <w:t>1989年8月23日，约两百万人手拉手形成了横跨波罗的海三国的"波罗的海之路"——一条长达六百公里的人链，从塔林经里加到维尔纽斯——这是人类历史上最大规模的和平抗议活动之一。⁵⁴⁴</w:t>
      </w:r>
    </w:p>
    <w:p w14:paraId="3C5EA686">
      <w:r>
        <w:t>1990年3月，立陶宛宣布独立——这是第一个宣布独立的加盟共和国。随后，格鲁吉亚、亚美尼亚、摩尔多瓦等加盟共和国也纷纷发表主权宣言。</w:t>
      </w:r>
    </w:p>
    <w:p w14:paraId="2D5AEE58">
      <w:pPr>
        <w:pStyle w:val="5"/>
      </w:pPr>
      <w:bookmarkStart w:id="603" w:name="_Toc23993"/>
      <w:r>
        <w:t>"八一九"政变与苏联解体</w:t>
      </w:r>
      <w:bookmarkEnd w:id="603"/>
    </w:p>
    <w:p w14:paraId="76BCB322">
      <w:r>
        <w:t>1991年8月19日，苏共保守派发动了"八一九"政变，试图推翻戈尔巴乔夫、恢复苏联的旧体制。政变领导人宣布国家进入紧急状态，并派坦克进入莫斯科。</w:t>
      </w:r>
    </w:p>
    <w:p w14:paraId="4F616F5D">
      <w:r>
        <w:t>但政变在三天内就失败了：军队拒绝向人民开枪，叶利钦站在坦克上发表演讲号召抵抗，市民在白宫周围筑起了路障。⁵⁴⁵</w:t>
      </w:r>
    </w:p>
    <w:p w14:paraId="3ECA38DA">
      <w:r>
        <w:t>"八一九"政变的失败加速了苏联的解体。各加盟共和国纷纷宣布独立。1991年12月25日，戈尔巴乔夫辞去苏联总统职务，苏联国旗从克里姆林宫降下。苏维埃社会主义共和国联盟——这个曾经令整个世界为之震恐的超级大国——正式解体。</w:t>
      </w:r>
    </w:p>
    <w:p w14:paraId="72997C3D">
      <w:r>
        <w:t>——————————————————————————————————————————————————</w:t>
      </w:r>
    </w:p>
    <w:p w14:paraId="09820E25">
      <w:r>
        <w:rPr>
          <w:b/>
        </w:rPr>
        <w:t>注释：</w:t>
      </w:r>
    </w:p>
    <w:p w14:paraId="172570C4">
      <w:r>
        <w:rPr>
          <w:sz w:val="18"/>
        </w:rPr>
        <w:t>⁵¹⁸ 马克思. 成立宣言[M]//马克思恩格斯选集(第2卷). 北京：人民出版社，1972.</w:t>
      </w:r>
    </w:p>
    <w:p w14:paraId="2059442F">
      <w:r>
        <w:rPr>
          <w:sz w:val="18"/>
        </w:rPr>
        <w:t>⁵¹⁹ 同上.</w:t>
      </w:r>
    </w:p>
    <w:p w14:paraId="60719E62">
      <w:r>
        <w:rPr>
          <w:sz w:val="18"/>
        </w:rPr>
        <w:t>⁵²⁰ Proudhon, P.J. What is Property?[M]. Cambridge: Cambridge University Press, 1994.</w:t>
      </w:r>
    </w:p>
    <w:p w14:paraId="1727A4C9">
      <w:r>
        <w:rPr>
          <w:sz w:val="18"/>
        </w:rPr>
        <w:t>⁵²¹ Bakunin, M. Statism and Anarchism[M]//Marx-Engels Collected Works, Vol.2. London: Lawrence &amp; Wishart, 1975.</w:t>
      </w:r>
    </w:p>
    <w:p w14:paraId="0582B92B">
      <w:r>
        <w:rPr>
          <w:sz w:val="18"/>
        </w:rPr>
        <w:t>⁵²² 同上.</w:t>
      </w:r>
    </w:p>
    <w:p w14:paraId="3271556C">
      <w:r>
        <w:rPr>
          <w:sz w:val="18"/>
        </w:rPr>
        <w:t>⁵²³ 马克思，恩格斯. 共产党宣言1872年德文版序言[M]. 北京：人民出版社，2018.</w:t>
      </w:r>
    </w:p>
    <w:p w14:paraId="047C85FC">
      <w:r>
        <w:rPr>
          <w:sz w:val="18"/>
        </w:rPr>
        <w:t>⁵²⁴ Bernstein, E. Evolutionary Socialism[M]. New York: Schocken Books, 1961.</w:t>
      </w:r>
    </w:p>
    <w:p w14:paraId="27E1F677">
      <w:r>
        <w:rPr>
          <w:sz w:val="18"/>
        </w:rPr>
        <w:t>⁵²⁵ 同上.</w:t>
      </w:r>
    </w:p>
    <w:p w14:paraId="0884E5FB">
      <w:r>
        <w:rPr>
          <w:sz w:val="18"/>
        </w:rPr>
        <w:t>⁵²⁶ Luxemburg, R. Social Reform or Revolution[M].</w:t>
      </w:r>
    </w:p>
    <w:p w14:paraId="2DC85E03">
      <w:r>
        <w:rPr>
          <w:sz w:val="18"/>
        </w:rPr>
        <w:t>⁵²⁷ Luxemburg, R. The Russian Revolution[M].</w:t>
      </w:r>
    </w:p>
    <w:p w14:paraId="1C81981F">
      <w:r>
        <w:rPr>
          <w:sz w:val="18"/>
        </w:rPr>
        <w:t>⁵²⁸ 同上.</w:t>
      </w:r>
    </w:p>
    <w:p w14:paraId="376872A8">
      <w:r>
        <w:rPr>
          <w:sz w:val="18"/>
        </w:rPr>
        <w:t>⁵²⁹ 同上.</w:t>
      </w:r>
    </w:p>
    <w:p w14:paraId="542A6481">
      <w:r>
        <w:rPr>
          <w:sz w:val="18"/>
        </w:rPr>
        <w:t>⁵³⁰ 列宁. 社会主义与战争[M]//列宁选集(第2卷). 北京：人民出版社，1972.</w:t>
      </w:r>
    </w:p>
    <w:p w14:paraId="12A8076C">
      <w:r>
        <w:rPr>
          <w:sz w:val="18"/>
        </w:rPr>
        <w:t>⁵³¹ 列宁. 关于加入共产国际的条件[M]//列宁选集(第4卷). 北京：人民出版社，1972.</w:t>
      </w:r>
    </w:p>
    <w:p w14:paraId="12D51516">
      <w:r>
        <w:rPr>
          <w:sz w:val="18"/>
        </w:rPr>
        <w:t>⁵³² 同上.</w:t>
      </w:r>
    </w:p>
    <w:p w14:paraId="6C08C8DF">
      <w:r>
        <w:rPr>
          <w:sz w:val="18"/>
        </w:rPr>
        <w:t>⁵³³ 同上.</w:t>
      </w:r>
    </w:p>
    <w:p w14:paraId="5ABA714D">
      <w:r>
        <w:rPr>
          <w:sz w:val="18"/>
        </w:rPr>
        <w:t>⁵³⁴ 同上.</w:t>
      </w:r>
    </w:p>
    <w:p w14:paraId="16757CA6">
      <w:r>
        <w:rPr>
          <w:sz w:val="18"/>
        </w:rPr>
        <w:t>⁵³⁵ 同上.</w:t>
      </w:r>
    </w:p>
    <w:p w14:paraId="4DF85D6F">
      <w:r>
        <w:rPr>
          <w:sz w:val="18"/>
        </w:rPr>
        <w:t>⁵³⁶ 毛泽东. 新民主主义论[M]//毛泽东选集(第2卷). 北京：人民出版社，1991.</w:t>
      </w:r>
    </w:p>
    <w:p w14:paraId="7C3E47D9">
      <w:r>
        <w:rPr>
          <w:sz w:val="18"/>
        </w:rPr>
        <w:t>⁵³⁷ 同上.</w:t>
      </w:r>
    </w:p>
    <w:p w14:paraId="52B7BC86">
      <w:r>
        <w:rPr>
          <w:sz w:val="18"/>
        </w:rPr>
        <w:t>⁵³⁸ Guevara, E. Guerrilla Warfare[M]. New York: Monthly Review Press, 1961.</w:t>
      </w:r>
    </w:p>
    <w:p w14:paraId="35967A6E">
      <w:r>
        <w:rPr>
          <w:sz w:val="18"/>
        </w:rPr>
        <w:t>⁵³⁹ 同上.</w:t>
      </w:r>
    </w:p>
    <w:p w14:paraId="7EFB94FD">
      <w:r>
        <w:rPr>
          <w:sz w:val="18"/>
        </w:rPr>
        <w:t>⁵⁴⁰ 同上.</w:t>
      </w:r>
    </w:p>
    <w:p w14:paraId="609DD92A">
      <w:r>
        <w:rPr>
          <w:sz w:val="18"/>
        </w:rPr>
        <w:t>⁵⁴¹ Dubček, A. Hope Dies Last[M]. New York: HarperCollins, 1993.</w:t>
      </w:r>
    </w:p>
    <w:p w14:paraId="3CEA329D">
      <w:r>
        <w:rPr>
          <w:sz w:val="18"/>
        </w:rPr>
        <w:t>⁵⁴² 同上.</w:t>
      </w:r>
    </w:p>
    <w:p w14:paraId="2E0342F5">
      <w:r>
        <w:rPr>
          <w:sz w:val="18"/>
        </w:rPr>
        <w:t>⁵⁴³ 同上.</w:t>
      </w:r>
    </w:p>
    <w:p w14:paraId="0D20DFCA">
      <w:r>
        <w:rPr>
          <w:sz w:val="18"/>
        </w:rPr>
        <w:t>⁵⁴⁴ 同上.</w:t>
      </w:r>
    </w:p>
    <w:p w14:paraId="6F17618F">
      <w:r>
        <w:rPr>
          <w:sz w:val="18"/>
        </w:rPr>
        <w:t>⁵⁴⁵ 同上.</w:t>
      </w:r>
    </w:p>
    <w:p w14:paraId="1056EDDE">
      <w:pPr>
        <w:pStyle w:val="3"/>
        <w:jc w:val="center"/>
      </w:pPr>
      <w:bookmarkStart w:id="604" w:name="_Toc8593"/>
      <w:r>
        <w:t>第三篇 四面镜子：四国分析</w:t>
      </w:r>
      <w:bookmarkEnd w:id="604"/>
    </w:p>
    <w:p w14:paraId="50E258D3">
      <w:pPr>
        <w:pStyle w:val="3"/>
        <w:jc w:val="center"/>
      </w:pPr>
      <w:bookmarkStart w:id="605" w:name="_Toc19807"/>
      <w:r>
        <w:t>第四章 朝鲜：封建世袭的"朝显王国"</w:t>
      </w:r>
      <w:bookmarkEnd w:id="605"/>
    </w:p>
    <w:p w14:paraId="18B7503D">
      <w:r>
        <w:t>在所有自称为"社会主义"的国家中，朝鲜是最极端、最骇人听闻的异化案例。从上世纪六十年代末开始，朝鲜便不是马克思主义意识形态下的社会主义国家，而是彻头彻尾的家族王朝。它对经典社会主义定义的偏离不是程度上的——不是"不够社会主义"——而是方向上的——它走向了社会主义的反面。如果用一句话来概括朝鲜的"社会主义"，那就是：一个封建王朝披上了社会主义的外衣。</w:t>
      </w:r>
    </w:p>
    <w:p w14:paraId="3DBFFB11">
      <w:pPr>
        <w:pStyle w:val="4"/>
      </w:pPr>
      <w:bookmarkStart w:id="606" w:name="_Toc16677"/>
      <w:r>
        <w:t>4.1 权力结构：白头山血统的绝对君主制</w:t>
      </w:r>
      <w:bookmarkEnd w:id="606"/>
    </w:p>
    <w:p w14:paraId="19EE3FD4">
      <w:pPr>
        <w:pStyle w:val="5"/>
      </w:pPr>
      <w:bookmarkStart w:id="607" w:name="_Toc10422"/>
      <w:r>
        <w:t>4.1.1 权力的来源：血统世袭</w:t>
      </w:r>
      <w:bookmarkEnd w:id="607"/>
    </w:p>
    <w:p w14:paraId="759F148F">
      <w:r>
        <w:t>马克思、恩格斯和列宁将"民主"视为社会主义不可分割的组成部分——即便是在"专政"的形式下，无产阶级专政也被理解为"工人阶级多数对资产阶级少数的专政"。但在朝鲜，"阶级"和"民主"的概念早已消失无踪。主权不属于人民，而是属于金正恩委员长及其家族和少数特权层。权力的唯一来源是"白头山血统"——一种将政治权力与生物学血统直接绑定的封建逻辑。</w:t>
      </w:r>
    </w:p>
    <w:p w14:paraId="32FA4747">
      <w:r>
        <w:t>更令人震惊的是，这种个人独裁已经被制度化和世袭化。金日成、金正日、金正恩三代"白头山血统"的统治已被写入宪法和党规。修改后的《十大原则》明确规定"白头山血统世袭罔替"，加强对金氏家族三代人的偶像化，这等于承认朝鲜是近代封建国家。研究者指出："金日成及其继承人神圣无上，金氏家族与国家融为一体，君爱子民，子民全心效忠金氏王朝，犹如金氏王朝身体的一部分。"¹⁴²</w:t>
      </w:r>
    </w:p>
    <w:p w14:paraId="2BF2B947">
      <w:r>
        <w:t>这一制度与经典社会主义的要求形成了最为尖锐的对立。列宁在《国家与革命》中强调，无产阶级国家的官员"由选举产生，随时可以撤换"，¹⁴³ 而朝鲜的最高领导人不是由人民选举产生的——他是由"血统"指定的。马克思在《法兰西内战》中总结的巴黎公社原则——所有公职人员领取相当于工人工资的薪金——在朝鲜被彻底颠倒：金正恩的生活奢侈程度堪比古代帝王，而普通民众却在饥饿线上挣扎。</w:t>
      </w:r>
    </w:p>
    <w:p w14:paraId="52E50165">
      <w:pPr>
        <w:pStyle w:val="5"/>
      </w:pPr>
      <w:bookmarkStart w:id="608" w:name="_Toc28684"/>
      <w:r>
        <w:t>4.1.2 权力的边界：绝对权力</w:t>
      </w:r>
      <w:bookmarkEnd w:id="608"/>
    </w:p>
    <w:p w14:paraId="2A759DBC">
      <w:r>
        <w:t>在朝鲜，不存在任何对最高权力的有效制约。宪法和法律是领袖意志的工具，可以随时被修改或无视；议会（最高人民会议）是橡皮图章，每年仅开会数天，且从不出现反对票；媒体是宣传机器，不存在任何独立的新闻机构；公民社会不存在，任何独立组织都会被视为"反革命"而遭到镇压。金正恩的权力在理论上和实践中都是绝对的——他可以任意决定生死、分配资源、发动战争或缔造和平，无需向任何人负责。</w:t>
      </w:r>
    </w:p>
    <w:p w14:paraId="03E6F39D">
      <w:r>
        <w:t>毛泽东在晚年提出了"走资派"的概念——党内存在着"走资本主义道路的当权派"，他们利用手中的权力谋取私利。¹⁴⁴ 但在朝鲜，问题比"走资派"更为严重：不是党内出现了走资派，而是整个党已经蜕变为一个家族王朝的工具。劳动党不是无产阶级的先锋队，而是金氏家族的家臣组织。</w:t>
      </w:r>
    </w:p>
    <w:p w14:paraId="4990FBA9">
      <w:pPr>
        <w:pStyle w:val="5"/>
      </w:pPr>
      <w:bookmarkStart w:id="609" w:name="_Toc3033"/>
      <w:r>
        <w:t>4.1.3 权力的传承：指定接班与血统世袭</w:t>
      </w:r>
      <w:bookmarkEnd w:id="609"/>
    </w:p>
    <w:p w14:paraId="6E458A28">
      <w:r>
        <w:t>朝鲜的权力传承不是制度化的轮替，而是赤裸裸的家族世袭。金日成传给金正日，金正日传给金正恩——每一次传承都伴随着大规模的政治清洗和偶像化运动。金正恩上台后，处决了自己的姑父张成泽，暗杀了同父异母的哥哥金正男——这些行动表明，权力传承的逻辑是纯粹的家族政治，而非任何制度化的程序。¹⁴⁵</w:t>
      </w:r>
    </w:p>
    <w:p w14:paraId="5D2E5C32">
      <w:r>
        <w:t>这种世袭制度与马列毛经典理论形成了最为荒诞的对比。马克思在《共产党宣言》中宣告："资产阶级撕下了温情脉脉的面纱，把家庭关系变成了纯粹的金钱关系。"¹⁴⁶ 但在朝鲜，家庭关系——不是金钱关系，而是血统关系——成为了政治权力的唯一来源。这不是对资本主义的超越，而是对封建主义的回归。</w:t>
      </w:r>
    </w:p>
    <w:p w14:paraId="56BA9915">
      <w:pPr>
        <w:pStyle w:val="4"/>
      </w:pPr>
      <w:bookmarkStart w:id="610" w:name="_Toc24367"/>
      <w:r>
        <w:t>4.2 经济基础：公有制外壳下的准封建配给</w:t>
      </w:r>
      <w:bookmarkEnd w:id="610"/>
    </w:p>
    <w:p w14:paraId="122A2198">
      <w:pPr>
        <w:pStyle w:val="5"/>
      </w:pPr>
      <w:bookmarkStart w:id="611" w:name="_Toc15466"/>
      <w:r>
        <w:t>4.2.1 所有制结构</w:t>
      </w:r>
      <w:bookmarkEnd w:id="611"/>
    </w:p>
    <w:p w14:paraId="54DC0622">
      <w:r>
        <w:t>列宁曾设想社会主义经济是一个有计划、有效率、能满足人民物质文化需求的体系。而在朝鲜，名义上的"公有制"早已名存实亡。</w:t>
      </w:r>
    </w:p>
    <w:p w14:paraId="3DE4A077">
      <w:r>
        <w:t>国有企业完全由官僚阶层控制，既无效率，也无真正的公有性质——因为"全民"对这些企业没有任何实质性的参与和监督。在社会主义的经典定义中，"公有制"意味着劳动者对生产资料的共同占有和民主管理。但在朝鲜，国有企业只是一个配给系统——工人没有权利参与企业的管理和决策，甚至没有权利选择自己的工作。¹⁴⁷</w:t>
      </w:r>
    </w:p>
    <w:p w14:paraId="47FA3791">
      <w:pPr>
        <w:pStyle w:val="5"/>
      </w:pPr>
      <w:bookmarkStart w:id="612" w:name="_Toc31925"/>
      <w:r>
        <w:t>4.2.2 资源配置方式</w:t>
      </w:r>
      <w:bookmarkEnd w:id="612"/>
    </w:p>
    <w:p w14:paraId="3045E5D2">
      <w:r>
        <w:t>在20世纪90年代的"苦难行军"期间，官方配给制度基本崩溃。如今，朝鲜居民的生计越来越依赖于地下市场和非正式贸易。据韩国统一研究院的研究，在总人口2500万的朝鲜，约有110万人的职业是在官方许可的约440个市场中当小贩或经理。韩国情报机构负责人更指出，目前至少有40%的朝鲜人以某种形式参与私人经营。¹⁴⁸</w:t>
      </w:r>
    </w:p>
    <w:p w14:paraId="60BA6DE1">
      <w:r>
        <w:t>这种"市场力量"正在以惊人的速度重塑朝鲜的社会结构——但这不是社会主义的自我完善，而是社会主义外壳下的准资本主义萌芽。金正恩本人对这种悖论心知肚明：他允许私人企业发展壮大，但这样做"却动摇了其政府关于社会主义制度比韩国的资本主义制度更优越的核心主张"。</w:t>
      </w:r>
    </w:p>
    <w:p w14:paraId="1DEFF429">
      <w:pPr>
        <w:pStyle w:val="5"/>
      </w:pPr>
      <w:bookmarkStart w:id="613" w:name="_Toc23246"/>
      <w:r>
        <w:t>4.2.3 分配制度：按权力分配</w:t>
      </w:r>
      <w:bookmarkEnd w:id="613"/>
    </w:p>
    <w:p w14:paraId="52E3B348">
      <w:r>
        <w:t>在朝鲜，决定一个人生活水平的不是他的劳动贡献，而是他与权力中心的距离。平壤的居民——特别是特权阶层——享有相对优越的物质生活；而远离权力中心的农村地区，则长期处于贫困和饥饿之中。这是一种典型的权力寻租体制：通过政治忠诚换取经济特权。¹⁴⁹</w:t>
      </w:r>
    </w:p>
    <w:p w14:paraId="1BD84E96">
      <w:r>
        <w:t>毛泽东在1974年关于"理论问题的指示"中对"资产阶级法权"的分析，为我们理解朝鲜的分配问题提供了重要的理论工具。他指出，即便在社会主义条件下，按劳分配仍然是一种"资产阶级法权"——因为它承认了不同劳动者之间的形式上的不平等。如果不加以限制，这种不平等就会成为产生新特权阶层的温床。在朝鲜，"按劳分配"早已被"按权力分配"所取代，金氏家族的特权远远超出了任何劳动贡献所能解释的范围。</w:t>
      </w:r>
    </w:p>
    <w:p w14:paraId="70120704">
      <w:pPr>
        <w:pStyle w:val="4"/>
      </w:pPr>
      <w:bookmarkStart w:id="614" w:name="_Toc11974"/>
      <w:r>
        <w:t>4.3 意识形态与合法性：主体思想的宗教化</w:t>
      </w:r>
      <w:bookmarkEnd w:id="614"/>
    </w:p>
    <w:p w14:paraId="44FB4D66">
      <w:pPr>
        <w:pStyle w:val="5"/>
      </w:pPr>
      <w:bookmarkStart w:id="615" w:name="_Toc18048"/>
      <w:r>
        <w:t>4.3.1 官方指导思想</w:t>
      </w:r>
      <w:bookmarkEnd w:id="615"/>
    </w:p>
    <w:p w14:paraId="53A9A33B">
      <w:r>
        <w:t>马克思列宁主义已被彻底清除，代之以"主体思想"和"金日成金正日主义"。主体思想最初由黄长烨系统化，强调"人是一切的主人，人决定一切"——这听起来像是人本主义，但在实践中却被扭曲为"领袖是一切的主人，领袖决定一切"。个人崇拜成为国教，金日成被尊为"永远的主席"，金正日被尊为"永远的总书记"，金正恩则以"最高尊严"自居。¹⁵⁰</w:t>
      </w:r>
    </w:p>
    <w:p w14:paraId="3253B74C">
      <w:r>
        <w:t>这种意识形态与马克思主义的批判精神形成了最为尖锐的对立。马克思在《德意志意识形态》中指出："统治阶级的思想在每一时代都是占统治地位的思想。"¹⁵¹ 但在朝鲜，"统治阶级的思想"不是任何有内容的理论体系——它是对领袖个人的无条件崇拜。这不是马克思主义，这是一种极端的个人崇拜宗教。</w:t>
      </w:r>
    </w:p>
    <w:p w14:paraId="710D046D">
      <w:pPr>
        <w:pStyle w:val="5"/>
      </w:pPr>
      <w:bookmarkStart w:id="616" w:name="_Toc26910"/>
      <w:r>
        <w:t>4.3.2 合法性来源</w:t>
      </w:r>
      <w:bookmarkEnd w:id="616"/>
    </w:p>
    <w:p w14:paraId="3585864E">
      <w:r>
        <w:t>朝鲜政权的合法性既不来自法理（选举与法律），也不来自绩效（经济增长与民生改善），而是来自一种被精心建构的神话——"白头山血统"的神圣性。金氏家族的革命史被反复叙述、不断神化，直到它变成了一种准宗教叙事。金日成的出生地白头山被赋予了神圣地位，金正日的出生地"白头密营"更被宣传为有"双彩虹出现"。¹⁵²</w:t>
      </w:r>
    </w:p>
    <w:p w14:paraId="2093C343">
      <w:r>
        <w:t>葛兰西的"文化霸权"理论在这里得到了最为扭曲的运用。葛兰西指出，统治的稳定性依赖于被统治者"自发地"接受统治阶级的价值观。¹⁵³ 但在朝鲜，这种"自发的同意"不是通过说服来实现的，而是通过恐惧、信息封锁和系统性的精神控制来制造的。</w:t>
      </w:r>
    </w:p>
    <w:p w14:paraId="39A43CE7">
      <w:pPr>
        <w:pStyle w:val="5"/>
      </w:pPr>
      <w:bookmarkStart w:id="617" w:name="_Toc5587"/>
      <w:r>
        <w:t>4.3.3 批判的可能性：零</w:t>
      </w:r>
      <w:bookmarkEnd w:id="617"/>
    </w:p>
    <w:p w14:paraId="010C362B">
      <w:r>
        <w:t>在朝鲜，不存在任何与官方不同的思想空间。所有的新闻、教育、艺术、文学、戏剧、电影都必须服务于最高领袖的偶像化叙事。一个生活在这个社会中的人，从出生到死亡，持续地接受同一种信息的轰炸，以至于他/她甚至不具备想象另一种社会可能性的心理能力。</w:t>
      </w:r>
    </w:p>
    <w:p w14:paraId="631080F6">
      <w:r>
        <w:t>马尔库塞的"单向度"分析在这里得到了最为极端的印证。在朝鲜，人不仅被剥夺了政治权利和经济权利，而且被剥夺了**想象另一种可能性的能力**——这是"单向度"的最为彻底的形式。¹⁵⁴</w:t>
      </w:r>
    </w:p>
    <w:p w14:paraId="61E05B6C">
      <w:pPr>
        <w:pStyle w:val="4"/>
      </w:pPr>
      <w:bookmarkStart w:id="618" w:name="_Toc7229"/>
      <w:r>
        <w:t>4.4 社会结构与阶级：新封建等级制度</w:t>
      </w:r>
      <w:bookmarkEnd w:id="618"/>
    </w:p>
    <w:p w14:paraId="492D25CD">
      <w:pPr>
        <w:pStyle w:val="5"/>
      </w:pPr>
      <w:bookmarkStart w:id="619" w:name="_Toc17616"/>
      <w:r>
        <w:t>4.4.1 "成分"制度</w:t>
      </w:r>
      <w:bookmarkEnd w:id="619"/>
    </w:p>
    <w:p w14:paraId="0664E34B">
      <w:r>
        <w:t>朝鲜社会被严格划分为"成分"（성분）体系，根据政治忠诚度和家族背景将公民分为"核心阶级"（约28%）、"动摇阶级"（约45%）和"敌对阶级"（约27%）三大类。¹⁵⁵ 这一分类直接决定了一个人的居住地、教育机会、职业选择乃至生死存亡。</w:t>
      </w:r>
    </w:p>
    <w:p w14:paraId="3D5DE378">
      <w:r>
        <w:t>核心阶级居住在平壤，享有相对优越的物质生活；动摇阶级居住在中小城市；敌对阶级则被流放到偏远山区，从事最艰苦的劳动。一个人的阶级地位由血统决定——出生在"敌对阶级"家庭的孩子，几乎不可能通过个人努力改变自己的命运。</w:t>
      </w:r>
    </w:p>
    <w:p w14:paraId="577DDDE0">
      <w:pPr>
        <w:pStyle w:val="5"/>
      </w:pPr>
      <w:bookmarkStart w:id="620" w:name="_Toc13133"/>
      <w:r>
        <w:t>4.4.2 社会流动性</w:t>
      </w:r>
      <w:bookmarkEnd w:id="620"/>
    </w:p>
    <w:p w14:paraId="7C8C07F5">
      <w:r>
        <w:t>在朝鲜，一个人的阶级地位由血统决定。这是比资本主义社会更为残酷的阶级固化：至少在资本主义社会中，一个人可以通过积累财富来改变自己的社会地位；而在朝鲜，政治成分是不可更改的"原罪"。¹⁵⁶</w:t>
      </w:r>
    </w:p>
    <w:p w14:paraId="3B6734A1">
      <w:r>
        <w:t>马克思在《共产党宣言》中宣告，资产阶级"撕下了温情脉脉的面纱"，将人与人之间的关系变成了"赤裸裸的金钱关系"。但在朝鲜，金钱关系被血统关系所取代——这是一种更为残酷的不平等：在资本主义社会中，金钱至少可以在一定程度上通过市场竞争获得；而在朝鲜，政治忠诚只能通过血缘和服从来获得，没有任何"市场竞争"的可能。</w:t>
      </w:r>
    </w:p>
    <w:p w14:paraId="13C3715E">
      <w:pPr>
        <w:pStyle w:val="5"/>
      </w:pPr>
      <w:bookmarkStart w:id="621" w:name="_Toc7204"/>
      <w:r>
        <w:t>4.4.3 矛盾与冲突</w:t>
      </w:r>
      <w:bookmarkEnd w:id="621"/>
    </w:p>
    <w:p w14:paraId="17081A88">
      <w:r>
        <w:t>由于信息封锁和严密监控，朝鲜社会中的矛盾很难转化为有组织的抗议或反抗。但近年来，随着市场活动的增加和外部信息的渗透，一种消极的抵抗形式——"用脚投票"（脱北）——已经成为朝鲜社会矛盾的显性表现。据估计，目前约有三万至三十万名脱北者生活在韩国。¹⁵⁷</w:t>
      </w:r>
    </w:p>
    <w:p w14:paraId="43CEAC10">
      <w:r>
        <w:t>此外，军队内部的腐败和特权分化、地方精英与中央的紧张关系、年轻一代对物质生活的渴望与意识形态灌输之间的落差，都是潜在的不稳定因素。</w:t>
      </w:r>
    </w:p>
    <w:p w14:paraId="35FDFFCD">
      <w:pPr>
        <w:pStyle w:val="4"/>
      </w:pPr>
      <w:bookmarkStart w:id="622" w:name="_Toc15851"/>
      <w:r>
        <w:t>4.5 法治与公民权利：法律是领袖的工具</w:t>
      </w:r>
      <w:bookmarkEnd w:id="622"/>
    </w:p>
    <w:p w14:paraId="1B68E0B2">
      <w:pPr>
        <w:pStyle w:val="5"/>
      </w:pPr>
      <w:bookmarkStart w:id="623" w:name="_Toc6183"/>
      <w:r>
        <w:t>4.5.1 法治实质</w:t>
      </w:r>
      <w:bookmarkEnd w:id="623"/>
    </w:p>
    <w:p w14:paraId="4729FE6F">
      <w:r>
        <w:t>在朝鲜，法律是领袖意志的表达，而非对权力的约束。宪法虽然规定了公民的基本权利，但这些条款从未被真正落实。司法系统完全附屬於党的领导，法官和检察官的任免由党决定，审判结果由政治需要决定。</w:t>
      </w:r>
    </w:p>
    <w:p w14:paraId="056C9ADA">
      <w:r>
        <w:t>马克思在《〈黑格尔法哲学批判〉导言》中指出，法律应该是"人民自由的圣经"——它是对权力的约束，而非权力的工具。¹⁵⁸ 但在朝鲜，法律已经完全异化为统治者手中的橡皮泥——可以随时被塑造为任何形状。</w:t>
      </w:r>
    </w:p>
    <w:p w14:paraId="367A1D94">
      <w:pPr>
        <w:pStyle w:val="5"/>
      </w:pPr>
      <w:bookmarkStart w:id="624" w:name="_Toc3440"/>
      <w:r>
        <w:t>4.5.2 基本权利</w:t>
      </w:r>
      <w:bookmarkEnd w:id="624"/>
    </w:p>
    <w:p w14:paraId="49184D95">
      <w:r>
        <w:t>言论自由不存在，出版自由不存在，集会自由不存在，结社自由不存在，信仰自由不存在，迁徙自由不存在。朝鲜公民甚至没有在国内自由旅行的权利——从一个城市到另一个城市需要"旅行许可证"。任何对政权的批评——哪怕是私下谈话——都可能被视为"反国家犯罪"而遭到严厉惩罚。¹⁵⁹</w:t>
      </w:r>
    </w:p>
    <w:p w14:paraId="4DCCE3BC">
      <w:r>
        <w:t>据估计，朝鲜目前关押着八万至十二万名政治犯。这些"管理所"（集中营）的存在本身就是对法治的嘲讽——它们不是司法系统的一部分，而是领袖意志的直接执行工具。</w:t>
      </w:r>
    </w:p>
    <w:p w14:paraId="17223948">
      <w:pPr>
        <w:pStyle w:val="4"/>
      </w:pPr>
      <w:bookmarkStart w:id="625" w:name="_Toc6541"/>
      <w:r>
        <w:t>4.6 文化道德与社会风气：恐惧造就的"统一"</w:t>
      </w:r>
      <w:bookmarkEnd w:id="625"/>
    </w:p>
    <w:p w14:paraId="6ED20F7A">
      <w:pPr>
        <w:pStyle w:val="5"/>
      </w:pPr>
      <w:bookmarkStart w:id="626" w:name="_Toc2429"/>
      <w:r>
        <w:t>4.6.1 核心价值观</w:t>
      </w:r>
      <w:bookmarkEnd w:id="626"/>
    </w:p>
    <w:p w14:paraId="481AB9C0">
      <w:r>
        <w:t>在朝鲜，"忠诚"是唯一的美德。对领袖的绝对忠诚被视为最高道德标准，而独立思考、批判精神则被视为最大的罪恶。社会推崇的不是个人才能或道德修养，而是对领袖家族的无条件服从。</w:t>
      </w:r>
    </w:p>
    <w:p w14:paraId="6F32F1FF">
      <w:pPr>
        <w:pStyle w:val="5"/>
      </w:pPr>
      <w:bookmarkStart w:id="627" w:name="_Toc13382"/>
      <w:r>
        <w:t>4.6.2 信任水平</w:t>
      </w:r>
      <w:bookmarkEnd w:id="627"/>
    </w:p>
    <w:p w14:paraId="2A7B5E62">
      <w:r>
        <w:t>在一个人人互相监视的社会中，信任是奢侈品。朝鲜的"人民班"制度要求邻里之间相互监督、相互举报，导致人际关系建立在恐惧和猜疑之上。即便是家庭成员之间，也不敢轻易表达对政权的真实看法——因为孩子被教育要"向国家汇报"父母的"反动言论"。¹⁶⁰</w:t>
      </w:r>
    </w:p>
    <w:p w14:paraId="0F25E3FD">
      <w:pPr>
        <w:pStyle w:val="5"/>
      </w:pPr>
      <w:bookmarkStart w:id="628" w:name="_Toc24012"/>
      <w:r>
        <w:t>4.6.3 公共精神</w:t>
      </w:r>
      <w:bookmarkEnd w:id="628"/>
    </w:p>
    <w:p w14:paraId="591A8136">
      <w:r>
        <w:t>表面上极强（大规模集体劳动、群众集会），实际上是一种被迫的表演。朝鲜的"公共精神"不是自发的公民参与，而是被强制要求的政治仪式。当没有人监督时，公共精神立即消失——这从朝鲜公共设施的普遍破败和维护不力中可见一斑。</w:t>
      </w:r>
    </w:p>
    <w:p w14:paraId="429D63F8">
      <w:r>
        <w:t>卢卡奇的"物化"理论在这里得到了最为深刻的印证。在朝鲜，人与人之间的关系被彻底物化为权力符号之间的关系——每个人的"价值"不取决于他的劳动或品德，而取决于他在权力等级体系中的位置。¹⁶¹</w:t>
      </w:r>
    </w:p>
    <w:p w14:paraId="04D01E25">
      <w:pPr>
        <w:pStyle w:val="4"/>
      </w:pPr>
      <w:bookmarkStart w:id="629" w:name="_Toc22154"/>
      <w:r>
        <w:t>4.7 深度案例研究</w:t>
      </w:r>
      <w:bookmarkEnd w:id="629"/>
    </w:p>
    <w:p w14:paraId="726A9F2D">
      <w:pPr>
        <w:pStyle w:val="5"/>
      </w:pPr>
      <w:bookmarkStart w:id="630" w:name="_Toc29584"/>
      <w:r>
        <w:t>4.7.1 "苦难行军"的社会后果（1994-1998）</w:t>
      </w:r>
      <w:bookmarkEnd w:id="630"/>
    </w:p>
    <w:p w14:paraId="2F90EE0F">
      <w:r>
        <w:t>1994年金日成去世后，朝鲜经历了被称为"苦难行军"的大饥荒。据不同来源估计，这场饥荒导致了二十四万至三百五十万人死亡。¹⁶² 饥荒的原因是多方面的：苏联解体导致的经济援助中断、自然灾害（洪水和干旱）、计划经济体制的低效、以及政府将有限的资源优先用于军事目的。</w:t>
      </w:r>
    </w:p>
    <w:p w14:paraId="6330F0B7">
      <w:r>
        <w:t>"苦难行军"的社会后果是深远的。它彻底打破了朝鲜官方关于"社会主义优越性"的神话——当人民在饥饿中挣扎时，官僚阶层仍然享有特供的食品和物资。更重要的是，它催生了地下市场的蓬勃发展——当官方配给制度崩溃后，人民不得不依靠私人交易来维持生存。这一市场化进程正在从根本上动摇朝鲜的社会结构和意识形态基础。¹⁶³</w:t>
      </w:r>
    </w:p>
    <w:p w14:paraId="121895E2">
      <w:pPr>
        <w:pStyle w:val="5"/>
      </w:pPr>
      <w:bookmarkStart w:id="631" w:name="_Toc4397"/>
      <w:r>
        <w:t>4.7.2 核武器政治经济学</w:t>
      </w:r>
      <w:bookmarkEnd w:id="631"/>
    </w:p>
    <w:p w14:paraId="59203406">
      <w:r>
        <w:t>朝鲜的核武器计划不仅是军事战略的考量，也是国内政治的工具。核武器被用来凝聚国内的民族主义情绪，为金氏家族的统治提供合法性基础。"先军政治"——将军事力量置于国家生活的优先地位——不仅是国防政策，更是一种社会控制机制：军队是金氏家族最可靠的暴力工具，也是维护国内秩序的最后保障。¹⁶⁴</w:t>
      </w:r>
    </w:p>
    <w:p w14:paraId="398538AC">
      <w:pPr>
        <w:pStyle w:val="5"/>
      </w:pPr>
      <w:bookmarkStart w:id="632" w:name="_Toc31479"/>
      <w:r>
        <w:t>4.7.3 市场化的悖论</w:t>
      </w:r>
      <w:bookmarkEnd w:id="632"/>
    </w:p>
    <w:p w14:paraId="552B087A">
      <w:r>
        <w:t>金正恩执政以来，朝鲜的市场化进程进一步加速。据估计，目前约有四百万朝鲜人（占总人口的16%）以某种形式参与市场活动。¹⁶⁵ 这一市场化进程正在从根本上改变朝鲜的社会结构：一个新的"市场阶层"正在形成——他们虽然在政治上仍然受制于"成分"制度，但在经济上已经积累了相当的财富和自主性。</w:t>
      </w:r>
    </w:p>
    <w:p w14:paraId="3C7BCEA7">
      <w:r>
        <w:t>这一悖论——经济自由化与政治专制化并存——对朝鲜政权构成了根本性的挑战。金正恩本人对此心知肚明：他允许市场活动的存在，因为它们是维持人民生存的必要手段；但他同时又恐惧市场活动的政治后果，因为经济独立可能催生政治独立。¹⁶⁶</w:t>
      </w:r>
    </w:p>
    <w:p w14:paraId="1F834684">
      <w:pPr>
        <w:pStyle w:val="5"/>
      </w:pPr>
      <w:bookmarkStart w:id="633" w:name="_Toc21421"/>
      <w:r>
        <w:t>4.7.4 运用"矛盾论"分析朝鲜社会的主要矛盾</w:t>
      </w:r>
      <w:bookmarkEnd w:id="633"/>
    </w:p>
    <w:p w14:paraId="7D8E1BC6">
      <w:r>
        <w:t>运用毛泽东的"矛盾论"来分析朝鲜社会，我们可以识别出以下主要矛盾：</w:t>
      </w:r>
    </w:p>
    <w:p w14:paraId="33061CCB">
      <w:r>
        <w:t>**第一，人民日益增长的物质文化需求与金氏家族特权体制之间的矛盾。** 这是朝鲜社会最主要的矛盾。人民渴望改善生活、获得信息、享有自由，但金氏家族的特权体制恰恰建立在对这些需求的压制之上。</w:t>
      </w:r>
    </w:p>
    <w:p w14:paraId="4CAF464D">
      <w:r>
        <w:t>**第二，市场化进程与意识形态控制之间的矛盾。** 地下市场的发展催生了一个新的社会阶层，他们的经济独立性与官方的意识形态控制之间存在着不可调和的矛盾。</w:t>
      </w:r>
    </w:p>
    <w:p w14:paraId="204641A9">
      <w:r>
        <w:t>**第三，年轻一代与老一代之间的代际矛盾。** 通过走私进入朝鲜的韩国电视剧、电影和音乐正在改变年轻一代的价值观——他们不再像老一代那样相信官方的意识形态叙事。</w:t>
      </w:r>
    </w:p>
    <w:p w14:paraId="44440EB6">
      <w:r>
        <w:t>**第四，军队与党之间的矛盾。** "先军政治"赋予了军队特殊的地位，但这也导致了军队与党之间的权力竞争。</w:t>
      </w:r>
    </w:p>
    <w:p w14:paraId="707C632C">
      <w:pPr>
        <w:pStyle w:val="4"/>
      </w:pPr>
      <w:bookmarkStart w:id="634" w:name="_Toc11648"/>
      <w:r>
        <w:t>4.8 朝鲜与经典定义的距离：量子级的偏差</w:t>
      </w:r>
      <w:bookmarkEnd w:id="634"/>
    </w:p>
    <w:p w14:paraId="4E3FCCCF">
      <w:r>
        <w:t>将朝鲜与第一章的经典定义一一对应：</w:t>
      </w:r>
    </w:p>
    <w:p w14:paraId="2BF64175">
      <w:r>
        <w:rPr>
          <w:b/>
        </w:rPr>
        <w:t>**经济基础：** 名义上的公有制，实际为配给制和地下市场的混合体。不是社会主义的公有制，而是权力垄断的配给制。</w:t>
      </w:r>
    </w:p>
    <w:p w14:paraId="58ABCB8A">
      <w:r>
        <w:rPr>
          <w:b/>
        </w:rPr>
        <w:t>**政治体制：** 不是无产阶级专政，而是金氏家族的独裁；不是巴黎公社式的民主，只有绝对的服从。权力无边界、无制约、无轮替。</w:t>
      </w:r>
    </w:p>
    <w:p w14:paraId="7D46E044">
      <w:r>
        <w:rPr>
          <w:b/>
        </w:rPr>
        <w:t>**政党制度：** 劳动党是领袖家族的工具，不是无产阶级的先锋队；民主集中制被完全架空。</w:t>
      </w:r>
    </w:p>
    <w:p w14:paraId="4DBF2AE0">
      <w:r>
        <w:rPr>
          <w:b/>
        </w:rPr>
        <w:t>**思想指导：** 马列主义已被彻底清除，代之以主体思想和封建血统论。</w:t>
      </w:r>
    </w:p>
    <w:p w14:paraId="548CDFD2">
      <w:r>
        <w:rPr>
          <w:b/>
        </w:rPr>
        <w:t>**社会发展：** 阶级固化比任何资本主义社会都更为严重；人的全面发展被压缩为对领袖的单一服从。</w:t>
      </w:r>
    </w:p>
    <w:p w14:paraId="4BCFE43D">
      <w:r>
        <w:rPr>
          <w:b/>
        </w:rPr>
        <w:t>**法治与权利：** 法律是领袖的工具，公民没有任何实质权利；政治犯集中营的存在是对法治的最大嘲讽。</w:t>
      </w:r>
    </w:p>
    <w:p w14:paraId="1A6E219D">
      <w:r>
        <w:rPr>
          <w:b/>
        </w:rPr>
        <w:t>**文化道德：** 恐惧取代了信任，监视取代了合作，表演取代了真诚。</w:t>
      </w:r>
    </w:p>
    <w:p w14:paraId="33F46CBC">
      <w:r>
        <w:rPr>
          <w:b/>
        </w:rPr>
        <w:t>**结论：** 朝鲜与经典社会主义的距离是量子级的。它不是对社会主义的"修正"，而是对社会主义的"取代"——一个封建王朝披上了社会主义的外衣，却从未真正符合社会主义的定义。毛泽东如果看到今天的朝鲜，恐怕会说："这不是社会主义，这是封建主义借尸还魂。"</w:t>
      </w:r>
    </w:p>
    <w:p w14:paraId="72638E10">
      <w:r>
        <w:t>——————————————————————————————————————————————————</w:t>
      </w:r>
    </w:p>
    <w:p w14:paraId="493E65B1">
      <w:r>
        <w:rPr>
          <w:b/>
        </w:rPr>
        <w:t>注释：</w:t>
      </w:r>
    </w:p>
    <w:p w14:paraId="1C0A39D3">
      <w:r>
        <w:rPr>
          <w:sz w:val="18"/>
        </w:rPr>
        <w:t>¹⁴² 同上.</w:t>
      </w:r>
    </w:p>
    <w:p w14:paraId="03880C09">
      <w:r>
        <w:rPr>
          <w:sz w:val="18"/>
        </w:rPr>
        <w:t>¹⁴³ 列宁. 国家与革命[M]. 北京：人民出版社，2015.</w:t>
      </w:r>
    </w:p>
    <w:p w14:paraId="6A838044">
      <w:r>
        <w:rPr>
          <w:sz w:val="18"/>
        </w:rPr>
        <w:t>¹⁴⁴ 毛泽东. 关于正确处理人民内部矛盾的问题[M]//毛泽东选集(第5卷). 北京：人民出版社，1977.</w:t>
      </w:r>
    </w:p>
    <w:p w14:paraId="3FCADF4F">
      <w:r>
        <w:rPr>
          <w:sz w:val="18"/>
        </w:rPr>
        <w:t>¹⁴⁵ 同上.</w:t>
      </w:r>
    </w:p>
    <w:p w14:paraId="4ED55809">
      <w:r>
        <w:rPr>
          <w:sz w:val="18"/>
        </w:rPr>
        <w:t>¹⁴⁶ 马克思，恩格斯. 共产党宣言[M]. 北京：人民出版社，2018.</w:t>
      </w:r>
    </w:p>
    <w:p w14:paraId="60227AB6">
      <w:r>
        <w:rPr>
          <w:sz w:val="18"/>
        </w:rPr>
        <w:t>¹⁴⁷ 同上.</w:t>
      </w:r>
    </w:p>
    <w:p w14:paraId="68484AA8">
      <w:r>
        <w:rPr>
          <w:sz w:val="18"/>
        </w:rPr>
        <w:t>¹⁴⁸ 同上.</w:t>
      </w:r>
    </w:p>
    <w:p w14:paraId="3F6C43DD">
      <w:r>
        <w:rPr>
          <w:sz w:val="18"/>
        </w:rPr>
        <w:t>¹⁴⁹ 同上.</w:t>
      </w:r>
    </w:p>
    <w:p w14:paraId="13614415">
      <w:r>
        <w:rPr>
          <w:sz w:val="18"/>
        </w:rPr>
        <w:t>¹⁵⁰ 同上.</w:t>
      </w:r>
    </w:p>
    <w:p w14:paraId="0910B8E7">
      <w:r>
        <w:rPr>
          <w:sz w:val="18"/>
        </w:rPr>
        <w:t>¹⁵¹ 马克思，恩格斯. 德意志意识形态[M]//马克思恩格斯选集(第1卷). 北京：人民出版社，1972.</w:t>
      </w:r>
    </w:p>
    <w:p w14:paraId="1CD36909">
      <w:r>
        <w:rPr>
          <w:sz w:val="18"/>
        </w:rPr>
        <w:t>¹⁵² 同上.</w:t>
      </w:r>
    </w:p>
    <w:p w14:paraId="1B3A2C08">
      <w:r>
        <w:rPr>
          <w:sz w:val="18"/>
        </w:rPr>
        <w:t>¹⁵³ 葛兰西. 狱中札记[M]. 曹雷雨，等译. 北京：中国社会科学出版社，2000.</w:t>
      </w:r>
    </w:p>
    <w:p w14:paraId="518F4A66">
      <w:r>
        <w:rPr>
          <w:sz w:val="18"/>
        </w:rPr>
        <w:t>¹⁵⁴ Marcuse, H. One-Dimensional Man[M]. Boston: Beacon Press, 1964.</w:t>
      </w:r>
    </w:p>
    <w:p w14:paraId="1AAB9D92">
      <w:r>
        <w:rPr>
          <w:sz w:val="18"/>
        </w:rPr>
        <w:t>¹⁵⁵ 同上.</w:t>
      </w:r>
    </w:p>
    <w:p w14:paraId="060E4373">
      <w:r>
        <w:rPr>
          <w:sz w:val="18"/>
        </w:rPr>
        <w:t>¹⁵⁶ 同上.</w:t>
      </w:r>
    </w:p>
    <w:p w14:paraId="21807D5F">
      <w:r>
        <w:rPr>
          <w:sz w:val="18"/>
        </w:rPr>
        <w:t>¹⁵⁷ 同上.</w:t>
      </w:r>
    </w:p>
    <w:p w14:paraId="26C9A252">
      <w:r>
        <w:rPr>
          <w:sz w:val="18"/>
        </w:rPr>
        <w:t>¹⁵⁸ 马克思. 黑格尔法哲学批判[M]//马克思恩格斯全集(第1卷). 北京：人民出版社，1956.</w:t>
      </w:r>
    </w:p>
    <w:p w14:paraId="7B854237">
      <w:r>
        <w:rPr>
          <w:sz w:val="18"/>
        </w:rPr>
        <w:t>¹⁵⁹ 同上.</w:t>
      </w:r>
    </w:p>
    <w:p w14:paraId="2AAEDEAA">
      <w:r>
        <w:rPr>
          <w:sz w:val="18"/>
        </w:rPr>
        <w:t>¹⁶⁰ 同上.</w:t>
      </w:r>
    </w:p>
    <w:p w14:paraId="32CB808A">
      <w:r>
        <w:rPr>
          <w:sz w:val="18"/>
        </w:rPr>
        <w:t>¹⁶¹ Lukács, G. Geschichte und Klassenbewußtsein[M]. in: Werke, Bd.2, Neuwied, 1968.</w:t>
      </w:r>
    </w:p>
    <w:p w14:paraId="6D7C61EC">
      <w:r>
        <w:rPr>
          <w:sz w:val="18"/>
        </w:rPr>
        <w:t>¹⁶² 同上.</w:t>
      </w:r>
    </w:p>
    <w:p w14:paraId="670F1D30">
      <w:r>
        <w:rPr>
          <w:sz w:val="18"/>
        </w:rPr>
        <w:t>¹⁶³ 同上.</w:t>
      </w:r>
    </w:p>
    <w:p w14:paraId="2959E0E3">
      <w:r>
        <w:rPr>
          <w:sz w:val="18"/>
        </w:rPr>
        <w:t>¹⁶⁴ 同上.</w:t>
      </w:r>
    </w:p>
    <w:p w14:paraId="7F3C43A2">
      <w:r>
        <w:rPr>
          <w:sz w:val="18"/>
        </w:rPr>
        <w:t>¹⁶⁵ 同上.</w:t>
      </w:r>
    </w:p>
    <w:p w14:paraId="55DE52FC">
      <w:r>
        <w:rPr>
          <w:sz w:val="18"/>
        </w:rPr>
        <w:t>¹⁶⁶ 同上.</w:t>
      </w:r>
    </w:p>
    <w:p w14:paraId="13539FD3">
      <w:pPr>
        <w:pStyle w:val="3"/>
        <w:jc w:val="center"/>
      </w:pPr>
      <w:bookmarkStart w:id="635" w:name="_Toc16793"/>
      <w:r>
        <w:t>第五章 越南：官僚资本主义的"戏仿"</w:t>
      </w:r>
      <w:bookmarkEnd w:id="635"/>
    </w:p>
    <w:p w14:paraId="5366C7EE">
      <w:r>
        <w:t>如果说朝鲜是社会主义最暴力的背叛者，那么越南的背叛则更加系统、更加文明、也更加残酷。在1975年统一之后，越南曾试图按照苏联模式建立一个纯粹的计划经济和公有制体系。然而，1986年"革新开放"（Đổi Mới）启动后，这一模式迅速解体，取而代之的是一个马、恩、列、毛无法想象的"官僚资本主义"（bureaucratic capitalism）体系。越南的案例之所以最为触目惊心，是因为它在"社会主义"的符号中，资本主义的逻辑已经完成全面复辟。</w:t>
      </w:r>
    </w:p>
    <w:p w14:paraId="642C9821">
      <w:pPr>
        <w:pStyle w:val="4"/>
      </w:pPr>
      <w:bookmarkStart w:id="636" w:name="_Toc30791"/>
      <w:r>
        <w:t>5.1 权力结构：党的寡头统治与资本的合流</w:t>
      </w:r>
      <w:bookmarkEnd w:id="636"/>
    </w:p>
    <w:p w14:paraId="4C46F31B">
      <w:pPr>
        <w:pStyle w:val="5"/>
      </w:pPr>
      <w:bookmarkStart w:id="637" w:name="_Toc13376"/>
      <w:r>
        <w:t>5.1.1 权力的来源：党的任命</w:t>
      </w:r>
      <w:bookmarkEnd w:id="637"/>
    </w:p>
    <w:p w14:paraId="7D5DCD63">
      <w:r>
        <w:t>越南的权力不来自选举，不来自血统，也不来自武力（虽然武力是最终保障），而是来自越共内部的层层选拔和任命。总书记、国家主席、总理、国会主席"四驾马车"的权力分配格局（注：2021年后阮富仲曾同时兼任总书记和总统，权力有所集中），使得任何个人都难以长期独揽大权——但这也意味着权力始终在党的官僚体系内部循环，与普通民众毫无关系。</w:t>
      </w:r>
    </w:p>
    <w:p w14:paraId="1100156F">
      <w:r>
        <w:t>这种权力结构与经典社会主义的要求形成了鲜明的对比。列宁在《国家与革命》中强调，无产阶级国家的官员"由选举产生，随时可以撤换"。¹⁶⁷ 但在越南，最高领导人不是由人民选举产生的——他们是由党的全国代表大会在闭门会议中确定的。</w:t>
      </w:r>
    </w:p>
    <w:p w14:paraId="6BB15C5D">
      <w:pPr>
        <w:pStyle w:val="5"/>
      </w:pPr>
      <w:bookmarkStart w:id="638" w:name="_Toc30074"/>
      <w:r>
        <w:t>5.1.2 权力的边界</w:t>
      </w:r>
      <w:bookmarkEnd w:id="638"/>
    </w:p>
    <w:p w14:paraId="4ED141D9">
      <w:r>
        <w:t>越南宪法规定了公民的基本权利，国会也有一定的审议功能，但这些制度安排在实践中被党的权力严重侵蚀。越共中央政治局是实际上的最高权力机关，其决定不受任何外部机构的有效制约。媒体被严格管控，公民社会被压缩在极窄的空间内。</w:t>
      </w:r>
    </w:p>
    <w:p w14:paraId="608ADA27">
      <w:pPr>
        <w:pStyle w:val="5"/>
      </w:pPr>
      <w:bookmarkStart w:id="639" w:name="_Toc21195"/>
      <w:r>
        <w:t>5.1.3 权力的传承</w:t>
      </w:r>
      <w:bookmarkEnd w:id="639"/>
    </w:p>
    <w:p w14:paraId="3828C039">
      <w:r>
        <w:t>与朝鲜的家族世袭不同，越南实行的是党的官僚体系内部的制度化轮替。每五年一次的党代会确定新的领导层，权力在不同派系之间进行分配和平衡。这种轮替避免了个人独裁的极端形式，但也导致了权力斗争的持续化和政策的不连续性。¹⁶⁸</w:t>
      </w:r>
    </w:p>
    <w:p w14:paraId="2050E730">
      <w:r>
        <w:rPr>
          <w:b/>
        </w:rPr>
        <w:t>**核心判断：** 越南的权力结构是寡头统治——一个由党的高层官僚组成的利益集团垄断了政治权力。它比朝鲜的个人独裁更具制度化特征，但仍然是一个与人民群众隔绝的封闭体系。</w:t>
      </w:r>
    </w:p>
    <w:p w14:paraId="490682BB">
      <w:pPr>
        <w:pStyle w:val="4"/>
      </w:pPr>
      <w:bookmarkStart w:id="640" w:name="_Toc5770"/>
      <w:r>
        <w:t>5.2 经济基础：公有制名存实亡与官僚资本主义的全面复辟</w:t>
      </w:r>
      <w:bookmarkEnd w:id="640"/>
    </w:p>
    <w:p w14:paraId="66836CF0">
      <w:pPr>
        <w:pStyle w:val="5"/>
      </w:pPr>
      <w:bookmarkStart w:id="641" w:name="_Toc15404"/>
      <w:r>
        <w:t>5.2.1 所有制结构</w:t>
      </w:r>
      <w:bookmarkEnd w:id="641"/>
    </w:p>
    <w:p w14:paraId="42067B44">
      <w:r>
        <w:t>数据是冷酷的。国有企业仅占企业总数的0.3%（按企业数量计算），但按资产价值计算，国有企业仍控制着约30%-40%的GDP。非公有制经济在企业数量上占比高达99.7%。这意味着越南在实质上已经是一个以资本主义生产方式为主导的国家。¹⁶⁹</w:t>
      </w:r>
    </w:p>
    <w:p w14:paraId="48E4AF98">
      <w:r>
        <w:t>马克思在《资本论》中对资本积累规律的分析——"资本在一端积累，贫困在另一端积累"——在越南得到了最为充分的验证。越南最富有的1%人群控制着全国25%-26.6%的财富，而底层50%民众仅占有不到5%的社会资源。¹⁷⁰ 这一数据在马克思的框架中意味着剥削的复辟——列宁所定义的阶级对立（少数人占有多数劳动成果）在越南已经成为现实。</w:t>
      </w:r>
    </w:p>
    <w:p w14:paraId="6556571E">
      <w:pPr>
        <w:pStyle w:val="5"/>
      </w:pPr>
      <w:bookmarkStart w:id="642" w:name="_Toc11481"/>
      <w:r>
        <w:t>5.2.2 资源配置方式</w:t>
      </w:r>
      <w:bookmarkEnd w:id="642"/>
    </w:p>
    <w:p w14:paraId="67D8C5C8">
      <w:r>
        <w:t>名义上的"社会主义定向市场经济"，实际上是以市场机制为主导、国家干预为辅助的混合体制。土地名义上归国家所有，但实际上已经成为可以买卖的商品；金融系统名义上由国有银行主导，但实际上私人资本已经深度渗透。</w:t>
      </w:r>
    </w:p>
    <w:p w14:paraId="79450870">
      <w:r>
        <w:t>一个富有讽刺意味的事实是：越南在名义上仍然是"共产党领导的社会主义国家"，但宪法所宣称的"全民所有制"已经变成笑话。正如批评者所指出的："越南资本家阶级的规模和影响力已经如此之大，以至于人们可以合理地争论：越南究竟是'党指挥资本'，还是'资本指挥党'？"¹⁷¹</w:t>
      </w:r>
    </w:p>
    <w:p w14:paraId="29E6C95B">
      <w:pPr>
        <w:pStyle w:val="5"/>
      </w:pPr>
      <w:bookmarkStart w:id="643" w:name="_Toc22923"/>
      <w:r>
        <w:t>5.2.3 分配制度</w:t>
      </w:r>
      <w:bookmarkEnd w:id="643"/>
    </w:p>
    <w:p w14:paraId="0F4E11FB">
      <w:r>
        <w:t>按资本分配为主，辅以权力寻租。越南的基尼系数在亚洲国家中位居前列。在马克思的框架中，这意味着剥削的全面复辟——生产资料的私有制（或事实上的私有制）使得少数人能够占有多数人的劳动成果。¹⁷²</w:t>
      </w:r>
    </w:p>
    <w:p w14:paraId="20B6FBD3">
      <w:r>
        <w:rPr>
          <w:b/>
        </w:rPr>
        <w:t>**核心判断：** 越南的经济基础已经从社会主义的公有制蜕变为官僚资本主义。如果马克思今天来到越南，他会认出资本积累的一般规律正在全面生效——这不是社会主义，这是社会主义的反面。</w:t>
      </w:r>
    </w:p>
    <w:p w14:paraId="1F93E5C7">
      <w:pPr>
        <w:pStyle w:val="4"/>
      </w:pPr>
      <w:bookmarkStart w:id="644" w:name="_Toc11511"/>
      <w:r>
        <w:t>5.3 意识形态与合法性：马列主义的空洞化与民族主义的替代</w:t>
      </w:r>
      <w:bookmarkEnd w:id="644"/>
    </w:p>
    <w:p w14:paraId="11E74CFD">
      <w:pPr>
        <w:pStyle w:val="5"/>
      </w:pPr>
      <w:bookmarkStart w:id="645" w:name="_Toc25881"/>
      <w:r>
        <w:t>5.3.1 官方指导思想</w:t>
      </w:r>
      <w:bookmarkEnd w:id="645"/>
    </w:p>
    <w:p w14:paraId="3D9E96FC">
      <w:r>
        <w:t>越南共产党在名义上仍然坚持马克思列宁主义和胡志明思想，但在实质上，马列主义已经变成了一种形式主义的教条，不再能激发群众的热情和信任。党的合法性——奠基于胡志明等开国领袖在抗法、抗美战争中建立的威望——"已经从活生生的实践转化为制度化的意识形态文本"。¹⁷³</w:t>
      </w:r>
    </w:p>
    <w:p w14:paraId="5509ABB4">
      <w:r>
        <w:t>葛兰西的"有机知识分子"概念在这一分析中具有特殊的意义。在经典理论中，共产党的知识分子应该是能够系统表达无产阶级世界观的"有机知识分子"。但在越南，所谓的"理论工作者"已经蜕化为只会重复官方教条的"传统知识分子"——他们不是在发展理论，而是在维护意识形态的垄断。</w:t>
      </w:r>
    </w:p>
    <w:p w14:paraId="63C5067D">
      <w:pPr>
        <w:pStyle w:val="5"/>
      </w:pPr>
      <w:bookmarkStart w:id="646" w:name="_Toc10415"/>
      <w:r>
        <w:t>5.3.2 合法性来源</w:t>
      </w:r>
      <w:bookmarkEnd w:id="646"/>
    </w:p>
    <w:p w14:paraId="468C13C5">
      <w:r>
        <w:t>越南政权的合法性主要建立在两个支柱之上：一是持续的经济增长（过去几十年GDP年均增长6-7%），二是对历史战争的记忆和对外部威胁的警惕。然而，这两种合法性来源都是脆弱的：经济增长的红利被特权阶层大量攫取，普通民众的获得感有限；而民族主义在和平时期缺乏持续的动员能力。¹⁷⁴</w:t>
      </w:r>
    </w:p>
    <w:p w14:paraId="7994D2CC">
      <w:pPr>
        <w:pStyle w:val="5"/>
      </w:pPr>
      <w:bookmarkStart w:id="647" w:name="_Toc20589"/>
      <w:r>
        <w:t>5.3.3 批判的可能性</w:t>
      </w:r>
      <w:bookmarkEnd w:id="647"/>
    </w:p>
    <w:p w14:paraId="5B7D0BB7">
      <w:r>
        <w:t>越南政权通过网络安全法、内容审查和政治监管，试图将"准市民社会"重新纳入政权的控制之下。任何对党的政策提出系统性质疑的声音都可能被视为"颠覆国家政权"而遭到打压。近年来，多名异见人士、记者和环保活动人士被逮捕和判刑。</w:t>
      </w:r>
    </w:p>
    <w:p w14:paraId="58059D10">
      <w:r>
        <w:rPr>
          <w:b/>
        </w:rPr>
        <w:t>**核心判断：** 越南的意识形态已经从活的马克思主义退化为死的教条。人民被允许赚钱，但不被允许思考。</w:t>
      </w:r>
    </w:p>
    <w:p w14:paraId="2FA6FFE2">
      <w:pPr>
        <w:pStyle w:val="4"/>
      </w:pPr>
      <w:bookmarkStart w:id="648" w:name="_Toc7781"/>
      <w:r>
        <w:t>5.4 社会结构与阶级：新资产阶级的崛起与工人阶级的边缘化</w:t>
      </w:r>
      <w:bookmarkEnd w:id="648"/>
    </w:p>
    <w:p w14:paraId="46F4A0CA">
      <w:pPr>
        <w:pStyle w:val="5"/>
      </w:pPr>
      <w:bookmarkStart w:id="649" w:name="_Toc20183"/>
      <w:r>
        <w:t>5.4.1 阶级构成</w:t>
      </w:r>
      <w:bookmarkEnd w:id="649"/>
    </w:p>
    <w:p w14:paraId="56B7FAAF">
      <w:r>
        <w:t>越南社会正在经历一场剧烈的阶级分化。一个与权力紧密结合的资产阶级正在迅速崛起——他们或为高官子弟，或为与党有密切关系的商人，或为在"革新开放"中率先获利的既得利益者。与此同时，工人阶级和农民阶级虽然在名义上是国家的"领导阶级"，但在实际上日益被边缘化。¹⁷⁵</w:t>
      </w:r>
    </w:p>
    <w:p w14:paraId="16C405D2">
      <w:r>
        <w:t>毛泽东在1965年提出的"党内走资本主义道路的当权派"概念，为理解越南的阶级结构提供了独特的理论视角。在越南，"走资派"不仅存在于党内——他们已经与新兴资产阶级合流，形成了一个"官僚-资本"联盟。¹⁷⁶</w:t>
      </w:r>
    </w:p>
    <w:p w14:paraId="45102F44">
      <w:pPr>
        <w:pStyle w:val="5"/>
      </w:pPr>
      <w:bookmarkStart w:id="650" w:name="_Toc28833"/>
      <w:r>
        <w:t>5.4.2 社会流动性</w:t>
      </w:r>
      <w:bookmarkEnd w:id="650"/>
    </w:p>
    <w:p w14:paraId="450622BD">
      <w:r>
        <w:t>表面上较高（市场经济提供了"白手起家"的神话），实际上受制于权力网络。在越南，真正决定一个人能否成功的不是他的才能和努力，而是他与权力中心的关系。没有"关系"（quan hệ），即便有最好的商业计划也寸步难行；有了"关系"，即便违法乱纪也能畅通无阻。</w:t>
      </w:r>
    </w:p>
    <w:p w14:paraId="531E7334">
      <w:pPr>
        <w:pStyle w:val="5"/>
      </w:pPr>
      <w:bookmarkStart w:id="651" w:name="_Toc11091"/>
      <w:r>
        <w:t>5.4.3 矛盾与冲突</w:t>
      </w:r>
      <w:bookmarkEnd w:id="651"/>
    </w:p>
    <w:p w14:paraId="1F64775F">
      <w:r>
        <w:t>越南每年发生数千起工人罢工和农民抗议事件，主要围绕工资待遇、土地征用和环境污染问题。2018年的大规模抗议——反对设立经济特区的法案——更是将矛头指向了党的政策本身。¹⁷⁷ 这些矛盾表明，越南社会的阶级对立正在从经济层面向政治层面扩展。</w:t>
      </w:r>
    </w:p>
    <w:p w14:paraId="14C424C3">
      <w:r>
        <w:rPr>
          <w:b/>
        </w:rPr>
        <w:t>**核心判断：** 越南社会已经出现了严重的两极分化和阶级固化。这不是社会主义的阶级消灭，而是资本主义的阶级再造。</w:t>
      </w:r>
    </w:p>
    <w:p w14:paraId="744B9537">
      <w:pPr>
        <w:pStyle w:val="4"/>
      </w:pPr>
      <w:bookmarkStart w:id="652" w:name="_Toc11963"/>
      <w:r>
        <w:t>5.5 法治与公民权利</w:t>
      </w:r>
      <w:bookmarkEnd w:id="652"/>
    </w:p>
    <w:p w14:paraId="11A05E27">
      <w:pPr>
        <w:pStyle w:val="5"/>
      </w:pPr>
      <w:bookmarkStart w:id="653" w:name="_Toc3836"/>
      <w:r>
        <w:t>5.5.1 法治实质</w:t>
      </w:r>
      <w:bookmarkEnd w:id="653"/>
    </w:p>
    <w:p w14:paraId="598F45B9">
      <w:r>
        <w:t>在越南，法律主要是"治民的工具"，而非"治权的准绳"。高层官员可以凌驾于法律之上——副总理的孩子经营最大的房地产集团，部长退休后被监管企业聘为董事长——这些现象表明，法律对权力阶层几乎没有约束力。¹⁷⁸</w:t>
      </w:r>
    </w:p>
    <w:p w14:paraId="6E565FC0">
      <w:r>
        <w:t>马克思在《〈黑格尔法哲学批判〉导言》中指出，法律应该是"人民自由的圣经"。但在越南，法律已经异化为权力的工具。</w:t>
      </w:r>
    </w:p>
    <w:p w14:paraId="590AAC71">
      <w:pPr>
        <w:pStyle w:val="5"/>
      </w:pPr>
      <w:bookmarkStart w:id="654" w:name="_Toc24569"/>
      <w:r>
        <w:t>5.5.2 基本权利</w:t>
      </w:r>
      <w:bookmarkEnd w:id="654"/>
    </w:p>
    <w:p w14:paraId="469C4127">
      <w:r>
        <w:t>言论自由受到严格限制，出版自由不存在（所有媒体由党控制），集会自由被禁止，结社自由极为有限。公民因言获罪的案例屡见不鲜——近年来，多名博主和社交媒体用户因发布"反国家"内容而被判刑。</w:t>
      </w:r>
    </w:p>
    <w:p w14:paraId="5110DFD3">
      <w:r>
        <w:rPr>
          <w:b/>
        </w:rPr>
        <w:t>**核心判断：** 越南是一个"权力任性"的国家，法律对权力阶层形同虚设。</w:t>
      </w:r>
    </w:p>
    <w:p w14:paraId="52FAFE1A">
      <w:pPr>
        <w:pStyle w:val="4"/>
      </w:pPr>
      <w:bookmarkStart w:id="655" w:name="_Toc17459"/>
      <w:r>
        <w:t>5.6 文化道德与社会风气：消费主义的"虚假需求"</w:t>
      </w:r>
      <w:bookmarkEnd w:id="655"/>
    </w:p>
    <w:p w14:paraId="43A8D36C">
      <w:pPr>
        <w:pStyle w:val="5"/>
      </w:pPr>
      <w:bookmarkStart w:id="656" w:name="_Toc19624"/>
      <w:r>
        <w:t>5.6.1 核心价值观</w:t>
      </w:r>
      <w:bookmarkEnd w:id="656"/>
    </w:p>
    <w:p w14:paraId="2C8A4E9C">
      <w:r>
        <w:t>在越南的城市中产阶级中，"金钱至上"已经成为主导价值观。成功被定义为财富的积累，社会地位由消费水平决定。这种价值观的转变是"革新开放"的必然产物——当国家不再为公民提供经济保障时，个人只能通过市场竞争来确保自己的生存和发展。</w:t>
      </w:r>
    </w:p>
    <w:p w14:paraId="2472B86D">
      <w:r>
        <w:t>马尔库塞的"虚假需求"概念在越南的分析中具有特殊的穿透力。在资本主义社会中，"虚假需求"是通过广告、消费文化和社会竞争来制造的；而在越南，"虚假需求"则以另一种方式被制造出来——通过教育、媒体和无处不在的成功学叙事，将社会矛盾从系统转移到个人身上。¹⁷⁹</w:t>
      </w:r>
    </w:p>
    <w:p w14:paraId="35B2A4EB">
      <w:pPr>
        <w:pStyle w:val="5"/>
      </w:pPr>
      <w:bookmarkStart w:id="657" w:name="_Toc9167"/>
      <w:r>
        <w:t>5.6.2 信任水平</w:t>
      </w:r>
      <w:bookmarkEnd w:id="657"/>
    </w:p>
    <w:p w14:paraId="1608AAD9">
      <w:r>
        <w:t>越南社会的信任主要建立在血缘和私人关系之上，而非对制度的信任。人们对政府的腐败和低效深感不满，但缺乏改变现状的渠道和信心。正如越南本地的批评家所揭示的："官僚资本主义的整套机器最精妙的策略在于话语权的争夺——它通过教育、媒体和无处不在的成功学叙事，将社会矛盾从系统转移到个人身上——让你相信你的贫穷是因为你'不够努力'。"</w:t>
      </w:r>
    </w:p>
    <w:p w14:paraId="110F5D50">
      <w:pPr>
        <w:pStyle w:val="5"/>
      </w:pPr>
      <w:bookmarkStart w:id="658" w:name="_Toc23798"/>
      <w:r>
        <w:t>5.6.3 公共精神</w:t>
      </w:r>
      <w:bookmarkEnd w:id="658"/>
    </w:p>
    <w:p w14:paraId="7C619B4C">
      <w:r>
        <w:t>正在消退。在消费主义的冲击下，越南社会的公共精神正在迅速萎缩。年轻人更关心个人的经济前途，而非公共事务和社会正义。</w:t>
      </w:r>
    </w:p>
    <w:p w14:paraId="54F4ADC2">
      <w:r>
        <w:rPr>
          <w:b/>
        </w:rPr>
        <w:t>**核心判断：** 越南的社会风气正在经历从革命理想主义到消费主义犬儒化的急剧转变。拜金主义、权力崇拜和道德滑坡已经成为社会的显著特征。</w:t>
      </w:r>
    </w:p>
    <w:p w14:paraId="07C89C6D">
      <w:pPr>
        <w:pStyle w:val="4"/>
      </w:pPr>
      <w:bookmarkStart w:id="659" w:name="_Toc1306"/>
      <w:r>
        <w:t>5.7 深度案例研究</w:t>
      </w:r>
      <w:bookmarkEnd w:id="659"/>
    </w:p>
    <w:p w14:paraId="716A9AF9">
      <w:pPr>
        <w:pStyle w:val="5"/>
      </w:pPr>
      <w:bookmarkStart w:id="660" w:name="_Toc9108"/>
      <w:r>
        <w:t>5.7.1 "革新开放"：从苏联模式到市场化的详细路径</w:t>
      </w:r>
      <w:bookmarkEnd w:id="660"/>
    </w:p>
    <w:p w14:paraId="396D5C9C">
      <w:r>
        <w:t>1986年，越共六大正式启动了"革新开放"（Đổi Mới）政策。这一政策的核心是：从苏联模式的计划经济转向"社会主义定向市场经济"——在保持共产党的领导地位和公有制的主体地位的前提下，引入市场机制、开放外资、发展民营经济。¹⁸⁰</w:t>
      </w:r>
    </w:p>
    <w:p w14:paraId="010E7DE8">
      <w:r>
        <w:t>从经济数据来看，"革新开放"取得了显著的成效：GDP年均增长6-7%，数百万人口脱贫，基础设施大幅改善。但从马克思主义的视角来看，"革新开放"的实质是什么？是社会主义的"自我完善"，还是资本主义的"全面复辟"？</w:t>
      </w:r>
    </w:p>
    <w:p w14:paraId="622B1A60">
      <w:r>
        <w:t>答案取决于我们如何定义"公有制的主体地位"。当国有企业仅占企业总数的0.3%、非公有制经济占比高达99.7%时，"公有制的主体地位"还能成立吗？当资本的逻辑已经全面主导了社会生产——工人被雇佣、利润被私人占有、剩余价值被资本家攫取时——这还能被称为"社会主义定向"吗？</w:t>
      </w:r>
    </w:p>
    <w:p w14:paraId="19F7C1F5">
      <w:pPr>
        <w:pStyle w:val="5"/>
      </w:pPr>
      <w:bookmarkStart w:id="661" w:name="_Toc3685"/>
      <w:r>
        <w:t>5.7.2 "熔炉"反腐运动：越南腐败的冰山一角</w:t>
      </w:r>
      <w:bookmarkEnd w:id="661"/>
    </w:p>
    <w:p w14:paraId="30308228">
      <w:r>
        <w:t>2016年以来，越共中央总书记阮富仲发起了被称为"熔炉"（Lòжа）的大规模反腐运动。截至2024年，已有数万名党员和官员因腐败问题被查处，其中包括多名政治局委员和高级将领。¹⁸¹</w:t>
      </w:r>
    </w:p>
    <w:p w14:paraId="20D59443">
      <w:r>
        <w:t>然而，"熔炉"运动的实质是什么？是真正的制度改革，还是权力斗争的工具？批评者指出，"熔炉"运动主要针对的是特定派系的官员，而非整个腐败体制。运动的发起者和执行者本身就是党的官僚体系的一部分——他们反腐的目的是巩固自身的权力，而非从根本上改变权力的运作方式。¹⁸²</w:t>
      </w:r>
    </w:p>
    <w:p w14:paraId="25B8C892">
      <w:r>
        <w:t>马克思在《路易·波拿巴的雾月十八日》中写道："人们自己创造自己的历史，但是他们并不是随心所欲地创造。"¹⁸³ "熔炉"运动的局限性恰恰证明了这一判断：在现有的权力结构下，反腐只能是选择性的、工具性的——它不可能触动腐败的制度根源。</w:t>
      </w:r>
    </w:p>
    <w:p w14:paraId="4ACA2581">
      <w:pPr>
        <w:pStyle w:val="5"/>
      </w:pPr>
      <w:bookmarkStart w:id="662" w:name="_Toc6758"/>
      <w:r>
        <w:t>5.7.3 工人罢工和农民抗议：被增长掩盖的阶级矛盾</w:t>
      </w:r>
      <w:bookmarkEnd w:id="662"/>
    </w:p>
    <w:p w14:paraId="3DCCBFF3">
      <w:r>
        <w:t>越南是全球工人罢工最频繁的国家之一。据不完全统计，2006年至2018年间，越南每年发生约一千至一千五百起工人罢工事件。¹⁸⁴ 这些罢工主要集中在外资企业——韩国、台湾、日本在越南的制造业工厂——围绕工资待遇、加班时间、工作环境等问题展开。</w:t>
      </w:r>
    </w:p>
    <w:p w14:paraId="2A7109E0">
      <w:r>
        <w:t>这些罢工事件的阶级分析意义在于：它们表明越南的"经济增长"是建立在对工人阶级的系统性剥削之上的。越南工人的平均工资仅为每月两百至三百美元，而他们创造的剩余价值则被外国资本家和越南官僚阶层所攫取。</w:t>
      </w:r>
    </w:p>
    <w:p w14:paraId="188A3332">
      <w:r>
        <w:t>2018年6月，越南爆发了大规模的抗议运动——反对国会拟议的《特别经济行政区法》和《网络安全法》。数十万人走上街头，抗议的矛头不仅指向外资的经济控制，更指向了党的政治垄断。¹⁸⁵ 这是越南统一以来最大规模的公开抗议，它表明越南社会的阶级矛盾正在从经济层面向政治层面扩展。</w:t>
      </w:r>
    </w:p>
    <w:p w14:paraId="17E10AAB">
      <w:pPr>
        <w:pStyle w:val="5"/>
      </w:pPr>
      <w:bookmarkStart w:id="663" w:name="_Toc29553"/>
      <w:r>
        <w:t>5.7.4 运用列宁帝国主义论分析越南与全球资本主义的关系</w:t>
      </w:r>
      <w:bookmarkEnd w:id="663"/>
    </w:p>
    <w:p w14:paraId="05A3F55E">
      <w:r>
        <w:t>列宁在《帝国主义是资本主义的最高阶段》中指出，帝国主义的特征是：金融资本的统治、资本输出、对殖民地和半殖民地的经济控制。¹⁸⁶ 将这一框架应用于越南，我们可以看到：</w:t>
      </w:r>
    </w:p>
    <w:p w14:paraId="51FA894B">
      <w:r>
        <w:t>越南在全球资本主义体系中的位置是一个"半外围"（semi-periphery）经济体——它既不是核心的资本输出国（如美国、日本），也不是最外围的原料供应国（如老挝、缅甸）。越南吸引大量外国直接投资（FDI），主要集中在制造业和出口加工领域——这些外资企业利用越南廉价的劳动力来生产面向全球市场的产品。¹⁸⁷</w:t>
      </w:r>
    </w:p>
    <w:p w14:paraId="5073FBC9">
      <w:r>
        <w:t>这种经济模式的阶级分析含义是：越南的"经济增长"在很大程度上是外国资本积累的结果——越南工人创造的剩余价值，大部分被外国资本家所攫取。越南官僚阶层则通过提供廉价劳动力和宽松的监管环境来"参与"这一积累过程——他们从中获取的是政治租金和腐败收入，而非对生产过程的直接控制。</w:t>
      </w:r>
    </w:p>
    <w:p w14:paraId="34896498">
      <w:r>
        <w:t>列宁的帝国主义论为我们理解越南的"社会主义"提供了一个关键的视角：越南不是一个"独立自主的社会主义国家"——它是全球资本主义体系中的一个依附性节点，其"社会主义"的外衣不过是为这种依附关系提供意识形态的合法性。</w:t>
      </w:r>
    </w:p>
    <w:p w14:paraId="35B253AA">
      <w:pPr>
        <w:pStyle w:val="4"/>
      </w:pPr>
      <w:bookmarkStart w:id="664" w:name="_Toc2518"/>
      <w:r>
        <w:t>5.8 越南与经典定义的距离：全面的背叛</w:t>
      </w:r>
      <w:bookmarkEnd w:id="664"/>
    </w:p>
    <w:p w14:paraId="32E5AD05">
      <w:r>
        <w:t>将越南与经典定义一一对应：</w:t>
      </w:r>
    </w:p>
    <w:p w14:paraId="3E3E9E17">
      <w:r>
        <w:rPr>
          <w:b/>
        </w:rPr>
        <w:t>**经济基础：** 公有制已成历史遗迹，资本主义生产方式全面复兴。国有经济占比不足1%，按劳分配被按资本分配和按权力分配所取代。</w:t>
      </w:r>
    </w:p>
    <w:p w14:paraId="0F75B22D">
      <w:r>
        <w:rPr>
          <w:b/>
        </w:rPr>
        <w:t>**政治体制：** 形式上是一党专政，实质上是党官僚与资本家阶级的联盟。权力不受有效制约。</w:t>
      </w:r>
    </w:p>
    <w:p w14:paraId="6740F6EE">
      <w:r>
        <w:rPr>
          <w:b/>
        </w:rPr>
        <w:t>**政党制度：** 共产党的意识形态空洞化，合法性依赖民族主义和经济增长。党内民主被架空。</w:t>
      </w:r>
    </w:p>
    <w:p w14:paraId="14CF4C49">
      <w:r>
        <w:rPr>
          <w:b/>
        </w:rPr>
        <w:t>**思想指导：** 马列主义沦为空洞教条，实用主义和民族主义占主导。</w:t>
      </w:r>
    </w:p>
    <w:p w14:paraId="29B21F6F">
      <w:r>
        <w:rPr>
          <w:b/>
        </w:rPr>
        <w:t>**社会发展：** 阶级分化严重，社会流动性受制于权力网络。</w:t>
      </w:r>
    </w:p>
    <w:p w14:paraId="24BEC0C9">
      <w:r>
        <w:rPr>
          <w:b/>
        </w:rPr>
        <w:t>**法治与权利：** 法律是权力的工具，公民权利受到严重限制。</w:t>
      </w:r>
    </w:p>
    <w:p w14:paraId="6C2341E1">
      <w:r>
        <w:rPr>
          <w:b/>
        </w:rPr>
        <w:t>**文化道德：** 消费主义和拜金主义盛行，公共精神萎缩。</w:t>
      </w:r>
    </w:p>
    <w:p w14:paraId="2F60FC15">
      <w:r>
        <w:rPr>
          <w:b/>
        </w:rPr>
        <w:t>**结论：** 如果马克思今天来到越南，他会认出资本积累的一般规律正在全面生效——资本在一端积累，贫困在另一端积累。这不是社会主义，这是社会主义的反面。</w:t>
      </w:r>
    </w:p>
    <w:p w14:paraId="431E0A6D">
      <w:r>
        <w:t>——————————————————————————————————————————————————</w:t>
      </w:r>
    </w:p>
    <w:p w14:paraId="55281F9C">
      <w:r>
        <w:rPr>
          <w:b/>
        </w:rPr>
        <w:t>注释：</w:t>
      </w:r>
    </w:p>
    <w:p w14:paraId="07EAF681">
      <w:r>
        <w:rPr>
          <w:sz w:val="18"/>
        </w:rPr>
        <w:t>¹⁶⁷ 列宁. 国家与革命[M]. 北京：人民出版社，2015.</w:t>
      </w:r>
    </w:p>
    <w:p w14:paraId="442FC678">
      <w:r>
        <w:rPr>
          <w:sz w:val="18"/>
        </w:rPr>
        <w:t>¹⁶⁸ 同上.</w:t>
      </w:r>
    </w:p>
    <w:p w14:paraId="3D26065D">
      <w:r>
        <w:rPr>
          <w:sz w:val="18"/>
        </w:rPr>
        <w:t>¹⁶⁹ 同上.</w:t>
      </w:r>
    </w:p>
    <w:p w14:paraId="0E636445">
      <w:r>
        <w:rPr>
          <w:sz w:val="18"/>
        </w:rPr>
        <w:t>¹⁷⁰ 同上.</w:t>
      </w:r>
    </w:p>
    <w:p w14:paraId="3F74A02A">
      <w:r>
        <w:rPr>
          <w:sz w:val="18"/>
        </w:rPr>
        <w:t>¹⁷¹ 同上.</w:t>
      </w:r>
    </w:p>
    <w:p w14:paraId="4156C832">
      <w:r>
        <w:rPr>
          <w:sz w:val="18"/>
        </w:rPr>
        <w:t>¹⁷² 同上.</w:t>
      </w:r>
    </w:p>
    <w:p w14:paraId="24F7AB20">
      <w:r>
        <w:rPr>
          <w:sz w:val="18"/>
        </w:rPr>
        <w:t>¹⁷³ 同上.</w:t>
      </w:r>
    </w:p>
    <w:p w14:paraId="6F09987C">
      <w:r>
        <w:rPr>
          <w:sz w:val="18"/>
        </w:rPr>
        <w:t>¹⁷⁴ 同上.</w:t>
      </w:r>
    </w:p>
    <w:p w14:paraId="52B3110D">
      <w:r>
        <w:rPr>
          <w:sz w:val="18"/>
        </w:rPr>
        <w:t>¹⁷⁵ 同上.</w:t>
      </w:r>
    </w:p>
    <w:p w14:paraId="4C6C47ED">
      <w:r>
        <w:rPr>
          <w:sz w:val="18"/>
        </w:rPr>
        <w:t>¹⁷⁶ 同上.</w:t>
      </w:r>
    </w:p>
    <w:p w14:paraId="315FFA2C">
      <w:r>
        <w:rPr>
          <w:sz w:val="18"/>
        </w:rPr>
        <w:t>¹⁷⁷ 同上.</w:t>
      </w:r>
    </w:p>
    <w:p w14:paraId="0F044B86">
      <w:r>
        <w:rPr>
          <w:sz w:val="18"/>
        </w:rPr>
        <w:t>¹⁷⁸ 同上.</w:t>
      </w:r>
    </w:p>
    <w:p w14:paraId="178DA76C">
      <w:r>
        <w:rPr>
          <w:sz w:val="18"/>
        </w:rPr>
        <w:t>¹⁷⁹ Marcuse, H. One-Dimensional Man[M]. Boston: Beacon Press, 1964.</w:t>
      </w:r>
    </w:p>
    <w:p w14:paraId="484E5E88">
      <w:r>
        <w:rPr>
          <w:sz w:val="18"/>
        </w:rPr>
        <w:t>¹⁸⁰ 同上.</w:t>
      </w:r>
    </w:p>
    <w:p w14:paraId="6D0CF93C">
      <w:r>
        <w:rPr>
          <w:sz w:val="18"/>
        </w:rPr>
        <w:t>¹⁸¹ 同上.</w:t>
      </w:r>
    </w:p>
    <w:p w14:paraId="60943DF9">
      <w:r>
        <w:rPr>
          <w:sz w:val="18"/>
        </w:rPr>
        <w:t>¹⁸² 同上.</w:t>
      </w:r>
    </w:p>
    <w:p w14:paraId="6CF27FE9">
      <w:r>
        <w:rPr>
          <w:sz w:val="18"/>
        </w:rPr>
        <w:t>¹⁸³ 马克思. 路易·波拿巴的雾月十八日[M]//马克思恩格斯选集(第1卷). 北京：人民出版社，1972.</w:t>
      </w:r>
    </w:p>
    <w:p w14:paraId="54C9546C">
      <w:r>
        <w:rPr>
          <w:sz w:val="18"/>
        </w:rPr>
        <w:t>¹⁸⁴ 同上.</w:t>
      </w:r>
    </w:p>
    <w:p w14:paraId="6E115DA2">
      <w:r>
        <w:rPr>
          <w:sz w:val="18"/>
        </w:rPr>
        <w:t>¹⁸⁵ 同上.</w:t>
      </w:r>
    </w:p>
    <w:p w14:paraId="67A94919">
      <w:r>
        <w:rPr>
          <w:sz w:val="18"/>
        </w:rPr>
        <w:t>¹⁸⁶ 列宁. 帝国主义是资本主义的最高阶段[M]//列宁选集(第2卷). 北京：人民出版社，1972.</w:t>
      </w:r>
    </w:p>
    <w:p w14:paraId="080842EC">
      <w:r>
        <w:rPr>
          <w:sz w:val="18"/>
        </w:rPr>
        <w:t>¹⁸⁷ 同上.</w:t>
      </w:r>
    </w:p>
    <w:p w14:paraId="53BE6A86">
      <w:pPr>
        <w:pStyle w:val="3"/>
        <w:jc w:val="center"/>
      </w:pPr>
      <w:bookmarkStart w:id="665" w:name="_Toc22538"/>
      <w:r>
        <w:t>第六章 老挝：被遗忘的"社会主义原始积累"</w:t>
      </w:r>
      <w:bookmarkEnd w:id="665"/>
    </w:p>
    <w:p w14:paraId="0D12F472">
      <w:r>
        <w:t>老挝是世界上最不引人注目的"社会主义"国家。它没有朝鲜的核武器，没有越南的经济奇迹，没有古巴的革命传奇。它只是安静地、几乎不可见地存在着——一个被国际社会遗忘的角落，一个"社会主义"标签下的前资本主义原始积累标本。</w:t>
      </w:r>
    </w:p>
    <w:p w14:paraId="6C624A9C">
      <w:pPr>
        <w:pStyle w:val="4"/>
      </w:pPr>
      <w:bookmarkStart w:id="666" w:name="_Toc6007"/>
      <w:r>
        <w:t>6.1 权力结构：家族庇护主义的官僚体制</w:t>
      </w:r>
      <w:bookmarkEnd w:id="666"/>
    </w:p>
    <w:p w14:paraId="055F1ED0">
      <w:pPr>
        <w:pStyle w:val="5"/>
      </w:pPr>
      <w:bookmarkStart w:id="667" w:name="_Toc7975"/>
      <w:r>
        <w:t>6.1.1 权力的来源</w:t>
      </w:r>
      <w:bookmarkEnd w:id="667"/>
    </w:p>
    <w:p w14:paraId="02020B47">
      <w:r>
        <w:t>老挝人民革命党的权力结构不像越南那样制度化，也不像朝鲜那样个人化，而是建立在一套复杂的家族和地方庇护关系之上。高层官员的任命不仅取决于政治能力，更取决于家族背景和派系归属。¹⁸⁸</w:t>
      </w:r>
    </w:p>
    <w:p w14:paraId="371AFB02">
      <w:r>
        <w:t>这种权力结构与经典社会主义的要求形成了鲜明的对比。列宁在《国家与革命》中强调的"官员由选举产生、随时可以撤换"的原则，在老挝被完全架空。权力不是来自人民的委托，而是来自党的官僚体系内部的层层任命——而这些任命在很大程度上受到家族和地方关系的影响。</w:t>
      </w:r>
    </w:p>
    <w:p w14:paraId="77B12B88">
      <w:pPr>
        <w:pStyle w:val="5"/>
      </w:pPr>
      <w:bookmarkStart w:id="668" w:name="_Toc1763"/>
      <w:r>
        <w:t>6.1.2 权力的边界</w:t>
      </w:r>
      <w:bookmarkEnd w:id="668"/>
    </w:p>
    <w:p w14:paraId="40CFD270">
      <w:r>
        <w:t>老挝宪法规定了公民的基本权利，但这些条款从未被认真执行。政权对社会的控制虽然不如朝鲜严密，但同样缺乏有效的制度约束。</w:t>
      </w:r>
    </w:p>
    <w:p w14:paraId="4EFFE023">
      <w:pPr>
        <w:pStyle w:val="5"/>
      </w:pPr>
      <w:bookmarkStart w:id="669" w:name="_Toc20939"/>
      <w:r>
        <w:t>6.1.3 权力的传承</w:t>
      </w:r>
      <w:bookmarkEnd w:id="669"/>
    </w:p>
    <w:p w14:paraId="729B43A8">
      <w:r>
        <w:t>老挝的权力传承不像朝鲜那样赤裸裸地世袭，但家族关系在权力分配中起着重要作用。凯山·丰威汉（Kaysone Phomvihane）家族在老挝政治中仍然具有重要的影响力。¹⁸⁹</w:t>
      </w:r>
    </w:p>
    <w:p w14:paraId="29FD63B3">
      <w:r>
        <w:rPr>
          <w:b/>
        </w:rPr>
        <w:t>**核心判断：** 老挝的权力结构是一种"软性独裁"——它不像朝鲜那样极端残暴，但同样缺乏真正的民主和权力制衡。</w:t>
      </w:r>
    </w:p>
    <w:p w14:paraId="0DDA469E">
      <w:pPr>
        <w:pStyle w:val="4"/>
      </w:pPr>
      <w:bookmarkStart w:id="670" w:name="_Toc17200"/>
      <w:r>
        <w:t>6.2 经济基础：前资本主义的原始积累</w:t>
      </w:r>
      <w:bookmarkEnd w:id="670"/>
    </w:p>
    <w:p w14:paraId="65BE351C">
      <w:pPr>
        <w:pStyle w:val="5"/>
      </w:pPr>
      <w:bookmarkStart w:id="671" w:name="_Toc12118"/>
      <w:r>
        <w:t>6.2.1 所有制结构</w:t>
      </w:r>
      <w:bookmarkEnd w:id="671"/>
    </w:p>
    <w:p w14:paraId="07F27F1C">
      <w:r>
        <w:t>经典社会主义追求公有制的计划经济和按劳分配。而老挝的经济却依然处于一种前资本主义的原始积累阶段。</w:t>
      </w:r>
    </w:p>
    <w:p w14:paraId="162A16CD">
      <w:r>
        <w:t>国有企业大多严重亏损，被私人老板通过关系廉价收购。自然资源——水电、矿产、木材——被少量与党国挂钩的精英掠夺，然后与外国资本分享利润。¹⁹⁰</w:t>
      </w:r>
    </w:p>
    <w:p w14:paraId="47AE2DA6">
      <w:r>
        <w:t>马克思在《资本论》中对"原始积累"的经典描述——"资本来到世间，从头到脚，每个毛孔都滴着血和肮脏的东西"——在老挝找到了新的回响。在老挝，原始积累的过程仍然在进行中：权力精英通过侵吞国有资产、掠夺自然资源、垄断经济命脉来完成自己的"原始积累"。</w:t>
      </w:r>
    </w:p>
    <w:p w14:paraId="17B95A75">
      <w:pPr>
        <w:pStyle w:val="5"/>
      </w:pPr>
      <w:bookmarkStart w:id="672" w:name="_Toc17873"/>
      <w:r>
        <w:t>6.2.2 资源配置方式</w:t>
      </w:r>
      <w:bookmarkEnd w:id="672"/>
    </w:p>
    <w:p w14:paraId="0E7CA091">
      <w:r>
        <w:t>既不是计划经济，也不是成熟的市场经济，而是一种以权力和关系为基础的原始积累体制。资源配置主要取决于政治关系，而非市场机制或计划指令。</w:t>
      </w:r>
    </w:p>
    <w:p w14:paraId="399A69F1">
      <w:pPr>
        <w:pStyle w:val="5"/>
      </w:pPr>
      <w:bookmarkStart w:id="673" w:name="_Toc24010"/>
      <w:r>
        <w:t>6.2.3 分配制度</w:t>
      </w:r>
      <w:bookmarkEnd w:id="673"/>
    </w:p>
    <w:p w14:paraId="7677AA3E">
      <w:r>
        <w:t>老挝首都万象呈现出一种奇怪的二元性：由外援建造的现代化办公楼与政府高官的别墅和SUV并存，而占人口多数的农民依然在刀耕火种。¹⁹¹</w:t>
      </w:r>
    </w:p>
    <w:p w14:paraId="2446901D">
      <w:r>
        <w:rPr>
          <w:b/>
        </w:rPr>
        <w:t>**核心判断：** 老挝的经济不是社会主义的公有制经济，也不是成熟的资本主义经济，而是一种前资本主义的原始积累体制。</w:t>
      </w:r>
    </w:p>
    <w:p w14:paraId="3843ED31">
      <w:pPr>
        <w:pStyle w:val="4"/>
      </w:pPr>
      <w:bookmarkStart w:id="674" w:name="_Toc32533"/>
      <w:r>
        <w:t>6.3 意识态与合法性</w:t>
      </w:r>
      <w:bookmarkEnd w:id="674"/>
    </w:p>
    <w:p w14:paraId="44975308">
      <w:pPr>
        <w:pStyle w:val="5"/>
      </w:pPr>
      <w:bookmarkStart w:id="675" w:name="_Toc11582"/>
      <w:r>
        <w:t>6.3.1 官方指导思想</w:t>
      </w:r>
      <w:bookmarkEnd w:id="675"/>
    </w:p>
    <w:p w14:paraId="1441019D">
      <w:r>
        <w:t>老挝人民革命党的官方指导思想"凯山·丰威汉思想"，本质上是一种权宜性、实用主义的混合物，缺乏系统的哲学基础和动员能力。¹⁹²</w:t>
      </w:r>
    </w:p>
    <w:p w14:paraId="00077C4A">
      <w:r>
        <w:t>一个没有理论指导的"社会主义"，本身就是一个矛盾。马克思的社会主义是建立在科学的理论分析之上的——剩余价值理论、阶级斗争理论、历史唯物主义。没有这些理论基础，"社会主义"就变成了一个空洞的标签。</w:t>
      </w:r>
    </w:p>
    <w:p w14:paraId="4E41339F">
      <w:pPr>
        <w:pStyle w:val="5"/>
      </w:pPr>
      <w:bookmarkStart w:id="676" w:name="_Toc17303"/>
      <w:r>
        <w:t>6.3.2 合法性来源</w:t>
      </w:r>
      <w:bookmarkEnd w:id="676"/>
    </w:p>
    <w:p w14:paraId="4E797B9F">
      <w:r>
        <w:t>政权的合法性主要建立在两个脆弱的基础上：一是抗美战争的历史记忆（正在随时间消退），二是经济增长的承诺（但增长的红利被精英攫取）。</w:t>
      </w:r>
    </w:p>
    <w:p w14:paraId="1C9C8468">
      <w:pPr>
        <w:pStyle w:val="5"/>
      </w:pPr>
      <w:bookmarkStart w:id="677" w:name="_Toc22844"/>
      <w:r>
        <w:t>6.3.3 批判的可能性</w:t>
      </w:r>
      <w:bookmarkEnd w:id="677"/>
    </w:p>
    <w:p w14:paraId="419AAD9C">
      <w:r>
        <w:t>极为有限。老挝政权对异见的容忍度很低，但由于缺乏有效的监控手段（不像朝鲜那样严密），社会控制主要依赖于经济手段。</w:t>
      </w:r>
    </w:p>
    <w:p w14:paraId="46D8A60A">
      <w:r>
        <w:rPr>
          <w:b/>
        </w:rPr>
        <w:t>**核心判断：** 老挝的意识形态处于真空状态——马列主义被架空，替代品也不存在。政权的存在不是因为它的合法性，而是因为"太小、太穷、太不引人注意"。</w:t>
      </w:r>
    </w:p>
    <w:p w14:paraId="6E607BE2">
      <w:pPr>
        <w:pStyle w:val="4"/>
      </w:pPr>
      <w:bookmarkStart w:id="678" w:name="_Toc7339"/>
      <w:r>
        <w:t>6.4 社会结构与阶级：精英与赤贫的二元对立</w:t>
      </w:r>
      <w:bookmarkEnd w:id="678"/>
    </w:p>
    <w:p w14:paraId="7B14B6FE">
      <w:pPr>
        <w:pStyle w:val="5"/>
      </w:pPr>
      <w:bookmarkStart w:id="679" w:name="_Toc23030"/>
      <w:r>
        <w:t>6.4.1 阶级构成</w:t>
      </w:r>
      <w:bookmarkEnd w:id="679"/>
    </w:p>
    <w:p w14:paraId="284669FB">
      <w:r>
        <w:t>老挝社会呈现出一种极端简化的二元结构：一端是与权力结合的精英阶层（约占人口的5-10%），另一端是广大的贫困农民和城市贫民。中产阶级几乎不存在。¹⁹³</w:t>
      </w:r>
    </w:p>
    <w:p w14:paraId="2E77F370">
      <w:pPr>
        <w:pStyle w:val="5"/>
      </w:pPr>
      <w:bookmarkStart w:id="680" w:name="_Toc3392"/>
      <w:r>
        <w:t>6.4.2 流动性</w:t>
      </w:r>
      <w:bookmarkEnd w:id="680"/>
    </w:p>
    <w:p w14:paraId="72EB6D57">
      <w:r>
        <w:t>极低。在老挝，一个人的阶级地位主要由出身和关系决定。教育机会的不平等使得底层民众几乎无法通过个人努力改变命运。</w:t>
      </w:r>
    </w:p>
    <w:p w14:paraId="391D25F9">
      <w:pPr>
        <w:pStyle w:val="5"/>
      </w:pPr>
      <w:bookmarkStart w:id="681" w:name="_Toc27671"/>
      <w:r>
        <w:t>6.4.3 矛盾与冲突</w:t>
      </w:r>
      <w:bookmarkEnd w:id="681"/>
    </w:p>
    <w:p w14:paraId="66DFFA86">
      <w:r>
        <w:t>由于老挝社会的分散性和农村人口的高比例，有组织的抗议和反抗极为罕见。但对土地征用的不满、对腐败的愤怒、对不平等的怨恨，在社会底层广泛存在。¹⁹⁴</w:t>
      </w:r>
    </w:p>
    <w:p w14:paraId="6164A7AB">
      <w:r>
        <w:rPr>
          <w:b/>
        </w:rPr>
        <w:t>**核心判断：** 老挝社会是一个极度不平等的社会，阶级固化程度甚至超过了许多资本主义国家。这不是社会主义的阶级消灭，而是前资本主义的阶级压迫。</w:t>
      </w:r>
    </w:p>
    <w:p w14:paraId="518219D1">
      <w:pPr>
        <w:pStyle w:val="4"/>
      </w:pPr>
      <w:bookmarkStart w:id="682" w:name="_Toc30432"/>
      <w:r>
        <w:t>6.5 法治与公民权利：法律的缺席</w:t>
      </w:r>
      <w:bookmarkEnd w:id="682"/>
    </w:p>
    <w:p w14:paraId="26418CDC">
      <w:pPr>
        <w:pStyle w:val="5"/>
      </w:pPr>
      <w:bookmarkStart w:id="683" w:name="_Toc27719"/>
      <w:r>
        <w:t>6.5.1 法治实质</w:t>
      </w:r>
      <w:bookmarkEnd w:id="683"/>
    </w:p>
    <w:p w14:paraId="483D9989">
      <w:r>
        <w:t>在老挝，法律体系极不完善，司法系统缺乏独立性，法治观念薄弱。法律主要被用作维护政权稳定的工具，而非保护公民权利的屏障。</w:t>
      </w:r>
    </w:p>
    <w:p w14:paraId="614141BF">
      <w:pPr>
        <w:pStyle w:val="5"/>
      </w:pPr>
      <w:bookmarkStart w:id="684" w:name="_Toc26555"/>
      <w:r>
        <w:t>6.5.2 基本权利</w:t>
      </w:r>
      <w:bookmarkEnd w:id="684"/>
    </w:p>
    <w:p w14:paraId="2A3BFFA5">
      <w:r>
        <w:t>名义上存在，实际上几乎无法行使。言论自由、出版自由、集会自由、结社自由都受到严格限制。</w:t>
      </w:r>
    </w:p>
    <w:p w14:paraId="30B8E426">
      <w:pPr>
        <w:pStyle w:val="5"/>
      </w:pPr>
      <w:bookmarkStart w:id="685" w:name="_Toc19349"/>
      <w:r>
        <w:t>6.5.3 司法独立</w:t>
      </w:r>
      <w:bookmarkEnd w:id="685"/>
    </w:p>
    <w:p w14:paraId="0A513D7A">
      <w:r>
        <w:t>不存在。老挝的司法系统完全附属于党的领导。</w:t>
      </w:r>
    </w:p>
    <w:p w14:paraId="39488A0A">
      <w:r>
        <w:rPr>
          <w:b/>
        </w:rPr>
        <w:t>**核心判断：** 老挝是一个法治极不健全的国家，公民权利停留在纸面上。</w:t>
      </w:r>
    </w:p>
    <w:p w14:paraId="76E60931">
      <w:pPr>
        <w:pStyle w:val="4"/>
      </w:pPr>
      <w:bookmarkStart w:id="686" w:name="_Toc8659"/>
      <w:r>
        <w:t>6.6 文化道德与社会风气：沉默的荒原</w:t>
      </w:r>
      <w:bookmarkEnd w:id="686"/>
    </w:p>
    <w:p w14:paraId="4488D557">
      <w:pPr>
        <w:pStyle w:val="5"/>
      </w:pPr>
      <w:bookmarkStart w:id="687" w:name="_Toc19555"/>
      <w:r>
        <w:t>6.6.1 核心价值观</w:t>
      </w:r>
      <w:bookmarkEnd w:id="687"/>
    </w:p>
    <w:p w14:paraId="733DC94C">
      <w:r>
        <w:t>在老挝，传统佛教价值观与现代消费主义之间存在深刻的张力。佛教的"因果报应"观念在某种程度上被用来为社会不平等辩护——"今生受苦是因为前世造孽"——这种意识形态功能与马克思所批判的宗教"人民的鸦片"有着惊人的相似性。¹⁹⁵</w:t>
      </w:r>
    </w:p>
    <w:p w14:paraId="7D3283CE">
      <w:pPr>
        <w:pStyle w:val="5"/>
      </w:pPr>
      <w:bookmarkStart w:id="688" w:name="_Toc27849"/>
      <w:r>
        <w:t>6.6.2 信任水平</w:t>
      </w:r>
      <w:bookmarkEnd w:id="688"/>
    </w:p>
    <w:p w14:paraId="36A48638">
      <w:r>
        <w:t>基于血缘和地方社区的传统信任仍然存在，但对国家制度的信任极低。</w:t>
      </w:r>
    </w:p>
    <w:p w14:paraId="5D7EB646">
      <w:pPr>
        <w:pStyle w:val="5"/>
      </w:pPr>
      <w:bookmarkStart w:id="689" w:name="_Toc29578"/>
      <w:r>
        <w:t>6.6.3 公共精神</w:t>
      </w:r>
      <w:bookmarkEnd w:id="689"/>
    </w:p>
    <w:p w14:paraId="5B77217B">
      <w:r>
        <w:t>极为薄弱。在极端贫困的条件下，人们不得不将全部精力用于维持生存，无暇顾及公共事务。</w:t>
      </w:r>
    </w:p>
    <w:p w14:paraId="2297D2AF">
      <w:r>
        <w:rPr>
          <w:b/>
        </w:rPr>
        <w:t>**核心判断：** 老挝的社会风气是一种"沉默的荒原"——不是因为人们满足于现状，而是因为他们太穷、太分散、太无助，以至于无法想象改变。这是马尔库塞所说的"单向度"在极端贫困语境下的另类呈现。</w:t>
      </w:r>
    </w:p>
    <w:p w14:paraId="1098C5AB">
      <w:pPr>
        <w:pStyle w:val="4"/>
      </w:pPr>
      <w:bookmarkStart w:id="690" w:name="_Toc3804"/>
      <w:r>
        <w:t>6.7 深度案例研究</w:t>
      </w:r>
      <w:bookmarkEnd w:id="690"/>
    </w:p>
    <w:p w14:paraId="5FE4129C">
      <w:pPr>
        <w:pStyle w:val="5"/>
      </w:pPr>
      <w:bookmarkStart w:id="691" w:name="_Toc14291"/>
      <w:r>
        <w:t>6.7.1 中资与越资对老挝经济的影响</w:t>
      </w:r>
      <w:bookmarkEnd w:id="691"/>
    </w:p>
    <w:p w14:paraId="1D86CB72">
      <w:r>
        <w:t>老挝是东南亚国家中外资依赖程度最高的国家之一。中国和越南是老挝最大的两个投资来源国。¹⁹⁶ 中资主要集中在水电、矿产、农业和基础设施建设领域；越资则主要集中在橡胶种植和商业贸易。</w:t>
      </w:r>
    </w:p>
    <w:p w14:paraId="5CDC9BC5">
      <w:r>
        <w:t>从列宁的帝国主义论视角来看，老挝在全球资本主义体系中的位置是一个典型的"外围"经济体——它向核心和半外围国家提供原材料（水电、矿产、农产品），同时接受这些国家的资本输出。¹⁹⁷</w:t>
      </w:r>
    </w:p>
    <w:p w14:paraId="315D2874">
      <w:pPr>
        <w:pStyle w:val="5"/>
      </w:pPr>
      <w:bookmarkStart w:id="692" w:name="_Toc28441"/>
      <w:r>
        <w:t>6.7.2 佛教与社会主义的张力</w:t>
      </w:r>
      <w:bookmarkEnd w:id="692"/>
    </w:p>
    <w:p w14:paraId="5D3791DF">
      <w:r>
        <w:t>老挝是一个佛教国家，约95%的人口信仰上座部佛教。佛教的教义——"因果报应""轮回转世""无我"——在某种程度上与马克思主义的唯物主义和阶级分析形成了张力。¹⁹⁸</w:t>
      </w:r>
    </w:p>
    <w:p w14:paraId="2272F9C0">
      <w:r>
        <w:t>马克思在《〈黑格尔法哲学批判〉导言》中写道："宗教是被压迫生灵的叹息，是无情世界的感情。"¹⁹⁹ 在老挝，佛教既是人民精神寄托的来源，也是维护社会不平等的意识形态工具——它通过"因果报应"的观念来解释贫困和不平等，使人民接受自己的命运。</w:t>
      </w:r>
    </w:p>
    <w:p w14:paraId="2ECAC3D5">
      <w:pPr>
        <w:pStyle w:val="5"/>
      </w:pPr>
      <w:bookmarkStart w:id="693" w:name="_Toc2549"/>
      <w:r>
        <w:t>6.7.3 湄公河水电开发的政治经济学</w:t>
      </w:r>
      <w:bookmarkEnd w:id="693"/>
    </w:p>
    <w:p w14:paraId="144F9AEB">
      <w:r>
        <w:t>水电是老挝最大的经济支柱。老挝拥有丰富的水力资源，政府计划将老挝建设为"东南亚的电池"——向泰国、越南等邻国出口电力。²⁰⁰</w:t>
      </w:r>
    </w:p>
    <w:p w14:paraId="64F0D79E">
      <w:r>
        <w:t>然而，水电开发的利益分配极为不均。大型水电站的建设导致了大量农村居民的被迫迁移，而电站的利润则主要被政府官员和外国投资者所攫取。这是一种典型的"资源诅咒"——自然资源的开发不仅没有改善人民的生活，反而加剧了社会的不平等。</w:t>
      </w:r>
    </w:p>
    <w:p w14:paraId="4850FCFB">
      <w:pPr>
        <w:pStyle w:val="4"/>
      </w:pPr>
      <w:bookmarkStart w:id="694" w:name="_Toc12748"/>
      <w:r>
        <w:t>6.8 老挝与经典定义的距离</w:t>
      </w:r>
      <w:bookmarkEnd w:id="694"/>
    </w:p>
    <w:p w14:paraId="1C612C6A">
      <w:r>
        <w:rPr>
          <w:b/>
        </w:rPr>
        <w:t>**经济基础：** 前资本主义的原始积累，公有制名存实亡。</w:t>
      </w:r>
    </w:p>
    <w:p w14:paraId="0AD00B0F">
      <w:r>
        <w:rPr>
          <w:b/>
        </w:rPr>
        <w:t>**政治体制：** 家族庇护主义的官僚独裁，无民主可言。</w:t>
      </w:r>
    </w:p>
    <w:p w14:paraId="681E9C8B">
      <w:r>
        <w:rPr>
          <w:b/>
        </w:rPr>
        <w:t>**意识形态：** 理论真空，马列主义被架空。</w:t>
      </w:r>
    </w:p>
    <w:p w14:paraId="5B9A201F">
      <w:r>
        <w:rPr>
          <w:b/>
        </w:rPr>
        <w:t>**社会发展：** 二元对立的阶级结构，极度不平等。</w:t>
      </w:r>
    </w:p>
    <w:p w14:paraId="06A8F779">
      <w:r>
        <w:rPr>
          <w:b/>
        </w:rPr>
        <w:t>**法治与权利：** 法律缺席，公民权利不存在。</w:t>
      </w:r>
    </w:p>
    <w:p w14:paraId="0331A08C">
      <w:r>
        <w:rPr>
          <w:b/>
        </w:rPr>
        <w:t>**文化道德：** 沉默的荒原，佛教宿命论与消费主义的混合。</w:t>
      </w:r>
    </w:p>
    <w:p w14:paraId="30D11D70">
      <w:r>
        <w:rPr>
          <w:b/>
        </w:rPr>
        <w:t>**结论：** 老挝是一个被"社会主义"标签所遮蔽的前资本主义社会。它不是对社会主义的"偏离"，而是对社会主义的"从未到达"。</w:t>
      </w:r>
    </w:p>
    <w:p w14:paraId="071B097D">
      <w:r>
        <w:t>——————————————————————————————————————————————————</w:t>
      </w:r>
    </w:p>
    <w:p w14:paraId="4E76D5E2">
      <w:r>
        <w:rPr>
          <w:b/>
        </w:rPr>
        <w:t>注释：</w:t>
      </w:r>
    </w:p>
    <w:p w14:paraId="15EB03BE">
      <w:r>
        <w:rPr>
          <w:sz w:val="18"/>
        </w:rPr>
        <w:t>¹⁸⁸ 同上.</w:t>
      </w:r>
    </w:p>
    <w:p w14:paraId="4ACE1B1D">
      <w:r>
        <w:rPr>
          <w:sz w:val="18"/>
        </w:rPr>
        <w:t>¹⁸⁹ 同上.</w:t>
      </w:r>
    </w:p>
    <w:p w14:paraId="036E848A">
      <w:r>
        <w:rPr>
          <w:sz w:val="18"/>
        </w:rPr>
        <w:t>¹⁹⁰ 同上.</w:t>
      </w:r>
    </w:p>
    <w:p w14:paraId="2C34D3AC">
      <w:r>
        <w:rPr>
          <w:sz w:val="18"/>
        </w:rPr>
        <w:t>¹⁹¹ 同上.</w:t>
      </w:r>
    </w:p>
    <w:p w14:paraId="3BE44C36">
      <w:r>
        <w:rPr>
          <w:sz w:val="18"/>
        </w:rPr>
        <w:t>¹⁹² 同上.</w:t>
      </w:r>
    </w:p>
    <w:p w14:paraId="098B907F">
      <w:r>
        <w:rPr>
          <w:sz w:val="18"/>
        </w:rPr>
        <w:t>¹⁹³ 同上.</w:t>
      </w:r>
    </w:p>
    <w:p w14:paraId="0681BC13">
      <w:r>
        <w:rPr>
          <w:sz w:val="18"/>
        </w:rPr>
        <w:t>¹⁹⁴ 同上.</w:t>
      </w:r>
    </w:p>
    <w:p w14:paraId="3C183F82">
      <w:r>
        <w:rPr>
          <w:sz w:val="18"/>
        </w:rPr>
        <w:t>¹⁹⁵ 马克思. 《黑格尔法哲学批判》导言[M]//马克思恩格斯选集(第1卷). 北京：人民出版社，1972.</w:t>
      </w:r>
    </w:p>
    <w:p w14:paraId="78FC9658">
      <w:r>
        <w:rPr>
          <w:sz w:val="18"/>
        </w:rPr>
        <w:t>¹⁹⁶ 同上.</w:t>
      </w:r>
    </w:p>
    <w:p w14:paraId="4E01C449">
      <w:r>
        <w:rPr>
          <w:sz w:val="18"/>
        </w:rPr>
        <w:t>¹⁹⁷ 列宁. 帝国主义是资本主义的最高阶段[M]//列宁选集(第2卷). 北京：人民出版社，1972.</w:t>
      </w:r>
    </w:p>
    <w:p w14:paraId="1BAC5DBE">
      <w:r>
        <w:rPr>
          <w:sz w:val="18"/>
        </w:rPr>
        <w:t>¹⁹⁸ 同上.</w:t>
      </w:r>
    </w:p>
    <w:p w14:paraId="502EE3EB">
      <w:r>
        <w:rPr>
          <w:sz w:val="18"/>
        </w:rPr>
        <w:t>¹⁹⁹ 马克思. 《黑格尔法哲学批判》导言[M]//马克思恩格斯选集(第1卷). 北京：人民出版社，1972.</w:t>
      </w:r>
    </w:p>
    <w:p w14:paraId="78925860">
      <w:r>
        <w:rPr>
          <w:sz w:val="18"/>
        </w:rPr>
        <w:t>²⁰⁰ 同上.</w:t>
      </w:r>
    </w:p>
    <w:p w14:paraId="33ACE150">
      <w:pPr>
        <w:pStyle w:val="3"/>
        <w:jc w:val="center"/>
      </w:pPr>
      <w:bookmarkStart w:id="695" w:name="_Toc25010"/>
      <w:r>
        <w:t>第七章 古巴：冻结在冷战中的"革命化石"</w:t>
      </w:r>
      <w:bookmarkEnd w:id="695"/>
    </w:p>
    <w:p w14:paraId="4FB3C640">
      <w:r>
        <w:t>古巴常被左翼知识分子誉为"孤独的社会主义英雄"——一个面对美国全面封锁仍坚守革命理想的国家。然而，这种浪漫化的叙事掩盖了古巴高度复杂甚至残酷的实质。古巴不是"社会主义的灯塔"——它是一个被官僚阶级窃取的革命遗产，一个冻结在冷战记忆中的意识形态化石。</w:t>
      </w:r>
    </w:p>
    <w:p w14:paraId="5193ECCC">
      <w:pPr>
        <w:pStyle w:val="4"/>
      </w:pPr>
      <w:bookmarkStart w:id="696" w:name="_Toc27056"/>
      <w:r>
        <w:t>7.1 权力结构：卡斯特罗家族的"革命独裁"</w:t>
      </w:r>
      <w:bookmarkEnd w:id="696"/>
    </w:p>
    <w:p w14:paraId="293929B1">
      <w:pPr>
        <w:pStyle w:val="5"/>
      </w:pPr>
      <w:bookmarkStart w:id="697" w:name="_Toc8405"/>
      <w:r>
        <w:t>7.1.1 权力的来源</w:t>
      </w:r>
      <w:bookmarkEnd w:id="697"/>
    </w:p>
    <w:p w14:paraId="75656AAE">
      <w:r>
        <w:t>古巴的权力最初来源于菲德尔·卡斯特罗在1959年革命中建立的个人威望，后来逐渐制度化为党的领导体制。劳尔·卡斯特罗接替菲德尔担任最高领导人，虽然不是严格意义上的家族世袭，但"卡斯特罗"这个姓氏在古巴政治中具有不可替代的象征意义。</w:t>
      </w:r>
    </w:p>
    <w:p w14:paraId="32ADB69E">
      <w:r>
        <w:t>这种权力结构既不同于朝鲜的赤裸裸世袭，也不同于越南的制度化寡头轮替。它是"革命威望"向"制度化权力"过渡的典型案例——韦伯所说的"魅力型权威"向"传统型权威"或"理性-合法型权威"的转化。²⁰¹</w:t>
      </w:r>
    </w:p>
    <w:p w14:paraId="623FFFBF">
      <w:pPr>
        <w:pStyle w:val="5"/>
      </w:pPr>
      <w:bookmarkStart w:id="698" w:name="_Toc2934"/>
      <w:r>
        <w:t>7.1.2 权力的边界</w:t>
      </w:r>
      <w:bookmarkEnd w:id="698"/>
    </w:p>
    <w:p w14:paraId="1D94F4D7">
      <w:r>
        <w:t>理论上有（宪法规定了公民权利），实际上极为有限。古巴政权对社会的控制虽然不如朝鲜严密，但同样缺乏有效的制度约束。2019年新宪法虽然增加了一些形式上的权力制衡条款，但党的领导地位被明确规定为"不可动摇的"。</w:t>
      </w:r>
    </w:p>
    <w:p w14:paraId="48C791BC">
      <w:pPr>
        <w:pStyle w:val="5"/>
      </w:pPr>
      <w:bookmarkStart w:id="699" w:name="_Toc25369"/>
      <w:r>
        <w:t>7.1.3 权力的传承</w:t>
      </w:r>
      <w:bookmarkEnd w:id="699"/>
    </w:p>
    <w:p w14:paraId="012A71EA">
      <w:r>
        <w:t>从个人魅力型传承向制度化传承的过渡。菲德尔到劳尔到迪亚斯-卡内利斯的传承，虽然带有家族色彩，但更多是党的制度安排。</w:t>
      </w:r>
    </w:p>
    <w:p w14:paraId="73CAF5E4">
      <w:r>
        <w:rPr>
          <w:b/>
        </w:rPr>
        <w:t>**核心判断：** 古巴的权力结构是一种"革命威权主义"——它比朝鲜的封建独裁更具意识形态色彩，但同样缺乏真正的民主和权力制衡。</w:t>
      </w:r>
    </w:p>
    <w:p w14:paraId="5BE7D7DE">
      <w:pPr>
        <w:pStyle w:val="4"/>
      </w:pPr>
      <w:bookmarkStart w:id="700" w:name="_Toc32399"/>
      <w:r>
        <w:t>7.2 经济基础：计划经济的僵化与黑市的繁荣</w:t>
      </w:r>
      <w:bookmarkEnd w:id="700"/>
    </w:p>
    <w:p w14:paraId="047D8153">
      <w:pPr>
        <w:pStyle w:val="5"/>
      </w:pPr>
      <w:bookmarkStart w:id="701" w:name="_Toc19006"/>
      <w:r>
        <w:t>7.2.1 所有制结构</w:t>
      </w:r>
      <w:bookmarkEnd w:id="701"/>
    </w:p>
    <w:p w14:paraId="24EF7698">
      <w:r>
        <w:t>国家控制90%以上的经济活动，私人经济长期被压制。近年来虽然有所松动（允许个体经营、吸引外资），但国有经济仍然占据绝对主导地位。</w:t>
      </w:r>
    </w:p>
    <w:p w14:paraId="4748250B">
      <w:r>
        <w:t>从表面来看，古巴比其他三个"社会主义"国家更接近经典定义中的"公有制"要求。但问题的关键不在于所有制的法律形式，而在于劳动者是否真正参与了对生产过程的管理和控制。²⁰² 在古巴，国有企业的管理权掌握在党的官僚手中，工人没有权利参与企业的重大决策——这不是"公有制"，而是"官僚所有制"。</w:t>
      </w:r>
    </w:p>
    <w:p w14:paraId="35CAF73D">
      <w:pPr>
        <w:pStyle w:val="5"/>
      </w:pPr>
      <w:bookmarkStart w:id="702" w:name="_Toc15726"/>
      <w:r>
        <w:t>7.2.2 资源配置方式</w:t>
      </w:r>
      <w:bookmarkEnd w:id="702"/>
    </w:p>
    <w:p w14:paraId="7DEB5EF9">
      <w:r>
        <w:t>中央计划经济为主，辅以有限的市场机制和庞大的黑市。双重经济体制造成了严重的社会分化：有外汇来源的人（如有海外亲属的人、旅游业从业者）生活水平远高于普通民众。²⁰³</w:t>
      </w:r>
    </w:p>
    <w:p w14:paraId="665C1440">
      <w:r>
        <w:t>古巴《问题》杂志主编拉斐尔·埃尔南德斯直言："我们正在从社会主义A转向社会主义B。社会主义B是国家中央集权程度较小的社会主义。"然而，这种"社会主义B"并没有解决核心问题：一个具有巨大特权的官僚阶层已经形成，他们靠工资不足以维持其生活水平，90%的收入来自黑市、佣金和贿赂。</w:t>
      </w:r>
    </w:p>
    <w:p w14:paraId="5571833C">
      <w:pPr>
        <w:pStyle w:val="5"/>
      </w:pPr>
      <w:bookmarkStart w:id="703" w:name="_Toc4058"/>
      <w:r>
        <w:t>7.2.3 分配制度</w:t>
      </w:r>
      <w:bookmarkEnd w:id="703"/>
    </w:p>
    <w:p w14:paraId="0C2A7B21">
      <w:r>
        <w:t>名义上的按劳分配，实际上的按权力分配和按关系分配。古巴的"双重货币"制度（2021年1月废除CUC，但改革后问题依然存在）造成了严重的社会分化：有外汇来源的人生活水平远高于普通民众。²⁰⁴</w:t>
      </w:r>
    </w:p>
    <w:p w14:paraId="6691900D">
      <w:r>
        <w:rPr>
          <w:b/>
        </w:rPr>
        <w:t>**核心判断：** 古巴的经济是一种"冻结的计划经济"——它保留了社会主义的某些形式，但在实质上已经严重僵化和异化。</w:t>
      </w:r>
    </w:p>
    <w:p w14:paraId="6A8C8BDA">
      <w:pPr>
        <w:pStyle w:val="4"/>
      </w:pPr>
      <w:bookmarkStart w:id="704" w:name="_Toc18576"/>
      <w:r>
        <w:t>7.3 意识形态与合法性：反美主义的意识形态牢笼</w:t>
      </w:r>
      <w:bookmarkEnd w:id="704"/>
    </w:p>
    <w:p w14:paraId="02B06160">
      <w:pPr>
        <w:pStyle w:val="5"/>
      </w:pPr>
      <w:bookmarkStart w:id="705" w:name="_Toc12971"/>
      <w:r>
        <w:t>7.3.1 官方指导思想</w:t>
      </w:r>
      <w:bookmarkEnd w:id="705"/>
    </w:p>
    <w:p w14:paraId="63DAFDBC">
      <w:r>
        <w:t>马列主义与何塞·马蒂的民族主义、卡斯特罗的革命思想的混合体。在古巴，马克思主义不是作为一种分析工具来使用的，而是作为一种信仰体系来维护的——它与反美爱国主义紧密绑定，任何对国内体制的批评都可能被贴上"亲美"的标签。²⁰⁵</w:t>
      </w:r>
    </w:p>
    <w:p w14:paraId="6DF8CD84">
      <w:pPr>
        <w:pStyle w:val="5"/>
      </w:pPr>
      <w:bookmarkStart w:id="706" w:name="_Toc2832"/>
      <w:r>
        <w:t>7.3.2 合法性来源</w:t>
      </w:r>
      <w:bookmarkEnd w:id="706"/>
    </w:p>
    <w:p w14:paraId="0574DA92">
      <w:r>
        <w:t>革命遗产和反美民族主义。古巴政权的合法性主要建立在1959年革命的历史正当性和对抗美国封锁的民族主义情绪之上。然而，随着老一代革命者的凋零和年轻一代对物质生活的渴望，这种合法性来源正在迅速枯竭。</w:t>
      </w:r>
    </w:p>
    <w:p w14:paraId="6748EBFE">
      <w:pPr>
        <w:pStyle w:val="5"/>
      </w:pPr>
      <w:bookmarkStart w:id="707" w:name="_Toc881"/>
      <w:r>
        <w:t>7.3.3 批判的可能性</w:t>
      </w:r>
      <w:bookmarkEnd w:id="707"/>
    </w:p>
    <w:p w14:paraId="63C873B3">
      <w:r>
        <w:t>极为有限。古巴政权对异见的容忍度很低。近年来，随着互联网的普及，一些异见声音开始在社交媒体上出现，但仍然面临严厉的打压。2021年7月11日的全国性抗议——古巴革命以来最大规模的公开抗议——表明社会矛盾正在激化。²⁰⁶</w:t>
      </w:r>
    </w:p>
    <w:p w14:paraId="7D8812EE">
      <w:r>
        <w:rPr>
          <w:b/>
        </w:rPr>
        <w:t>**核心判断：** 古巴的意识形态是一种"反美的单向度思想"——它以对抗外部威胁为名，压制了一切内部的批判声音。</w:t>
      </w:r>
    </w:p>
    <w:p w14:paraId="03464546">
      <w:pPr>
        <w:pStyle w:val="4"/>
      </w:pPr>
      <w:bookmarkStart w:id="708" w:name="_Toc1170"/>
      <w:r>
        <w:t>7.4 社会结构与阶级：革命平等主义的褪色</w:t>
      </w:r>
      <w:bookmarkEnd w:id="708"/>
    </w:p>
    <w:p w14:paraId="33DE417B">
      <w:pPr>
        <w:pStyle w:val="5"/>
      </w:pPr>
      <w:bookmarkStart w:id="709" w:name="_Toc13718"/>
      <w:r>
        <w:t>7.4.1 阶级构成</w:t>
      </w:r>
      <w:bookmarkEnd w:id="709"/>
    </w:p>
    <w:p w14:paraId="2A615F5F">
      <w:r>
        <w:t>古巴社会在革命后一度实现了较高的平等——免费医疗、免费教育、基本生活保障——但随着时间的推移，新的阶级分化正在出现。有外汇来源的人、旅游业从业者、与官僚有关系的人，形成了一个新的特权阶层；而普通民众——特别是老年人和农村居民——则日益贫困化。²⁰⁷</w:t>
      </w:r>
    </w:p>
    <w:p w14:paraId="46B1328A">
      <w:pPr>
        <w:pStyle w:val="5"/>
      </w:pPr>
      <w:bookmarkStart w:id="710" w:name="_Toc27588"/>
      <w:r>
        <w:t>7.4.2 流动性</w:t>
      </w:r>
      <w:bookmarkEnd w:id="710"/>
    </w:p>
    <w:p w14:paraId="43CC9791">
      <w:r>
        <w:t>在革命后的几十年里，古巴的社会流动性相对较高（免费教育提供了上升通道），但近年来，随着经济困难的加剧和外汇差距的扩大，流动性正在下降。</w:t>
      </w:r>
    </w:p>
    <w:p w14:paraId="233CBAF5">
      <w:pPr>
        <w:pStyle w:val="5"/>
      </w:pPr>
      <w:bookmarkStart w:id="711" w:name="_Toc31287"/>
      <w:r>
        <w:t>7.4.3 矛盾与冲突</w:t>
      </w:r>
      <w:bookmarkEnd w:id="711"/>
    </w:p>
    <w:p w14:paraId="180E02B8">
      <w:r>
        <w:t>2021年7月11日的全国性抗议是古巴革命以来最大规模的公开抗议。抗议者要求的不仅是物质生活的改善，更是政治自由和人权保障。²⁰⁸</w:t>
      </w:r>
    </w:p>
    <w:p w14:paraId="29CD84BD">
      <w:r>
        <w:rPr>
          <w:b/>
        </w:rPr>
        <w:t>**核心判断：** 古巴社会正在从革命后的相对平等走向新的阶级分化。这不是社会主义的阶级消灭，而是革命遗产被特权阶层窃取后的阶级再造。</w:t>
      </w:r>
    </w:p>
    <w:p w14:paraId="0493679B">
      <w:pPr>
        <w:pStyle w:val="4"/>
      </w:pPr>
      <w:bookmarkStart w:id="712" w:name="_Toc21973"/>
      <w:r>
        <w:t>7.5 法治与公民权利：革命法庭的遗产</w:t>
      </w:r>
      <w:bookmarkEnd w:id="712"/>
    </w:p>
    <w:p w14:paraId="53FF1B49">
      <w:pPr>
        <w:pStyle w:val="5"/>
      </w:pPr>
      <w:bookmarkStart w:id="713" w:name="_Toc8262"/>
      <w:r>
        <w:t>7.5.1 法治实质</w:t>
      </w:r>
      <w:bookmarkEnd w:id="713"/>
    </w:p>
    <w:p w14:paraId="640FCA6A">
      <w:r>
        <w:t>古巴的法律体系在很大程度上仍然是"革命法庭"的延续——法律被用来维护革命秩序，而非保护个人权利。2019年新宪法虽然增加了一些形式上的权利保障条款，但同时也明确规定了共产党的领导地位是"不可动摇的"。</w:t>
      </w:r>
    </w:p>
    <w:p w14:paraId="7C288AF0">
      <w:pPr>
        <w:pStyle w:val="5"/>
      </w:pPr>
      <w:bookmarkStart w:id="714" w:name="_Toc4737"/>
      <w:r>
        <w:t>7.5.2 基本权利</w:t>
      </w:r>
      <w:bookmarkEnd w:id="714"/>
    </w:p>
    <w:p w14:paraId="303AD901">
      <w:r>
        <w:t>言论自由受到严格限制（所有媒体由国家控制），集会自由被禁止，结社自由极为有限。政治犯的数量虽然不像朝鲜那样庞大，但异见人士面临的骚扰、监禁和流放仍然是常态。</w:t>
      </w:r>
    </w:p>
    <w:p w14:paraId="3909B74C">
      <w:r>
        <w:rPr>
          <w:b/>
        </w:rPr>
        <w:t>**核心判断：** 古巴是一个"革命威权"国家，法律服务于革命秩序而非公民权利。</w:t>
      </w:r>
    </w:p>
    <w:p w14:paraId="7B2C29B6">
      <w:pPr>
        <w:pStyle w:val="4"/>
      </w:pPr>
      <w:bookmarkStart w:id="715" w:name="_Toc19161"/>
      <w:r>
        <w:t>7.6 文化道德与社会风气：革命话语与现实的撕裂</w:t>
      </w:r>
      <w:bookmarkEnd w:id="715"/>
    </w:p>
    <w:p w14:paraId="2F129267">
      <w:pPr>
        <w:pStyle w:val="5"/>
      </w:pPr>
      <w:bookmarkStart w:id="716" w:name="_Toc10663"/>
      <w:r>
        <w:t>7.6.1 核心价值观</w:t>
      </w:r>
      <w:bookmarkEnd w:id="716"/>
    </w:p>
    <w:p w14:paraId="32B82F16">
      <w:r>
        <w:t>在古巴，"革命"仍然是官方的核心价值观。然而，"革命"的真实含义正在发生变化——从"为人民服务"转变为"服从党的领导"。年轻一代对革命话语的认同度正在下降。</w:t>
      </w:r>
    </w:p>
    <w:p w14:paraId="58B76C69">
      <w:pPr>
        <w:pStyle w:val="5"/>
      </w:pPr>
      <w:bookmarkStart w:id="717" w:name="_Toc5865"/>
      <w:r>
        <w:t>7.6.2 信任水平</w:t>
      </w:r>
      <w:bookmarkEnd w:id="717"/>
    </w:p>
    <w:p w14:paraId="579E3AB8">
      <w:r>
        <w:t>代际分裂严重。老一代古巴人——经历过革命和反美斗争——对政权仍有较高的信任度；而年轻一代——特别是通过互联网接触到外部世界的人——对政权的不信任感正在加深。²⁰⁹</w:t>
      </w:r>
    </w:p>
    <w:p w14:paraId="74431172">
      <w:pPr>
        <w:pStyle w:val="5"/>
      </w:pPr>
      <w:bookmarkStart w:id="718" w:name="_Toc3728"/>
      <w:r>
        <w:t>7.6.3 公共精神</w:t>
      </w:r>
      <w:bookmarkEnd w:id="718"/>
    </w:p>
    <w:p w14:paraId="659F57FC">
      <w:r>
        <w:t>正在消退。在物资短缺和经济困难的条件下，人们的精力不得不集中于个人生存，公共精神自然萎缩。</w:t>
      </w:r>
    </w:p>
    <w:p w14:paraId="3BDD39F7">
      <w:r>
        <w:rPr>
          <w:b/>
        </w:rPr>
        <w:t>**核心判断：** 古巴的社会风气正在经历从革命理想主义到现实主义犬儒化的转变。革命话语已经变成了一种空洞的仪式，不再能激发真正的公共精神。</w:t>
      </w:r>
    </w:p>
    <w:p w14:paraId="1D9B4873">
      <w:pPr>
        <w:pStyle w:val="4"/>
      </w:pPr>
      <w:bookmarkStart w:id="719" w:name="_Toc5129"/>
      <w:r>
        <w:t>7.7 深度案例研究</w:t>
      </w:r>
      <w:bookmarkEnd w:id="719"/>
    </w:p>
    <w:p w14:paraId="2C22A026">
      <w:pPr>
        <w:pStyle w:val="5"/>
      </w:pPr>
      <w:bookmarkStart w:id="720" w:name="_Toc32321"/>
      <w:r>
        <w:t>7.7.1 从菲德尔到劳尔到迪亚斯-卡内利斯：权力过渡的三重变奏</w:t>
      </w:r>
      <w:bookmarkEnd w:id="720"/>
    </w:p>
    <w:p w14:paraId="2661C706">
      <w:r>
        <w:t>菲德尔·卡斯特罗在2008年将权力移交给弟弟劳尔·卡斯特罗。2018年迪亚斯-卡内利斯成为古巴国家主席，2021年劳尔·卡斯特罗将党的第一书记职位移交给迪亚斯-卡内利斯——这是古巴革命以来第一次由非卡斯特罗家族成员担任最高领导人。²¹⁰</w:t>
      </w:r>
    </w:p>
    <w:p w14:paraId="1A808EFF">
      <w:r>
        <w:t>这一权力过渡的理论意义在于：它标志着古巴从"魅力型权威"向"制度化权威"的转变。迪亚斯-卡内利斯既没有革命的历史功绩，也没有卡斯特罗家族的血统光环——他的权力完全来自党的制度安排。</w:t>
      </w:r>
    </w:p>
    <w:p w14:paraId="064FCD03">
      <w:r>
        <w:t>然而，制度化的权力并不等于民主的权力。迪亚斯-卡内利斯的上台并没有带来任何实质性的政治改革——权力仍然集中在党的手中，公民的权利仍然受到严格限制。</w:t>
      </w:r>
    </w:p>
    <w:p w14:paraId="2B7FCAA4">
      <w:pPr>
        <w:pStyle w:val="5"/>
      </w:pPr>
      <w:bookmarkStart w:id="721" w:name="_Toc20450"/>
      <w:r>
        <w:t>7.7.2 2021年7月11日抗议运动</w:t>
      </w:r>
      <w:bookmarkEnd w:id="721"/>
    </w:p>
    <w:p w14:paraId="5829661D">
      <w:r>
        <w:t>2021年7月11日，古巴多个城市爆发了大规模抗议活动——这是古巴革命以来最大规模的公开抗议。抗议者的诉求包括：食品和药品短缺、频繁停电、新冠疫情防控不力、政治自由。²¹¹</w:t>
      </w:r>
    </w:p>
    <w:p w14:paraId="3752FB90">
      <w:r>
        <w:t>古巴政府对抗议活动进行了严厉的镇压：数百人被逮捕，多名抗议者被判处长期监禁。政府将抗议活动归咎于美国的"经济封锁"和"政治颠覆"，而非国内的经济管理不善和政治压制。</w:t>
      </w:r>
    </w:p>
    <w:p w14:paraId="561BA7C5">
      <w:r>
        <w:t>马尔库塞的"压抑性容忍"理论在这一事件中得到了印证：古巴政权长期以来"容忍"小规模的经济不满和个别官员的批评，但当抗议活动触及政治体制本身时，"容忍"立即转变为镇压。</w:t>
      </w:r>
    </w:p>
    <w:p w14:paraId="5990B308">
      <w:pPr>
        <w:pStyle w:val="5"/>
      </w:pPr>
      <w:bookmarkStart w:id="722" w:name="_Toc27027"/>
      <w:r>
        <w:t>7.7.3 古巴医疗外交的政治经济学</w:t>
      </w:r>
      <w:bookmarkEnd w:id="722"/>
    </w:p>
    <w:p w14:paraId="41D2F881">
      <w:r>
        <w:t>古巴的医疗外交——向全球派遣医疗队——常被左翼知识分子誉为人道主义的典范。然而，从政治经济学的角度来看，医疗外交的实质是什么？</w:t>
      </w:r>
    </w:p>
    <w:p w14:paraId="423E1B07">
      <w:r>
        <w:t>古巴政府通过向其他国家（特别是拉美和非洲国家）派遣医疗队，获取了大量的外汇收入和政治影响力。但这些医疗队的成员——他们的工资被政府扣除大部分——实际上是在一种类似于"劳动输出"的条件下工作的。²¹² 这是一种"社会主义的人道主义"，还是一种"官僚资本主义的剥削"？</w:t>
      </w:r>
    </w:p>
    <w:p w14:paraId="3F0C35E2">
      <w:pPr>
        <w:pStyle w:val="5"/>
      </w:pPr>
      <w:bookmarkStart w:id="723" w:name="_Toc29299"/>
      <w:r>
        <w:t>7.7.4 双重货币改革及其社会后果</w:t>
      </w:r>
      <w:bookmarkEnd w:id="723"/>
    </w:p>
    <w:p w14:paraId="74E2AC01">
      <w:r>
        <w:t>古巴长期实行双重货币制度：古巴比索（CUP）和古巴可兑换比索（CUC）。这一制度造成了严重的社会分化：持有CUC的人（如有海外亲属的人、旅游业从业者）可以购买进口商品，而只持有CUP的人则只能在匮乏的国内市场中挣扎。²¹³</w:t>
      </w:r>
    </w:p>
    <w:p w14:paraId="7FEC82B5">
      <w:r>
        <w:t>2021年1月，古巴政府废除了CUC，实行货币统一。但这一改革并没有消除经济不平等——相反，它导致了严重的通货膨胀，进一步恶化了普通民众的生活水平。</w:t>
      </w:r>
    </w:p>
    <w:p w14:paraId="6EC7EC8A">
      <w:pPr>
        <w:pStyle w:val="5"/>
      </w:pPr>
      <w:bookmarkStart w:id="724" w:name="_Toc4332"/>
      <w:r>
        <w:t>7.7.5 运用马尔库塞理论分析古巴的"压抑性容忍"</w:t>
      </w:r>
      <w:bookmarkEnd w:id="724"/>
    </w:p>
    <w:p w14:paraId="31EA519A">
      <w:r>
        <w:t>马尔库塞在《压抑性容忍》中指出，发达工业社会通过"容忍"非本质的差异来掩盖对本质批判的压制。²¹⁴ 古巴政权长期以来奉行一种"选择性容忍"策略：在经济领域允许小规模的市场活动（如个体经营），在文化领域允许一定程度的非政治化讨论，但在政治领域——任何对党的领导地位的质疑——则实行零容忍。</w:t>
      </w:r>
    </w:p>
    <w:p w14:paraId="00CE9F52">
      <w:r>
        <w:t>2021年7月11日的抗议运动表明，这种"选择性容忍"已经无法维持。当经济困难恶化到一定程度时，人民的不满就会突破政治领域的"红线"——而政权的回应只能是镇压。</w:t>
      </w:r>
    </w:p>
    <w:p w14:paraId="7F27FDF7">
      <w:pPr>
        <w:pStyle w:val="4"/>
      </w:pPr>
      <w:bookmarkStart w:id="725" w:name="_Toc6500"/>
      <w:r>
        <w:t>7.8 古巴与经典定义的距离</w:t>
      </w:r>
      <w:bookmarkEnd w:id="725"/>
    </w:p>
    <w:p w14:paraId="0578F12A">
      <w:r>
        <w:rPr>
          <w:b/>
        </w:rPr>
        <w:t>**经济基础：** 名义上的公有制，实际为僵化的计划经济和庞大的黑市。效率低下，物资短缺。</w:t>
      </w:r>
    </w:p>
    <w:p w14:paraId="390341EC">
      <w:r>
        <w:rPr>
          <w:b/>
        </w:rPr>
        <w:t>**政治体制：** "革命威权主义"，无真正的民主和权力制衡。</w:t>
      </w:r>
    </w:p>
    <w:p w14:paraId="337EA6EE">
      <w:r>
        <w:rPr>
          <w:b/>
        </w:rPr>
        <w:t>**意识形态：** 马克思主义被教条化，与反美民族主义绑定。</w:t>
      </w:r>
    </w:p>
    <w:p w14:paraId="4AAFEF35">
      <w:r>
        <w:rPr>
          <w:b/>
        </w:rPr>
        <w:t>**社会发展：** 革命平等主义褪色，新的阶级分化正在形成。</w:t>
      </w:r>
    </w:p>
    <w:p w14:paraId="68016653">
      <w:r>
        <w:rPr>
          <w:b/>
        </w:rPr>
        <w:t>**法治与权利：** 法律服务于革命秩序而非公民权利。</w:t>
      </w:r>
    </w:p>
    <w:p w14:paraId="62CF0C8B">
      <w:r>
        <w:rPr>
          <w:b/>
        </w:rPr>
        <w:t>**文化道德：** 革命话语与现实严重撕裂。</w:t>
      </w:r>
    </w:p>
    <w:p w14:paraId="44B03536">
      <w:r>
        <w:rPr>
          <w:b/>
        </w:rPr>
        <w:t>**结论：** 古巴是一个被冻结在冷战记忆中的"革命化石"。它保留了社会主义的某些形式，但在实质上已经严重僵化和异化。如果列宁看到今天的古巴，他可能会说："这不是无产阶级专政，这是官僚专政。"</w:t>
      </w:r>
    </w:p>
    <w:p w14:paraId="3AB102E5">
      <w:r>
        <w:t>——————————————————————————————————————————————————</w:t>
      </w:r>
    </w:p>
    <w:p w14:paraId="1460E778">
      <w:r>
        <w:rPr>
          <w:b/>
        </w:rPr>
        <w:t>注释：</w:t>
      </w:r>
    </w:p>
    <w:p w14:paraId="743959D5">
      <w:r>
        <w:rPr>
          <w:sz w:val="18"/>
        </w:rPr>
        <w:t>²⁰¹ Weber, M. Wirtschaft und Gesellschaft[M]. Tübingen, 1972.</w:t>
      </w:r>
    </w:p>
    <w:p w14:paraId="03F157C1">
      <w:r>
        <w:rPr>
          <w:sz w:val="18"/>
        </w:rPr>
        <w:t>²⁰² 同上.</w:t>
      </w:r>
    </w:p>
    <w:p w14:paraId="2F6BEC62">
      <w:r>
        <w:rPr>
          <w:sz w:val="18"/>
        </w:rPr>
        <w:t>²⁰³ 同上.</w:t>
      </w:r>
    </w:p>
    <w:p w14:paraId="6805858D">
      <w:r>
        <w:rPr>
          <w:sz w:val="18"/>
        </w:rPr>
        <w:t>²⁰⁴ 同上.</w:t>
      </w:r>
    </w:p>
    <w:p w14:paraId="3F91F467">
      <w:r>
        <w:rPr>
          <w:sz w:val="18"/>
        </w:rPr>
        <w:t>²⁰⁵ 同上.</w:t>
      </w:r>
    </w:p>
    <w:p w14:paraId="17D65494">
      <w:r>
        <w:rPr>
          <w:sz w:val="18"/>
        </w:rPr>
        <w:t>²⁰⁶ 同上.</w:t>
      </w:r>
    </w:p>
    <w:p w14:paraId="71A2B0F2">
      <w:r>
        <w:rPr>
          <w:sz w:val="18"/>
        </w:rPr>
        <w:t>²⁰⁷ 同上.</w:t>
      </w:r>
    </w:p>
    <w:p w14:paraId="71CD7418">
      <w:r>
        <w:rPr>
          <w:sz w:val="18"/>
        </w:rPr>
        <w:t>²⁰⁸ 同上.</w:t>
      </w:r>
    </w:p>
    <w:p w14:paraId="3274D62F">
      <w:r>
        <w:rPr>
          <w:sz w:val="18"/>
        </w:rPr>
        <w:t>²⁰⁹ 同上.</w:t>
      </w:r>
    </w:p>
    <w:p w14:paraId="574F8A77">
      <w:r>
        <w:rPr>
          <w:sz w:val="18"/>
        </w:rPr>
        <w:t>²¹⁰ 同上.</w:t>
      </w:r>
    </w:p>
    <w:p w14:paraId="1AD2E4A4">
      <w:r>
        <w:rPr>
          <w:sz w:val="18"/>
        </w:rPr>
        <w:t>²¹¹ 同上.</w:t>
      </w:r>
    </w:p>
    <w:p w14:paraId="0B9980A8">
      <w:r>
        <w:rPr>
          <w:sz w:val="18"/>
        </w:rPr>
        <w:t>²¹² 同上.</w:t>
      </w:r>
    </w:p>
    <w:p w14:paraId="687EC69A">
      <w:r>
        <w:rPr>
          <w:sz w:val="18"/>
        </w:rPr>
        <w:t>²¹³ 同上.</w:t>
      </w:r>
    </w:p>
    <w:p w14:paraId="2973B9B8">
      <w:r>
        <w:rPr>
          <w:sz w:val="18"/>
        </w:rPr>
        <w:t>²¹⁴ Marcuse, H. Repressive Tolerance[M]//Wolff, R.P., Barrington Moore Jr., &amp; Marcuse, H. A Critique of Pure Tolerance. Boston: Beacon Press, 1965.</w:t>
      </w:r>
    </w:p>
    <w:p w14:paraId="5B734A95">
      <w:pPr>
        <w:pStyle w:val="3"/>
        <w:jc w:val="center"/>
      </w:pPr>
      <w:bookmarkStart w:id="726" w:name="_Toc26309"/>
      <w:r>
        <w:t>国别分析扩写补充</w:t>
      </w:r>
      <w:bookmarkEnd w:id="726"/>
    </w:p>
    <w:p w14:paraId="74DDDAFD">
      <w:pPr>
        <w:pStyle w:val="4"/>
      </w:pPr>
      <w:bookmarkStart w:id="727" w:name="_Toc21235"/>
      <w:r>
        <w:t>朝鲜深度扩写</w:t>
      </w:r>
      <w:bookmarkEnd w:id="727"/>
    </w:p>
    <w:p w14:paraId="232BD28B">
      <w:pPr>
        <w:pStyle w:val="5"/>
      </w:pPr>
      <w:bookmarkStart w:id="728" w:name="_Toc14184"/>
      <w:r>
        <w:t>朝鲜经济数据的"黑洞"</w:t>
      </w:r>
      <w:bookmarkEnd w:id="728"/>
    </w:p>
    <w:p w14:paraId="05872AC6">
      <w:r>
        <w:t>朝鲜是世界上最不透明的国家之一。官方经济数据几乎不存在——政府不公布GDP数据，不公布贸易统计，不公布财政预算。国际社会对朝鲜经济的了解主要依赖于韩国统一研究院、国际货币基金组织等机构的估算。³⁴³</w:t>
      </w:r>
    </w:p>
    <w:p w14:paraId="03F6FB7C">
      <w:r>
        <w:t>根据韩国银行的估算，朝鲜2022年的GDP约为350亿美元，人均GDP约为1300美元——这大约是韩国人均GDP的三十分之一。³⁴⁴ 但这些数据的可靠性存疑，因为它们是基于有限的信息和模型估算得出的。</w:t>
      </w:r>
    </w:p>
    <w:p w14:paraId="0639A4F4">
      <w:r>
        <w:t>朝鲜经济的主要特征包括：</w:t>
      </w:r>
    </w:p>
    <w:p w14:paraId="2A0F594A">
      <w:r>
        <w:rPr>
          <w:b/>
        </w:rPr>
        <w:t>**军事优先：** 朝鲜将GDP的约15%-25%用于军事开支——这一比例是全球最高的。"先军政治"意味着国家资源首先服务于军事目的，而非民生需求。³⁴⁵</w:t>
      </w:r>
    </w:p>
    <w:p w14:paraId="4DEA73D6">
      <w:r>
        <w:rPr>
          <w:b/>
        </w:rPr>
        <w:t>**对外贸易萎缩：** 在国际制裁的压力下，朝鲜的对外贸易额从2016年的约65亿美元下降到2022年的约10亿美元。中国是朝鲜最大的贸易伙伴，占其对外贸易的90%以上。³⁴⁶</w:t>
      </w:r>
    </w:p>
    <w:p w14:paraId="03C836BC">
      <w:r>
        <w:rPr>
          <w:b/>
        </w:rPr>
        <w:t>**地下经济膨胀：** 据估计，朝鲜约有40%的人口参与某种形式的市场活动。地下市场（장마당）已经成为朝鲜经济的重要组成部分——它不仅为人民提供了基本的生活物资，而且催生了一个新的"市场阶层"。³⁴⁷</w:t>
      </w:r>
    </w:p>
    <w:p w14:paraId="7F60E04C">
      <w:pPr>
        <w:pStyle w:val="5"/>
      </w:pPr>
      <w:bookmarkStart w:id="729" w:name="_Toc23872"/>
      <w:r>
        <w:t>从金日成到金正恩：一个王朝的三幕剧</w:t>
      </w:r>
      <w:bookmarkEnd w:id="729"/>
    </w:p>
    <w:p w14:paraId="7E5A6FD8">
      <w:r>
        <w:t>**第一幕：金日成时代（1948-1994）。** 金日成在苏联的支持下建立了朝鲜民主主义人民共和国。在早期，朝鲜的经济表现优于韩国——苏联和中国的援助、日本殖民时期留下的工业基础、以及计划经济的初期效率，使得朝鲜在1960年代实现了较快的经济增长。³⁴⁸</w:t>
      </w:r>
    </w:p>
    <w:p w14:paraId="09B05BF4">
      <w:r>
        <w:t>但1970年代以后，朝鲜经济逐渐陷入停滞。计划经济的低效、军备竞赛的负担、以及与苏联和中国关系的波动，导致了经济的持续恶化。1994年金日成去世时，朝鲜已经陷入了严重的经济危机。</w:t>
      </w:r>
    </w:p>
    <w:p w14:paraId="39A1B369">
      <w:r>
        <w:t>**第二幕：金正日时代（1994-2011）。** 金正日执政的十七年是朝鲜最为黑暗的时期。"苦难行军"（1994-1998）导致了数十万至数百万人死亡。经济崩溃、饥荒蔓延、社会动荡——这是朝鲜历史上最为惨烈的人道主义灾难。³⁴⁹</w:t>
      </w:r>
    </w:p>
    <w:p w14:paraId="7D58BEFA">
      <w:r>
        <w:t>金正日的应对策略是"先军政治"——将军事力量置于国家生活的优先地位。这一策略的实质是：当经济无法为政权提供合法性时，军事力量就成为维护统治的最后保障。</w:t>
      </w:r>
    </w:p>
    <w:p w14:paraId="0DF1A19F">
      <w:r>
        <w:t>**第三幕：金正恩时代（2011-至今）。** 金正恩上台后，采取了一系列措施来巩固权力和恢复经济：处决了姑父张成泽、暗杀了同父异母的哥哥金正男、进行了六次核试验、允许地下市场的发展。³⁵⁰</w:t>
      </w:r>
    </w:p>
    <w:p w14:paraId="385855F9">
      <w:r>
        <w:t>金正恩时代的特征是：政治上的极端专制与经济上的有限放松并存。他允许市场活动的存在（因为它们是维持人民生存的必要手段），但同时又恐惧市场活动的政治后果（因为经济独立可能催生政治独立）。</w:t>
      </w:r>
    </w:p>
    <w:p w14:paraId="5EC150D3">
      <w:pPr>
        <w:pStyle w:val="5"/>
      </w:pPr>
      <w:bookmarkStart w:id="730" w:name="_Toc18307"/>
      <w:r>
        <w:t>"苦难行军"的社会后果</w:t>
      </w:r>
      <w:bookmarkEnd w:id="730"/>
    </w:p>
    <w:p w14:paraId="52E99E4F">
      <w:r>
        <w:t>1994年至1998年的"苦难行军"是朝鲜历史上最为惨烈的人道主义灾难。据不同来源估计，这场饥荒导致了二十四万至三百五十万人死亡。³⁵¹</w:t>
      </w:r>
    </w:p>
    <w:p w14:paraId="349BA267">
      <w:r>
        <w:t>饥荒的原因是多方面的：</w:t>
      </w:r>
    </w:p>
    <w:p w14:paraId="20BAA817">
      <w:r>
        <w:rPr>
          <w:b/>
        </w:rPr>
        <w:t>**苏联解体的影响：** 苏联是朝鲜最大的援助来源国。苏联解体后，朝鲜失去了约60%的贸易伙伴和大部分经济援助。³⁵²</w:t>
      </w:r>
    </w:p>
    <w:p w14:paraId="043A219B">
      <w:r>
        <w:rPr>
          <w:b/>
        </w:rPr>
        <w:t>**自然灾害：** 1990年代中期的洪水和干旱进一步恶化了粮食供应。</w:t>
      </w:r>
    </w:p>
    <w:p w14:paraId="29CAF6FA">
      <w:r>
        <w:rPr>
          <w:b/>
        </w:rPr>
        <w:t>**计划经济的低效：** 朝鲜的集体农庄制度严重挫伤了农民的生产积极性——农民没有动力在完成国家指标之后继续生产。</w:t>
      </w:r>
    </w:p>
    <w:p w14:paraId="7235BA22">
      <w:r>
        <w:rPr>
          <w:b/>
        </w:rPr>
        <w:t>**军事优先：** 朝鲜政府将有限的资源优先用于军事目的，而非粮食进口。在饥荒最为严重的时期，朝鲜仍然在进行核武器和导弹的研发。³⁵³</w:t>
      </w:r>
    </w:p>
    <w:p w14:paraId="6704DA48">
      <w:r>
        <w:t>"苦难行军"的社会后果是深远的：</w:t>
      </w:r>
    </w:p>
    <w:p w14:paraId="7AA308B3">
      <w:r>
        <w:t>**第一，** 它彻底打破了朝鲜官方关于"社会主义优越性"的神话——当人民在饥饿中挣扎时，官僚阶层仍然享有特供的食品和物资。</w:t>
      </w:r>
    </w:p>
    <w:p w14:paraId="2A9D9404">
      <w:r>
        <w:t>**第二，** 它催生了地下市场的蓬勃发展——当官方配给制度崩溃后，人民不得不依靠私人交易来维持生存。这一市场化进程正在从根本上动摇朝鲜的社会结构和意识形态基础。</w:t>
      </w:r>
    </w:p>
    <w:p w14:paraId="5D162E38">
      <w:r>
        <w:t>**第三，** 它导致了大规模的脱北潮——据估计，目前约有三万至三十万名脱北者生活在韩国。这些脱北者的证词——关于朝鲜的饥饿、压迫和恐惧——成为了国际社会了解朝鲜真相的重要窗口。³⁵⁴</w:t>
      </w:r>
    </w:p>
    <w:p w14:paraId="7F015C71">
      <w:pPr>
        <w:pStyle w:val="5"/>
      </w:pPr>
      <w:bookmarkStart w:id="731" w:name="_Toc13573"/>
      <w:r>
        <w:t>核武器政治经济学</w:t>
      </w:r>
      <w:bookmarkEnd w:id="731"/>
    </w:p>
    <w:p w14:paraId="2CA5C1EA">
      <w:r>
        <w:t>朝鲜的核武器计划不仅是军事战略的考量，也是国内政治的工具。</w:t>
      </w:r>
    </w:p>
    <w:p w14:paraId="3E7AEE07">
      <w:r>
        <w:t>从军事战略的角度来看，核武器是朝鲜对抗美国军事威胁的"终极保障"。朝鲜领导层认为，只有拥有核武器，才能确保政权的生存——伊拉克的萨达姆和利比亚的卡扎菲的下场（失去政权和生命）就是没有核武器的"教训"。³⁵⁵</w:t>
      </w:r>
    </w:p>
    <w:p w14:paraId="42C2A841">
      <w:r>
        <w:t>从国内政治的角度来看，核武器被用来凝聚国内的民族主义情绪，为金氏家族的统治提供合法性基础。"我们是核大国"——这一叙事为朝鲜人民提供了一种虚幻的自豪感，尽管他们的基本生活需求都得不到满足。</w:t>
      </w:r>
    </w:p>
    <w:p w14:paraId="401C901B">
      <w:r>
        <w:t>从经济的角度来看，核武器计划消耗了大量的国家资源——据估计，朝鲜每年在核武器和导弹研发上投入约10亿至20亿美元。这些资源如果用于民生，本可以大幅改善人民的生活水平。³⁵⁶</w:t>
      </w:r>
    </w:p>
    <w:p w14:paraId="21045FBD">
      <w:pPr>
        <w:pStyle w:val="5"/>
      </w:pPr>
      <w:bookmarkStart w:id="732" w:name="_Toc26765"/>
      <w:r>
        <w:t>市场化的悖论</w:t>
      </w:r>
      <w:bookmarkEnd w:id="732"/>
    </w:p>
    <w:p w14:paraId="30B46179">
      <w:r>
        <w:t>金正恩执政以来，朝鲜的市场化进程进一步加速。据估计，目前约有四百万朝鲜人（占总人口的16%）以某种形式参与市场活动。</w:t>
      </w:r>
    </w:p>
    <w:p w14:paraId="5777D3FF">
      <w:r>
        <w:t>这一市场化进程正在从根本上改变朝鲜的社会结构：</w:t>
      </w:r>
    </w:p>
    <w:p w14:paraId="4F1D3C90">
      <w:r>
        <w:t>**一个新的"市场阶层"正在形成。** 他们虽然在政治上仍然受制于"成分"制度，但在经济上已经积累了相当的财富和自主性。这些人——小贩、零售商、中间商、甚至小型制造商——正在成为朝鲜社会中最具活力的群体。³⁵⁷</w:t>
      </w:r>
    </w:p>
    <w:p w14:paraId="79D9F7F1">
      <w:r>
        <w:t>**传统的分配制度正在瓦解。** 当越来越多的人通过市场而非官方配给来获取生活物资时，国家对社会的控制能力就在下降。市场的逻辑——利润最大化——正在侵蚀忠诚的逻辑——对领袖的无条件服从。</w:t>
      </w:r>
    </w:p>
    <w:p w14:paraId="123446ED">
      <w:r>
        <w:t>**信息的渗透正在改变人们的认知。** 通过走私进入朝鲜的韩国电视剧、电影和音乐正在改变年轻一代的价值观。他们不再像老一代那样相信官方的意识形态叙事——他们知道外面的世界是什么样子。³⁵⁸</w:t>
      </w:r>
    </w:p>
    <w:p w14:paraId="2A8C4E34">
      <w:r>
        <w:t>这一悖论——经济自由化与政治专制化并存——对朝鲜政权构成了根本性的挑战。金正恩本人对此心知肚明：他允许市场活动的存在，因为它们是维持人民生存的必要手段；但他同时又恐惧市场活动的政治后果，因为经济独立可能催生政治独立。</w:t>
      </w:r>
    </w:p>
    <w:p w14:paraId="62084956">
      <w:r>
        <w:t>——————————————————————————————————————————————————</w:t>
      </w:r>
    </w:p>
    <w:p w14:paraId="1C6AC212">
      <w:pPr>
        <w:pStyle w:val="4"/>
      </w:pPr>
      <w:bookmarkStart w:id="733" w:name="_Toc5883"/>
      <w:r>
        <w:t>越南深度扩写</w:t>
      </w:r>
      <w:bookmarkEnd w:id="733"/>
    </w:p>
    <w:p w14:paraId="394FC26F">
      <w:pPr>
        <w:pStyle w:val="5"/>
      </w:pPr>
      <w:bookmarkStart w:id="734" w:name="_Toc29053"/>
      <w:r>
        <w:t>"革新开放"的详细路径</w:t>
      </w:r>
      <w:bookmarkEnd w:id="734"/>
    </w:p>
    <w:p w14:paraId="75503F4D">
      <w:r>
        <w:t>1986年，越共六大正式启动了"革新开放"（Đổi Mới）政策。这一政策的核心是：从苏联模式的计划经济转向"社会主义定向市场经济"。</w:t>
      </w:r>
    </w:p>
    <w:p w14:paraId="71387DD0">
      <w:r>
        <w:t>"革新开放"的政策内容包括：</w:t>
      </w:r>
    </w:p>
    <w:p w14:paraId="07C1E19F">
      <w:r>
        <w:rPr>
          <w:b/>
        </w:rPr>
        <w:t>**农业改革：** 取消集体农庄制度，将土地承包给农户自主经营。这一改革极大地提高了农民的生产积极性——越南从一个粮食进口国迅速变成了世界第二大稻米出口国。³⁵⁹</w:t>
      </w:r>
    </w:p>
    <w:p w14:paraId="372C6B4A">
      <w:r>
        <w:rPr>
          <w:b/>
        </w:rPr>
        <w:t>**工业改革：** 允许私人企业的存在和发展，同时逐步推进国有企业的改革（包括私有化、股份化和破产）。</w:t>
      </w:r>
    </w:p>
    <w:p w14:paraId="0E64BC89">
      <w:r>
        <w:rPr>
          <w:b/>
        </w:rPr>
        <w:t>**外贸开放：** 大力吸引外国直接投资（FDI），建立出口加工区和经济特区。越南加入了东盟（1995年）、与美国建交（1995年）、加入世界贸易组织（2007年）。³⁶⁰</w:t>
      </w:r>
    </w:p>
    <w:p w14:paraId="46CCC228">
      <w:r>
        <w:rPr>
          <w:b/>
        </w:rPr>
        <w:t>**金融改革：** 建立了商业银行体系，允许私人银行的存在，同时保持了国家银行对金融体系的控制。</w:t>
      </w:r>
    </w:p>
    <w:p w14:paraId="6F3681C8">
      <w:r>
        <w:t>从经济数据来看，"革新开放"取得了显著的成效：</w:t>
      </w:r>
    </w:p>
    <w:p w14:paraId="20BF3629">
      <w:r>
        <w:t>- GDP年均增长6-7%，从1986年的约200亿美元增长到2022年的约4000亿美元。³⁶¹</w:t>
      </w:r>
    </w:p>
    <w:p w14:paraId="43465962">
      <w:r>
        <w:t>- 数百万人口脱贫，贫困率从1993年的58%下降到2022年的约5%。</w:t>
      </w:r>
    </w:p>
    <w:p w14:paraId="24CE3E50">
      <w:r>
        <w:t>- 基础设施大幅改善，高速公路、港口、机场等现代化设施迅速建设。</w:t>
      </w:r>
    </w:p>
    <w:p w14:paraId="3D1C529B">
      <w:r>
        <w:t>但从马克思主义的视角来看，"革新开放"的实质是什么？是社会主义的"自我完善"，还是资本主义的"全面复辟"？</w:t>
      </w:r>
    </w:p>
    <w:p w14:paraId="64367967">
      <w:r>
        <w:t>答案取决于我们如何定义"公有制的主体地位"。当国有企业仅占企业总数的0.3%、非公有制经济占比高达99.7%时，"公有制的主体地位"还能成立吗？当资本的逻辑已经全面主导了社会生产时，这还能被称为"社会主义定向"吗？³⁶²</w:t>
      </w:r>
    </w:p>
    <w:p w14:paraId="562C8718">
      <w:pPr>
        <w:pStyle w:val="5"/>
      </w:pPr>
      <w:bookmarkStart w:id="735" w:name="_Toc14387"/>
      <w:r>
        <w:t>"熔炉"反腐运动的深度分析</w:t>
      </w:r>
      <w:bookmarkEnd w:id="735"/>
    </w:p>
    <w:p w14:paraId="3D8496A2">
      <w:r>
        <w:t>2016年以来，越共中央总书记阮富仲发起了被称为"熔炉"（Lòжа）的大规模反腐运动。截至2024年，已有数万名党员和官员因腐败问题被查处，其中包括多名政治局委员和高级将领。³⁶³</w:t>
      </w:r>
    </w:p>
    <w:p w14:paraId="704EB52B">
      <w:r>
        <w:t>"熔炉"运动的主要成果包括：</w:t>
      </w:r>
    </w:p>
    <w:p w14:paraId="69274543">
      <w:r>
        <w:t>- 前国家主席武文赏因腐败问题辞职</w:t>
      </w:r>
    </w:p>
    <w:p w14:paraId="28B1A8E4">
      <w:r>
        <w:t>- 前国会主席王庭惠因腐败问题被处分</w:t>
      </w:r>
    </w:p>
    <w:p w14:paraId="4C5E359B">
      <w:r>
        <w:t>- 多名省级领导干部被查处</w:t>
      </w:r>
    </w:p>
    <w:p w14:paraId="3DCE197E">
      <w:r>
        <w:t>- 数万名基层党员被处分</w:t>
      </w:r>
    </w:p>
    <w:p w14:paraId="310B5539">
      <w:r>
        <w:t>然而，"熔炉"运动的实质是什么？批评者指出：</w:t>
      </w:r>
    </w:p>
    <w:p w14:paraId="3D5A1FCB">
      <w:r>
        <w:t>**第一，** 运动主要针对的是特定派系的官员，而非整个腐败体制。被查处的官员大多属于特定的政治派系——这表明反腐运动在一定程度上是权力斗争的工具。³⁶⁴</w:t>
      </w:r>
    </w:p>
    <w:p w14:paraId="5F928383">
      <w:r>
        <w:t>**第二，** 运动没有触及腐败的制度根源——权力缺乏有效的制约和监督。只要权力仍然集中在党的手中，缺乏独立的司法系统和自由的媒体，腐败就不可能从根本上被消除。</w:t>
      </w:r>
    </w:p>
    <w:p w14:paraId="132C80B6">
      <w:r>
        <w:t>**第三，** 运动的发起者和执行者本身就是党的官僚体系的一部分——他们反腐的目的是巩固自身的权力，而非从根本上改变权力的运作方式。³⁶⁵</w:t>
      </w:r>
    </w:p>
    <w:p w14:paraId="3EF28BA2">
      <w:r>
        <w:t>马克思在《路易·波拿巴的雾月十八日》中写道："人们自己创造自己的历史，但是他们并不是随心所欲地创造。"³⁶⁶ "熔炉"运动的局限性恰恰证明了这一判断：在现有的权力结构下，反腐只能是选择性的、工具性的——它不可能触动腐败的制度根源。</w:t>
      </w:r>
    </w:p>
    <w:p w14:paraId="48B07C32">
      <w:r>
        <w:t>——————————————————————————————————————————————————</w:t>
      </w:r>
    </w:p>
    <w:p w14:paraId="4BB0BECA">
      <w:pPr>
        <w:pStyle w:val="4"/>
      </w:pPr>
      <w:bookmarkStart w:id="736" w:name="_Toc28708"/>
      <w:r>
        <w:t>古巴深度扩写</w:t>
      </w:r>
      <w:bookmarkEnd w:id="736"/>
    </w:p>
    <w:p w14:paraId="5CF64FEF">
      <w:pPr>
        <w:pStyle w:val="5"/>
      </w:pPr>
      <w:bookmarkStart w:id="737" w:name="_Toc20357"/>
      <w:r>
        <w:t>2021年7月11日抗议运动的详细分析</w:t>
      </w:r>
      <w:bookmarkEnd w:id="737"/>
    </w:p>
    <w:p w14:paraId="6722046B">
      <w:r>
        <w:t>2021年7月11日，古巴多个城市爆发了大规模抗议活动——这是古巴革命以来最大规模的公开抗议。</w:t>
      </w:r>
    </w:p>
    <w:p w14:paraId="600372EF">
      <w:r>
        <w:t>抗议的直接导火索是：</w:t>
      </w:r>
    </w:p>
    <w:p w14:paraId="7032BC4F">
      <w:r>
        <w:t>- **新冠疫情影响：** 古巴的新冠疫情防控不力，感染率和死亡率急剧上升。</w:t>
      </w:r>
    </w:p>
    <w:p w14:paraId="0713FB2B">
      <w:r>
        <w:t>- **经济困难：** 货币统一改革导致了严重的通货膨胀，食品和药品严重短缺。</w:t>
      </w:r>
    </w:p>
    <w:p w14:paraId="03D81CAA">
      <w:r>
        <w:t>- **停电频繁：** 电力供应不足，频繁停电影响了人民的日常生活。</w:t>
      </w:r>
    </w:p>
    <w:p w14:paraId="2293066A">
      <w:r>
        <w:t>但抗议的深层原因是：</w:t>
      </w:r>
    </w:p>
    <w:p w14:paraId="26AD631A">
      <w:r>
        <w:t>- **政治自由的缺失：** 古巴公民缺乏言论自由、集会自由和政治参与的权利。</w:t>
      </w:r>
    </w:p>
    <w:p w14:paraId="3B1CB97B">
      <w:r>
        <w:t>- **经济改革的迟缓：** 与越南和中国相比，古巴的经济改革步伐过于缓慢。</w:t>
      </w:r>
    </w:p>
    <w:p w14:paraId="1DCAFE11">
      <w:r>
        <w:t>- **代际更替：** 年轻一代古巴人对革命话语的认同度正在下降。³⁶⁷</w:t>
      </w:r>
    </w:p>
    <w:p w14:paraId="30A95083">
      <w:r>
        <w:t>古巴政府对抗议活动进行了严厉的镇压：数百人被逮捕，多名抗议者被判处长期监禁（最高刑期达三十年）。政府将抗议活动归咎于美国的"经济封锁"和"政治颠覆"，而非国内的经济管理不善和政治压制。³⁶⁸</w:t>
      </w:r>
    </w:p>
    <w:p w14:paraId="5B08EB27">
      <w:r>
        <w:t>从马克思主义的视角来看，2021年7月11日的抗议运动具有深刻的理论意义：</w:t>
      </w:r>
    </w:p>
    <w:p w14:paraId="2771985E">
      <w:r>
        <w:t>**第一，** 它证明了马克思关于"社会存在决定社会意识"的命题。当人民的基本生活需求无法得到满足时，官方的意识形态叙事就失去了说服力——无论它多么慷慨激昂。</w:t>
      </w:r>
    </w:p>
    <w:p w14:paraId="0C3C2E2A">
      <w:r>
        <w:t>**第二，** 它证明了列宁关于"无产阶级专政是多数人对少数人的专政"的命题的反面。在古巴，"无产阶级专政"已经异化为"少数官僚对多数人民的专政"——当人民表达不满时，政权的回应是镇压而非倾听。</w:t>
      </w:r>
    </w:p>
    <w:p w14:paraId="160632F7">
      <w:r>
        <w:t>**第三，** 它证明了毛泽东关于"人民内部矛盾"理论的当代价值。古巴政府将抗议者视为"敌人"而非"人民"——这是对"两类不同性质的矛盾"理论的严重扭曲。³⁶⁹</w:t>
      </w:r>
    </w:p>
    <w:p w14:paraId="1679C96D">
      <w:pPr>
        <w:pStyle w:val="5"/>
      </w:pPr>
      <w:bookmarkStart w:id="738" w:name="_Toc22904"/>
      <w:r>
        <w:t>古巴医疗外交的政治经济学</w:t>
      </w:r>
      <w:bookmarkEnd w:id="738"/>
    </w:p>
    <w:p w14:paraId="0EE8F27F">
      <w:r>
        <w:t>古巴的医疗外交——向全球派遣医疗队——常被左翼知识分子誉为人道主义的典范。古巴目前向全球约六十个国家派遣了约四万名医疗人员。³⁷⁰</w:t>
      </w:r>
    </w:p>
    <w:p w14:paraId="24BDE892">
      <w:r>
        <w:t>然而，从政治经济学的角度来看，医疗外交的实质是什么？</w:t>
      </w:r>
    </w:p>
    <w:p w14:paraId="560AB006">
      <w:r>
        <w:t>古巴政府通过向其他国家派遣医疗队，获取了大量的外汇收入——据估计，医疗外交每年为古巴创造约30亿至60亿美元的收入。但这些医疗队的成员——他们的工资被政府扣除大部分——实际上是在一种类似于"劳动输出"的条件下工作的。³⁷¹</w:t>
      </w:r>
    </w:p>
    <w:p w14:paraId="341BE6E8">
      <w:r>
        <w:t>一名古巴医疗人员在海外工作的典型收入结构是：外国政府支付给古巴政府的费用约为每月2500至3000美元，但古巴医疗人员实际到手的工资仅为每月200至400美元。差额部分被古巴政府截留。</w:t>
      </w:r>
    </w:p>
    <w:p w14:paraId="0B522B3C">
      <w:r>
        <w:t>这是一种"社会主义的人道主义"，还是一种"官僚资本主义的剥削"？从马克思主义的视角来看，当一个"社会主义"国家的政府系统性地截留其海外工作人员的劳动收入时，这与资本主义国家的"劳动中介"有什么本质区别？³⁷²</w:t>
      </w:r>
    </w:p>
    <w:p w14:paraId="4F15C2A3">
      <w:pPr>
        <w:pStyle w:val="5"/>
      </w:pPr>
      <w:bookmarkStart w:id="739" w:name="_Toc19024"/>
      <w:r>
        <w:t>古巴互联网普及与政治控制的张力</w:t>
      </w:r>
      <w:bookmarkEnd w:id="739"/>
    </w:p>
    <w:p w14:paraId="098B8DA5">
      <w:r>
        <w:t>近年来，古巴的互联网普及率急剧上升。2018年，古巴推出了移动互联网服务；到2023年，约70%的古巴人可以接入互联网。³⁷³</w:t>
      </w:r>
    </w:p>
    <w:p w14:paraId="51B166CE">
      <w:r>
        <w:t>互联网的普及对古巴政权构成了新的挑战：</w:t>
      </w:r>
    </w:p>
    <w:p w14:paraId="04FF9A84">
      <w:r>
        <w:t>**第一，** 它使古巴人民能够接触到外部信息——包括关于其他国家生活水平和政治制度的信息。这打破了官方对信息的垄断，削弱了意识形态灌输的效果。</w:t>
      </w:r>
    </w:p>
    <w:p w14:paraId="47FBD433">
      <w:r>
        <w:t>**第二，** 它为异见声音提供了传播的平台——社交媒体成为了古巴公民表达不满和组织抗议的重要工具。2021年7月11日的抗议运动就是在社交媒体上发起和组织的。</w:t>
      </w:r>
    </w:p>
    <w:p w14:paraId="190CFA93">
      <w:r>
        <w:t>**第三，** 它改变了年轻一代的价值观——通过互联网接触到外部世界的年轻古巴人，不再像老一代那样认同革命话语。</w:t>
      </w:r>
    </w:p>
    <w:p w14:paraId="01348F14">
      <w:r>
        <w:t>古巴政府的回应是：加强对互联网内容的审查和监控，限制某些网站和应用的访问，对在社交媒体上发布"反国家"内容的公民进行惩罚。³⁷⁴ 这种"数字威权主义"的策略虽然在短期内能够维持控制，但长期来看，它无法阻止信息的渗透和思想的变化。</w:t>
      </w:r>
    </w:p>
    <w:p w14:paraId="0FD394B5">
      <w:r>
        <w:t>——————————————————————————————————————————————————</w:t>
      </w:r>
    </w:p>
    <w:p w14:paraId="7AA9F319">
      <w:r>
        <w:rPr>
          <w:b/>
        </w:rPr>
        <w:t>注释：</w:t>
      </w:r>
    </w:p>
    <w:p w14:paraId="2454C88D">
      <w:r>
        <w:rPr>
          <w:sz w:val="18"/>
        </w:rPr>
        <w:t>³⁴³ 同上.</w:t>
      </w:r>
    </w:p>
    <w:p w14:paraId="5E6523CC">
      <w:r>
        <w:rPr>
          <w:sz w:val="18"/>
        </w:rPr>
        <w:t>³⁴⁴ 同上.</w:t>
      </w:r>
    </w:p>
    <w:p w14:paraId="25EF5265">
      <w:r>
        <w:rPr>
          <w:sz w:val="18"/>
        </w:rPr>
        <w:t>³⁴⁵ 同上.</w:t>
      </w:r>
    </w:p>
    <w:p w14:paraId="40744560">
      <w:r>
        <w:rPr>
          <w:sz w:val="18"/>
        </w:rPr>
        <w:t>³⁴⁶ 同上.</w:t>
      </w:r>
    </w:p>
    <w:p w14:paraId="7904653F">
      <w:r>
        <w:rPr>
          <w:sz w:val="18"/>
        </w:rPr>
        <w:t>³⁴⁷ 同上.</w:t>
      </w:r>
    </w:p>
    <w:p w14:paraId="71C45CD8">
      <w:r>
        <w:rPr>
          <w:sz w:val="18"/>
        </w:rPr>
        <w:t>³⁴⁸ 同上.</w:t>
      </w:r>
    </w:p>
    <w:p w14:paraId="1D4AC9B7">
      <w:r>
        <w:rPr>
          <w:sz w:val="18"/>
        </w:rPr>
        <w:t>³⁴⁹ Becker, J. Hungry Ghosts: Mao's Secret Famine[M]. New York: Free Press, 1996.</w:t>
      </w:r>
    </w:p>
    <w:p w14:paraId="64886685">
      <w:r>
        <w:rPr>
          <w:sz w:val="18"/>
        </w:rPr>
        <w:t>³⁵⁰ 同上.</w:t>
      </w:r>
    </w:p>
    <w:p w14:paraId="33385CEF">
      <w:r>
        <w:rPr>
          <w:sz w:val="18"/>
        </w:rPr>
        <w:t>³⁵¹ 同上.</w:t>
      </w:r>
    </w:p>
    <w:p w14:paraId="7798B43F">
      <w:r>
        <w:rPr>
          <w:sz w:val="18"/>
        </w:rPr>
        <w:t>³⁵² 同上.</w:t>
      </w:r>
    </w:p>
    <w:p w14:paraId="29C8F000">
      <w:r>
        <w:rPr>
          <w:sz w:val="18"/>
        </w:rPr>
        <w:t>³⁵³ 同上.</w:t>
      </w:r>
    </w:p>
    <w:p w14:paraId="188B1A73">
      <w:r>
        <w:rPr>
          <w:sz w:val="18"/>
        </w:rPr>
        <w:t>³⁵⁴ 同上.</w:t>
      </w:r>
    </w:p>
    <w:p w14:paraId="015117EA">
      <w:r>
        <w:rPr>
          <w:sz w:val="18"/>
        </w:rPr>
        <w:t>³⁵⁵ 同上.</w:t>
      </w:r>
    </w:p>
    <w:p w14:paraId="2A85E6F8">
      <w:r>
        <w:rPr>
          <w:sz w:val="18"/>
        </w:rPr>
        <w:t>³⁵⁶ 同上.</w:t>
      </w:r>
    </w:p>
    <w:p w14:paraId="56603D59">
      <w:r>
        <w:rPr>
          <w:sz w:val="18"/>
        </w:rPr>
        <w:t>³⁵⁷ 同上.</w:t>
      </w:r>
    </w:p>
    <w:p w14:paraId="38E5FAD3">
      <w:r>
        <w:rPr>
          <w:sz w:val="18"/>
        </w:rPr>
        <w:t>³⁵⁸ 同上.</w:t>
      </w:r>
    </w:p>
    <w:p w14:paraId="1D7074D5">
      <w:r>
        <w:rPr>
          <w:sz w:val="18"/>
        </w:rPr>
        <w:t>³⁵⁹ 同上.</w:t>
      </w:r>
    </w:p>
    <w:p w14:paraId="03C007EA">
      <w:r>
        <w:rPr>
          <w:sz w:val="18"/>
        </w:rPr>
        <w:t>³⁶⁰ 同上.</w:t>
      </w:r>
    </w:p>
    <w:p w14:paraId="6F2A7D24">
      <w:r>
        <w:rPr>
          <w:sz w:val="18"/>
        </w:rPr>
        <w:t>³⁶¹ 同上.</w:t>
      </w:r>
    </w:p>
    <w:p w14:paraId="24C100F7">
      <w:r>
        <w:rPr>
          <w:sz w:val="18"/>
        </w:rPr>
        <w:t>³⁶² 同上.</w:t>
      </w:r>
    </w:p>
    <w:p w14:paraId="1A5BADCB">
      <w:r>
        <w:rPr>
          <w:sz w:val="18"/>
        </w:rPr>
        <w:t>³⁶³ 同上.</w:t>
      </w:r>
    </w:p>
    <w:p w14:paraId="3DDFBF72">
      <w:r>
        <w:rPr>
          <w:sz w:val="18"/>
        </w:rPr>
        <w:t>³⁶⁴ 同上.</w:t>
      </w:r>
    </w:p>
    <w:p w14:paraId="564AF7D5">
      <w:r>
        <w:rPr>
          <w:sz w:val="18"/>
        </w:rPr>
        <w:t>³⁶⁵ 同上.</w:t>
      </w:r>
    </w:p>
    <w:p w14:paraId="51657C2C">
      <w:r>
        <w:rPr>
          <w:sz w:val="18"/>
        </w:rPr>
        <w:t>³⁶⁶ 马克思. 路易·波拿巴的雾月十八日[M]//马克思恩格斯选集(第1卷). 北京：人民出版社，1972.</w:t>
      </w:r>
    </w:p>
    <w:p w14:paraId="091002BB">
      <w:r>
        <w:rPr>
          <w:sz w:val="18"/>
        </w:rPr>
        <w:t>³⁶⁷ 同上.</w:t>
      </w:r>
    </w:p>
    <w:p w14:paraId="3CBAC0B3">
      <w:r>
        <w:rPr>
          <w:sz w:val="18"/>
        </w:rPr>
        <w:t>³⁶⁸ 同上.</w:t>
      </w:r>
    </w:p>
    <w:p w14:paraId="367E68F7">
      <w:r>
        <w:rPr>
          <w:sz w:val="18"/>
        </w:rPr>
        <w:t>³⁶⁹ 毛泽东. 关于正确处理人民内部矛盾的问题[M]//毛泽东选集(第5卷). 北京：人民出版社，1977.</w:t>
      </w:r>
    </w:p>
    <w:p w14:paraId="030BDC76">
      <w:r>
        <w:rPr>
          <w:sz w:val="18"/>
        </w:rPr>
        <w:t>³⁷⁰ 同上.</w:t>
      </w:r>
    </w:p>
    <w:p w14:paraId="7D24E5A5">
      <w:r>
        <w:rPr>
          <w:sz w:val="18"/>
        </w:rPr>
        <w:t>³⁷¹ 同上.</w:t>
      </w:r>
    </w:p>
    <w:p w14:paraId="7865F410">
      <w:r>
        <w:rPr>
          <w:sz w:val="18"/>
        </w:rPr>
        <w:t>³⁷² 同上.</w:t>
      </w:r>
    </w:p>
    <w:p w14:paraId="15518FAF">
      <w:r>
        <w:rPr>
          <w:sz w:val="18"/>
        </w:rPr>
        <w:t>³⁷³ 同上.</w:t>
      </w:r>
    </w:p>
    <w:p w14:paraId="14C61124">
      <w:r>
        <w:rPr>
          <w:sz w:val="18"/>
        </w:rPr>
        <w:t>³⁷⁴ 同上.</w:t>
      </w:r>
    </w:p>
    <w:p w14:paraId="687AB12D">
      <w:pPr>
        <w:pStyle w:val="3"/>
        <w:jc w:val="center"/>
      </w:pPr>
      <w:bookmarkStart w:id="740" w:name="_Toc30436"/>
      <w:r>
        <w:t>国别分析深度扩写（第一部分）</w:t>
      </w:r>
      <w:bookmarkEnd w:id="740"/>
    </w:p>
    <w:p w14:paraId="269C901D">
      <w:pPr>
        <w:pStyle w:val="4"/>
      </w:pPr>
      <w:bookmarkStart w:id="741" w:name="_Toc12864"/>
      <w:r>
        <w:t>第四章 朝鲜深度扩写</w:t>
      </w:r>
      <w:bookmarkEnd w:id="741"/>
    </w:p>
    <w:p w14:paraId="41F869BF">
      <w:pPr>
        <w:pStyle w:val="5"/>
      </w:pPr>
      <w:bookmarkStart w:id="742" w:name="_Toc16786"/>
      <w:r>
        <w:t>4.1 权力结构的更多细节</w:t>
      </w:r>
      <w:bookmarkEnd w:id="742"/>
    </w:p>
    <w:p w14:paraId="7B25A5C7">
      <w:pPr>
        <w:pStyle w:val="6"/>
      </w:pPr>
      <w:r>
        <w:t>白头山血统的神话建构</w:t>
      </w:r>
    </w:p>
    <w:p w14:paraId="6E70C28A">
      <w:r>
        <w:t>朝鲜的权力合法性建立在一个精心建构的神话之上——"白头山血统"。这个神话的核心是：金氏家族的革命血统是神圣的、不可替代的。为了维护这一神话，朝鲜政府投入了巨大的资源来进行偶像化宣传。</w:t>
      </w:r>
    </w:p>
    <w:p w14:paraId="2A94AA90">
      <w:r>
        <w:t>金日成的出生被描述为一个"神圣事件"——官方叙事声称，1912年4月15日，金日成出生在白头山的木屋里，当时"天空出现了双彩虹和新星"。⁶⁷⁷ 这种神话建构的目的是将金氏家族的权力来源从政治领域转移到"超自然"领域——如果领袖是"天命所归"的，那么他的权力就是不可质疑的。</w:t>
      </w:r>
    </w:p>
    <w:p w14:paraId="7D26EA34">
      <w:r>
        <w:t>金正日的出生同样被神话化——官方叙事声称，1942年2月16日，金正日出生在白头密营的木屋里，"正当他出生之时，一道新的光芒照耀了白头山的天空"。⁶⁷⁸ 金正恩的出生则被描述为"在1983年（一说1984年）1月8日，白头山上空出现了双彩虹"。</w:t>
      </w:r>
    </w:p>
    <w:p w14:paraId="067FC98A">
      <w:r>
        <w:t>这种神话建构在马克思主义的框架中是一种典型的"拜物教"——它将政治权力关系转化为一种"自然的"、"神圣的"关系，使人民无法质疑权力的来源。卢卡奇的"物化"理论在这里得到了最为极端的印证：领袖被"物化"为一个超自然的存在——他不再是一个具有血肉之躯的人，而是一个被赋予了神圣力量的"神"。⁶⁷⁹</w:t>
      </w:r>
    </w:p>
    <w:p w14:paraId="7D2CFF9F">
      <w:pPr>
        <w:pStyle w:val="6"/>
      </w:pPr>
      <w:r>
        <w:t>《十大制度》的详细内容</w:t>
      </w:r>
    </w:p>
    <w:p w14:paraId="0A49CBCC">
      <w:r>
        <w:t>朝鲜的《十大原则》（10대원칙）是维护金氏家族统治的核心制度文件。这一文件最初于1974年制定，后经多次修改和扩充，目前共包含十条原则和六十多个细则。</w:t>
      </w:r>
    </w:p>
    <w:p w14:paraId="0857E0EB">
      <w:r>
        <w:t>《十大原则》的核心内容包括：</w:t>
      </w:r>
    </w:p>
    <w:p w14:paraId="2458D422">
      <w:r>
        <w:rPr>
          <w:b/>
        </w:rPr>
        <w:t>**第一条：** 以"主体思想"作为唯一的指导思想。</w:t>
      </w:r>
    </w:p>
    <w:p w14:paraId="1D4915D5">
      <w:r>
        <w:rPr>
          <w:b/>
        </w:rPr>
        <w:t>**第二条：** 对金日成和金正日的忠诚必须是绝对的、无条件的。</w:t>
      </w:r>
    </w:p>
    <w:p w14:paraId="2F45B0E9">
      <w:r>
        <w:rPr>
          <w:b/>
        </w:rPr>
        <w:t>**第三条：** 金日成和金正日的革命传统必须被永久维护和继承。⁶⁸⁰</w:t>
      </w:r>
    </w:p>
    <w:p w14:paraId="2B471BDA">
      <w:r>
        <w:rPr>
          <w:b/>
        </w:rPr>
        <w:t>**第四条：** 金氏家族的"白头山血统"必须被永久维护——"白头山血统世袭罔替"。</w:t>
      </w:r>
    </w:p>
    <w:p w14:paraId="1B925510">
      <w:r>
        <w:rPr>
          <w:b/>
        </w:rPr>
        <w:t>**第五条：** 对金日成和金正日的崇拜必须是绝对的——任何对领袖的不敬都是不可容忍的。</w:t>
      </w:r>
    </w:p>
    <w:p w14:paraId="1B85D4C6">
      <w:r>
        <w:t>这些原则的实质是：将金氏家族的权力神圣化、制度化、永久化。它等于宣布朝鲜是一个封建王朝——"白头山血统"是统治的唯一合法性来源。</w:t>
      </w:r>
    </w:p>
    <w:p w14:paraId="24F932E1">
      <w:pPr>
        <w:pStyle w:val="6"/>
      </w:pPr>
      <w:r>
        <w:t>朝鲜的军事体制</w:t>
      </w:r>
    </w:p>
    <w:p w14:paraId="5090482E">
      <w:r>
        <w:t>朝鲜实行"先军政治"（선군정치）——将军事力量置于国家生活的优先地位。朝鲜的武装力量包括：人民军（约110万人）、内务军、保卫军和工农赤卫军（约570万人）。⁶⁸¹ 军事开支约占GDP的15%-25%——这一比例是全球最高的。</w:t>
      </w:r>
    </w:p>
    <w:p w14:paraId="5F7F76E2">
      <w:r>
        <w:t>"先军政治"的实质是：当经济无法为政权提供合法性时，军事力量就成为维护统治的最后保障。金正日的名言是："没有糖果可以活下去，没有子弹就不能生存。"⁶⁸²</w:t>
      </w:r>
    </w:p>
    <w:p w14:paraId="30814EC0">
      <w:r>
        <w:t>从马克思主义的视角来看，"先军政治"是对社会主义国际主义的彻底背叛。马克思在《共产党宣言》中宣告："全世界无产者，联合起来！"但朝鲜的"先军政治"将军事力量置于和平发展之上，将国家安全置于人民福祉之上——这不是社会主义，这是军国主义。</w:t>
      </w:r>
    </w:p>
    <w:p w14:paraId="4BBF2852">
      <w:pPr>
        <w:pStyle w:val="5"/>
      </w:pPr>
      <w:bookmarkStart w:id="743" w:name="_Toc352"/>
      <w:r>
        <w:t>4.2 经济基础的更多细节</w:t>
      </w:r>
      <w:bookmarkEnd w:id="743"/>
    </w:p>
    <w:p w14:paraId="4BDD38AA">
      <w:pPr>
        <w:pStyle w:val="6"/>
      </w:pPr>
      <w:r>
        <w:t>朝鲜的地下经济</w:t>
      </w:r>
    </w:p>
    <w:p w14:paraId="0E8FD1D0">
      <w:r>
        <w:t>在官方配给制度崩溃后，朝鲜的地下市场（장마당）成为了人民生存的主要手段。据估计，朝鲜目前约有40%的人口以某种形式参与地下市场活动。</w:t>
      </w:r>
    </w:p>
    <w:p w14:paraId="0602DF64">
      <w:r>
        <w:t>地下市场的商品来源包括：</w:t>
      </w:r>
    </w:p>
    <w:p w14:paraId="17A52C00">
      <w:r>
        <w:rPr>
          <w:b/>
        </w:rPr>
        <w:t>**走私：** 从中国走私的商品——食品、服装、电子产品、日用品——是朝鲜地下市场的主要供应来源。</w:t>
      </w:r>
    </w:p>
    <w:p w14:paraId="1F4105CA">
      <w:r>
        <w:rPr>
          <w:b/>
        </w:rPr>
        <w:t>**国内生产：** 一些朝鲜人从事小规模的生产活动——制作食品、服装、手工艺品——在地下市场上出售。</w:t>
      </w:r>
    </w:p>
    <w:p w14:paraId="049933E7">
      <w:r>
        <w:rPr>
          <w:b/>
        </w:rPr>
        <w:t>**盗窃：** 从国有企业盗窃的原材料和产品——这是地下市场的另一个重要来源。⁶⁸³</w:t>
      </w:r>
    </w:p>
    <w:p w14:paraId="31B2266D">
      <w:r>
        <w:t>地下市场的政治意义在于：它正在从根本上动摇朝鲜的社会结构和意识形态基础。当越来越多的人通过市场而非官方配给来获取生活物资时，国家对社会的控制能力就在下降。市场的逻辑——利润最大化——正在侵蚀忠诚的逻辑——对领袖的无条件服从。</w:t>
      </w:r>
    </w:p>
    <w:p w14:paraId="6614769F">
      <w:pPr>
        <w:pStyle w:val="6"/>
      </w:pPr>
      <w:r>
        <w:t>朝鲜的贫富分化</w:t>
      </w:r>
    </w:p>
    <w:p w14:paraId="0133617B">
      <w:r>
        <w:t>虽然朝鲜官方声称是一个"没有贫富差距的社会主义国家"，但实际上，朝鲜的贫富分化已经非常严重。</w:t>
      </w:r>
    </w:p>
    <w:p w14:paraId="53249484">
      <w:r>
        <w:rPr>
          <w:b/>
        </w:rPr>
        <w:t>**平壤与地方的差距：** 平壤是朝鲜最富裕的城市——平壤居民享有相对优越的物质生活：他们可以购买进口商品，居住在现代化的公寓中，享受特供的食品和医疗服务。而偏远农村地区的居民则长期处于贫困和饥饿之中。⁶⁸⁴</w:t>
      </w:r>
    </w:p>
    <w:p w14:paraId="6DEDA7EE">
      <w:r>
        <w:rPr>
          <w:b/>
        </w:rPr>
        <w:t>**权力阶层与普通民众的差距：** 朝鲜的权力阶层——党的高级官员、军队将领、安全机构领导层——享有普通公民无法想象的特权：特供商店、专用医院、专用别墅、进口汽车。而普通公民则在排队购买配给的食品。</w:t>
      </w:r>
    </w:p>
    <w:p w14:paraId="441F5A09">
      <w:r>
        <w:rPr>
          <w:b/>
        </w:rPr>
        <w:t>**市场阶层的崛起：** 地下市场的兴起催生了一个新的"市场阶层"——他们在经济上积累了相当的财富，但在政治上仍然受制于"成分"制度。</w:t>
      </w:r>
    </w:p>
    <w:p w14:paraId="21C7031A">
      <w:pPr>
        <w:pStyle w:val="5"/>
      </w:pPr>
      <w:bookmarkStart w:id="744" w:name="_Toc8919"/>
      <w:r>
        <w:t>4.3 意识形态的更多细节</w:t>
      </w:r>
      <w:bookmarkEnd w:id="744"/>
    </w:p>
    <w:p w14:paraId="00690F40">
      <w:pPr>
        <w:pStyle w:val="6"/>
      </w:pPr>
      <w:r>
        <w:t>主体思想的理论来源与异化</w:t>
      </w:r>
    </w:p>
    <w:p w14:paraId="27086DA7">
      <w:r>
        <w:t>"主体思想"（주체사상）最初由黄长烨系统化，强调"人是一切的主人，人决定一切"。从表面上看，这似乎是一种人本主义——它强调人的主体性和创造性。但在实践中，主体思想被扭曲为"领袖是一切的主人，领袖决定一切"——人的主体性被领袖的权威所取代。⁶⁸⁵</w:t>
      </w:r>
    </w:p>
    <w:p w14:paraId="0A57F064">
      <w:r>
        <w:t>主体思想的异化过程可以被理解为阿尔都塞所描述的"意识形态的扭曲"——一个本来具有批判性内容的理论（强调人的主体性），在权力的运作下被扭曲为维护权力的工具（强调领袖的权威）。</w:t>
      </w:r>
    </w:p>
    <w:p w14:paraId="113B4BA4">
      <w:pPr>
        <w:pStyle w:val="6"/>
      </w:pPr>
      <w:r>
        <w:t>朝鲜的教育体系</w:t>
      </w:r>
    </w:p>
    <w:p w14:paraId="78BFFC3E">
      <w:r>
        <w:t>朝鲜的教育体系是意识形态控制的核心工具之一。从幼儿园开始，朝鲜儿童就接受系统的意识形态教育——学习金氏家族的"革命历史"、背诵领袖的"教导"、参加政治仪式。</w:t>
      </w:r>
    </w:p>
    <w:p w14:paraId="1BFEB0F8">
      <w:r>
        <w:t>朝鲜的教育体系具有以下特征：</w:t>
      </w:r>
    </w:p>
    <w:p w14:paraId="31549C9A">
      <w:r>
        <w:rPr>
          <w:b/>
        </w:rPr>
        <w:t>**内容的政治化：** 所有课程都渗透着对金氏家族的崇拜。历史课只讲"金日成的革命活动"；文学课只讲歌颂领袖的作品；科学课也要引用领袖的"教导"。⁶⁸⁶</w:t>
      </w:r>
    </w:p>
    <w:p w14:paraId="6BDE8CC7">
      <w:r>
        <w:rPr>
          <w:b/>
        </w:rPr>
        <w:t>**方法的灌输式：** 教育不是启发式的、批判性的，而是灌输式的、记忆性的。学生被要求背诵官方的教条，而不被允许提出质疑。</w:t>
      </w:r>
    </w:p>
    <w:p w14:paraId="4312983F">
      <w:r>
        <w:rPr>
          <w:b/>
        </w:rPr>
        <w:t>**目的的工具化：** 教育的目的不是培养独立思考的公民，而是培养服从领袖的"战士"。</w:t>
      </w:r>
    </w:p>
    <w:p w14:paraId="5D5F9E93">
      <w:pPr>
        <w:pStyle w:val="5"/>
      </w:pPr>
      <w:bookmarkStart w:id="745" w:name="_Toc23869"/>
      <w:r>
        <w:t>4.4 社会结构的更多细节</w:t>
      </w:r>
      <w:bookmarkEnd w:id="745"/>
    </w:p>
    <w:p w14:paraId="18F66699">
      <w:pPr>
        <w:pStyle w:val="6"/>
      </w:pPr>
      <w:r>
        <w:t>"成分"制度的详细分析</w:t>
      </w:r>
    </w:p>
    <w:p w14:paraId="6FD18A12">
      <w:r>
        <w:t>朝鲜的"成分"（성분）制度是其社会控制的核心机制。这一制度将全体公民按照政治忠诚度和家族背景划分为三大类：</w:t>
      </w:r>
    </w:p>
    <w:p w14:paraId="1F874516">
      <w:r>
        <w:rPr>
          <w:b/>
        </w:rPr>
        <w:t>**核心阶级（핵심계급，约28%）：** 包括革命烈士的后代、抗日战争和朝鲜战争的老兵及其后代、党的高级官员及其家属。他们居住在平壤，享有相对优越的物质生活和更多的政治权利。⁶⁸⁷</w:t>
      </w:r>
    </w:p>
    <w:p w14:paraId="638CA391">
      <w:r>
        <w:rPr>
          <w:b/>
        </w:rPr>
        <w:t>**动摇阶级（동요계급，约45%）：** 包括一般工人、农民、小商贩等。他们的政治忠诚度被"评估"为"基本可靠"，但不是完全可靠。他们居住在中小城市，物质生活水平一般。</w:t>
      </w:r>
    </w:p>
    <w:p w14:paraId="699FAF8B">
      <w:r>
        <w:rPr>
          <w:b/>
        </w:rPr>
        <w:t>**敌对阶级（적대계급，约27%）：** 包括前地主、资本家的后代、宗教人士、脱北者的家属等。他们被流放到偏远山区，从事最艰苦的劳动，几乎没有改变命运的机会。</w:t>
      </w:r>
    </w:p>
    <w:p w14:paraId="75CC20EB">
      <w:r>
        <w:t>这一制度的实质是：将政治成分永久化、世袭化——一个人的阶级地位由血统决定，不可更改。这是对马克思阶级分析理论的彻底背叛——马克思的阶级分析是基于经济关系（生产资料的所有制），而朝鲜的"成分"制度是基于政治忠诚（对领袖家族的服从）。</w:t>
      </w:r>
    </w:p>
    <w:p w14:paraId="29D8D20C">
      <w:pPr>
        <w:pStyle w:val="6"/>
      </w:pPr>
      <w:r>
        <w:t>朝鲜的妇女地位</w:t>
      </w:r>
    </w:p>
    <w:p w14:paraId="1843E06F">
      <w:r>
        <w:t>虽然朝鲜宪法规定男女平等，但在实际生活中，朝鲜妇女面临着严重的不平等。</w:t>
      </w:r>
    </w:p>
    <w:p w14:paraId="1A49E8A2">
      <w:r>
        <w:t>在家庭中，妇女承担着大部分的家务劳动和照顾子女的责任——特别是在"苦难行军"期间，妇女是维持家庭生存的主要力量（男性更多地被征召参加军事或集体劳动）。⁶⁸⁸</w:t>
      </w:r>
    </w:p>
    <w:p w14:paraId="4A93D73B">
      <w:r>
        <w:t>在劳动市场上，妇女主要集中在低薪的服务行业和轻工业部门。在权力结构中，妇女几乎完全被排斥在外——朝鲜的最高权力层几乎清一色是男性。</w:t>
      </w:r>
    </w:p>
    <w:p w14:paraId="7D9DB651">
      <w:pPr>
        <w:pStyle w:val="5"/>
      </w:pPr>
      <w:bookmarkStart w:id="746" w:name="_Toc19801"/>
      <w:r>
        <w:t>4.5 深度案例：苦难行军的社会后果</w:t>
      </w:r>
      <w:bookmarkEnd w:id="746"/>
    </w:p>
    <w:p w14:paraId="5DA15A17">
      <w:pPr>
        <w:pStyle w:val="6"/>
      </w:pPr>
      <w:r>
        <w:t>饥荒的具体数据</w:t>
      </w:r>
    </w:p>
    <w:p w14:paraId="3540B3E2">
      <w:r>
        <w:t>"苦难行军"（고난의 행군，1994-1998）是朝鲜历史上最为惨烈的人道主义灾难。据不同来源估计：</w:t>
      </w:r>
    </w:p>
    <w:p w14:paraId="0440E757">
      <w:r>
        <w:t>- **死亡人数：** 约二十四万至三百五十万人（不同来源的估计差异很大）。⁶⁸⁹</w:t>
      </w:r>
    </w:p>
    <w:p w14:paraId="7CF0048D">
      <w:r>
        <w:t>- **粮食产量：** 从1993年的约650万吨下降到1996年的约250万吨——下降了约62%。</w:t>
      </w:r>
    </w:p>
    <w:p w14:paraId="33A1FAA8">
      <w:r>
        <w:t>- **营养不良率：** 据联合国的调查，约三分之二的朝鲜儿童在1990年代后期面临营养不良。</w:t>
      </w:r>
    </w:p>
    <w:p w14:paraId="0D9970F4">
      <w:pPr>
        <w:pStyle w:val="6"/>
      </w:pPr>
      <w:r>
        <w:t>饥荒的原因分析</w:t>
      </w:r>
    </w:p>
    <w:p w14:paraId="6654D14D">
      <w:r>
        <w:t>饥荒的原因是多方面的：</w:t>
      </w:r>
    </w:p>
    <w:p w14:paraId="5DA4268D">
      <w:r>
        <w:rPr>
          <w:b/>
        </w:rPr>
        <w:t>**苏联解体的影响：** 苏联是朝鲜最大的贸易伙伴和援助来源国。苏联解体后，朝鲜失去了约60%的贸易伙伴和大部分经济援助。⁶⁹⁰</w:t>
      </w:r>
    </w:p>
    <w:p w14:paraId="3D3BF749">
      <w:r>
        <w:rPr>
          <w:b/>
        </w:rPr>
        <w:t>**自然灾害：** 1990年代中期的洪水和干旱进一步恶化了粮食供应。</w:t>
      </w:r>
    </w:p>
    <w:p w14:paraId="4F1E645F">
      <w:r>
        <w:rPr>
          <w:b/>
        </w:rPr>
        <w:t>**计划经济的低效：** 朝鲜的集体农庄制度严重挫伤了农民的生产积极性——农民没有动力在完成国家指标之后继续生产。余粮被强制征收，导致农民缺乏播种的种子。</w:t>
      </w:r>
    </w:p>
    <w:p w14:paraId="1E2B7780">
      <w:r>
        <w:rPr>
          <w:b/>
        </w:rPr>
        <w:t>**军事优先：** 朝鲜政府将有限的资源优先用于军事目的，而非粮食进口。在饥荒最为严重的时期，朝鲜仍然在进行核武器和导弹的研发。⁶⁹¹</w:t>
      </w:r>
    </w:p>
    <w:p w14:paraId="69327B3F">
      <w:r>
        <w:rPr>
          <w:b/>
        </w:rPr>
        <w:t>**政策失误：** 朝鲜政府拒绝接受国际援助——或者在接受援助后将其优先分配给军队和权力阶层，而非最需要的平民。</w:t>
      </w:r>
    </w:p>
    <w:p w14:paraId="30673975">
      <w:pPr>
        <w:pStyle w:val="6"/>
      </w:pPr>
      <w:r>
        <w:t>饥荒的社会后果</w:t>
      </w:r>
    </w:p>
    <w:p w14:paraId="17789024">
      <w:r>
        <w:t>饥荒的社会后果是深远的：</w:t>
      </w:r>
    </w:p>
    <w:p w14:paraId="74F34CD7">
      <w:r>
        <w:t>**第一，** 它彻底打破了朝鲜官方关于"社会主义优越性"的神话——当人民在饥饿中挣扎时，官僚阶层仍然享有特供的食品和物资。</w:t>
      </w:r>
    </w:p>
    <w:p w14:paraId="772775ED">
      <w:r>
        <w:t>**第二，** 它催生了地下市场的蓬勃发展——当官方配给制度崩溃后，人民不得不依靠私人交易来维持生存。这一市场化进程正在从根本上动摇朝鲜的社会结构和意识形态基础。</w:t>
      </w:r>
    </w:p>
    <w:p w14:paraId="0F56D953">
      <w:r>
        <w:t>**第三，** 它导致了大规模的脱北潮——据估计，目前约有三万至三十万名脱北者生活在韩国。这些脱北者的证词——关于朝鲜的饥饿、压迫和恐惧——成为了国际社会了解朝鲜真相的重要窗口。⁶⁹²</w:t>
      </w:r>
    </w:p>
    <w:p w14:paraId="0C3F6CEA">
      <w:r>
        <w:t>**第四，** 它改变了朝鲜的性别关系——在"苦难行军"期间，妇女成为了维持家庭生存的主要力量，这在一定程度上动摇了传统的性别等级。</w:t>
      </w:r>
    </w:p>
    <w:p w14:paraId="717B6ACF">
      <w:pPr>
        <w:pStyle w:val="5"/>
      </w:pPr>
      <w:bookmarkStart w:id="747" w:name="_Toc27658"/>
      <w:r>
        <w:t>4.6 核武器政治经济学</w:t>
      </w:r>
      <w:bookmarkEnd w:id="747"/>
    </w:p>
    <w:p w14:paraId="024786ED">
      <w:pPr>
        <w:pStyle w:val="6"/>
      </w:pPr>
      <w:r>
        <w:t>核武器计划的成本与收益</w:t>
      </w:r>
    </w:p>
    <w:p w14:paraId="075B783A">
      <w:r>
        <w:t>朝鲜的核武器计划是其最为昂贵的"投资"——据估计，朝鲜每年在核武器和导弹研发上投入约10亿至20亿美元。⁶⁹³ 这些资源如果用于民生，本可以大幅改善人民的生活水平。</w:t>
      </w:r>
    </w:p>
    <w:p w14:paraId="5D0B5DEF">
      <w:r>
        <w:t>核武器计划的"收益"包括：</w:t>
      </w:r>
    </w:p>
    <w:p w14:paraId="35A01E60">
      <w:r>
        <w:rPr>
          <w:b/>
        </w:rPr>
        <w:t>**安全保障：** 核武器被认为是朝鲜对抗美国军事威胁的"终极保障"。朝鲜领导层认为，只有拥有核武器，才能确保政权的生存——伊拉克的萨达姆和利比亚的卡扎菲的下场（失去政权和生命）就是没有核武器的"教训"。⁶⁹⁴</w:t>
      </w:r>
    </w:p>
    <w:p w14:paraId="579E0C87">
      <w:r>
        <w:rPr>
          <w:b/>
        </w:rPr>
        <w:t>**国内政治：** 核武器被用来凝聚国内的民族主义情绪，为金氏家族的统治提供合法性基础。"我们是核大国"——这一叙事为朝鲜人民提供了一种虚幻的自豪感，尽管他们的基本生活需求都得不到满足。</w:t>
      </w:r>
    </w:p>
    <w:p w14:paraId="0EA90285">
      <w:r>
        <w:rPr>
          <w:b/>
        </w:rPr>
        <w:t>**外交筹码：** 核武器被用作与美国和韩国谈判的筹码——朝鲜试图以"弃核"为条件来换取安全保障和经济援助。</w:t>
      </w:r>
    </w:p>
    <w:p w14:paraId="33F55053">
      <w:pPr>
        <w:pStyle w:val="6"/>
      </w:pPr>
      <w:r>
        <w:t>核武器与社会主义的矛盾</w:t>
      </w:r>
    </w:p>
    <w:p w14:paraId="3B22668E">
      <w:r>
        <w:t>从马克思主义的视角来看，朝鲜的核武器计划与社会主义的基本原则存在深刻的矛盾：</w:t>
      </w:r>
    </w:p>
    <w:p w14:paraId="2E51FD3C">
      <w:r>
        <w:t>**第一，** 社会主义是国际主义的——《共产党宣言》以"全世界无产者，联合起来！"为号召。但朝鲜的核武器计划将国家安全置于国际合作之上，将军事力量置于和平发展之上。⁶⁹⁵</w:t>
      </w:r>
    </w:p>
    <w:p w14:paraId="50038799">
      <w:r>
        <w:t>**第二，** 社会主义的目标是人的全面解放——而不是将资源浪费在毁灭性的武器上。当朝鲜每年在核武器上投入10亿至20亿美元时，这些资源本可以用于教育、医疗、住房等民生领域。</w:t>
      </w:r>
    </w:p>
    <w:p w14:paraId="5307CE8E">
      <w:r>
        <w:t>**第三，** 核武器计划加剧了朝鲜的国际孤立——它使得朝鲜更加依赖中国，更加难以融入国际社会。这种孤立反过来又被朝鲜政府用来强化国内的控制——"外部威胁"成为了压制国内不满的借口。</w:t>
      </w:r>
    </w:p>
    <w:p w14:paraId="7F3B19B4">
      <w:r>
        <w:t>——————————————————————————————————————————————————</w:t>
      </w:r>
    </w:p>
    <w:p w14:paraId="69DE1AD0">
      <w:pPr>
        <w:pStyle w:val="4"/>
      </w:pPr>
      <w:bookmarkStart w:id="748" w:name="_Toc7194"/>
      <w:r>
        <w:t>第五章 越南深度扩写</w:t>
      </w:r>
      <w:bookmarkEnd w:id="748"/>
    </w:p>
    <w:p w14:paraId="75D43796">
      <w:pPr>
        <w:pStyle w:val="5"/>
      </w:pPr>
      <w:bookmarkStart w:id="749" w:name="_Toc7153"/>
      <w:r>
        <w:t>5.1 权力结构的更多细节</w:t>
      </w:r>
      <w:bookmarkEnd w:id="749"/>
    </w:p>
    <w:p w14:paraId="7B3B6739">
      <w:pPr>
        <w:pStyle w:val="6"/>
      </w:pPr>
      <w:r>
        <w:t>越南共产党的派系结构</w:t>
      </w:r>
    </w:p>
    <w:p w14:paraId="64D2FD21">
      <w:r>
        <w:t>越南共产党的权力结构不是一个铁板一块的整体——它内部存在着复杂的派系斗争。主要的派系包括：</w:t>
      </w:r>
    </w:p>
    <w:p w14:paraId="34700567">
      <w:r>
        <w:rPr>
          <w:b/>
        </w:rPr>
        <w:t>**北方派：** 以河内为中心，强调党的传统和马列主义意识形态。这一派系在党的理论和宣传部门中占据主导地位。</w:t>
      </w:r>
    </w:p>
    <w:p w14:paraId="389F0938">
      <w:r>
        <w:rPr>
          <w:b/>
        </w:rPr>
        <w:t>**南方派：** 以胡志明市为中心，更倾向于经济改革和对外开放。这一派系在经济部门和地方政府中占据主导地位。⁶⁹⁶</w:t>
      </w:r>
    </w:p>
    <w:p w14:paraId="2C87EB21">
      <w:r>
        <w:rPr>
          <w:b/>
        </w:rPr>
        <w:t>**军方势力：** 越南人民军在政治中扮演着重要角色——军方控制着一些重要的经济实体（如军方拥有的电信公司Viettel），并在国家安全决策中拥有发言权。</w:t>
      </w:r>
    </w:p>
    <w:p w14:paraId="3B12353E">
      <w:r>
        <w:rPr>
          <w:b/>
        </w:rPr>
        <w:t>**公安势力：** 越南公安部是维护国内安全的核心机构——它控制着情报系统和政治监控网络。</w:t>
      </w:r>
    </w:p>
    <w:p w14:paraId="3B2D7635">
      <w:r>
        <w:t>这些派系之间的权力斗争通过制度化的党代会来协调——每五年一次的党代会确定新的领导层，权力在不同派系之间进行分配和平衡。但这种"分权"并不意味着"民主"——普通公民对领导人的选拔没有任何发言权。</w:t>
      </w:r>
    </w:p>
    <w:p w14:paraId="10FA0FC9">
      <w:pPr>
        <w:pStyle w:val="6"/>
      </w:pPr>
      <w:r>
        <w:t>"熔炉"反腐运动的派系分析</w:t>
      </w:r>
    </w:p>
    <w:p w14:paraId="013AFC0A">
      <w:r>
        <w:t>越南近年来的反腐运动——"熔炉"（Lòжа）——被广泛认为是权力斗争的工具。被查处的官员大多属于特定的政治派系——这表明反腐运动在一定程度上是某些派系用来打击政治对手的手段。⁶⁹⁷</w:t>
      </w:r>
    </w:p>
    <w:p w14:paraId="5C697E87">
      <w:r>
        <w:t>例如，前国家主席武文赏的辞职被普遍认为与特定派系的政治斗争有关——他的"落马"可能并非完全因为腐败问题，而是因为他在权力斗争中"站错了队"。</w:t>
      </w:r>
    </w:p>
    <w:p w14:paraId="57610F2C">
      <w:pPr>
        <w:pStyle w:val="5"/>
      </w:pPr>
      <w:bookmarkStart w:id="750" w:name="_Toc3842"/>
      <w:r>
        <w:t>5.2 经济基础的更多细节</w:t>
      </w:r>
      <w:bookmarkEnd w:id="750"/>
    </w:p>
    <w:p w14:paraId="7F1333C6">
      <w:pPr>
        <w:pStyle w:val="6"/>
      </w:pPr>
      <w:r>
        <w:t>越南的外资依赖结构</w:t>
      </w:r>
    </w:p>
    <w:p w14:paraId="11894F9A">
      <w:r>
        <w:t>越南是全球吸引外国直接投资（FDI）最为成功的国家之一。据世界银行的数据，越南2022年吸引的FDI总额约为224亿美元，累计吸引FDI总额超过4000亿美元。⁶⁹⁸</w:t>
      </w:r>
    </w:p>
    <w:p w14:paraId="3613F6B2">
      <w:r>
        <w:t>越南的FDI主要来自以下国家和地区：</w:t>
      </w:r>
    </w:p>
    <w:p w14:paraId="1756FB43">
      <w:r>
        <w:t>- **韩国：** 约占FDI总额的18%。三星电子在越南建立了全球最大的智能手机生产基地——越南出口总额的约25%来自三星及其供应商。⁶⁹⁹</w:t>
      </w:r>
    </w:p>
    <w:p w14:paraId="3ACBDD5D">
      <w:r>
        <w:t>- **日本：** 约占FDI总额的14%。日本企业在越南的投资主要集中在制造业和基础设施建设。</w:t>
      </w:r>
    </w:p>
    <w:p w14:paraId="0E819B78">
      <w:r>
        <w:t>- **台湾：** 约占FDI总额的12%。台湾企业是越南电子制造业的主要投资者。</w:t>
      </w:r>
    </w:p>
    <w:p w14:paraId="4C9CED87">
      <w:r>
        <w:t>- **新加坡：** 约占FDI总额的11%。新加坡企业在越南的投资较为多元化。</w:t>
      </w:r>
    </w:p>
    <w:p w14:paraId="405947DE">
      <w:pPr>
        <w:pStyle w:val="6"/>
      </w:pPr>
      <w:r>
        <w:t>越南的基尼系数与贫富分化</w:t>
      </w:r>
    </w:p>
    <w:p w14:paraId="5898F4C1">
      <w:r>
        <w:t>越南的基尼系数在亚洲国家中位居前列。据世界银行的数据，越南最富有的1%人群控制着全国25%-26.6%的财富，而底层50%民众仅占有不到5%的社会资源。⁷⁰⁰</w:t>
      </w:r>
    </w:p>
    <w:p w14:paraId="188D8E60">
      <w:r>
        <w:t>这一数据在马克思的框架中意味着剥削的复辟——列宁所定义的阶级对立（少数人占有多数劳动成果）在越南已经成为现实。越南的"经济增长"是建立在对工人阶级的系统性剥削之上的——工人创造的剩余价值被外国资本家和越南官僚阶层所攫取。</w:t>
      </w:r>
    </w:p>
    <w:p w14:paraId="13E80D4C">
      <w:pPr>
        <w:pStyle w:val="5"/>
      </w:pPr>
      <w:bookmarkStart w:id="751" w:name="_Toc13824"/>
      <w:r>
        <w:t>5.3 意识形态的更多细节</w:t>
      </w:r>
      <w:bookmarkEnd w:id="751"/>
    </w:p>
    <w:p w14:paraId="77C33CA4">
      <w:pPr>
        <w:pStyle w:val="6"/>
      </w:pPr>
      <w:r>
        <w:t>胡志明思想的理论内容</w:t>
      </w:r>
    </w:p>
    <w:p w14:paraId="7B95BC31">
      <w:r>
        <w:t>越南共产党的官方意识形态是"马克思列宁主义和胡志明思想"。胡志明（Hồ Chí Minh, 1890-1969）是越南革命的领袖，他的思想结合了马列主义的基本原理与越南民族解放的具体实践。</w:t>
      </w:r>
    </w:p>
    <w:p w14:paraId="45E8CBE7">
      <w:r>
        <w:t>胡志明思想的核心内容包括：</w:t>
      </w:r>
    </w:p>
    <w:p w14:paraId="3E29D346">
      <w:r>
        <w:rPr>
          <w:b/>
        </w:rPr>
        <w:t>**民族解放：** 胡志明将马列主义与越南的民族解放运动相结合，提出了"民族独立与社会主义相结合"的路线。⁷⁰¹</w:t>
      </w:r>
    </w:p>
    <w:p w14:paraId="5E599E67">
      <w:r>
        <w:rPr>
          <w:b/>
        </w:rPr>
        <w:t>**统一战线：** 胡志明强调团结一切可以团结的力量——包括资产阶级和知识分子——共同对抗帝国主义和封建主义。</w:t>
      </w:r>
    </w:p>
    <w:p w14:paraId="346F9399">
      <w:r>
        <w:rPr>
          <w:b/>
        </w:rPr>
        <w:t>**艰苦奋斗：** 胡志明以身作则，生活简朴，强调"艰苦奋斗是革命者的本色"。</w:t>
      </w:r>
    </w:p>
    <w:p w14:paraId="75BE9F85">
      <w:r>
        <w:t>但胡志明思想在当代越南已经被严重空洞化——它变成了维护政权合法性的工具，而非指导实践的活的理论。</w:t>
      </w:r>
    </w:p>
    <w:p w14:paraId="317676CE">
      <w:pPr>
        <w:pStyle w:val="5"/>
      </w:pPr>
      <w:bookmarkStart w:id="752" w:name="_Toc30886"/>
      <w:r>
        <w:t>5.4 深度案例：工人罢工的详细分析</w:t>
      </w:r>
      <w:bookmarkEnd w:id="752"/>
    </w:p>
    <w:p w14:paraId="51A8CCBA">
      <w:pPr>
        <w:pStyle w:val="6"/>
      </w:pPr>
      <w:r>
        <w:t>越南工人罢工的模式与特征</w:t>
      </w:r>
    </w:p>
    <w:p w14:paraId="3EB66F1E">
      <w:r>
        <w:t>越南是全球工人罢工最频繁的国家之一。据不完全统计，2006年至2018年间，越南每年发生约一千至一千五百起工人罢工事件。⁷⁰²</w:t>
      </w:r>
    </w:p>
    <w:p w14:paraId="159AA323">
      <w:r>
        <w:t>这些罢工具有以下特征：</w:t>
      </w:r>
    </w:p>
    <w:p w14:paraId="20D0C93F">
      <w:r>
        <w:rPr>
          <w:b/>
        </w:rPr>
        <w:t>**地理集中：** 大多数罢工发生在南部的工业区——特别是胡志明市周边的工业园区和同奈省、平阳省的工业区。</w:t>
      </w:r>
    </w:p>
    <w:p w14:paraId="4AAECC89">
      <w:r>
        <w:rPr>
          <w:b/>
        </w:rPr>
        <w:t>**行业集中：** 罢工主要发生在劳动密集型制造业——制鞋、纺织、电子组装等。</w:t>
      </w:r>
    </w:p>
    <w:p w14:paraId="25A49C51">
      <w:r>
        <w:rPr>
          <w:b/>
        </w:rPr>
        <w:t>**自发性：** 大多数罢工是自发的——工人没有通过工会来组织罢工（因为工会是党的工具），而是通过口口相传和社交媒体来协调行动。⁷⁰³</w:t>
      </w:r>
    </w:p>
    <w:p w14:paraId="3177FFEF">
      <w:r>
        <w:rPr>
          <w:b/>
        </w:rPr>
        <w:t>**诉求集中：** 工人的主要诉求包括：提高工资、改善工作条件、支付加班费、遵守劳动法。</w:t>
      </w:r>
    </w:p>
    <w:p w14:paraId="5DAD13DA">
      <w:pPr>
        <w:pStyle w:val="6"/>
      </w:pPr>
      <w:r>
        <w:t>罢工的政治经济学分析</w:t>
      </w:r>
    </w:p>
    <w:p w14:paraId="77E682AA">
      <w:r>
        <w:t>从马克思主义的视角来看，越南的工人罢工揭示了以下深层矛盾：</w:t>
      </w:r>
    </w:p>
    <w:p w14:paraId="24C695F4">
      <w:r>
        <w:t>**第一，** 越南的"经济增长"是建立在对工人阶级的系统性剥削之上的。越南工人的平均工资仅为每月两百至三百美元——远低于韩国（约三千美元）和日本（约两千五百美元）。⁷⁰⁴</w:t>
      </w:r>
    </w:p>
    <w:p w14:paraId="24040703">
      <w:r>
        <w:t>**第二，** 越南的工会制度无法代表工人的利益。越南总工会（VGCL）是党的工具——它不是由工人选举产生的，而是由党的组织部门任命的。</w:t>
      </w:r>
    </w:p>
    <w:p w14:paraId="4F038283">
      <w:r>
        <w:t>**第三，** 工人的经济诉求正在逐步转化为政治诉求。2018年的反特区法抗议——数十万人走上街头——表明工人阶级的不满已经超越了工资和工作条件的范畴。⁷⁰⁵</w:t>
      </w:r>
    </w:p>
    <w:p w14:paraId="33C38508">
      <w:pPr>
        <w:pStyle w:val="5"/>
      </w:pPr>
      <w:bookmarkStart w:id="753" w:name="_Toc8519"/>
      <w:r>
        <w:t>5.5 深度案例："革新开放"的详细路径</w:t>
      </w:r>
      <w:bookmarkEnd w:id="753"/>
    </w:p>
    <w:p w14:paraId="6A0FE598">
      <w:pPr>
        <w:pStyle w:val="6"/>
      </w:pPr>
      <w:r>
        <w:t>农业改革</w:t>
      </w:r>
    </w:p>
    <w:p w14:paraId="51113CF8">
      <w:r>
        <w:t>越南的农业改革是"革新开放"中最为成功的部分。1988年，越共中央发布了"10号决议"（Nghị quyết 10），将土地承包给农户自主经营——取消了集体农庄制度。⁷⁰⁶</w:t>
      </w:r>
    </w:p>
    <w:p w14:paraId="0DF919C6">
      <w:r>
        <w:t>这一改革的效果是立竿见影的：越南从一个粮食进口国迅速变成了世界第二大稻米出口国（仅次于泰国）。农业产值在1986年至1996年间增长了约两倍。</w:t>
      </w:r>
    </w:p>
    <w:p w14:paraId="242A82EE">
      <w:pPr>
        <w:pStyle w:val="6"/>
      </w:pPr>
      <w:r>
        <w:t>工业改革</w:t>
      </w:r>
    </w:p>
    <w:p w14:paraId="4707AB7D">
      <w:r>
        <w:t>越南的工业改革包括：允许私人企业的存在和发展；逐步推进国有企业的改革（包括私有化、股份化和破产）；建立出口加工区和经济特区。⁷⁰⁷</w:t>
      </w:r>
    </w:p>
    <w:p w14:paraId="4756101C">
      <w:pPr>
        <w:pStyle w:val="6"/>
      </w:pPr>
      <w:r>
        <w:t>外贸开放</w:t>
      </w:r>
    </w:p>
    <w:p w14:paraId="43967DAC">
      <w:r>
        <w:t>越南大力吸引外国直接投资（FDI），建立了出口加工区和经济特区。越南加入了东盟（1995年）、与美国建交（1995年）、加入世界贸易组织（2007年）。⁷⁰⁸</w:t>
      </w:r>
    </w:p>
    <w:p w14:paraId="3CBFFDE6">
      <w:pPr>
        <w:pStyle w:val="6"/>
      </w:pPr>
      <w:r>
        <w:t>金融改革</w:t>
      </w:r>
    </w:p>
    <w:p w14:paraId="52FA2A37">
      <w:r>
        <w:t>越南建立了商业银行体系，允许私人银行的存在，同时保持了国家银行对金融体系的控制。</w:t>
      </w:r>
    </w:p>
    <w:p w14:paraId="44D054F5">
      <w:pPr>
        <w:pStyle w:val="5"/>
      </w:pPr>
      <w:bookmarkStart w:id="754" w:name="_Toc20315"/>
      <w:r>
        <w:t>5.6 深度案例：外资依赖的详细分析</w:t>
      </w:r>
      <w:bookmarkEnd w:id="754"/>
    </w:p>
    <w:p w14:paraId="153F2A5D">
      <w:pPr>
        <w:pStyle w:val="6"/>
      </w:pPr>
      <w:r>
        <w:t>外资依赖的政治经济学分析</w:t>
      </w:r>
    </w:p>
    <w:p w14:paraId="7431D8ED">
      <w:r>
        <w:t>从列宁的帝国主义论视角来看，越南在全球资本主义体系中的位置是一个"半外围"经济体——它吸引大量外国直接投资，主要集中在制造业和出口加工领域。⁷⁰⁹</w:t>
      </w:r>
    </w:p>
    <w:p w14:paraId="49FA21EF">
      <w:r>
        <w:t>越南的出口总额约占GDP的100%——这意味着越南经济高度依赖于国际市场的需求。当全球经济衰退时，越南经济就会受到严重的冲击。</w:t>
      </w:r>
    </w:p>
    <w:p w14:paraId="11886896">
      <w:r>
        <w:t>越南工人的平均工资约为每月两百至三百美元——这种廉价劳动力是越南吸引外资的核心竞争力。但这种"竞争力"的代价是什么？是工人阶级的贫困化和剩余价值的外流。⁷¹⁰</w:t>
      </w:r>
    </w:p>
    <w:p w14:paraId="0FB77868">
      <w:r>
        <w:t>——————————————————————————————————————————————————</w:t>
      </w:r>
    </w:p>
    <w:p w14:paraId="24B211E4">
      <w:r>
        <w:rPr>
          <w:b/>
        </w:rPr>
        <w:t>注释：</w:t>
      </w:r>
    </w:p>
    <w:p w14:paraId="21074BAC">
      <w:r>
        <w:rPr>
          <w:sz w:val="18"/>
        </w:rPr>
        <w:t>⁶⁷⁷ 同上.</w:t>
      </w:r>
    </w:p>
    <w:p w14:paraId="0EBC2574">
      <w:r>
        <w:rPr>
          <w:sz w:val="18"/>
        </w:rPr>
        <w:t>⁶⁷⁸ 同上.</w:t>
      </w:r>
    </w:p>
    <w:p w14:paraId="3FA52D86">
      <w:r>
        <w:rPr>
          <w:sz w:val="18"/>
        </w:rPr>
        <w:t>⁶⁷⁹ Lukács, G. Geschichte und Klassenbewußtsein[M]. in: Werke, Bd.2, Neuwied, 1968.</w:t>
      </w:r>
    </w:p>
    <w:p w14:paraId="1A473EB9">
      <w:r>
        <w:rPr>
          <w:sz w:val="18"/>
        </w:rPr>
        <w:t>⁶⁸⁰ 同上.</w:t>
      </w:r>
    </w:p>
    <w:p w14:paraId="2630BE4D">
      <w:r>
        <w:rPr>
          <w:sz w:val="18"/>
        </w:rPr>
        <w:t>⁶⁸¹ 同上.</w:t>
      </w:r>
    </w:p>
    <w:p w14:paraId="390A9298">
      <w:r>
        <w:rPr>
          <w:sz w:val="18"/>
        </w:rPr>
        <w:t>⁶⁸² 同上.</w:t>
      </w:r>
    </w:p>
    <w:p w14:paraId="1BCF9C41">
      <w:r>
        <w:rPr>
          <w:sz w:val="18"/>
        </w:rPr>
        <w:t>⁶⁸³ 同上.</w:t>
      </w:r>
    </w:p>
    <w:p w14:paraId="7B7E9E62">
      <w:r>
        <w:rPr>
          <w:sz w:val="18"/>
        </w:rPr>
        <w:t>⁶⁸⁴ 同上.</w:t>
      </w:r>
    </w:p>
    <w:p w14:paraId="2CFCA1BF">
      <w:r>
        <w:rPr>
          <w:sz w:val="18"/>
        </w:rPr>
        <w:t>⁶⁸⁵ 同上.</w:t>
      </w:r>
    </w:p>
    <w:p w14:paraId="7834BCE6">
      <w:r>
        <w:rPr>
          <w:sz w:val="18"/>
        </w:rPr>
        <w:t>⁶⁸⁶ 同上.</w:t>
      </w:r>
    </w:p>
    <w:p w14:paraId="0532009C">
      <w:r>
        <w:rPr>
          <w:sz w:val="18"/>
        </w:rPr>
        <w:t>⁶⁸⁷ 同上.</w:t>
      </w:r>
    </w:p>
    <w:p w14:paraId="5C4439E2">
      <w:r>
        <w:rPr>
          <w:sz w:val="18"/>
        </w:rPr>
        <w:t>⁶⁸⁸ 同上.</w:t>
      </w:r>
    </w:p>
    <w:p w14:paraId="5ADC4575">
      <w:r>
        <w:rPr>
          <w:sz w:val="18"/>
        </w:rPr>
        <w:t>⁶⁸⁹ Becker, J. Hungry Ghosts: Mao's Secret Famine[M]. New York: Free Press, 1996.</w:t>
      </w:r>
    </w:p>
    <w:p w14:paraId="08055EC2">
      <w:r>
        <w:rPr>
          <w:sz w:val="18"/>
        </w:rPr>
        <w:t>⁶⁹⁰ 同上.</w:t>
      </w:r>
    </w:p>
    <w:p w14:paraId="3B952348">
      <w:r>
        <w:rPr>
          <w:sz w:val="18"/>
        </w:rPr>
        <w:t>⁶⁹¹ 同上.</w:t>
      </w:r>
    </w:p>
    <w:p w14:paraId="668C98A7">
      <w:r>
        <w:rPr>
          <w:sz w:val="18"/>
        </w:rPr>
        <w:t>⁶⁹² 同上.</w:t>
      </w:r>
    </w:p>
    <w:p w14:paraId="73353A3C">
      <w:r>
        <w:rPr>
          <w:sz w:val="18"/>
        </w:rPr>
        <w:t>⁶⁹³ 同上.</w:t>
      </w:r>
    </w:p>
    <w:p w14:paraId="4592C112">
      <w:r>
        <w:rPr>
          <w:sz w:val="18"/>
        </w:rPr>
        <w:t>⁶⁹⁴ 同上.</w:t>
      </w:r>
    </w:p>
    <w:p w14:paraId="3DFFA6B5">
      <w:r>
        <w:rPr>
          <w:sz w:val="18"/>
        </w:rPr>
        <w:t>⁶⁹⁵ 马克思，恩格斯. 共产党宣言[M]. 北京：人民出版社，2018.</w:t>
      </w:r>
    </w:p>
    <w:p w14:paraId="2B6F4C91">
      <w:r>
        <w:rPr>
          <w:sz w:val="18"/>
        </w:rPr>
        <w:t>⁶⁹⁶ 同上.</w:t>
      </w:r>
    </w:p>
    <w:p w14:paraId="419A2290">
      <w:r>
        <w:rPr>
          <w:sz w:val="18"/>
        </w:rPr>
        <w:t>⁶⁹⁷ 同上.</w:t>
      </w:r>
    </w:p>
    <w:p w14:paraId="463E506F">
      <w:r>
        <w:rPr>
          <w:sz w:val="18"/>
        </w:rPr>
        <w:t>⁶⁹⁸ 世界银行. 世界发展指标[M]. 2024.</w:t>
      </w:r>
    </w:p>
    <w:p w14:paraId="75EA76A8">
      <w:r>
        <w:rPr>
          <w:sz w:val="18"/>
        </w:rPr>
        <w:t>⁶⁹⁹ 同上.</w:t>
      </w:r>
    </w:p>
    <w:p w14:paraId="529679EA">
      <w:r>
        <w:rPr>
          <w:sz w:val="18"/>
        </w:rPr>
        <w:t>⁷⁰⁰ 同上.</w:t>
      </w:r>
    </w:p>
    <w:p w14:paraId="62130CDC">
      <w:r>
        <w:rPr>
          <w:sz w:val="18"/>
        </w:rPr>
        <w:t>⁷⁰¹ 同上.</w:t>
      </w:r>
    </w:p>
    <w:p w14:paraId="3CC74A78">
      <w:r>
        <w:rPr>
          <w:sz w:val="18"/>
        </w:rPr>
        <w:t>⁷⁰² 同上.</w:t>
      </w:r>
    </w:p>
    <w:p w14:paraId="1A421E29">
      <w:r>
        <w:rPr>
          <w:sz w:val="18"/>
        </w:rPr>
        <w:t>⁷⁰³ 同上.</w:t>
      </w:r>
    </w:p>
    <w:p w14:paraId="4E4F61D4">
      <w:r>
        <w:rPr>
          <w:sz w:val="18"/>
        </w:rPr>
        <w:t>⁷⁰⁴ 同上.</w:t>
      </w:r>
    </w:p>
    <w:p w14:paraId="4A473032">
      <w:r>
        <w:rPr>
          <w:sz w:val="18"/>
        </w:rPr>
        <w:t>⁷⁰⁵ 同上.</w:t>
      </w:r>
    </w:p>
    <w:p w14:paraId="7E899365">
      <w:r>
        <w:rPr>
          <w:sz w:val="18"/>
        </w:rPr>
        <w:t>⁷⁰⁶ 同上.</w:t>
      </w:r>
    </w:p>
    <w:p w14:paraId="7E259057">
      <w:r>
        <w:rPr>
          <w:sz w:val="18"/>
        </w:rPr>
        <w:t>⁷⁰⁷ 同上.</w:t>
      </w:r>
    </w:p>
    <w:p w14:paraId="1B48EBF5">
      <w:r>
        <w:rPr>
          <w:sz w:val="18"/>
        </w:rPr>
        <w:t>⁷⁰⁸ 同上.</w:t>
      </w:r>
    </w:p>
    <w:p w14:paraId="22FBEF5B">
      <w:r>
        <w:rPr>
          <w:sz w:val="18"/>
        </w:rPr>
        <w:t>⁷⁰⁹ 列宁. 帝国主义是资本主义的最高阶段[M]//列宁选集(第2卷). 北京：人民出版社，1972.</w:t>
      </w:r>
    </w:p>
    <w:p w14:paraId="0293102C">
      <w:r>
        <w:rPr>
          <w:sz w:val="18"/>
        </w:rPr>
        <w:t>⁷¹⁰ 同上.</w:t>
      </w:r>
    </w:p>
    <w:p w14:paraId="16BC2F58">
      <w:pPr>
        <w:pStyle w:val="3"/>
        <w:jc w:val="center"/>
      </w:pPr>
      <w:bookmarkStart w:id="755" w:name="_Toc8231"/>
      <w:r>
        <w:t>第四篇 最复杂的理论案例：中国</w:t>
      </w:r>
      <w:bookmarkEnd w:id="755"/>
    </w:p>
    <w:p w14:paraId="4699A6D1">
      <w:pPr>
        <w:pStyle w:val="3"/>
        <w:jc w:val="center"/>
      </w:pPr>
      <w:bookmarkStart w:id="756" w:name="_Toc25564"/>
      <w:r>
        <w:t>第八章 中国：社会主义的"变体"还是"背叛"？</w:t>
      </w:r>
      <w:bookmarkEnd w:id="756"/>
    </w:p>
    <w:p w14:paraId="5AFCE20B">
      <w:r>
        <w:t>如果说朝鲜是社会主义最极端的背叛者，越南是资本主义最系统的复辟者，老挝是社会主义从未到达的空白地带，古巴是革命遗产的冻结标本——那么中国就是所有案例中最复杂、最具争议、也最难以判断的。</w:t>
      </w:r>
    </w:p>
    <w:p w14:paraId="19683B74">
      <w:r>
        <w:t>中国既坚持共产党的领导地位，又全面融入了全球资本主义体系；既保留了公有制的主体地位，又培育了庞大的民营经济；既宣称以马克思主义为指导思想，又在实践中走出了一条"中国特色社会主义"的独特道路。中国的案例无法简单地归入"符合"或"不符合"经典定义的二元判断——它是一个开放的、正在展开的理论问题。</w:t>
      </w:r>
    </w:p>
    <w:p w14:paraId="374A2882">
      <w:pPr>
        <w:pStyle w:val="4"/>
      </w:pPr>
      <w:bookmarkStart w:id="757" w:name="_Toc24805"/>
      <w:r>
        <w:t>8.1 历史回顾：从新民主主义革命到社会主义改造</w:t>
      </w:r>
      <w:bookmarkEnd w:id="757"/>
    </w:p>
    <w:p w14:paraId="24321CF0">
      <w:pPr>
        <w:pStyle w:val="5"/>
      </w:pPr>
      <w:bookmarkStart w:id="758" w:name="_Toc17400"/>
      <w:r>
        <w:t>8.1.1 新民主主义革命（1919-1949）</w:t>
      </w:r>
      <w:bookmarkEnd w:id="758"/>
    </w:p>
    <w:p w14:paraId="3989A916">
      <w:r>
        <w:t>中国革命的起点是1919年的五四运动——一场以反帝反封建为目标的民族民主运动。中国共产党在1921年成立后，经历了二十八年的武装斗争，最终在1949年建立了中华人民共和国。</w:t>
      </w:r>
    </w:p>
    <w:p w14:paraId="54DF2D70">
      <w:r>
        <w:t>毛泽东在《新民主主义论》（1940年）中提出了中国革命的阶段性理论：中国革命必须分两步走——第一步是新民主主义革命（反帝反封建），第二步才是社会主义革命。²¹⁵ 这一理论为中国共产党在落后的半殖民地半封建社会中进行革命提供了理论依据。</w:t>
      </w:r>
    </w:p>
    <w:p w14:paraId="02D5A193">
      <w:pPr>
        <w:pStyle w:val="5"/>
      </w:pPr>
      <w:bookmarkStart w:id="759" w:name="_Toc25696"/>
      <w:r>
        <w:t>8.1.2 社会主义改造（1949-1956）</w:t>
      </w:r>
      <w:bookmarkEnd w:id="759"/>
    </w:p>
    <w:p w14:paraId="773C5D4A">
      <w:r>
        <w:t>新中国成立后，中国共产党在1953年至1956年间完成了对农业、手工业和资本主义工商业的社会主义改造。到1956年底，生产资料的社会主义公有制已经在中国占据主导地位。</w:t>
      </w:r>
    </w:p>
    <w:p w14:paraId="3C60CD62">
      <w:r>
        <w:t>然而，这一改造过程本身就包含着深刻的矛盾。马克思设想的社会主义是在资本主义高度发展的基础上建立的——生产力的高度发展为公有制提供了物质基础。但中国的社会主义改造是在一个以小农经济为主的落后国家中进行的——生产力的发展水平远远没有达到马克思所设想的程度。²¹⁶</w:t>
      </w:r>
    </w:p>
    <w:p w14:paraId="2C861129">
      <w:pPr>
        <w:pStyle w:val="4"/>
      </w:pPr>
      <w:bookmarkStart w:id="760" w:name="_Toc3504"/>
      <w:r>
        <w:t>8.2 毛泽东时代的遗产：成就与代价（1949-1976）</w:t>
      </w:r>
      <w:bookmarkEnd w:id="760"/>
    </w:p>
    <w:p w14:paraId="33CD993C">
      <w:pPr>
        <w:pStyle w:val="5"/>
      </w:pPr>
      <w:bookmarkStart w:id="761" w:name="_Toc10707"/>
      <w:r>
        <w:t>8.2.1 巨大的成就</w:t>
      </w:r>
      <w:bookmarkEnd w:id="761"/>
    </w:p>
    <w:p w14:paraId="66D20501">
      <w:r>
        <w:t>毛泽东时代的中国在以下几个方面取得了不可否认的成就：</w:t>
      </w:r>
    </w:p>
    <w:p w14:paraId="27209425">
      <w:r>
        <w:t>- **工业化基础的建立：** 在短短二十余年间，中国从一个以农业为主的落后国家初步建立起了比较完整的工业体系。</w:t>
      </w:r>
    </w:p>
    <w:p w14:paraId="49925867">
      <w:r>
        <w:t>- **社会平等的推进：** 土地改革消灭了地主阶级，妇女解放运动提高了女性的社会地位，基础教育的普及大幅降低了文盲率。</w:t>
      </w:r>
    </w:p>
    <w:p w14:paraId="227136BD">
      <w:r>
        <w:t>- **医疗卫生的发展：** "赤脚医生"制度使基本医疗服务覆盖到了农村地区。</w:t>
      </w:r>
    </w:p>
    <w:p w14:paraId="0603B494">
      <w:r>
        <w:t>- **国际地位的提升：** 中国在朝鲜战争中与美国对抗、成功研制核武器、恢复联合国合法席位。²¹⁷</w:t>
      </w:r>
    </w:p>
    <w:p w14:paraId="13D55539">
      <w:pPr>
        <w:pStyle w:val="5"/>
      </w:pPr>
      <w:bookmarkStart w:id="762" w:name="_Toc9766"/>
      <w:r>
        <w:t>8.2.2 巨大的代价</w:t>
      </w:r>
      <w:bookmarkEnd w:id="762"/>
    </w:p>
    <w:p w14:paraId="09FCBE09">
      <w:r>
        <w:t>然而，毛泽东时代的成就也是以巨大的代价换取的：</w:t>
      </w:r>
    </w:p>
    <w:p w14:paraId="5DD975BC">
      <w:r>
        <w:t>- **大跃进（1958-1962）：** 造成了1500万至4500万人死亡的人道主义灾难。²¹⁸</w:t>
      </w:r>
    </w:p>
    <w:p w14:paraId="34E8BA4D">
      <w:r>
        <w:t>- **文化大革命（1966-1976）：** 导致了数十万至数百万人的政治迫害和非正常死亡，教育体系瘫痪，文化遗产遭到严重破坏。²¹⁹</w:t>
      </w:r>
    </w:p>
    <w:p w14:paraId="551CDF13">
      <w:r>
        <w:t>- **经济发展的滞后：** 到1978年，中国人均GDP仅为156美元，是世界上最贫穷的国家之一。²²⁰</w:t>
      </w:r>
    </w:p>
    <w:p w14:paraId="02941F42">
      <w:pPr>
        <w:pStyle w:val="4"/>
      </w:pPr>
      <w:bookmarkStart w:id="763" w:name="_Toc13355"/>
      <w:r>
        <w:t>8.3 改革开放：从"社会主义市场经济"到全面市场化（1978-2025）</w:t>
      </w:r>
      <w:bookmarkEnd w:id="763"/>
    </w:p>
    <w:p w14:paraId="03510FFA">
      <w:pPr>
        <w:pStyle w:val="5"/>
      </w:pPr>
      <w:bookmarkStart w:id="764" w:name="_Toc24978"/>
      <w:r>
        <w:t>8.3.1 改革的启动</w:t>
      </w:r>
      <w:bookmarkEnd w:id="764"/>
    </w:p>
    <w:p w14:paraId="45D4DD03">
      <w:r>
        <w:t>1978年12月，中共十一届三中全会确立了"改革开放"的基本国策。邓小平提出了"中国特色社会主义"的理论框架——在坚持社会主义基本制度的前提下，引入市场机制，发展生产力。</w:t>
      </w:r>
    </w:p>
    <w:p w14:paraId="09C22B7E">
      <w:r>
        <w:t>"社会主义市场经济"的核心命题是：市场是资源配置的有效手段，但它必须在社会主义基本制度（共产党的领导、公有制的主体地位、按劳分配）的框架内运行。²²¹</w:t>
      </w:r>
    </w:p>
    <w:p w14:paraId="691670E3">
      <w:pPr>
        <w:pStyle w:val="5"/>
      </w:pPr>
      <w:bookmarkStart w:id="765" w:name="_Toc29094"/>
      <w:r>
        <w:t>8.3.2 经济成就</w:t>
      </w:r>
      <w:bookmarkEnd w:id="765"/>
    </w:p>
    <w:p w14:paraId="41BE2912">
      <w:r>
        <w:t>改革开放以来，中国取得了举世瞩目的经济成就：GDP从1978年的3679亿元增长到2024年的超过126万亿元；数亿人口脱贫；基础设施建设取得了惊人的进展；成为世界第二大经济体和最大的货物贸易国。²²²</w:t>
      </w:r>
    </w:p>
    <w:p w14:paraId="6E48D146">
      <w:pPr>
        <w:pStyle w:val="5"/>
      </w:pPr>
      <w:bookmarkStart w:id="766" w:name="_Toc23680"/>
      <w:r>
        <w:t>8.3.3 理论争论</w:t>
      </w:r>
      <w:bookmarkEnd w:id="766"/>
    </w:p>
    <w:p w14:paraId="63CDFB58">
      <w:r>
        <w:t>然而，改革开放的经济成就也引发了深刻的理论争论：中国的经济发展是"社会主义的自我完善"，还是"资本主义的全面复辟"？</w:t>
      </w:r>
    </w:p>
    <w:p w14:paraId="47A92631">
      <w:r>
        <w:t>**第一种观点**认为，中国坚持了社会主义的基本制度——共产党的领导地位没有改变，公有制经济仍然占据主导地位（在关键行业和领域），按劳分配仍然是基本的分配原则。市场化只是手段，社会主义才是目的。²²³</w:t>
      </w:r>
    </w:p>
    <w:p w14:paraId="567BF55B">
      <w:r>
        <w:t>**第二种观点**认为，中国的经济在实质上已经是资本主义的——私人经济占据了就业和GDP的大部分，资本积累的逻辑已经全面主导了社会生产，工人的劳动被系统性地商品化和剥削。"中国特色社会主义"不过是"中国特色资本主义"的委婉说法。²²⁴</w:t>
      </w:r>
    </w:p>
    <w:p w14:paraId="06745AC5">
      <w:r>
        <w:t>**第三种观点**（也是本文采取的立场）认为，中国的案例无法简单地归入"社会主义"或"资本主义"的二元框架。中国是一个"混合体"——它既有社会主义的因素（共产党领导、公有制在关键领域的主导地位），也有资本主义的因素（市场机制、私人资本、雇佣劳动），还有前资本主义的因素（城乡二元结构、户籍制度）。这种混合体的性质是矛盾的、流动的、未完成的。²²⁵</w:t>
      </w:r>
    </w:p>
    <w:p w14:paraId="2F0ABA74">
      <w:pPr>
        <w:pStyle w:val="4"/>
      </w:pPr>
      <w:bookmarkStart w:id="767" w:name="_Toc24284"/>
      <w:r>
        <w:t>8.4 权力结构：党的领导与"全过程人民民主"</w:t>
      </w:r>
      <w:bookmarkEnd w:id="767"/>
    </w:p>
    <w:p w14:paraId="681EFD7A">
      <w:pPr>
        <w:pStyle w:val="5"/>
      </w:pPr>
      <w:bookmarkStart w:id="768" w:name="_Toc4731"/>
      <w:r>
        <w:t>8.4.1 党的领导</w:t>
      </w:r>
      <w:bookmarkEnd w:id="768"/>
    </w:p>
    <w:p w14:paraId="743B6D0F">
      <w:r>
        <w:t>中国共产党是中国唯一的执政党。党的领导地位被写入宪法，被定义为"中国特色社会主义最本质的特征"。²²⁶</w:t>
      </w:r>
    </w:p>
    <w:p w14:paraId="0BBBA37B">
      <w:r>
        <w:t>从列宁的先锋队理论来看，中国共产党作为"工人阶级的先锋队"，承担着教育和组织群众的历史使命。但问题在于：这个"先锋队"是否仍然代表着无产阶级的利益？还是已经蜕变为一个具有自身利益的官僚集团？</w:t>
      </w:r>
    </w:p>
    <w:p w14:paraId="3C03AE97">
      <w:pPr>
        <w:pStyle w:val="5"/>
      </w:pPr>
      <w:bookmarkStart w:id="769" w:name="_Toc32059"/>
      <w:r>
        <w:t>8.4.2 "全过程人民民主"</w:t>
      </w:r>
      <w:bookmarkEnd w:id="769"/>
    </w:p>
    <w:p w14:paraId="44C4013B">
      <w:r>
        <w:t>近年来，中国提出了"全过程人民民主"的概念——强调中国的民主不是西方式的"选举民主"，而是一种"全过程"的民主——包括选举、协商、决策、管理、监督等各个环节。²²⁷</w:t>
      </w:r>
    </w:p>
    <w:p w14:paraId="19BC4FFB">
      <w:r>
        <w:t>从经典马克思主义的视角来看，"全过程人民民主"的理论构想具有一定的合理性。马克思在《法兰西内战》中批评的不是民主本身，而是资产阶级民主的虚假性——形式上的平等掩盖了实质上的不平等。²²⁸ 但"全过程人民民主"的实际运作是否真正实现了人民的广泛参与？苏维埃（人大）的审议功能是否得到了充分的发挥？基层民主是否在实质上运行？</w:t>
      </w:r>
    </w:p>
    <w:p w14:paraId="4293AF42">
      <w:pPr>
        <w:pStyle w:val="5"/>
      </w:pPr>
      <w:bookmarkStart w:id="770" w:name="_Toc19226"/>
      <w:r>
        <w:t>8.4.3 权力制约</w:t>
      </w:r>
      <w:bookmarkEnd w:id="770"/>
    </w:p>
    <w:p w14:paraId="17CCA6EF">
      <w:r>
        <w:t>中国近年来加强了反腐力度——"打虎拍蝇"运动查处了大量腐败官员。²²⁹ 从马克思主义的视角来看，反腐是必要的——腐败是权力异化的表现。但反腐是否能够从根本上解决权力制约的问题？反腐运动是否具有制度化的保障，还是仍然依赖于最高领导人的个人意志？</w:t>
      </w:r>
    </w:p>
    <w:p w14:paraId="411E064F">
      <w:pPr>
        <w:pStyle w:val="4"/>
      </w:pPr>
      <w:bookmarkStart w:id="771" w:name="_Toc6735"/>
      <w:r>
        <w:t>8.5 经济基础：公有制为主体与民营经济的壮大</w:t>
      </w:r>
      <w:bookmarkEnd w:id="771"/>
    </w:p>
    <w:p w14:paraId="3E205452">
      <w:pPr>
        <w:pStyle w:val="5"/>
      </w:pPr>
      <w:bookmarkStart w:id="772" w:name="_Toc6309"/>
      <w:r>
        <w:t>8.5.1 所有制结构</w:t>
      </w:r>
      <w:bookmarkEnd w:id="772"/>
    </w:p>
    <w:p w14:paraId="24D94BD2">
      <w:r>
        <w:t>中国实行"以公有制为主体、多种所有制经济共同发展"的基本经济制度。²³⁰ 在关键行业和领域（能源、交通、金融、电信），国有经济仍然占据主导地位。但在制造业、服务业、零售业等领域，民营经济已经占据了主导地位。</w:t>
      </w:r>
    </w:p>
    <w:p w14:paraId="62703A90">
      <w:pPr>
        <w:pStyle w:val="5"/>
      </w:pPr>
      <w:bookmarkStart w:id="773" w:name="_Toc22126"/>
      <w:r>
        <w:t>8.5.2 分配制度</w:t>
      </w:r>
      <w:bookmarkEnd w:id="773"/>
    </w:p>
    <w:p w14:paraId="78F43F9C">
      <w:r>
        <w:t>中国实行"按劳分配为主体、多种分配方式并存"的分配制度。²³¹ 但基尼系数已经超过了0.4的国际警戒线，贫富差距问题日益严重。</w:t>
      </w:r>
    </w:p>
    <w:p w14:paraId="6423468A">
      <w:pPr>
        <w:pStyle w:val="5"/>
      </w:pPr>
      <w:bookmarkStart w:id="774" w:name="_Toc15527"/>
      <w:r>
        <w:t>8.5.3 毛泽东"资产阶级法权"理论的当代启示</w:t>
      </w:r>
      <w:bookmarkEnd w:id="774"/>
    </w:p>
    <w:p w14:paraId="2B6D1ABE">
      <w:r>
        <w:t>毛泽东在1974年关于"理论问题的指示"中指出，按劳分配虽然消除了剥削，但它仍然承认了不同劳动者之间的形式不平等。如果不加以限制，这种不平等就会演变为实质不平等。²³²</w:t>
      </w:r>
    </w:p>
    <w:p w14:paraId="76F703E3">
      <w:r>
        <w:t>中国的现实为毛泽东的这一警告提供了新的注脚：在市场经济条件下，按劳分配与按资本分配并存，导致了严重的贫富分化。如何在发展市场经济的同时防止"资产阶级法权"的无限扩大——这是中国特色社会主义面临的根本性理论难题。</w:t>
      </w:r>
    </w:p>
    <w:p w14:paraId="29C76462">
      <w:pPr>
        <w:pStyle w:val="4"/>
      </w:pPr>
      <w:bookmarkStart w:id="775" w:name="_Toc3441"/>
      <w:r>
        <w:t>8.6 意识形态：马克思主义中国化的理论演进</w:t>
      </w:r>
      <w:bookmarkEnd w:id="775"/>
    </w:p>
    <w:p w14:paraId="0E331AFE">
      <w:pPr>
        <w:pStyle w:val="5"/>
      </w:pPr>
      <w:bookmarkStart w:id="776" w:name="_Toc10781"/>
      <w:r>
        <w:t>8.6.1 理论发展的三个阶段</w:t>
      </w:r>
      <w:bookmarkEnd w:id="776"/>
    </w:p>
    <w:p w14:paraId="49C04F06">
      <w:r>
        <w:t>马克思主义中国化经历了三个主要阶段：</w:t>
      </w:r>
    </w:p>
    <w:p w14:paraId="5666859B">
      <w:r>
        <w:rPr>
          <w:b/>
        </w:rPr>
        <w:t>**毛泽东思想：** 将马克思列宁主义与中国革命的具体实际相结合，创立了农村包围城市、武装夺取政权的革命道路。²³³</w:t>
      </w:r>
    </w:p>
    <w:p w14:paraId="5B31198C">
      <w:r>
        <w:rPr>
          <w:b/>
        </w:rPr>
        <w:t>**邓小平理论：** 在坚持社会主义基本制度的前提下，引入市场机制，发展生产力，提出了"中国特色社会主义"的理论框架。²³⁴</w:t>
      </w:r>
    </w:p>
    <w:p w14:paraId="64AB4E89">
      <w:r>
        <w:rPr>
          <w:b/>
        </w:rPr>
        <w:t>**习近平新时代中国特色社会主义思想：** 强调"中国梦"、"人类命运共同体"、"共同富裕"等新概念，试图在新的历史条件下丰富和发展马克思主义。²³⁵</w:t>
      </w:r>
    </w:p>
    <w:p w14:paraId="347F2D4A">
      <w:pPr>
        <w:pStyle w:val="5"/>
      </w:pPr>
      <w:bookmarkStart w:id="777" w:name="_Toc6831"/>
      <w:r>
        <w:t>8.6.2 理论与实践的张力</w:t>
      </w:r>
      <w:bookmarkEnd w:id="777"/>
    </w:p>
    <w:p w14:paraId="263B0671">
      <w:r>
        <w:t>马克思主义中国化的理论演进体现了理论创新的努力。但理论与实践之间始终存在着张力：当"共同富裕"成为政策目标时，如何处理与市场经济的矛盾？当"人类命运共同体"成为外交理念时，如何处理与国内阶级矛盾的关系？</w:t>
      </w:r>
    </w:p>
    <w:p w14:paraId="62849215">
      <w:pPr>
        <w:pStyle w:val="4"/>
      </w:pPr>
      <w:bookmarkStart w:id="778" w:name="_Toc23082"/>
      <w:r>
        <w:t>8.7 社会结构：新社会阶层与阶级分析</w:t>
      </w:r>
      <w:bookmarkEnd w:id="778"/>
    </w:p>
    <w:p w14:paraId="2C0E196D">
      <w:pPr>
        <w:pStyle w:val="5"/>
      </w:pPr>
      <w:bookmarkStart w:id="779" w:name="_Toc31059"/>
      <w:r>
        <w:t>8.7.1 新社会阶层</w:t>
      </w:r>
      <w:bookmarkEnd w:id="779"/>
    </w:p>
    <w:p w14:paraId="610B4D65">
      <w:r>
        <w:t>改革开放以来，中国社会结构发生了深刻的变化。新的社会阶层——私营企业家、个体工商户、自由职业者、技术专家——迅速崛起。²³⁶ 中国共产党在2001年宣布允许私营企业家入党，这一举措在理论上和实践上都具有深远的意义。</w:t>
      </w:r>
    </w:p>
    <w:p w14:paraId="66ED7CA3">
      <w:pPr>
        <w:pStyle w:val="5"/>
      </w:pPr>
      <w:bookmarkStart w:id="780" w:name="_Toc3967"/>
      <w:r>
        <w:t>8.7.2 工人阶级的处境</w:t>
      </w:r>
      <w:bookmarkEnd w:id="780"/>
    </w:p>
    <w:p w14:paraId="65BE85FD">
      <w:r>
        <w:t>在市场化改革中，工人阶级的处境发生了深刻的变化。国有企业改革导致了大量工人下岗；农民工成为制造业和建筑业的主力，但他们的工资和社会保障远低于城市工人。²³⁷</w:t>
      </w:r>
    </w:p>
    <w:p w14:paraId="5C1C2F36">
      <w:r>
        <w:t>马克思在《资本论》中分析的剩余价值规律在中国的市场经济中是否仍然适用？这是一个需要严肃对待的理论问题。</w:t>
      </w:r>
    </w:p>
    <w:p w14:paraId="6C797425">
      <w:pPr>
        <w:pStyle w:val="4"/>
      </w:pPr>
      <w:bookmarkStart w:id="781" w:name="_Toc3254"/>
      <w:r>
        <w:t>8.8 法治与公民权利</w:t>
      </w:r>
      <w:bookmarkEnd w:id="781"/>
    </w:p>
    <w:p w14:paraId="38A02A5D">
      <w:pPr>
        <w:pStyle w:val="5"/>
      </w:pPr>
      <w:bookmarkStart w:id="782" w:name="_Toc17870"/>
      <w:r>
        <w:t>8.8.1 法治建设</w:t>
      </w:r>
      <w:bookmarkEnd w:id="782"/>
    </w:p>
    <w:p w14:paraId="1F2C353E">
      <w:r>
        <w:t>中国近年来大力推进法治建设，建立了较为完善的法律体系。但从马克思主义的视角来看，法治的核心问题是：法律是治权的准绳还是治民的工具？法律面前人人平等的原则是否得到了真正的贯彻？²³⁸</w:t>
      </w:r>
    </w:p>
    <w:p w14:paraId="327AC787">
      <w:pPr>
        <w:pStyle w:val="5"/>
      </w:pPr>
      <w:bookmarkStart w:id="783" w:name="_Toc30845"/>
      <w:r>
        <w:t>8.8.2 公民权利</w:t>
      </w:r>
      <w:bookmarkEnd w:id="783"/>
    </w:p>
    <w:p w14:paraId="0E27CE4C">
      <w:r>
        <w:t>中国宪法规定了公民的基本权利，但这些权利的行使受到一定的限制。言论自由、出版自由、集会自由的边界在哪里？如何在维护社会稳定和保障公民权利之间找到平衡？²³⁹</w:t>
      </w:r>
    </w:p>
    <w:p w14:paraId="6FE4357E">
      <w:pPr>
        <w:pStyle w:val="4"/>
      </w:pPr>
      <w:bookmarkStart w:id="784" w:name="_Toc28275"/>
      <w:r>
        <w:t>8.9 文化道德与社会风气</w:t>
      </w:r>
      <w:bookmarkEnd w:id="784"/>
    </w:p>
    <w:p w14:paraId="222253B8">
      <w:pPr>
        <w:pStyle w:val="5"/>
      </w:pPr>
      <w:bookmarkStart w:id="785" w:name="_Toc23825"/>
      <w:r>
        <w:t>8.9.1 核心价值观</w:t>
      </w:r>
      <w:bookmarkEnd w:id="785"/>
    </w:p>
    <w:p w14:paraId="4D74342C">
      <w:r>
        <w:t>中国近年来提出了"社会主义核心价值观"——富强、民主、文明、和谐、自由、平等、公正、法治、爱国、敬业、诚信、友善。²⁴⁰ 这些价值观是否能够真正成为社会的主导价值观？</w:t>
      </w:r>
    </w:p>
    <w:p w14:paraId="4CF9A28E">
      <w:pPr>
        <w:pStyle w:val="5"/>
      </w:pPr>
      <w:bookmarkStart w:id="786" w:name="_Toc18564"/>
      <w:r>
        <w:t>8.9.2 社会信任</w:t>
      </w:r>
      <w:bookmarkEnd w:id="786"/>
    </w:p>
    <w:p w14:paraId="25922ABB">
      <w:r>
        <w:t>中国社会的信任水平在过去几十年中经历了显著的变化。市场化改革在带来经济增长的同时，也导致了社会信任的下降——食品安全问题、商业欺诈、学术不端等现象广泛存在。²⁴¹</w:t>
      </w:r>
    </w:p>
    <w:p w14:paraId="0B1F9129">
      <w:pPr>
        <w:pStyle w:val="4"/>
      </w:pPr>
      <w:bookmarkStart w:id="787" w:name="_Toc8882"/>
      <w:r>
        <w:t>8.10 中国与经典定义的距离：一个开放的理论问题</w:t>
      </w:r>
      <w:bookmarkEnd w:id="787"/>
    </w:p>
    <w:p w14:paraId="216E94F3">
      <w:r>
        <w:t>将中国与第一章的经典定义进行对照，我们会发现一个复杂的图景：</w:t>
      </w:r>
    </w:p>
    <w:p w14:paraId="00EDBF8E">
      <w:r>
        <w:rPr>
          <w:b/>
        </w:rPr>
        <w:t>**经济基础：** 公有制在关键领域占据主导地位，但民营经济在就业和GDP中的占比已经超过了国有经济。按劳分配与按资本分配并存，基尼系数超过国际警戒线。</w:t>
      </w:r>
    </w:p>
    <w:p w14:paraId="76329678">
      <w:r>
        <w:rPr>
          <w:b/>
        </w:rPr>
        <w:t>**政治体制：** 共产党的领导地位得到坚持，"全过程人民民主"的制度框架正在探索中。但权力制约机制是否充分有效？民主参与的实质性如何？</w:t>
      </w:r>
    </w:p>
    <w:p w14:paraId="04EDDFC0">
      <w:r>
        <w:rPr>
          <w:b/>
        </w:rPr>
        <w:t>**意识形态：** 马克思主义中国化的理论演进体现了理论创新的努力。但理论与实践之间的张力仍然存在。</w:t>
      </w:r>
    </w:p>
    <w:p w14:paraId="1164B497">
      <w:r>
        <w:rPr>
          <w:b/>
        </w:rPr>
        <w:t>**社会发展：** 经济发展取得了巨大成就，但贫富分化、城乡差距、阶层固化等问题日益严重。</w:t>
      </w:r>
    </w:p>
    <w:p w14:paraId="09E1DF5D">
      <w:r>
        <w:rPr>
          <w:b/>
        </w:rPr>
        <w:t>**法治与权利：** 法治建设取得了进展，但法律面前人人平等的原则是否得到了真正的贯彻？</w:t>
      </w:r>
    </w:p>
    <w:p w14:paraId="2569C06A">
      <w:r>
        <w:rPr>
          <w:b/>
        </w:rPr>
        <w:t>**文化道德：** 社会主义核心价值观的提出体现了价值引领的努力，但社会信任的下降和道德滑坡的现象不容忽视。</w:t>
      </w:r>
    </w:p>
    <w:p w14:paraId="6C0405AE">
      <w:r>
        <w:rPr>
          <w:b/>
        </w:rPr>
        <w:t>**结论：** 中国的案例无法简单地归入"符合"或"不符合"经典定义的二元判断。它是一个矛盾的、流动的、未完成的案例——既包含着社会主义的因素，也包含着资本主义的因素；既展现着理论创新的努力，也面临着实践异化的风险。中国的未来走向——是回归经典社会主义的轨道，还是滑向资本主义的深渊——将取决于中国共产党的领导层是否能够正视这些矛盾，并以真正的马克思主义精神来解决它们。</w:t>
      </w:r>
    </w:p>
    <w:p w14:paraId="6E8ADB11">
      <w:r>
        <w:t>从毛泽东晚年思想的视角来看，中国面临的最大挑战不是外部的敌人，而是内部的"走资派"——那些利用改革开放的机会谋取私利、形成新的特权阶层的力量。如何在发展市场经济的同时防止"走资派"的坐大？如何在推进现代化的同时保持社会主义的方向？这些问题的解答，将决定中国特色社会主义的最终命运。</w:t>
      </w:r>
    </w:p>
    <w:p w14:paraId="2EEAD280">
      <w:r>
        <w:t>——————————————————————————————————————————————————</w:t>
      </w:r>
    </w:p>
    <w:p w14:paraId="25002332">
      <w:r>
        <w:rPr>
          <w:b/>
        </w:rPr>
        <w:t>注释：</w:t>
      </w:r>
    </w:p>
    <w:p w14:paraId="7FE52985">
      <w:r>
        <w:rPr>
          <w:sz w:val="18"/>
        </w:rPr>
        <w:t>²¹⁵ 毛泽东. 新民主主义论[M]//毛泽东选集(第2卷). 北京：人民出版社，1991.</w:t>
      </w:r>
    </w:p>
    <w:p w14:paraId="28974FCD">
      <w:r>
        <w:rPr>
          <w:sz w:val="18"/>
        </w:rPr>
        <w:t>²¹⁶ 同上.</w:t>
      </w:r>
    </w:p>
    <w:p w14:paraId="318FC28E">
      <w:r>
        <w:rPr>
          <w:sz w:val="18"/>
        </w:rPr>
        <w:t>²¹⁷ 中共中央党史研究室. 中国共产党历史(第2卷)[M]. 北京：中共党史出版社，2011.</w:t>
      </w:r>
    </w:p>
    <w:p w14:paraId="4E072014">
      <w:r>
        <w:rPr>
          <w:sz w:val="18"/>
        </w:rPr>
        <w:t>²¹⁸ Becker, J. Hungry Ghosts: Mao's Secret Famine[M]. New York: Free Press, 1996.</w:t>
      </w:r>
    </w:p>
    <w:p w14:paraId="4B110610">
      <w:r>
        <w:rPr>
          <w:sz w:val="18"/>
        </w:rPr>
        <w:t>²¹⁹ MacFarquhar, R. &amp; Schoenhals, M. Mao's Last Revolution[M]. Cambridge: Harvard University Press, 2006.</w:t>
      </w:r>
    </w:p>
    <w:p w14:paraId="0FEC72DF">
      <w:r>
        <w:rPr>
          <w:sz w:val="18"/>
        </w:rPr>
        <w:t>²²⁰ 世界银行. 世界发展指标[M]. 2024.</w:t>
      </w:r>
    </w:p>
    <w:p w14:paraId="1E845512">
      <w:r>
        <w:rPr>
          <w:sz w:val="18"/>
        </w:rPr>
        <w:t>²²¹ 邓小平. 在武昌、深圳、珠海、上海等地的谈话要点[M]//邓小平文选(第3卷). 北京：人民出版社，1993.</w:t>
      </w:r>
    </w:p>
    <w:p w14:paraId="06FDCC11">
      <w:r>
        <w:rPr>
          <w:sz w:val="18"/>
        </w:rPr>
        <w:t>²²² 国家统计局. 中国统计年鉴[M]. 北京：中国统计出版社，2024.</w:t>
      </w:r>
    </w:p>
    <w:p w14:paraId="297502F7">
      <w:r>
        <w:rPr>
          <w:sz w:val="18"/>
        </w:rPr>
        <w:t>²²³ 同上.</w:t>
      </w:r>
    </w:p>
    <w:p w14:paraId="757CA92F">
      <w:r>
        <w:rPr>
          <w:sz w:val="18"/>
        </w:rPr>
        <w:t>²²⁴ 同上.</w:t>
      </w:r>
    </w:p>
    <w:p w14:paraId="08D1595A">
      <w:r>
        <w:rPr>
          <w:sz w:val="18"/>
        </w:rPr>
        <w:t>²²⁵ 同上.</w:t>
      </w:r>
    </w:p>
    <w:p w14:paraId="5FD0E132">
      <w:r>
        <w:rPr>
          <w:sz w:val="18"/>
        </w:rPr>
        <w:t>²²⁶ 中华人民共和国宪法[M]. 2018年修正案.</w:t>
      </w:r>
    </w:p>
    <w:p w14:paraId="08FA2FE5">
      <w:r>
        <w:rPr>
          <w:sz w:val="18"/>
        </w:rPr>
        <w:t>²²⁷ 习近平. 在庆祝全国人民代表大会成立60周年大会上的讲话[M]. 2014.</w:t>
      </w:r>
    </w:p>
    <w:p w14:paraId="57D19D3E">
      <w:r>
        <w:rPr>
          <w:sz w:val="18"/>
        </w:rPr>
        <w:t>²²⁸ 马克思. 法兰西内战[M]//马克思恩格斯选集(第3卷). 北京：人民出版社，1972.</w:t>
      </w:r>
    </w:p>
    <w:p w14:paraId="79EAE52B">
      <w:r>
        <w:rPr>
          <w:sz w:val="18"/>
        </w:rPr>
        <w:t>²²⁹ 中央纪委国家监委. 反腐败斗争成果报告[M]. 2024.</w:t>
      </w:r>
    </w:p>
    <w:p w14:paraId="540A367D">
      <w:r>
        <w:rPr>
          <w:sz w:val="18"/>
        </w:rPr>
        <w:t>²³⁰ 中共中央关于全面深化改革若干重大问题的决定[M]. 2013.</w:t>
      </w:r>
    </w:p>
    <w:p w14:paraId="1D97FE62">
      <w:r>
        <w:rPr>
          <w:sz w:val="18"/>
        </w:rPr>
        <w:t>²³¹ 同上.</w:t>
      </w:r>
    </w:p>
    <w:p w14:paraId="55570F40">
      <w:r>
        <w:rPr>
          <w:sz w:val="18"/>
        </w:rPr>
        <w:t>²³² 毛泽东. 关于理论问题的指示[M]. 1974.</w:t>
      </w:r>
    </w:p>
    <w:p w14:paraId="399D8C3A">
      <w:r>
        <w:rPr>
          <w:sz w:val="18"/>
        </w:rPr>
        <w:t>²³³ 中共中央党史研究室. 中国共产党历史[M]. 北京：中共党史出版社，2011.</w:t>
      </w:r>
    </w:p>
    <w:p w14:paraId="776B2B72">
      <w:r>
        <w:rPr>
          <w:sz w:val="18"/>
        </w:rPr>
        <w:t>²³⁴ 邓小平. 邓小平文选(第3卷)[M]. 北京：人民出版社，1993.</w:t>
      </w:r>
    </w:p>
    <w:p w14:paraId="4E414AA9">
      <w:r>
        <w:rPr>
          <w:sz w:val="18"/>
        </w:rPr>
        <w:t>²³⁵ 习近平. 习近平谈治国理政[M]. 北京：外文出版社，2024.</w:t>
      </w:r>
    </w:p>
    <w:p w14:paraId="61B8B580">
      <w:r>
        <w:rPr>
          <w:sz w:val="18"/>
        </w:rPr>
        <w:t>²³⁶ 同上.</w:t>
      </w:r>
    </w:p>
    <w:p w14:paraId="15C3561C">
      <w:r>
        <w:rPr>
          <w:sz w:val="18"/>
        </w:rPr>
        <w:t>²³⁷ 同上.</w:t>
      </w:r>
    </w:p>
    <w:p w14:paraId="4FB6AFAB">
      <w:r>
        <w:rPr>
          <w:sz w:val="18"/>
        </w:rPr>
        <w:t>²³⁸ 同上.</w:t>
      </w:r>
    </w:p>
    <w:p w14:paraId="6155D030">
      <w:r>
        <w:rPr>
          <w:sz w:val="18"/>
        </w:rPr>
        <w:t>²³⁹ 同上.</w:t>
      </w:r>
    </w:p>
    <w:p w14:paraId="7089B9FD">
      <w:r>
        <w:rPr>
          <w:sz w:val="18"/>
        </w:rPr>
        <w:t>²⁴⁰ 同上.</w:t>
      </w:r>
    </w:p>
    <w:p w14:paraId="12BD6411">
      <w:r>
        <w:rPr>
          <w:sz w:val="18"/>
        </w:rPr>
        <w:t>²⁴¹ 同上.</w:t>
      </w:r>
    </w:p>
    <w:p w14:paraId="18E6D363">
      <w:pPr>
        <w:pStyle w:val="3"/>
        <w:jc w:val="center"/>
      </w:pPr>
      <w:bookmarkStart w:id="788" w:name="_Toc14148"/>
      <w:r>
        <w:t>第五篇 六大维度的系统比较：一部当代"社会主义"的病理学</w:t>
      </w:r>
      <w:bookmarkEnd w:id="788"/>
    </w:p>
    <w:p w14:paraId="5412E0DB">
      <w:pPr>
        <w:pStyle w:val="3"/>
        <w:jc w:val="center"/>
      </w:pPr>
      <w:bookmarkStart w:id="789" w:name="_Toc26152"/>
      <w:r>
        <w:t>第九章 权力结构的比较分析：从个人独裁到寡头统治</w:t>
      </w:r>
      <w:bookmarkEnd w:id="789"/>
    </w:p>
    <w:p w14:paraId="4782A634">
      <w:pPr>
        <w:pStyle w:val="4"/>
      </w:pPr>
      <w:bookmarkStart w:id="790" w:name="_Toc20959"/>
      <w:r>
        <w:t>9.1 权力的来源：血统、任命还是选举？</w:t>
      </w:r>
      <w:bookmarkEnd w:id="790"/>
    </w:p>
    <w:p w14:paraId="1AD5338E">
      <w:r>
        <w:t>在五个国家中，权力的来源呈现出五种不同的模式：</w:t>
      </w:r>
    </w:p>
    <w:p w14:paraId="66BF4B28">
      <w:r>
        <w:rPr>
          <w:b/>
        </w:rPr>
        <w:t>**朝鲜：** 权力来源于"白头山血统"——一种被神圣化的家族血统。这是纯粹的封建世袭制，与现代政治文明完全脱节。列宁在《国家与革命》中所设想的"官员由普选产生、随时可以罢免"的巴黎公社原则，在朝鲜被彻底颠倒。²⁴²</w:t>
      </w:r>
    </w:p>
    <w:p w14:paraId="6DA609EE">
      <w:r>
        <w:rPr>
          <w:b/>
        </w:rPr>
        <w:t>**越南：** 权力来源于党的官僚体系内部的层层选拔和任命。这是典型的"官僚制"权力来源——韦伯所谓的"理性-合法"权威的异化形式。权力不是来自人民的选举，而是来自上级的认可和派系的平衡。²⁴³</w:t>
      </w:r>
    </w:p>
    <w:p w14:paraId="44DA8261">
      <w:r>
        <w:rPr>
          <w:b/>
        </w:rPr>
        <w:t>**老挝：** 权力来源于党的任命，但实质上受到家族庇护网络的深刻影响。这是一种介于现代官僚制和传统庇护主义之间的混合形式。</w:t>
      </w:r>
    </w:p>
    <w:p w14:paraId="67FDA53D">
      <w:r>
        <w:rPr>
          <w:b/>
        </w:rPr>
        <w:t>**古巴：** 权力最初来源于革命威望（菲德尔·卡斯特罗的个人魅力），后来逐渐制度化为党的领导体制。这是韦伯所说的"魅力型权威"向"传统型权威"或"理性-合法型权威"过渡的典型案例。²⁴⁴</w:t>
      </w:r>
    </w:p>
    <w:p w14:paraId="6C79CD39">
      <w:r>
        <w:rPr>
          <w:b/>
        </w:rPr>
        <w:t>**中国：** 权力来源于党的制度安排。党的领导地位被写入宪法，党内实行民主集中制。但权力的实际运作是否真正体现了"民主"？</w:t>
      </w:r>
    </w:p>
    <w:p w14:paraId="439D6555">
      <w:r>
        <w:t>毛泽东晚年对社会主义条件下权力来源问题的思考具有特殊的理论价值。他在1966年提出"炮打司令部"，实际上是在追问：当党内的"走资派"篡夺了权力之后，谁有权来纠正他们？</w:t>
      </w:r>
    </w:p>
    <w:p w14:paraId="36FB605A">
      <w:pPr>
        <w:pStyle w:val="4"/>
      </w:pPr>
      <w:bookmarkStart w:id="791" w:name="_Toc11012"/>
      <w:r>
        <w:t>9.2 权力的边界：绝对权力与有限权力</w:t>
      </w:r>
      <w:bookmarkEnd w:id="791"/>
    </w:p>
    <w:p w14:paraId="3B65FAC5">
      <w:r>
        <w:rPr>
          <w:b/>
        </w:rPr>
        <w:t>**朝鲜：** 绝对权力。金正恩的权力在理论上和实践中都是绝对的——他可以任意决定生死、分配资源、发动战争或缔造和平，无需向任何人负责。</w:t>
      </w:r>
    </w:p>
    <w:p w14:paraId="73B409A3">
      <w:r>
        <w:rPr>
          <w:b/>
        </w:rPr>
        <w:t>**越南：** 相对有限的权力。"四驾马车"的权力分配格局使得任何个人都无法独揽大权；国会有一定的审议功能。</w:t>
      </w:r>
    </w:p>
    <w:p w14:paraId="37ADE05D">
      <w:r>
        <w:rPr>
          <w:b/>
        </w:rPr>
        <w:t>**老挝：** 形式上有限，实际上无限。宪法规定了公民的基本权利，但从未被认真执行。</w:t>
      </w:r>
    </w:p>
    <w:p w14:paraId="546C65D4">
      <w:r>
        <w:rPr>
          <w:b/>
        </w:rPr>
        <w:t>**古巴：** 形式上有限，实际上高度集中。2019年新宪法增加了一些权力制衡条款，但党的领导地位"不可动摇"。</w:t>
      </w:r>
    </w:p>
    <w:p w14:paraId="25428605">
      <w:r>
        <w:rPr>
          <w:b/>
        </w:rPr>
        <w:t>**中国：** 在党的制度框架内运作。近年来的反腐运动在一定程度上加强了权力的自我约束，但制度化的权力制约机制仍在建设中。</w:t>
      </w:r>
    </w:p>
    <w:p w14:paraId="454EB14F">
      <w:r>
        <w:t>阿克顿勋爵曾说："权力导致腐败，绝对权力导致绝对腐败。"这五个国家——无论其权力集中程度如何——都不同程度地印证了这一判断。²⁴⁵</w:t>
      </w:r>
    </w:p>
    <w:p w14:paraId="3CC0774D">
      <w:pPr>
        <w:pStyle w:val="4"/>
      </w:pPr>
      <w:bookmarkStart w:id="792" w:name="_Toc31339"/>
      <w:r>
        <w:t>9.3 权力的传承：制度轮替还是家族世袭？</w:t>
      </w:r>
      <w:bookmarkEnd w:id="792"/>
    </w:p>
    <w:p w14:paraId="1EFB84F2">
      <w:r>
        <w:rPr>
          <w:b/>
        </w:rPr>
        <w:t>**朝鲜：** 纯粹的家族世袭。金日成到金正日到金正恩，三代传承伴随着大规模的政治清洗和偶像化运动。</w:t>
      </w:r>
    </w:p>
    <w:p w14:paraId="73C0512C">
      <w:r>
        <w:rPr>
          <w:b/>
        </w:rPr>
        <w:t>**越南：** 制度化的寡头轮替。每五年一次的党代会确定新的领导层。</w:t>
      </w:r>
    </w:p>
    <w:p w14:paraId="7D8256FF">
      <w:r>
        <w:rPr>
          <w:b/>
        </w:rPr>
        <w:t>**老挝：** 介于制度化和非制度化之间。权力传承基本遵循党的程序，但家族关系起着重要作用。</w:t>
      </w:r>
    </w:p>
    <w:p w14:paraId="4D35C8AD">
      <w:r>
        <w:rPr>
          <w:b/>
        </w:rPr>
        <w:t>**古巴：** 从个人魅力型传承向制度化传承的过渡。</w:t>
      </w:r>
    </w:p>
    <w:p w14:paraId="4B01FE42">
      <w:r>
        <w:rPr>
          <w:b/>
        </w:rPr>
        <w:t>**中国：** 制度化的领导层更替。近年来实现了最高领导权的平稳交接。</w:t>
      </w:r>
    </w:p>
    <w:p w14:paraId="655E42C7">
      <w:pPr>
        <w:pStyle w:val="3"/>
        <w:jc w:val="center"/>
      </w:pPr>
      <w:bookmarkStart w:id="793" w:name="_Toc11423"/>
      <w:r>
        <w:t>第十章 经济基础的比较分析：公有制的幻灭</w:t>
      </w:r>
      <w:bookmarkEnd w:id="793"/>
    </w:p>
    <w:p w14:paraId="26963AEA">
      <w:pPr>
        <w:pStyle w:val="4"/>
      </w:pPr>
      <w:bookmarkStart w:id="794" w:name="_Toc25078"/>
      <w:r>
        <w:t>10.1 所有制结构：谁掌握生产资料？</w:t>
      </w:r>
      <w:bookmarkEnd w:id="794"/>
    </w:p>
    <w:p w14:paraId="7EE48374">
      <w:r>
        <w:t>| 国家 | 国有经济占比 | 私营经济占比 | 实际控制者 |</w:t>
      </w:r>
    </w:p>
    <w:p w14:paraId="210A2D34">
      <w:r>
        <w:t>|------|-------------|-------------|-----------|</w:t>
      </w:r>
    </w:p>
    <w:p w14:paraId="2028D016">
      <w:r>
        <w:t>| 朝鲜 | 名义上100% | 地下市场40%+ | 官僚阶层 |</w:t>
      </w:r>
    </w:p>
    <w:p w14:paraId="30D81F52">
      <w:r>
        <w:t>| 越南 | 0.3%（企业数） | 99.7% | 官僚-资本联盟 |</w:t>
      </w:r>
    </w:p>
    <w:p w14:paraId="4D46762C">
      <w:r>
        <w:t>| 老挝 | 名义上主导 | 实际占主导 | 精英+外国资本 |</w:t>
      </w:r>
    </w:p>
    <w:p w14:paraId="6C1F75E9">
      <w:r>
        <w:t>| 古巴 | 90%+ | 有限开放 | 官僚阶层 |</w:t>
      </w:r>
    </w:p>
    <w:p w14:paraId="4A87ADB5">
      <w:r>
        <w:t>| 中国 | 关键领域主导 | 就业/GDP占大头 | 混合 |</w:t>
      </w:r>
    </w:p>
    <w:p w14:paraId="6B01ADD9">
      <w:r>
        <w:t>马克思在《资本论》中对"原始积累"的描述——"资本来到世间，从头到脚，每个毛孔都滴着血和肮脏的东西"——在越南和老挝找到了新的回响。²⁴⁶</w:t>
      </w:r>
    </w:p>
    <w:p w14:paraId="296CA94C">
      <w:pPr>
        <w:pStyle w:val="4"/>
      </w:pPr>
      <w:bookmarkStart w:id="795" w:name="_Toc5768"/>
      <w:r>
        <w:t>10.2 资源配置：计划、市场还是权力？</w:t>
      </w:r>
      <w:bookmarkEnd w:id="795"/>
    </w:p>
    <w:p w14:paraId="5E0E53F0">
      <w:r>
        <w:rPr>
          <w:b/>
        </w:rPr>
        <w:t>**朝鲜：** 官方配给制崩溃后，形成了以权力为中心的资源配置体制。</w:t>
      </w:r>
    </w:p>
    <w:p w14:paraId="245F5381">
      <w:r>
        <w:rPr>
          <w:b/>
        </w:rPr>
        <w:t>**越南：** 以市场机制为主导，辅以"权力干预"。</w:t>
      </w:r>
    </w:p>
    <w:p w14:paraId="70DE069C">
      <w:r>
        <w:rPr>
          <w:b/>
        </w:rPr>
        <w:t>**老挝：** 以权力和关系为基础的原始积累体制。</w:t>
      </w:r>
    </w:p>
    <w:p w14:paraId="24447F78">
      <w:r>
        <w:rPr>
          <w:b/>
        </w:rPr>
        <w:t>**古巴：** 中央计划经济为主，辅以庞大的黑市。</w:t>
      </w:r>
    </w:p>
    <w:p w14:paraId="6D873A97">
      <w:r>
        <w:rPr>
          <w:b/>
        </w:rPr>
        <w:t>**中国：** 社会主义市场经济——市场在资源配置中起决定性作用，政府更好发挥作用。</w:t>
      </w:r>
    </w:p>
    <w:p w14:paraId="5D2CBA57">
      <w:pPr>
        <w:pStyle w:val="4"/>
      </w:pPr>
      <w:bookmarkStart w:id="796" w:name="_Toc4543"/>
      <w:r>
        <w:t>10.3 分配制度：按劳、按资还是按权？</w:t>
      </w:r>
      <w:bookmarkEnd w:id="796"/>
    </w:p>
    <w:p w14:paraId="735F729C">
      <w:r>
        <w:rPr>
          <w:b/>
        </w:rPr>
        <w:t>**朝鲜：** 按权力分配。平壤与地方之间的巨大差距是这种分配制度的最直观体现。</w:t>
      </w:r>
    </w:p>
    <w:p w14:paraId="15FD8AD4">
      <w:r>
        <w:rPr>
          <w:b/>
        </w:rPr>
        <w:t>**越南：** 按资本分配为主，辅以权力寻租。最富有的1%人群控制着全国25%-26.6%的财富。²⁴⁷</w:t>
      </w:r>
    </w:p>
    <w:p w14:paraId="4BC09322">
      <w:r>
        <w:rPr>
          <w:b/>
        </w:rPr>
        <w:t>**老挝：** 按权力分配为主。政府高官的别墅和SUV与农民的刀耕火种形成尖锐对比。</w:t>
      </w:r>
    </w:p>
    <w:p w14:paraId="31A7DB57">
      <w:r>
        <w:rPr>
          <w:b/>
        </w:rPr>
        <w:t>**古巴：** 名义上的按劳分配，实际上的按权力分配和按关系分配。</w:t>
      </w:r>
    </w:p>
    <w:p w14:paraId="57A72EBD">
      <w:r>
        <w:rPr>
          <w:b/>
        </w:rPr>
        <w:t>**中国：** 按劳分配为主体，多种分配方式并存。基尼系数超过国际警戒线。</w:t>
      </w:r>
    </w:p>
    <w:p w14:paraId="16D2EB14">
      <w:r>
        <w:t>毛泽东在1974年关于"理论问题的指示"中对"资产阶级法权"的分析，为我们理解这五国的分配问题提供了重要的理论工具。²⁴⁸</w:t>
      </w:r>
    </w:p>
    <w:p w14:paraId="50AB53E1">
      <w:pPr>
        <w:pStyle w:val="3"/>
        <w:jc w:val="center"/>
      </w:pPr>
      <w:bookmarkStart w:id="797" w:name="_Toc20801"/>
      <w:r>
        <w:t>第十一章 意识形态的比较分析：从活的信仰到死的教条</w:t>
      </w:r>
      <w:bookmarkEnd w:id="797"/>
    </w:p>
    <w:p w14:paraId="16669643">
      <w:pPr>
        <w:pStyle w:val="4"/>
      </w:pPr>
      <w:bookmarkStart w:id="798" w:name="_Toc19324"/>
      <w:r>
        <w:t>11.1 官方指导思想：信仰还是工具？</w:t>
      </w:r>
      <w:bookmarkEnd w:id="798"/>
    </w:p>
    <w:p w14:paraId="493E36DE">
      <w:r>
        <w:rPr>
          <w:b/>
        </w:rPr>
        <w:t>**朝鲜：** 马列主义已被彻底清除，代之以"主体思想"——一种极端的个人崇拜宗教。</w:t>
      </w:r>
    </w:p>
    <w:p w14:paraId="207F12BE">
      <w:r>
        <w:rPr>
          <w:b/>
        </w:rPr>
        <w:t>**越南：** 名义上坚持马列主义，实际上已变成形式主义的教条。</w:t>
      </w:r>
    </w:p>
    <w:p w14:paraId="089AC34E">
      <w:r>
        <w:rPr>
          <w:b/>
        </w:rPr>
        <w:t>**老挝：** "凯山·丰威汉思想"是权宜性的混合物，意识形态处于真空状态。</w:t>
      </w:r>
    </w:p>
    <w:p w14:paraId="22577803">
      <w:r>
        <w:rPr>
          <w:b/>
        </w:rPr>
        <w:t>**古巴：** 马列主义与民族主义的混合体，马克思主义被教条化。</w:t>
      </w:r>
    </w:p>
    <w:p w14:paraId="7061D178">
      <w:r>
        <w:rPr>
          <w:b/>
        </w:rPr>
        <w:t>**中国：** 马克思主义中国化的理论演进，但理论与实践之间存在张力。</w:t>
      </w:r>
    </w:p>
    <w:p w14:paraId="67D42245">
      <w:r>
        <w:t>葛兰西的"有机知识分子"概念在这一分析中具有特殊意义。在经典理论中，共产党的知识分子应该是能够系统表达无产阶级世界观的"有机知识分子"。²⁴⁹ 但在这些国家中，"理论工作者"已经蜕化为只会重复官方教条的"传统知识分子"。</w:t>
      </w:r>
    </w:p>
    <w:p w14:paraId="6799BD04">
      <w:pPr>
        <w:pStyle w:val="4"/>
      </w:pPr>
      <w:bookmarkStart w:id="799" w:name="_Toc3578"/>
      <w:r>
        <w:t>11.2 合法性来源：法理、传统、魅力还是绩效？</w:t>
      </w:r>
      <w:bookmarkEnd w:id="799"/>
    </w:p>
    <w:p w14:paraId="06AE7AF1">
      <w:r>
        <w:rPr>
          <w:b/>
        </w:rPr>
        <w:t>**朝鲜：** 来自被神圣化的"白头山血统"——准宗教的神话叙事。</w:t>
      </w:r>
    </w:p>
    <w:p w14:paraId="1C67E02C">
      <w:r>
        <w:rPr>
          <w:b/>
        </w:rPr>
        <w:t>**越南：** 主要来自绩效（经济增长）和民族主义。典型的"绩效合法性"。²⁵⁰</w:t>
      </w:r>
    </w:p>
    <w:p w14:paraId="29E98AFB">
      <w:r>
        <w:rPr>
          <w:b/>
        </w:rPr>
        <w:t>**老挝：** 主要来自抗美战争的历史记忆（正在消退）和经济增长的承诺。</w:t>
      </w:r>
    </w:p>
    <w:p w14:paraId="3E84239E">
      <w:r>
        <w:rPr>
          <w:b/>
        </w:rPr>
        <w:t>**古巴：** 来自革命遗产和反美民族主义。正在迅速枯竭。</w:t>
      </w:r>
    </w:p>
    <w:p w14:paraId="46525E39">
      <w:r>
        <w:rPr>
          <w:b/>
        </w:rPr>
        <w:t>**中国：** 来自党的领导地位的宪法规定、经济发展的绩效、以及民族复兴的愿景。</w:t>
      </w:r>
    </w:p>
    <w:p w14:paraId="77A5B321">
      <w:r>
        <w:t>马克斯·韦伯对合法性类型的经典划分（法理型、传统型、魅力型）在这一分析中仍然具有参考价值，但需要结合马克思主义的阶级分析来理解。²⁵¹</w:t>
      </w:r>
    </w:p>
    <w:p w14:paraId="364A6249">
      <w:pPr>
        <w:pStyle w:val="4"/>
      </w:pPr>
      <w:bookmarkStart w:id="800" w:name="_Toc24737"/>
      <w:r>
        <w:t>11.3 批判的可能性：思想的自由与牢笼</w:t>
      </w:r>
      <w:bookmarkEnd w:id="800"/>
    </w:p>
    <w:p w14:paraId="75C7A994">
      <w:r>
        <w:rPr>
          <w:b/>
        </w:rPr>
        <w:t>**朝鲜：** 零。所有信息被严格封锁，任何异见都会被残酷镇压。</w:t>
      </w:r>
    </w:p>
    <w:p w14:paraId="4320599B">
      <w:r>
        <w:rPr>
          <w:b/>
        </w:rPr>
        <w:t>**越南：** 极为有限。网络安全法、内容审查和政治监管将"准市民社会"重新纳入政权控制。</w:t>
      </w:r>
    </w:p>
    <w:p w14:paraId="0682B3DF">
      <w:r>
        <w:rPr>
          <w:b/>
        </w:rPr>
        <w:t>**老挝：** 极为有限。缺乏有效的监控手段，社会控制主要依赖经济手段。</w:t>
      </w:r>
    </w:p>
    <w:p w14:paraId="6A3A61D1">
      <w:r>
        <w:rPr>
          <w:b/>
        </w:rPr>
        <w:t>**古巴：** 极为有限。反美主义成为压制内部不同意见的强制性框架。</w:t>
      </w:r>
    </w:p>
    <w:p w14:paraId="7BF7B808">
      <w:r>
        <w:rPr>
          <w:b/>
        </w:rPr>
        <w:t>**中国：** 在非政治领域有一定的讨论空间，政治领域则有明确的边界。</w:t>
      </w:r>
    </w:p>
    <w:p w14:paraId="515E13D1">
      <w:r>
        <w:t>马尔库塞在《单向度的人》中对"压抑性容忍"的分析在这一语境中具有特殊的穿透力。²⁵²</w:t>
      </w:r>
    </w:p>
    <w:p w14:paraId="3CF36724">
      <w:pPr>
        <w:pStyle w:val="3"/>
        <w:jc w:val="center"/>
      </w:pPr>
      <w:bookmarkStart w:id="801" w:name="_Toc20791"/>
      <w:r>
        <w:t>第十二章 社会结构与阶级的比较分析：新阶级的诞生</w:t>
      </w:r>
      <w:bookmarkEnd w:id="801"/>
    </w:p>
    <w:p w14:paraId="183E6B83">
      <w:pPr>
        <w:pStyle w:val="4"/>
      </w:pPr>
      <w:bookmarkStart w:id="802" w:name="_Toc24831"/>
      <w:r>
        <w:t>12.1 阶级构成：谁是统治者？谁是被统治者？</w:t>
      </w:r>
      <w:bookmarkEnd w:id="802"/>
    </w:p>
    <w:p w14:paraId="694C518A">
      <w:r>
        <w:t>在这五个国家中，可以识别出一个共同的阶级结构模式：</w:t>
      </w:r>
    </w:p>
    <w:p w14:paraId="6BCC8DB5">
      <w:r>
        <w:rPr>
          <w:b/>
        </w:rPr>
        <w:t>**官僚特权阶层：** 党的高层官员及其家属，控制着政治权力和经济资源。</w:t>
      </w:r>
    </w:p>
    <w:p w14:paraId="5ED8B44F">
      <w:r>
        <w:rPr>
          <w:b/>
        </w:rPr>
        <w:t>**新兴资本家阶层（主要在越南和中国）：** 与权力结合的商人，通过政治关系获取经济利益。</w:t>
      </w:r>
    </w:p>
    <w:p w14:paraId="24AB0FA0">
      <w:r>
        <w:rPr>
          <w:b/>
        </w:rPr>
        <w:t>**普通工人和农民：** 名义上的"领导阶级"，实际上被排斥在权力和财富的核心之外。</w:t>
      </w:r>
    </w:p>
    <w:p w14:paraId="7DE4FF0C">
      <w:r>
        <w:rPr>
          <w:b/>
        </w:rPr>
        <w:t>**边缘群体：** 政治犯、脱北者（朝鲜）、少数民族（老挝）、异见人士。</w:t>
      </w:r>
    </w:p>
    <w:p w14:paraId="42A88CE0">
      <w:r>
        <w:t>吉拉斯在《新阶级》中对苏联官僚阶层的批判——"共产党人不是一个政党，而是一个新阶级"——在这五个国家中找到了新的印证。²⁵³</w:t>
      </w:r>
    </w:p>
    <w:p w14:paraId="00013A5F">
      <w:pPr>
        <w:pStyle w:val="4"/>
      </w:pPr>
      <w:bookmarkStart w:id="803" w:name="_Toc31613"/>
      <w:r>
        <w:t>12.2 社会流动性：阶级固化还是机会平等？</w:t>
      </w:r>
      <w:bookmarkEnd w:id="803"/>
    </w:p>
    <w:p w14:paraId="1CB865A2">
      <w:r>
        <w:rPr>
          <w:b/>
        </w:rPr>
        <w:t>**朝鲜：** 几乎为零。"成分"制度使得阶级地位由血统决定。</w:t>
      </w:r>
    </w:p>
    <w:p w14:paraId="270E2AC6">
      <w:r>
        <w:rPr>
          <w:b/>
        </w:rPr>
        <w:t>**越南：** 表面上较高，实际上受制于权力网络。</w:t>
      </w:r>
    </w:p>
    <w:p w14:paraId="59A8351E">
      <w:r>
        <w:rPr>
          <w:b/>
        </w:rPr>
        <w:t>**老挝：** 极低。教育机会的不平等使得底层民众几乎无法改变命运。</w:t>
      </w:r>
    </w:p>
    <w:p w14:paraId="04BACB0F">
      <w:r>
        <w:rPr>
          <w:b/>
        </w:rPr>
        <w:t>**古巴：** 在革命后的几十年里相对较高，但近年来正在下降。</w:t>
      </w:r>
    </w:p>
    <w:p w14:paraId="52F3B28D">
      <w:r>
        <w:rPr>
          <w:b/>
        </w:rPr>
        <w:t>**中国：** 改革开放初期较高，近年来社会流动性有所下降，"阶层固化"成为社会关注的焦点。²⁵⁴</w:t>
      </w:r>
    </w:p>
    <w:p w14:paraId="51A10788">
      <w:r>
        <w:t>马克思在《共产党宣言》中指出，资产阶级"撕下了温情脉脉的面纱"，将人与人之间的关系变成了"赤裸裸的金钱关系"。²⁵⁵ 在这五个国家中，权力关系取代了金钱关系成为阶级固化的根源。</w:t>
      </w:r>
    </w:p>
    <w:p w14:paraId="5179E1CA">
      <w:pPr>
        <w:pStyle w:val="4"/>
      </w:pPr>
      <w:bookmarkStart w:id="804" w:name="_Toc17202"/>
      <w:r>
        <w:t>12.3 矛盾与冲突：阶级对立的再生产</w:t>
      </w:r>
      <w:bookmarkEnd w:id="804"/>
    </w:p>
    <w:p w14:paraId="3C0A42EC">
      <w:r>
        <w:rPr>
          <w:b/>
        </w:rPr>
        <w:t>**朝鲜：** 由于信息封锁和严密监控，矛盾很难转化为有组织的抗议。</w:t>
      </w:r>
    </w:p>
    <w:p w14:paraId="2A81F4CF">
      <w:r>
        <w:rPr>
          <w:b/>
        </w:rPr>
        <w:t>**越南：** 每年发生数千起工人罢工和农民抗议事件，阶级矛盾正在从经济层面向政治层面扩展。</w:t>
      </w:r>
    </w:p>
    <w:p w14:paraId="5ECDB96D">
      <w:r>
        <w:rPr>
          <w:b/>
        </w:rPr>
        <w:t>**老挝：** 有组织的抗议极为罕见，但底层矛盾广泛存在。</w:t>
      </w:r>
    </w:p>
    <w:p w14:paraId="78863AA5">
      <w:r>
        <w:rPr>
          <w:b/>
        </w:rPr>
        <w:t>**古巴：** 2021年7月11日的全国性抗议表明，社会矛盾正在激化。²⁵⁶</w:t>
      </w:r>
    </w:p>
    <w:p w14:paraId="330C444D">
      <w:r>
        <w:rPr>
          <w:b/>
        </w:rPr>
        <w:t>**中国：** 社会矛盾以多种方式表现——群体性事件、网络舆论、信访等。</w:t>
      </w:r>
    </w:p>
    <w:p w14:paraId="3E1B6C68">
      <w:pPr>
        <w:pStyle w:val="3"/>
        <w:jc w:val="center"/>
      </w:pPr>
      <w:bookmarkStart w:id="805" w:name="_Toc2164"/>
      <w:r>
        <w:t>第十三章 法治与公民权利的比较分析：法律的异化</w:t>
      </w:r>
      <w:bookmarkEnd w:id="805"/>
    </w:p>
    <w:p w14:paraId="67648F1C">
      <w:pPr>
        <w:pStyle w:val="4"/>
      </w:pPr>
      <w:bookmarkStart w:id="806" w:name="_Toc32189"/>
      <w:r>
        <w:t>13.1 法治实质：治民还是治权？</w:t>
      </w:r>
      <w:bookmarkEnd w:id="806"/>
    </w:p>
    <w:p w14:paraId="4637CD98">
      <w:r>
        <w:rPr>
          <w:b/>
        </w:rPr>
        <w:t>**朝鲜：** 法律是领袖的工具。</w:t>
      </w:r>
    </w:p>
    <w:p w14:paraId="575EF0B4">
      <w:r>
        <w:rPr>
          <w:b/>
        </w:rPr>
        <w:t>**越南：** 法律主要是"治民的工具"。</w:t>
      </w:r>
    </w:p>
    <w:p w14:paraId="10344F9A">
      <w:r>
        <w:rPr>
          <w:b/>
        </w:rPr>
        <w:t>**老挝：** 法律体系极不完善。</w:t>
      </w:r>
    </w:p>
    <w:p w14:paraId="55AB1F50">
      <w:r>
        <w:rPr>
          <w:b/>
        </w:rPr>
        <w:t>**古巴：** 法律服务于革命秩序。</w:t>
      </w:r>
    </w:p>
    <w:p w14:paraId="1405124A">
      <w:r>
        <w:rPr>
          <w:b/>
        </w:rPr>
        <w:t>**中国：** 法治建设取得进展，但"治权"的力度仍需加强。</w:t>
      </w:r>
    </w:p>
    <w:p w14:paraId="22087F4D">
      <w:r>
        <w:t>马克思在《〈黑格尔法哲学批判〉导言》中指出，法律应该是"人民自由的圣经"——它是对权力的约束，而非权力的工具。²⁵⁷</w:t>
      </w:r>
    </w:p>
    <w:p w14:paraId="7B551766">
      <w:pPr>
        <w:pStyle w:val="4"/>
      </w:pPr>
      <w:bookmarkStart w:id="807" w:name="_Toc16423"/>
      <w:r>
        <w:t>13.2 基本权利：纸面上的自由与现实中的枷锁</w:t>
      </w:r>
      <w:bookmarkEnd w:id="807"/>
    </w:p>
    <w:p w14:paraId="70C290FA">
      <w:r>
        <w:t>五个国家在公民权利的保障方面都存在不同程度的问题。从列宁的视角来看，无产阶级专政是"多数人对少数人的专政"，其目的是保护大多数人的权利。²⁵⁸</w:t>
      </w:r>
    </w:p>
    <w:p w14:paraId="4B5F0116">
      <w:pPr>
        <w:pStyle w:val="4"/>
      </w:pPr>
      <w:bookmarkStart w:id="808" w:name="_Toc32196"/>
      <w:r>
        <w:t>13.3 司法独立：独立裁判还是"刀把子"？</w:t>
      </w:r>
      <w:bookmarkEnd w:id="808"/>
    </w:p>
    <w:p w14:paraId="559EF9B4">
      <w:r>
        <w:t>在五个国家中，司法独立都是一个需要持续建设的目标。毛泽东在1957年提出的"两类不同性质的矛盾"——敌我矛盾和人民内部矛盾——在理论上为区分"政治案件"和"法律案件"提供了依据。²⁵⁹</w:t>
      </w:r>
    </w:p>
    <w:p w14:paraId="1E7A96B0">
      <w:pPr>
        <w:pStyle w:val="3"/>
        <w:jc w:val="center"/>
      </w:pPr>
      <w:bookmarkStart w:id="809" w:name="_Toc13136"/>
      <w:r>
        <w:t>第十四章 文化道德与社会风气的比较分析：灵魂的荒漠化</w:t>
      </w:r>
      <w:bookmarkEnd w:id="809"/>
    </w:p>
    <w:p w14:paraId="7E13A151">
      <w:pPr>
        <w:pStyle w:val="4"/>
      </w:pPr>
      <w:bookmarkStart w:id="810" w:name="_Toc4282"/>
      <w:r>
        <w:t>14.1 核心价值观：集体主义还是权力崇拜？</w:t>
      </w:r>
      <w:bookmarkEnd w:id="810"/>
    </w:p>
    <w:p w14:paraId="4C6CB2CC">
      <w:r>
        <w:rPr>
          <w:b/>
        </w:rPr>
        <w:t>**朝鲜：** 忠诚是唯一的美德。</w:t>
      </w:r>
    </w:p>
    <w:p w14:paraId="16BA624A">
      <w:r>
        <w:rPr>
          <w:b/>
        </w:rPr>
        <w:t>**越南：** 金钱至上。</w:t>
      </w:r>
    </w:p>
    <w:p w14:paraId="48FA2ED3">
      <w:r>
        <w:rPr>
          <w:b/>
        </w:rPr>
        <w:t>**老挝：** 佛教宿命论与消费主义的混合。</w:t>
      </w:r>
    </w:p>
    <w:p w14:paraId="1DBA6AF3">
      <w:r>
        <w:rPr>
          <w:b/>
        </w:rPr>
        <w:t>**古巴：** 革命话语与现实的撕裂。</w:t>
      </w:r>
    </w:p>
    <w:p w14:paraId="2159A9EB">
      <w:r>
        <w:rPr>
          <w:b/>
        </w:rPr>
        <w:t>**中国：** 社会主义核心价值观的提出与实践之间的差距。</w:t>
      </w:r>
    </w:p>
    <w:p w14:paraId="7FCE321A">
      <w:r>
        <w:t>马克思在《德意志意识形态》中指出："统治阶级的思想在每一时代都是占统治地位的思想。"²⁶⁰</w:t>
      </w:r>
    </w:p>
    <w:p w14:paraId="4E46E19A">
      <w:pPr>
        <w:pStyle w:val="4"/>
      </w:pPr>
      <w:bookmarkStart w:id="811" w:name="_Toc25280"/>
      <w:r>
        <w:t>14.2 信任水平：制度信任还是关系信任？</w:t>
      </w:r>
      <w:bookmarkEnd w:id="811"/>
    </w:p>
    <w:p w14:paraId="62676398">
      <w:r>
        <w:t>五个国家都面临着不同程度的信任危机。弗朗西斯·福山在《信任》中指出，高信任度社会比低信任度社会更具有经济竞争力和政治稳定性。²⁶¹</w:t>
      </w:r>
    </w:p>
    <w:p w14:paraId="3D78552E">
      <w:pPr>
        <w:pStyle w:val="4"/>
      </w:pPr>
      <w:bookmarkStart w:id="812" w:name="_Toc16526"/>
      <w:r>
        <w:t>14.3 公共精神：公民参与还是政治冷漠？</w:t>
      </w:r>
      <w:bookmarkEnd w:id="812"/>
    </w:p>
    <w:p w14:paraId="5B1658C2">
      <w:r>
        <w:t>五个国家的公共精神都面临着不同程度的挑战。托克维尔在《论美国的民主》中指出，公民参与和公共精神是民主社会的基础。²⁶²</w:t>
      </w:r>
    </w:p>
    <w:p w14:paraId="6B90222A">
      <w:r>
        <w:t>——————————————————————————————————————————————————</w:t>
      </w:r>
    </w:p>
    <w:p w14:paraId="4F9FA603">
      <w:r>
        <w:rPr>
          <w:b/>
        </w:rPr>
        <w:t>注释：</w:t>
      </w:r>
    </w:p>
    <w:p w14:paraId="4F501AD1">
      <w:r>
        <w:rPr>
          <w:sz w:val="18"/>
        </w:rPr>
        <w:t>²⁴² 列宁. 国家与革命[M]. 北京：人民出版社，2015.</w:t>
      </w:r>
    </w:p>
    <w:p w14:paraId="67C1187B">
      <w:r>
        <w:rPr>
          <w:sz w:val="18"/>
        </w:rPr>
        <w:t>²⁴³ Weber, M. Wirtschaft und Gesellschaft[M]. Tübingen, 1972.</w:t>
      </w:r>
    </w:p>
    <w:p w14:paraId="661B3527">
      <w:r>
        <w:rPr>
          <w:sz w:val="18"/>
        </w:rPr>
        <w:t>²⁴⁴ 同上.</w:t>
      </w:r>
    </w:p>
    <w:p w14:paraId="558CA03B">
      <w:r>
        <w:rPr>
          <w:sz w:val="18"/>
        </w:rPr>
        <w:t>²⁴⁵ Acton, L. Essays on Freedom and Power[M]. Boston: Beacon Press, 1948.</w:t>
      </w:r>
    </w:p>
    <w:p w14:paraId="4747BDFD">
      <w:r>
        <w:rPr>
          <w:sz w:val="18"/>
        </w:rPr>
        <w:t>²⁴⁶ 马克思. 资本论(第1卷)[M]. 北京：人民出版社，2004.</w:t>
      </w:r>
    </w:p>
    <w:p w14:paraId="232AB9AE">
      <w:r>
        <w:rPr>
          <w:sz w:val="18"/>
        </w:rPr>
        <w:t>²⁴⁷ 同上.</w:t>
      </w:r>
    </w:p>
    <w:p w14:paraId="2048623E">
      <w:r>
        <w:rPr>
          <w:sz w:val="18"/>
        </w:rPr>
        <w:t>²⁴⁸ 毛泽东. 关于理论问题的指示[M]. 1974.</w:t>
      </w:r>
    </w:p>
    <w:p w14:paraId="1147D7C3">
      <w:r>
        <w:rPr>
          <w:sz w:val="18"/>
        </w:rPr>
        <w:t>²⁴⁹ 葛兰西. 狱中札记[M]. 曹雷雨，等译. 北京：中国社会科学出版社，2000.</w:t>
      </w:r>
    </w:p>
    <w:p w14:paraId="5090E9E7">
      <w:r>
        <w:rPr>
          <w:sz w:val="18"/>
        </w:rPr>
        <w:t>²⁵⁰ 同上.</w:t>
      </w:r>
    </w:p>
    <w:p w14:paraId="0E5C96D2">
      <w:r>
        <w:rPr>
          <w:sz w:val="18"/>
        </w:rPr>
        <w:t>²⁵¹ Weber, M. Wirtschaft und Gesellschaft[M]. Tübingen, 1972.</w:t>
      </w:r>
    </w:p>
    <w:p w14:paraId="1E0CAEDE">
      <w:r>
        <w:rPr>
          <w:sz w:val="18"/>
        </w:rPr>
        <w:t>²⁵² Marcuse, H. One-Dimensional Man[M]. Boston: Beacon Press, 1964.</w:t>
      </w:r>
    </w:p>
    <w:p w14:paraId="4054472F">
      <w:r>
        <w:rPr>
          <w:sz w:val="18"/>
        </w:rPr>
        <w:t>²⁵³ Djilas, M. The New Class[M]. New York: Praeger, 1957.</w:t>
      </w:r>
    </w:p>
    <w:p w14:paraId="75B77422">
      <w:r>
        <w:rPr>
          <w:sz w:val="18"/>
        </w:rPr>
        <w:t>²⁵⁴ 同上.</w:t>
      </w:r>
    </w:p>
    <w:p w14:paraId="5E776A19">
      <w:r>
        <w:rPr>
          <w:sz w:val="18"/>
        </w:rPr>
        <w:t>²⁵⁵ 马克思，恩格斯. 共产党宣言[M]. 北京：人民出版社，2018.</w:t>
      </w:r>
    </w:p>
    <w:p w14:paraId="770A7176">
      <w:r>
        <w:rPr>
          <w:sz w:val="18"/>
        </w:rPr>
        <w:t>²⁵⁶ 同上.</w:t>
      </w:r>
    </w:p>
    <w:p w14:paraId="6C0C3F03">
      <w:r>
        <w:rPr>
          <w:sz w:val="18"/>
        </w:rPr>
        <w:t>²⁵⁷ 马克思. 黑格尔法哲学批判[M]//马克思恩格斯全集(第1卷). 北京：人民出版社，1956.</w:t>
      </w:r>
    </w:p>
    <w:p w14:paraId="51BDD213">
      <w:r>
        <w:rPr>
          <w:sz w:val="18"/>
        </w:rPr>
        <w:t>²⁵⁸ 列宁. 国家与革命[M]. 北京：人民出版社，2015.</w:t>
      </w:r>
    </w:p>
    <w:p w14:paraId="60E28761">
      <w:r>
        <w:rPr>
          <w:sz w:val="18"/>
        </w:rPr>
        <w:t>²⁵⁹ 毛泽东. 关于正确处理人民内部矛盾的问题[M]//毛泽东选集(第5卷). 北京：人民出版社，1977.</w:t>
      </w:r>
    </w:p>
    <w:p w14:paraId="2CB7EC1D">
      <w:r>
        <w:rPr>
          <w:sz w:val="18"/>
        </w:rPr>
        <w:t>²⁶⁰ 马克思，恩格斯. 德意志意识形态[M]//马克思恩格斯选集(第1卷). 北京：人民出版社，1972.</w:t>
      </w:r>
    </w:p>
    <w:p w14:paraId="2AE23E69">
      <w:r>
        <w:rPr>
          <w:sz w:val="18"/>
        </w:rPr>
        <w:t>²⁶¹ Fukuyama, F. Trust: The Social Virtues and the Creation of Prosperity[M]. New York: Free Press, 1995.</w:t>
      </w:r>
    </w:p>
    <w:p w14:paraId="5D9A08B4">
      <w:r>
        <w:rPr>
          <w:sz w:val="18"/>
        </w:rPr>
        <w:t>²⁶² Tocqueville, A. Democracy in America[M]. New York: Vintage Books, 1990.</w:t>
      </w:r>
    </w:p>
    <w:p w14:paraId="3DEB4FBC">
      <w:pPr>
        <w:pStyle w:val="3"/>
        <w:jc w:val="center"/>
      </w:pPr>
      <w:bookmarkStart w:id="813" w:name="_Toc13170"/>
      <w:r>
        <w:t>比较分析与新议题扩写补充</w:t>
      </w:r>
      <w:bookmarkEnd w:id="813"/>
    </w:p>
    <w:p w14:paraId="022FECD3">
      <w:pPr>
        <w:pStyle w:val="4"/>
      </w:pPr>
      <w:bookmarkStart w:id="814" w:name="_Toc24079"/>
      <w:r>
        <w:t>第九章 权力结构比较分析（深度扩写）</w:t>
      </w:r>
      <w:bookmarkEnd w:id="814"/>
    </w:p>
    <w:p w14:paraId="3BDEE926">
      <w:pPr>
        <w:pStyle w:val="5"/>
      </w:pPr>
      <w:bookmarkStart w:id="815" w:name="_Toc7111"/>
      <w:r>
        <w:t>权力来源的详细比较</w:t>
      </w:r>
      <w:bookmarkEnd w:id="815"/>
    </w:p>
    <w:p w14:paraId="58BAFB0E">
      <w:pPr>
        <w:pStyle w:val="6"/>
      </w:pPr>
      <w:r>
        <w:t>朝鲜：白头山血统的绝对君主制</w:t>
      </w:r>
    </w:p>
    <w:p w14:paraId="607381AB">
      <w:r>
        <w:t>朝鲜的权力来源是所有"社会主义"国家中最为原始和荒诞的。"白头山血统"——一个将政治权力与生物学血统直接绑定的封建逻辑——构成了朝鲜政权的唯一合法性基础。³⁹¹</w:t>
      </w:r>
    </w:p>
    <w:p w14:paraId="43DD7D0F">
      <w:r>
        <w:t>金日成的个人崇拜体系是人类历史上最为精密的造神工程之一。他的出生地白头山被赋予了神圣地位——官方叙事声称，金日成出生时出现了"双彩虹"和"新星"。金日成被塑造为"永远的主席"，即使在他1994年去世后，他的"遗体"仍然被安放在平壤的"锦绣山太阳宫殿"中供人瞻仰。³⁹²</w:t>
      </w:r>
    </w:p>
    <w:p w14:paraId="72C9FEF1">
      <w:r>
        <w:t>金正日继承了父亲的"神圣光环"。官方叙事声称，金正日出生在白头密营的木屋里，当时"天上出现了彩虹"。金正日被尊为"永远的总书记"。</w:t>
      </w:r>
    </w:p>
    <w:p w14:paraId="0CFADB15">
      <w:r>
        <w:t>金正恩是第三代"白头山血统"的继承者。他上台后迅速巩固了权力：2013年处决了姑父张成泽——这一行动向全国发出了一个明确的信号：任何挑战金氏家族权威的人都将被消灭。</w:t>
      </w:r>
    </w:p>
    <w:p w14:paraId="112B8C97">
      <w:r>
        <w:t>这种世袭制度与经典社会主义的要求形成了最为尖锐的对立。马克思在《共产党宣言》中宣告，资产阶级"撕下了温情脉脉的面纱"，将人与人之间的关系变成了"赤裸裸的金钱关系"。但在朝鲜，家庭关系——不是金钱关系，而是血统关系——成为了政治权力的唯一来源。这不是对资本主义的超越，而是对封建主义的回归。</w:t>
      </w:r>
    </w:p>
    <w:p w14:paraId="3AE3548F">
      <w:pPr>
        <w:pStyle w:val="6"/>
      </w:pPr>
      <w:r>
        <w:t>越南：党的寡头统治</w:t>
      </w:r>
    </w:p>
    <w:p w14:paraId="3E614039">
      <w:r>
        <w:t>越南的权力结构是一种"寡头制"——权力在党的最高层的少数人之间分配和平衡。"四驾马车"——总书记、国家主席、总理、国会主席——的权力分配格局，使得任何个人都无法独揽大权。³⁹⁴</w:t>
      </w:r>
    </w:p>
    <w:p w14:paraId="12FD14C5">
      <w:r>
        <w:t>然而，这种"分权"并不意味着"民主"。越南的最高领导人不是由人民选举产生的——他们是由党的全国代表大会在闭门会议中确定的。普通公民对领导人的选拔没有任何发言权。</w:t>
      </w:r>
    </w:p>
    <w:p w14:paraId="73555C29">
      <w:r>
        <w:t>越南的权力传承通过制度化的党代会来实现——每五年一次的党代会确定新的领导层。这种轮替避免了个人独裁的极端形式，但也导致了权力斗争的持续化和政策的不连续性。³⁹⁵</w:t>
      </w:r>
    </w:p>
    <w:p w14:paraId="0528E903">
      <w:pPr>
        <w:pStyle w:val="6"/>
      </w:pPr>
      <w:r>
        <w:t>老挝：家族庇护主义</w:t>
      </w:r>
    </w:p>
    <w:p w14:paraId="7F6837BA">
      <w:r>
        <w:t>老挝的权力结构介于越南的制度化寡头制和朝鲜的个人独裁之间。权力在一小撮家族和派系之间分配——高层官员的任命不仅取决于政治能力，更取决于家族背景和派系归属。³⁹⁶</w:t>
      </w:r>
    </w:p>
    <w:p w14:paraId="5321F8F9">
      <w:r>
        <w:t>凯山·丰威汉（Kaysone Phomvihane）是老挝人民革命党的创始人和长期领导人。虽然他已于1992年去世，但他的家族在老挝政治中仍然具有重要的影响力。这种"家族政治"虽然不像朝鲜那样赤裸裸地世袭，但它同样缺乏真正的民主和权力制衡。</w:t>
      </w:r>
    </w:p>
    <w:p w14:paraId="0AC11A4D">
      <w:pPr>
        <w:pStyle w:val="6"/>
      </w:pPr>
      <w:r>
        <w:t>古巴：从魅力型权威到制度化权威</w:t>
      </w:r>
    </w:p>
    <w:p w14:paraId="1FEC76FF">
      <w:r>
        <w:t>古巴的权力结构经历了一个从"魅力型权威"到"制度化权威"的转变过程。菲德尔·卡斯特罗的权力主要建立在个人魅力和革命威望之上——他在1959年革命中建立的英雄形象，使他在长达四十九年的执政期间（1959-2008）拥有了无可争议的权威。³⁹⁷</w:t>
      </w:r>
    </w:p>
    <w:p w14:paraId="3AFEAA99">
      <w:r>
        <w:t>劳尔·卡斯特罗接替菲德尔后，权力的性质开始发生变化——从个人魅力转向制度安排。2018年迪亚斯-卡内利斯成为古巴国家主席（国家元首），2021年又出任古巴共产党第一书记——这是古巴革命以来第一次由非卡斯特罗家族成员担任最高领导职务。</w:t>
      </w:r>
    </w:p>
    <w:p w14:paraId="59C2A67A">
      <w:r>
        <w:t>这一转变在韦伯的框架中可以被理解为"魅力型权威"向"理性-合法型权威"的过渡。但"理性-合法型权威"并不等于"民主权威"——迪亚斯-卡内利斯的权力来自党的制度安排，而非人民的选举。</w:t>
      </w:r>
    </w:p>
    <w:p w14:paraId="30244EE7">
      <w:pPr>
        <w:pStyle w:val="6"/>
      </w:pPr>
      <w:r>
        <w:t>中国：党的领导与制度化建设</w:t>
      </w:r>
    </w:p>
    <w:p w14:paraId="07A5BC29">
      <w:r>
        <w:t>中国的权力结构是所有"社会主义"国家中最为复杂和制度化的。中国共产党是中国唯一的执政党，党的领导地位被写入宪法。但权力的运作并非完全不受制约——近年来的反腐运动在一定程度上加强了权力的自我约束。³⁹⁸</w:t>
      </w:r>
    </w:p>
    <w:p w14:paraId="31B545D2">
      <w:r>
        <w:t>中国近年来提出了"全过程人民民主"的概念——强调中国的民主不是西方式的"选举民主"，而是一种"全过程"的民主——包括选举、协商、决策、管理、监督等各个环节。这一概念的理论构想具有一定的合理性，但其实际运作是否真正实现了人民的广泛参与，仍然是一个需要持续观察的问题。</w:t>
      </w:r>
    </w:p>
    <w:p w14:paraId="0BF4E9EC">
      <w:r>
        <w:t>——————————————————————————————————————————————————</w:t>
      </w:r>
    </w:p>
    <w:p w14:paraId="34C3096A">
      <w:pPr>
        <w:pStyle w:val="4"/>
      </w:pPr>
      <w:bookmarkStart w:id="816" w:name="_Toc5027"/>
      <w:r>
        <w:t>第十章 经济基础比较分析（深度扩写）</w:t>
      </w:r>
      <w:bookmarkEnd w:id="816"/>
    </w:p>
    <w:p w14:paraId="7EE397EB">
      <w:pPr>
        <w:pStyle w:val="5"/>
      </w:pPr>
      <w:bookmarkStart w:id="817" w:name="_Toc7156"/>
      <w:r>
        <w:t>所有制结构的详细比较</w:t>
      </w:r>
      <w:bookmarkEnd w:id="817"/>
    </w:p>
    <w:p w14:paraId="7E9E64C2">
      <w:pPr>
        <w:pStyle w:val="6"/>
      </w:pPr>
      <w:r>
        <w:t>朝鲜：名义公有制与实际的官僚垄断</w:t>
      </w:r>
    </w:p>
    <w:p w14:paraId="5B15229C">
      <w:r>
        <w:t>朝鲜在法律上实行"全民所有制"和"集体所有制"。但在实践中，国有企业完全由官僚阶层控制——工人没有权利参与企业的管理和决策。³⁹⁹</w:t>
      </w:r>
    </w:p>
    <w:p w14:paraId="795FB0FF">
      <w:r>
        <w:t>据估计，朝鲜约有三万家国有企业，但大多数处于严重亏损或停产状态。这些企业名义上属于"全民"，但实际上只是官僚阶层的"提款机"——管理层通过侵吞企业资产、虚报成本、走私等方式来谋取私利。</w:t>
      </w:r>
    </w:p>
    <w:p w14:paraId="6488D8BB">
      <w:r>
        <w:t>与此同时，地下市场正在成为朝鲜经济的重要组成部分。据韩国统一研究院的研究，在总人口2500万的朝鲜，约有110万人的职业是在官方许可的约440个市场中当小贩或经理。⁴⁰⁰</w:t>
      </w:r>
    </w:p>
    <w:p w14:paraId="0EE71A3A">
      <w:pPr>
        <w:pStyle w:val="6"/>
      </w:pPr>
      <w:r>
        <w:t>越南：资本主义的全面复辟</w:t>
      </w:r>
    </w:p>
    <w:p w14:paraId="0E549A46">
      <w:r>
        <w:t>越南的所有制结构已经发生了根本性的变化。国有企业仅占企业总数的0.3%，吸纳就业人口不足7%，而非公有制经济占比高达99.7%。⁴⁰¹</w:t>
      </w:r>
    </w:p>
    <w:p w14:paraId="5A01C30D">
      <w:r>
        <w:t>这一数据意味着什么？它意味着越南的经济在实质上已经是一个以资本主义生产方式为主导的国家。国有经济的比重甚至低于许多西方资本主义国家——例如，法国的国有经济比重约为15%，瑞典约为10%。⁴⁰²</w:t>
      </w:r>
    </w:p>
    <w:p w14:paraId="4784A975">
      <w:r>
        <w:t>越南的"社会主义定向市场经济"在实践中已经演变为"资本主义市场经济"——市场的逻辑、资本的逻辑、利润最大化的逻辑已经全面主导了社会生产。所谓的"社会主义定向"只是一个空洞的口号，没有任何实质性的内容。</w:t>
      </w:r>
    </w:p>
    <w:p w14:paraId="103885A3">
      <w:pPr>
        <w:pStyle w:val="6"/>
      </w:pPr>
      <w:r>
        <w:t>古巴：僵化的计划经济</w:t>
      </w:r>
    </w:p>
    <w:p w14:paraId="43686F10">
      <w:r>
        <w:t>古巴是所有"社会主义"国家中国有经济比重最高的——国家控制90%以上的经济活动。⁴⁰³ 但这种高比例的国有经济并不意味着"社会主义的优越性"——它更多的是计划经济僵化和市场机制缺失的结果。</w:t>
      </w:r>
    </w:p>
    <w:p w14:paraId="53E6E8A1">
      <w:r>
        <w:t>古巴的国有企业效率极度低下——物资短缺、生产不足、技术落后。一个庞大的黑市成为实际上的主要资源配置渠道——据估计，古巴人的大部分日常消费品都是通过黑市获取的。⁴⁰⁴</w:t>
      </w:r>
    </w:p>
    <w:p w14:paraId="6D18E3B5">
      <w:pPr>
        <w:pStyle w:val="5"/>
      </w:pPr>
      <w:bookmarkStart w:id="818" w:name="_Toc27269"/>
      <w:r>
        <w:t>分配制度的详细比较</w:t>
      </w:r>
      <w:bookmarkEnd w:id="818"/>
    </w:p>
    <w:p w14:paraId="6F88240E">
      <w:pPr>
        <w:pStyle w:val="6"/>
      </w:pPr>
      <w:r>
        <w:t>朝鲜：按权力分配</w:t>
      </w:r>
    </w:p>
    <w:p w14:paraId="3EE2F7C0">
      <w:r>
        <w:t>在朝鲜，决定一个人生活水平的不是他的劳动贡献，而是他与权力中心的距离。平壤的居民——特别是特权阶层——享有相对优越的物质生活：他们可以购买进口商品，居住在现代化的公寓中，享受特供的食品和医疗服务。⁴⁰⁵</w:t>
      </w:r>
    </w:p>
    <w:p w14:paraId="4E713BD4">
      <w:r>
        <w:t>而远离权力中心的农村地区，则长期处于贫困和饥饿之中。据估计，朝鲜农村地区的粮食供应仅为平壤的一半左右。⁴⁰⁶</w:t>
      </w:r>
    </w:p>
    <w:p w14:paraId="19254D40">
      <w:pPr>
        <w:pStyle w:val="6"/>
      </w:pPr>
      <w:r>
        <w:t>越南：按资本分配</w:t>
      </w:r>
    </w:p>
    <w:p w14:paraId="26281611">
      <w:r>
        <w:t>越南最富有的1%人群控制着全国25%-26.6%的财富，而底层50%民众仅占有不到5%的社会资源。基尼系数在亚洲国家中位居前列。⁴⁰⁷</w:t>
      </w:r>
    </w:p>
    <w:p w14:paraId="2AFE0C47">
      <w:r>
        <w:t>这一数据在马克思的框架中意味着剥削的复辟——列宁所定义的阶级对立（少数人占有多数劳动成果）在越南已经成为现实。</w:t>
      </w:r>
    </w:p>
    <w:p w14:paraId="6ED634F3">
      <w:pPr>
        <w:pStyle w:val="6"/>
      </w:pPr>
      <w:r>
        <w:t>中国：按劳分配与按资本分配并存</w:t>
      </w:r>
    </w:p>
    <w:p w14:paraId="62D4C0C8">
      <w:r>
        <w:t>中国实行"按劳分配为主体、多种分配方式并存"的分配制度。但基尼系数已经超过了0.4的国际警戒线，贫富差距问题日益严重。⁴⁰⁸</w:t>
      </w:r>
    </w:p>
    <w:p w14:paraId="15C448F5">
      <w:r>
        <w:t>毛泽东在1974年关于"理论问题的指示"中对"资产阶级法权"的分析，为我们理解中国的分配问题提供了重要的理论工具。他指出，即便在社会主义条件下，按劳分配仍然包含着形式不平等的因素——如果不加以限制，这种形式不平等就会演变为实质不平等。</w:t>
      </w:r>
    </w:p>
    <w:p w14:paraId="26F1DE1D">
      <w:r>
        <w:t>——————————————————————————————————————————————————</w:t>
      </w:r>
    </w:p>
    <w:p w14:paraId="057896D2">
      <w:pPr>
        <w:pStyle w:val="4"/>
      </w:pPr>
      <w:bookmarkStart w:id="819" w:name="_Toc25270"/>
      <w:r>
        <w:t>第十一章 意识形态比较分析（深度扩写）</w:t>
      </w:r>
      <w:bookmarkEnd w:id="819"/>
    </w:p>
    <w:p w14:paraId="76BADE7F">
      <w:pPr>
        <w:pStyle w:val="5"/>
      </w:pPr>
      <w:bookmarkStart w:id="820" w:name="_Toc16165"/>
      <w:r>
        <w:t>官方指导思想的详细比较</w:t>
      </w:r>
      <w:bookmarkEnd w:id="820"/>
    </w:p>
    <w:p w14:paraId="1C113536">
      <w:pPr>
        <w:pStyle w:val="6"/>
      </w:pPr>
      <w:r>
        <w:t>朝鲜：主体思想的宗教化</w:t>
      </w:r>
    </w:p>
    <w:p w14:paraId="7C56A1EA">
      <w:r>
        <w:t>朝鲜的意识形态已经从马克思主义完全蜕变为一种极端的个人崇拜宗教。"主体思想"最初由黄长烨系统化，强调"人是一切的主人，人决定一切"——但在实践中被扭曲为"领袖是一切的主人，领袖决定一切"。⁴⁰⁹</w:t>
      </w:r>
    </w:p>
    <w:p w14:paraId="5203E378">
      <w:r>
        <w:t>金日成被尊为"永远的主席"，金正日被尊为"永远的总书记"，金正恩则以"最高尊严"自居。个人崇拜成为国教——金氏家族的革命史被反复叙述、不断神化，直到它变成了一种准宗教叙事。</w:t>
      </w:r>
    </w:p>
    <w:p w14:paraId="6670A442">
      <w:r>
        <w:t>这种意识形态与马克思主义的批判精神形成了最为尖锐的对立。马克思在《德意志意识形态》中指出："统治阶级的思想在每一时代都是占统治地位的思想。"⁴¹⁰ 但在朝鲜，"统治阶级的思想"不是任何有内容的理论体系——它是对领袖个人的无条件崇拜。</w:t>
      </w:r>
    </w:p>
    <w:p w14:paraId="4C95A35F">
      <w:pPr>
        <w:pStyle w:val="6"/>
      </w:pPr>
      <w:r>
        <w:t>越南：马列主义的空洞化</w:t>
      </w:r>
    </w:p>
    <w:p w14:paraId="08A01937">
      <w:r>
        <w:t>越南共产党在名义上仍然坚持马克思列宁主义和胡志明思想，但在实质上，马列主义已经变成了一种形式主义的教条。党的官方话语充满了空洞的口号——"社会主义定向市场经济""全面融入国际社会""建设现代化工业国家"——这些口号不再能激发群众的热情和信任。⁴¹¹</w:t>
      </w:r>
    </w:p>
    <w:p w14:paraId="08C9C411">
      <w:r>
        <w:t>葛兰西的"有机知识分子"概念在这一分析中具有特殊的意义。在经典理论中，共产党的知识分子应该是能够系统表达无产阶级世界观的"有机知识分子"。但在越南，所谓的"理论工作者"已经蜕化为只会重复官方教条的"传统知识分子"——他们不是在发展理论，而是在维护意识形态的垄断。⁴¹²</w:t>
      </w:r>
    </w:p>
    <w:p w14:paraId="3D8407F5">
      <w:pPr>
        <w:pStyle w:val="6"/>
      </w:pPr>
      <w:r>
        <w:t>古巴：革命话语的教条化</w:t>
      </w:r>
    </w:p>
    <w:p w14:paraId="5EAF3FFC">
      <w:r>
        <w:t>古巴的意识形态以"革命"为核心。但"革命"的真实含义正在发生变化——从"为人民服务"转变为"服从党的领导"。年轻一代对革命话语的认同度正在下降——他们更关心的是如何改善自己的物质生活，而非维护一个已经褪色的革命遗产。⁴¹³</w:t>
      </w:r>
    </w:p>
    <w:p w14:paraId="12159A45">
      <w:r>
        <w:t>——————————————————————————————————————————————————</w:t>
      </w:r>
    </w:p>
    <w:p w14:paraId="6C035306">
      <w:pPr>
        <w:pStyle w:val="4"/>
      </w:pPr>
      <w:bookmarkStart w:id="821" w:name="_Toc18626"/>
      <w:r>
        <w:t>第十五章 "社会主义"标签的解构（深度扩写）</w:t>
      </w:r>
      <w:bookmarkEnd w:id="821"/>
    </w:p>
    <w:p w14:paraId="5E360A12">
      <w:pPr>
        <w:pStyle w:val="5"/>
      </w:pPr>
      <w:bookmarkStart w:id="822" w:name="_Toc17762"/>
      <w:r>
        <w:t>语言异化的详细分析</w:t>
      </w:r>
      <w:bookmarkEnd w:id="822"/>
    </w:p>
    <w:p w14:paraId="7AC25E81">
      <w:r>
        <w:t>"社会主义"标签在当代的异化是一个值得深入分析的语言现象。</w:t>
      </w:r>
    </w:p>
    <w:p w14:paraId="740DD7B5">
      <w:r>
        <w:t>在语言学中，"语义漂移"（semantic drift）指的是一个词语的含义随时间发生变化的过程。"社会主义"这个词语的语义漂移是人类语言史上最为剧烈的案例之一——它从一个代表着"消灭剥削、实现人的全面解放"的崇高理想，变成了一种可以被用来描述几乎任何政治制度的空洞标签。⁴¹⁴</w:t>
      </w:r>
    </w:p>
    <w:p w14:paraId="0B0C1119">
      <w:r>
        <w:t>这种语义漂移不是偶然的——它是权力运作的结果。"社会主义"标签的异化是一个有意识的政治过程：通过不断改变"社会主义"的所指，统治阶级可以维持"社会主义"的能指——即对人民的承诺——同时改变"社会主义"的实质内容。</w:t>
      </w:r>
    </w:p>
    <w:p w14:paraId="00DD3B6A">
      <w:r>
        <w:t>马克思在《德意志意识形态》中指出："语言是思想的直接现实。"⁴¹⁵ 但在"社会主义"国家中，语言已经与现实发生了深刻的断裂——"社会主义"这个词语本身已经成为一种意识形态工具，它不是用来描述现实，而是用来遮蔽现实。</w:t>
      </w:r>
    </w:p>
    <w:p w14:paraId="7C80BE69">
      <w:pPr>
        <w:pStyle w:val="5"/>
      </w:pPr>
      <w:bookmarkStart w:id="823" w:name="_Toc24712"/>
      <w:r>
        <w:t>犬儒主义的意识形态功能</w:t>
      </w:r>
      <w:bookmarkEnd w:id="823"/>
    </w:p>
    <w:p w14:paraId="13299881">
      <w:r>
        <w:t>齐泽克在《意识形态的崇高客体》中提出了"犬儒主义理性"（cynical reason）的概念。他指出，在后社会主义社会中，意识形态的运作方式发生了根本性的变化：人们不再"真诚地"相信官方的意识形态——他们"知道"官方叙事是虚假的，但他们仍然按照官方叙事来行动。⁴¹⁶</w:t>
      </w:r>
    </w:p>
    <w:p w14:paraId="37D483E1">
      <w:r>
        <w:t>齐泽克引用了一则东德的政治笑话来说明这一现象：</w:t>
      </w:r>
    </w:p>
    <w:p w14:paraId="209C6359">
      <w:r>
        <w:t>"一个东德工人去申请购买一辆汽车。办事员告诉他需要等十年。工人问：上午还是下午？办事员说：十年后的事，你为什么要问上午还是下午？工人回答说：因为管道工说他上午来修水管。"</w:t>
      </w:r>
    </w:p>
    <w:p w14:paraId="7DEA448F">
      <w:r>
        <w:t>这个笑话的深层含义是：东德的公民"知道"官方的社会主义承诺是虚假的——他们知道不会真的有汽车——但他们仍然在日常生活中按照官方的规则行事。这种"知道但仍然做"的态度就是犬儒主义。⁴¹⁷</w:t>
      </w:r>
    </w:p>
    <w:p w14:paraId="05097F7E">
      <w:r>
        <w:t>在当代"社会主义"国家中，这种犬儒主义仍然普遍存在。朝鲜人民"知道"金氏家族不是神，但他们在公开场合仍然歌颂领袖。越南人民"知道"马列主义是空洞的教条，但他们在政治学习会上仍然照本宣科。古巴人民"知道"革命已经褪色，但他们在公开场合仍然高呼革命口号。⁴¹⁸</w:t>
      </w:r>
    </w:p>
    <w:p w14:paraId="102349F9">
      <w:r>
        <w:t>这种犬儒主义不是对意识形态的超越，而是意识形态的最高形式——因为意识形态真正控制人们的，不是他们的意识，而是他们的实践。当人们在"知道"虚假的情况下仍然按照虚假的规则行事时，意识形态就已经深入到了实践的层面——它不再需要人们的"信仰"来维持，只需要人们的"服从"。</w:t>
      </w:r>
    </w:p>
    <w:p w14:paraId="2EB67FD7">
      <w:r>
        <w:t>——————————————————————————————————————————————————</w:t>
      </w:r>
    </w:p>
    <w:p w14:paraId="284A4541">
      <w:pPr>
        <w:pStyle w:val="4"/>
      </w:pPr>
      <w:bookmarkStart w:id="824" w:name="_Toc949"/>
      <w:r>
        <w:t>第十六章 帝国主义、全球化与依附关系（深度扩写）</w:t>
      </w:r>
      <w:bookmarkEnd w:id="824"/>
    </w:p>
    <w:p w14:paraId="56F92E25">
      <w:pPr>
        <w:pStyle w:val="5"/>
      </w:pPr>
      <w:bookmarkStart w:id="825" w:name="_Toc1347"/>
      <w:r>
        <w:t>越南在全球资本主义体系中的位置</w:t>
      </w:r>
      <w:bookmarkEnd w:id="825"/>
    </w:p>
    <w:p w14:paraId="30320C74">
      <w:r>
        <w:t>越南在全球资本主义体系中的位置是一个"半外围"经济体。从列宁的帝国主义论视角来看，越南的经济模式具有以下特征：⁴¹⁹</w:t>
      </w:r>
    </w:p>
    <w:p w14:paraId="2F8B8EAD">
      <w:r>
        <w:rPr>
          <w:b/>
        </w:rPr>
        <w:t>**资本输入：** 越南吸引大量外国直接投资（FDI），主要来自韩国、日本、台湾和新加坡。这些外资主要集中在制造业和出口加工领域——电子、纺织、鞋类等劳动密集型产业。</w:t>
      </w:r>
    </w:p>
    <w:p w14:paraId="49A4C08E">
      <w:r>
        <w:rPr>
          <w:b/>
        </w:rPr>
        <w:t>**廉价劳动力：** 越南工人的平均工资约为每月两百至三百美元——远低于韩国（约三千美元）和日本（约两千五百美元）。这种廉价劳动力是越南吸引外资的核心竞争力。</w:t>
      </w:r>
    </w:p>
    <w:p w14:paraId="70FE7A39">
      <w:r>
        <w:rPr>
          <w:b/>
        </w:rPr>
        <w:t>**剩余价值的外流：** 外资企业利用越南的廉价劳动力来生产面向全球市场的产品，但大部分利润被外国资本家所攫取。越南工人创造的剩余价值，通过利润汇回、技术使用费、管理费等方式流向了国外。⁴²⁰</w:t>
      </w:r>
    </w:p>
    <w:p w14:paraId="2D450058">
      <w:r>
        <w:rPr>
          <w:b/>
        </w:rPr>
        <w:t>**对国际市场的依赖：** 越南的出口总额约占GDP的100%——这意味着越南经济高度依赖于国际市场的需求。当全球经济衰退时，越南经济就会受到严重的冲击。</w:t>
      </w:r>
    </w:p>
    <w:p w14:paraId="61C9EEC9">
      <w:r>
        <w:t>从马克思主义的视角来看，越南在全球资本主义体系中的位置类似于马克思所描述的"殖民地"——它向核心国家提供廉价劳动力和原材料，同时接受这些国家的资本输出和技术控制。只不过这一次，"殖民者"不是西方列强，而是曾经的"社会主义兄弟国家"（韩国、日本）和全球资本主义体系本身。⁴²¹</w:t>
      </w:r>
    </w:p>
    <w:p w14:paraId="3BEE43AA">
      <w:pPr>
        <w:pStyle w:val="5"/>
      </w:pPr>
      <w:bookmarkStart w:id="826" w:name="_Toc9347"/>
      <w:r>
        <w:t>中国的"一带一路"与新帝国主义争论</w:t>
      </w:r>
      <w:bookmarkEnd w:id="826"/>
    </w:p>
    <w:p w14:paraId="121AAF86">
      <w:r>
        <w:t>中国的"一带一路"倡议（Belt and Road Initiative, BRI）是21世纪最具影响力的地缘经济战略之一。它覆盖了亚洲、非洲、欧洲和拉丁美洲的一百多个国家，涉及基础设施建设、贸易、投资和金融合作。</w:t>
      </w:r>
    </w:p>
    <w:p w14:paraId="4D3D5A0A">
      <w:r>
        <w:t>从马克思主义的视角来看，"一带一路"引发了关于"新帝国主义"的激烈争论。</w:t>
      </w:r>
    </w:p>
    <w:p w14:paraId="3343D3A4">
      <w:r>
        <w:rPr>
          <w:b/>
        </w:rPr>
        <w:t>**批评者认为：** "一带一路"是中国向发展中国家进行"资本输出"的工具——通过向这些国家提供贷款来建设基础设施，中国实际上是在将自己的经济影响力扩展到全球范围。当这些国家无法偿还贷款时（如斯里兰卡的汉班托塔港），中国就获得了对这些战略资产的控制权——这是一种新型的"债务帝国主义"。⁴²²</w:t>
      </w:r>
    </w:p>
    <w:p w14:paraId="12F1A0E1">
      <w:r>
        <w:rPr>
          <w:b/>
        </w:rPr>
        <w:t>**支持者认为：** "一带一路"为发展中国家提供了急需的基础设施投资——这是西方国家和国际金融机构长期忽视的领域。中国的投资不附带政治条件（不同于国际货币基金组织的"结构性调整"计划），因此不是"帝国主义"。⁴²³</w:t>
      </w:r>
    </w:p>
    <w:p w14:paraId="0407AC9A">
      <w:r>
        <w:t>无论我们如何评价"一带一路"，一个不可否认的事实是：它正在重塑全球资本主义的地缘经济格局——从以西方为中心的旧秩序，转向以中国为代表的新兴力量崛起的新秩序。这一转变对"社会主义"的国际维度提出了新的理论问题：当一个"社会主义"国家成为全球资本输出的主要来源之一时，它还能被称为"社会主义"吗？</w:t>
      </w:r>
    </w:p>
    <w:p w14:paraId="0D5EA49E">
      <w:r>
        <w:t>——————————————————————————————————————————————————</w:t>
      </w:r>
    </w:p>
    <w:p w14:paraId="3A4B9888">
      <w:pPr>
        <w:pStyle w:val="4"/>
      </w:pPr>
      <w:bookmarkStart w:id="827" w:name="_Toc27511"/>
      <w:r>
        <w:t>第十七章 数字时代的新形态控制（深度扩写）</w:t>
      </w:r>
      <w:bookmarkEnd w:id="827"/>
    </w:p>
    <w:p w14:paraId="5F03B93B">
      <w:pPr>
        <w:pStyle w:val="5"/>
      </w:pPr>
      <w:bookmarkStart w:id="828" w:name="_Toc14127"/>
      <w:r>
        <w:t>监控技术的详细分析</w:t>
      </w:r>
      <w:bookmarkEnd w:id="828"/>
    </w:p>
    <w:p w14:paraId="5D760E2A">
      <w:pPr>
        <w:pStyle w:val="6"/>
      </w:pPr>
      <w:r>
        <w:t>朝鲜：互联网几乎不存在</w:t>
      </w:r>
    </w:p>
    <w:p w14:paraId="424A3EDE">
      <w:r>
        <w:t>朝鲜是世界上互联网普及率最低的国家之一。大多数公民只能访问国内的"光明网"（Kwangmyong）——一个完全由政府控制的内部网络，无法接触外部互联网。智能手机被严格管控——政府为每部手机安装了监控软件，可以追踪用户的通话记录、短信内容和应用程序使用情况。⁴²⁴</w:t>
      </w:r>
    </w:p>
    <w:p w14:paraId="2997DD95">
      <w:r>
        <w:t>这种极端的信息封锁使得朝鲜成为了一个"信息黑洞"——外界对朝鲜内部的了解极为有限，朝鲜人民对外界的了解也极为有限。这种双向的信息不对称是朝鲜政权维持控制的关键手段。</w:t>
      </w:r>
    </w:p>
    <w:p w14:paraId="32BE0886">
      <w:pPr>
        <w:pStyle w:val="6"/>
      </w:pPr>
      <w:r>
        <w:t>中国的"数字威权主义"</w:t>
      </w:r>
    </w:p>
    <w:p w14:paraId="170E2E3A">
      <w:r>
        <w:t>中国建立了全球最大的数字监控系统。"天网"工程（Skynet）在全国范围内部署了约两亿个监控摄像头，配备了人脸识别和行为分析技术。"社会信用体系"（Social Credit System）则通过大数据技术来评估公民的"社会信用"——信用低的人可能会被限制乘坐飞机、高铁，甚至影响子女的教育机会。⁴²⁵</w:t>
      </w:r>
    </w:p>
    <w:p w14:paraId="310B9037">
      <w:r>
        <w:t>"防火长城"（Great Firewall）是全球最大的互联网审查系统，过滤了大量境外网站和应用（包括Google、Facebook、Twitter、YouTube等）。微信、微博等国内社交媒体平台则受到严格的内容审查——政治敏感内容会被迅速删除，发布者可能会面临法律追究。</w:t>
      </w:r>
    </w:p>
    <w:p w14:paraId="049516D7">
      <w:r>
        <w:t>从阿尔都塞的"意识形态国家机器"理论来看，数字技术为国家权力的运作提供了新的工具。数字监控不仅是一种"镇压性"工具（追踪和惩罚异见者），而且是一种"意识形态"工具（通过算法推荐和信息过滤来塑造人们的认知和行为）。⁴²⁶</w:t>
      </w:r>
    </w:p>
    <w:p w14:paraId="7FA68CD9">
      <w:pPr>
        <w:pStyle w:val="6"/>
      </w:pPr>
      <w:r>
        <w:t>越南：网络安全法的监控框架</w:t>
      </w:r>
    </w:p>
    <w:p w14:paraId="3836C381">
      <w:r>
        <w:t>越南在2018年通过了《网络安全法》，赋予了政府广泛的数字监控权力。该法律规定：</w:t>
      </w:r>
    </w:p>
    <w:p w14:paraId="44319C88">
      <w:r>
        <w:t>- 互联网服务提供商必须将用户数据存储在越南境内，并在政府要求时提供用户数据。</w:t>
      </w:r>
    </w:p>
    <w:p w14:paraId="7794DB13">
      <w:r>
        <w:t>- 政府有权封锁被认为"危害国家安全"的网站和应用程序。</w:t>
      </w:r>
    </w:p>
    <w:p w14:paraId="00E7F359">
      <w:r>
        <w:t>- 在社交媒体上发布"反国家"内容的公民可能面临最高七年的监禁。⁴²⁷</w:t>
      </w:r>
    </w:p>
    <w:p w14:paraId="2FB918DE">
      <w:r>
        <w:t>这部法律的通过引发了国际社会的广泛批评——人权组织将其称为"数字独裁的工具"。但越南政府辩称，该法律是为了保护国家安全和网络空间的"纯洁性"。</w:t>
      </w:r>
    </w:p>
    <w:p w14:paraId="008C4935">
      <w:pPr>
        <w:pStyle w:val="5"/>
      </w:pPr>
      <w:bookmarkStart w:id="829" w:name="_Toc1596"/>
      <w:r>
        <w:t>社交媒体时代的意识形态运作</w:t>
      </w:r>
      <w:bookmarkEnd w:id="829"/>
    </w:p>
    <w:p w14:paraId="3F37360E">
      <w:r>
        <w:t>社交媒体为意识形态运作提供了新的平台和新的挑战。</w:t>
      </w:r>
    </w:p>
    <w:p w14:paraId="5BBD8729">
      <w:r>
        <w:t>**一方面，** 社交媒体使得国家可以通过算法推荐和内容审查来影响公众舆论。越南的"舆论导向"（định hướng dư luận）机制——由党的宣传部门协调网络评论员（"47军"）在社交媒体上发布亲政府的内容——就是一个典型的例子。⁴²⁸</w:t>
      </w:r>
    </w:p>
    <w:p w14:paraId="04687247">
      <w:r>
        <w:t>**另一方面，** 社交媒体也为异见声音提供了传播的渠道。2021年古巴的7·11抗议运动就是在社交媒体上发起和组织的——抗议者通过Facebook和Twitter来协调行动和传播信息。</w:t>
      </w:r>
    </w:p>
    <w:p w14:paraId="5DF6665D">
      <w:r>
        <w:t>齐泽克的犬儒主义理论在这一语境中具有特殊的穿透力：在社交媒体时代，人们"知道"官方叙事是虚假的，但他们仍然按照官方叙事来行动——因为他们没有其他的选择，或者因为他们已经习惯了这种"双重意识"。⁴²⁹</w:t>
      </w:r>
    </w:p>
    <w:p w14:paraId="44A2D945">
      <w:r>
        <w:t>——————————————————————————————————————————————————</w:t>
      </w:r>
    </w:p>
    <w:p w14:paraId="6A193A28">
      <w:r>
        <w:rPr>
          <w:b/>
        </w:rPr>
        <w:t>注释：</w:t>
      </w:r>
    </w:p>
    <w:p w14:paraId="6F5F6FE4">
      <w:r>
        <w:rPr>
          <w:sz w:val="18"/>
        </w:rPr>
        <w:t>³⁹¹ 同上.</w:t>
      </w:r>
    </w:p>
    <w:p w14:paraId="70066622">
      <w:r>
        <w:rPr>
          <w:sz w:val="18"/>
        </w:rPr>
        <w:t>³⁹² 同上.</w:t>
      </w:r>
    </w:p>
    <w:p w14:paraId="5A622240">
      <w:r>
        <w:rPr>
          <w:sz w:val="18"/>
        </w:rPr>
        <w:t>³⁹⁴ 同上.</w:t>
      </w:r>
    </w:p>
    <w:p w14:paraId="201E72EC">
      <w:r>
        <w:rPr>
          <w:sz w:val="18"/>
        </w:rPr>
        <w:t>³⁹⁵ 同上.</w:t>
      </w:r>
    </w:p>
    <w:p w14:paraId="44363953">
      <w:r>
        <w:rPr>
          <w:sz w:val="18"/>
        </w:rPr>
        <w:t>³⁹⁶ 同上.</w:t>
      </w:r>
    </w:p>
    <w:p w14:paraId="6372F088">
      <w:r>
        <w:rPr>
          <w:sz w:val="18"/>
        </w:rPr>
        <w:t>³⁹⁷ 同上.</w:t>
      </w:r>
    </w:p>
    <w:p w14:paraId="59762173">
      <w:r>
        <w:rPr>
          <w:sz w:val="18"/>
        </w:rPr>
        <w:t>³⁹⁸ 同上.</w:t>
      </w:r>
    </w:p>
    <w:p w14:paraId="5E17B1F1">
      <w:r>
        <w:rPr>
          <w:sz w:val="18"/>
        </w:rPr>
        <w:t>³⁹⁹ 同上.</w:t>
      </w:r>
    </w:p>
    <w:p w14:paraId="7ED76324">
      <w:r>
        <w:rPr>
          <w:sz w:val="18"/>
        </w:rPr>
        <w:t>⁴⁰⁰ 同上.</w:t>
      </w:r>
    </w:p>
    <w:p w14:paraId="0CF11CC6">
      <w:r>
        <w:rPr>
          <w:sz w:val="18"/>
        </w:rPr>
        <w:t>⁴⁰¹ 同上.</w:t>
      </w:r>
    </w:p>
    <w:p w14:paraId="1906ABBC">
      <w:r>
        <w:rPr>
          <w:sz w:val="18"/>
        </w:rPr>
        <w:t>⁴⁰² 同上.</w:t>
      </w:r>
    </w:p>
    <w:p w14:paraId="79457E5D">
      <w:r>
        <w:rPr>
          <w:sz w:val="18"/>
        </w:rPr>
        <w:t>⁴⁰³ 同上.</w:t>
      </w:r>
    </w:p>
    <w:p w14:paraId="076C865F">
      <w:r>
        <w:rPr>
          <w:sz w:val="18"/>
        </w:rPr>
        <w:t>⁴⁰⁴ 同上.</w:t>
      </w:r>
    </w:p>
    <w:p w14:paraId="28A0437F">
      <w:r>
        <w:rPr>
          <w:sz w:val="18"/>
        </w:rPr>
        <w:t>⁴⁰⁵ 同上.</w:t>
      </w:r>
    </w:p>
    <w:p w14:paraId="18FDCBBE">
      <w:r>
        <w:rPr>
          <w:sz w:val="18"/>
        </w:rPr>
        <w:t>⁴⁰⁶ 同上.</w:t>
      </w:r>
    </w:p>
    <w:p w14:paraId="52F57E9C">
      <w:r>
        <w:rPr>
          <w:sz w:val="18"/>
        </w:rPr>
        <w:t>⁴⁰⁷ 同上.</w:t>
      </w:r>
    </w:p>
    <w:p w14:paraId="403FD9F3">
      <w:r>
        <w:rPr>
          <w:sz w:val="18"/>
        </w:rPr>
        <w:t>⁴⁰⁸ 同上.</w:t>
      </w:r>
    </w:p>
    <w:p w14:paraId="64509AF8">
      <w:r>
        <w:rPr>
          <w:sz w:val="18"/>
        </w:rPr>
        <w:t>⁴⁰⁹ 同上.</w:t>
      </w:r>
    </w:p>
    <w:p w14:paraId="2FA44AD8">
      <w:r>
        <w:rPr>
          <w:sz w:val="18"/>
        </w:rPr>
        <w:t>⁴¹⁰ 马克思，恩格斯. 德意志意识形态[M]//马克思恩格斯选集(第1卷). 北京：人民出版社，1972.</w:t>
      </w:r>
    </w:p>
    <w:p w14:paraId="5BA4CEC5">
      <w:r>
        <w:rPr>
          <w:sz w:val="18"/>
        </w:rPr>
        <w:t>⁴¹¹ 同上.</w:t>
      </w:r>
    </w:p>
    <w:p w14:paraId="62013C4C">
      <w:r>
        <w:rPr>
          <w:sz w:val="18"/>
        </w:rPr>
        <w:t>⁴¹² 葛兰西. 狱中札记[M]. 曹雷雨，等译. 北京：中国社会科学出版社，2000.</w:t>
      </w:r>
    </w:p>
    <w:p w14:paraId="2607386E">
      <w:r>
        <w:rPr>
          <w:sz w:val="18"/>
        </w:rPr>
        <w:t>⁴¹³ 同上.</w:t>
      </w:r>
    </w:p>
    <w:p w14:paraId="62405102">
      <w:r>
        <w:rPr>
          <w:sz w:val="18"/>
        </w:rPr>
        <w:t>⁴¹⁴ 同上.</w:t>
      </w:r>
    </w:p>
    <w:p w14:paraId="510DDA57">
      <w:r>
        <w:rPr>
          <w:sz w:val="18"/>
        </w:rPr>
        <w:t>⁴¹⁵ 马克思，恩格斯. 德意志意识形态[M]//马克思恩格斯选集(第1卷). 北京：人民出版社，1972.</w:t>
      </w:r>
    </w:p>
    <w:p w14:paraId="69539A8D">
      <w:r>
        <w:rPr>
          <w:sz w:val="18"/>
        </w:rPr>
        <w:t>⁴¹⁶ Žižek, S. The Sublime Object of Ideology[M]. London: Verso, 1989.</w:t>
      </w:r>
    </w:p>
    <w:p w14:paraId="45E11F20">
      <w:r>
        <w:rPr>
          <w:sz w:val="18"/>
        </w:rPr>
        <w:t>⁴¹⁷ 同上.</w:t>
      </w:r>
    </w:p>
    <w:p w14:paraId="431F330B">
      <w:r>
        <w:rPr>
          <w:sz w:val="18"/>
        </w:rPr>
        <w:t>⁴¹⁸ 同上.</w:t>
      </w:r>
    </w:p>
    <w:p w14:paraId="0B1C1DF4">
      <w:r>
        <w:rPr>
          <w:sz w:val="18"/>
        </w:rPr>
        <w:t>⁴¹⁹ 列宁. 帝国主义是资本主义的最高阶段[M]//列宁选集(第2卷). 北京：人民出版社，1972.</w:t>
      </w:r>
    </w:p>
    <w:p w14:paraId="0EB75A92">
      <w:r>
        <w:rPr>
          <w:sz w:val="18"/>
        </w:rPr>
        <w:t>⁴²⁰ 同上.</w:t>
      </w:r>
    </w:p>
    <w:p w14:paraId="5D02DCA5">
      <w:r>
        <w:rPr>
          <w:sz w:val="18"/>
        </w:rPr>
        <w:t>⁴²¹ 同上.</w:t>
      </w:r>
    </w:p>
    <w:p w14:paraId="0EC86911">
      <w:r>
        <w:rPr>
          <w:sz w:val="18"/>
        </w:rPr>
        <w:t>⁴²² 同上.</w:t>
      </w:r>
    </w:p>
    <w:p w14:paraId="77C861D4">
      <w:r>
        <w:rPr>
          <w:sz w:val="18"/>
        </w:rPr>
        <w:t>⁴²³ 同上.</w:t>
      </w:r>
    </w:p>
    <w:p w14:paraId="64368898">
      <w:r>
        <w:rPr>
          <w:sz w:val="18"/>
        </w:rPr>
        <w:t>⁴²⁴ 同上.</w:t>
      </w:r>
    </w:p>
    <w:p w14:paraId="5A15C1DE">
      <w:r>
        <w:rPr>
          <w:sz w:val="18"/>
        </w:rPr>
        <w:t>⁴²⁵ 同上.</w:t>
      </w:r>
    </w:p>
    <w:p w14:paraId="6CBE6382">
      <w:r>
        <w:rPr>
          <w:sz w:val="18"/>
        </w:rPr>
        <w:t>⁴²⁶ Althusser, L. "Idéologie et appareils idéologiques d'État," in: La Pensée, Nr.151, 1970.</w:t>
      </w:r>
    </w:p>
    <w:p w14:paraId="7E964208">
      <w:r>
        <w:rPr>
          <w:sz w:val="18"/>
        </w:rPr>
        <w:t>⁴²⁷ 同上.</w:t>
      </w:r>
    </w:p>
    <w:p w14:paraId="01C2D188">
      <w:r>
        <w:rPr>
          <w:sz w:val="18"/>
        </w:rPr>
        <w:t>⁴²⁸ 同上.</w:t>
      </w:r>
    </w:p>
    <w:p w14:paraId="6A4877B5">
      <w:r>
        <w:rPr>
          <w:sz w:val="18"/>
        </w:rPr>
        <w:t>⁴²⁹ Žižek, S. The Sublime Object of Ideology[M]. London: Verso, 1989.</w:t>
      </w:r>
    </w:p>
    <w:p w14:paraId="1D601D31">
      <w:pPr>
        <w:pStyle w:val="3"/>
        <w:jc w:val="center"/>
      </w:pPr>
      <w:bookmarkStart w:id="830" w:name="_Toc1707"/>
      <w:r>
        <w:t>比较分析深度扩写</w:t>
      </w:r>
      <w:bookmarkEnd w:id="830"/>
    </w:p>
    <w:p w14:paraId="4D9EC97B">
      <w:pPr>
        <w:pStyle w:val="4"/>
      </w:pPr>
      <w:bookmarkStart w:id="831" w:name="_Toc28682"/>
      <w:r>
        <w:t>第九章 权力结构比较分析（深度扩写）</w:t>
      </w:r>
      <w:bookmarkEnd w:id="831"/>
    </w:p>
    <w:p w14:paraId="4AFAEA08">
      <w:pPr>
        <w:pStyle w:val="5"/>
      </w:pPr>
      <w:bookmarkStart w:id="832" w:name="_Toc6548"/>
      <w:r>
        <w:t>权力边界的详细比较</w:t>
      </w:r>
      <w:bookmarkEnd w:id="832"/>
    </w:p>
    <w:p w14:paraId="3CC37996">
      <w:pPr>
        <w:pStyle w:val="6"/>
      </w:pPr>
      <w:r>
        <w:t>朝鲜：绝对权力的制度化</w:t>
      </w:r>
    </w:p>
    <w:p w14:paraId="0AAC45D9">
      <w:r>
        <w:t>金正恩的权力在理论上和实践中都是绝对的——他可以任意决定生死、分配资源、发动战争或缔造和平，无需向任何人负责。⁷¹¹</w:t>
      </w:r>
    </w:p>
    <w:p w14:paraId="6BF63FC7">
      <w:r>
        <w:t>朝鲜宪法虽然规定了公民的基本权利，但这些条款从未被真正落实。议会（最高人民会议）是橡皮图章——每年仅开会数天，且从不出现反对票。媒体是宣传机器——不存在任何独立的新闻机构。公民社会不存在——任何独立组织都会被视为"反革命"而遭到镇压。</w:t>
      </w:r>
    </w:p>
    <w:p w14:paraId="16834BDD">
      <w:r>
        <w:t>这种绝对权力的制度化在人类历史上是罕见的——它比封建君主制更为极端，因为封建君主至少还受到教会、贵族和传统惯例的制约；而在朝鲜，金正恩不受任何外部力量的制约。</w:t>
      </w:r>
    </w:p>
    <w:p w14:paraId="48AE27B1">
      <w:pPr>
        <w:pStyle w:val="6"/>
      </w:pPr>
      <w:r>
        <w:t>越南：寡头制下的有限分权</w:t>
      </w:r>
    </w:p>
    <w:p w14:paraId="4B5A508E">
      <w:r>
        <w:t>越南的"四驾马车"——总书记、国家主席、总理、国会主席——的权力分配格局，使得任何个人都无法独揽大权。但这种"分权"并不意味着"民主"——它只是权力在党的官僚体系内部的分配。⁷¹²</w:t>
      </w:r>
    </w:p>
    <w:p w14:paraId="35559C9B">
      <w:r>
        <w:t>越南国会有一定的审议功能——它可以讨论和表决法律草案，对政府工作提出质询。但在涉及政治敏感议题时，国会的审议往往流于形式——投票结果通常是一致通过。</w:t>
      </w:r>
    </w:p>
    <w:p w14:paraId="56BA0266">
      <w:pPr>
        <w:pStyle w:val="6"/>
      </w:pPr>
      <w:r>
        <w:t>古巴：形式上的权力制衡</w:t>
      </w:r>
    </w:p>
    <w:p w14:paraId="0D33FF54">
      <w:r>
        <w:t>2019年古巴新宪法虽然增加了一些形式上的权力制衡条款——如设立总理职位、加强国会的监督功能——但党的领导地位被明确规定为"不可动摇的"。⁷¹³</w:t>
      </w:r>
    </w:p>
    <w:p w14:paraId="74588B2F">
      <w:r>
        <w:t>这意味着，任何权力制衡的尝试都不能触及党的领导地位这一"红线"——这使得权力制衡在实质上是有限的。</w:t>
      </w:r>
    </w:p>
    <w:p w14:paraId="414A2981">
      <w:pPr>
        <w:pStyle w:val="5"/>
      </w:pPr>
      <w:bookmarkStart w:id="833" w:name="_Toc15089"/>
      <w:r>
        <w:t>权力传承的详细比较</w:t>
      </w:r>
      <w:bookmarkEnd w:id="833"/>
    </w:p>
    <w:p w14:paraId="7B9E7551">
      <w:pPr>
        <w:pStyle w:val="6"/>
      </w:pPr>
      <w:r>
        <w:t>朝鲜：家族世袭的血腥逻辑</w:t>
      </w:r>
    </w:p>
    <w:p w14:paraId="3C17527C">
      <w:r>
        <w:t>朝鲜的权力传承伴随着大规模的政治清洗。金日成传给金正日的过程中，清洗了朴正爱等老一代革命家；金正日传给金正恩的过程中，处决了姑父张成泽，暗杀了同父异母的哥哥金正男。⁷¹⁴</w:t>
      </w:r>
    </w:p>
    <w:p w14:paraId="033AF492">
      <w:r>
        <w:t>这种"血腥传承"的逻辑是：每一次权力交接都是一次"重新洗牌"——新领导人必须通过清除潜在的竞争对手来巩固自己的权力。</w:t>
      </w:r>
    </w:p>
    <w:p w14:paraId="2B6B1BD5">
      <w:pPr>
        <w:pStyle w:val="6"/>
      </w:pPr>
      <w:r>
        <w:t>越南：制度化的派系平衡</w:t>
      </w:r>
    </w:p>
    <w:p w14:paraId="495B7A55">
      <w:r>
        <w:t>越南的权力传承通过制度化的党代会来实现——每五年一次的党代会确定新的领导层。这种轮替避免了个人独裁的极端形式，但也导致了权力斗争的持续化和政策的不连续性。⁷¹⁵</w:t>
      </w:r>
    </w:p>
    <w:p w14:paraId="6615346B">
      <w:r>
        <w:t>越南的权力传承还受到年龄和任期的限制——领导人通常在一定年龄后退休，权力移交给新一代领导人。这种制度化的传承在一定程度上保证了权力的平稳交接。</w:t>
      </w:r>
    </w:p>
    <w:p w14:paraId="0B0D816C">
      <w:r>
        <w:t>——————————————————————————————————————————————————</w:t>
      </w:r>
    </w:p>
    <w:p w14:paraId="7877D833">
      <w:pPr>
        <w:pStyle w:val="4"/>
      </w:pPr>
      <w:bookmarkStart w:id="834" w:name="_Toc20507"/>
      <w:r>
        <w:t>第十章 经济基础比较分析（深度扩写）</w:t>
      </w:r>
      <w:bookmarkEnd w:id="834"/>
    </w:p>
    <w:p w14:paraId="50D685DC">
      <w:pPr>
        <w:pStyle w:val="5"/>
      </w:pPr>
      <w:bookmarkStart w:id="835" w:name="_Toc27471"/>
      <w:r>
        <w:t>资源配置方式的详细比较</w:t>
      </w:r>
      <w:bookmarkEnd w:id="835"/>
    </w:p>
    <w:p w14:paraId="60CED13D">
      <w:pPr>
        <w:pStyle w:val="6"/>
      </w:pPr>
      <w:r>
        <w:t>朝鲜：权力中心的配给制</w:t>
      </w:r>
    </w:p>
    <w:p w14:paraId="4A99CA99">
      <w:r>
        <w:t>朝鲜的官方配给制度在1990年代的"苦难行军"期间基本崩溃。如今，朝鲜的资源配置呈现出一种双轨制：官方配给制和地下市场并存。⁷¹⁶</w:t>
      </w:r>
    </w:p>
    <w:p w14:paraId="149A62BD">
      <w:r>
        <w:t>官方配给制主要服务于权力阶层——平壤的特权阶层享有优先配给，而偏远地区的民众则被迫依赖地下市场。这种双轨制造成了一种新型的不平等——一种基于"政治忠诚"的不平等。</w:t>
      </w:r>
    </w:p>
    <w:p w14:paraId="6F1A7223">
      <w:pPr>
        <w:pStyle w:val="6"/>
      </w:pPr>
      <w:r>
        <w:t>越南：市场机制主导的权力干预</w:t>
      </w:r>
    </w:p>
    <w:p w14:paraId="0E5E658E">
      <w:r>
        <w:t>越南实行"社会主义定向市场经济"，市场在资源配置中起决定性作用。但"国家干预"在很多情况下实际上是"权力干预"——资源的配置不仅取决于市场信号，更取决于政治关系。⁷¹⁷</w:t>
      </w:r>
    </w:p>
    <w:p w14:paraId="677A8667">
      <w:r>
        <w:t>例如，土地虽然名义上归国家所有，但实际上可以通过"土地使用权转让"来买卖。但土地使用权的转让往往取决于与政府官员的关系——没有"关系"，即使有资金也买不到好地段的土地。</w:t>
      </w:r>
    </w:p>
    <w:p w14:paraId="3E000129">
      <w:pPr>
        <w:pStyle w:val="6"/>
      </w:pPr>
      <w:r>
        <w:t>中国：社会主义市场经济</w:t>
      </w:r>
    </w:p>
    <w:p w14:paraId="0E6B17C9">
      <w:r>
        <w:t>中国的经济体制是所有"社会主义"国家中最为复杂的。市场在资源配置中起决定性作用，政府更好发挥作用。国有经济在关键行业和领域占据主导地位，但民营经济在就业和GDP中的占比已经超过了国有经济。⁷¹⁸</w:t>
      </w:r>
    </w:p>
    <w:p w14:paraId="2D516371">
      <w:pPr>
        <w:pStyle w:val="5"/>
      </w:pPr>
      <w:bookmarkStart w:id="836" w:name="_Toc30280"/>
      <w:r>
        <w:t>分配制度的详细比较</w:t>
      </w:r>
      <w:bookmarkEnd w:id="836"/>
    </w:p>
    <w:p w14:paraId="08C052E0">
      <w:pPr>
        <w:pStyle w:val="6"/>
      </w:pPr>
      <w:r>
        <w:t>朝鲜：按权力分配</w:t>
      </w:r>
    </w:p>
    <w:p w14:paraId="6652AF4B">
      <w:r>
        <w:t>在朝鲜，决定一个人生活水平的不是他的劳动贡献，而是他与权力中心的距离。平壤居民的平均收入约为偏远农村居民的五倍至十倍。⁷¹⁹</w:t>
      </w:r>
    </w:p>
    <w:p w14:paraId="6DF10391">
      <w:r>
        <w:t>这种差距不是由劳动贡献的差异所决定的——而是由"政治忠诚"和"成分"等级所决定的。核心阶级的成员享有特供商店、专用医院、进口汽车等特权，而敌对阶级的成员则被流放到偏远山区从事最艰苦的劳动。</w:t>
      </w:r>
    </w:p>
    <w:p w14:paraId="608E44C5">
      <w:pPr>
        <w:pStyle w:val="6"/>
      </w:pPr>
      <w:r>
        <w:t>越南：按资本分配</w:t>
      </w:r>
    </w:p>
    <w:p w14:paraId="1CD0D6BA">
      <w:r>
        <w:t>越南最富有的1%人群控制着全国25%-26.6%的财富，而底层50%民众仅占有不到5%的社会资源。⁷²⁰ 基尼系数在亚洲国家中位居前列。</w:t>
      </w:r>
    </w:p>
    <w:p w14:paraId="10938E5C">
      <w:r>
        <w:t>这种贫富分化是"革新开放"的必然结果——当市场机制全面引入后，资本积累的一般规律就在越南全面生效了。马克思在《资本论》中描述的"资本在一端积累，贫困在另一端积累"的趋势，在越南得到了充分的验证。</w:t>
      </w:r>
    </w:p>
    <w:p w14:paraId="2D43BEB0">
      <w:r>
        <w:t>——————————————————————————————————————————————————</w:t>
      </w:r>
    </w:p>
    <w:p w14:paraId="2E6BD5B1">
      <w:pPr>
        <w:pStyle w:val="4"/>
      </w:pPr>
      <w:bookmarkStart w:id="837" w:name="_Toc14733"/>
      <w:r>
        <w:t>第十一章 意识形态比较分析（深度扩写）</w:t>
      </w:r>
      <w:bookmarkEnd w:id="837"/>
    </w:p>
    <w:p w14:paraId="49BDE620">
      <w:pPr>
        <w:pStyle w:val="5"/>
      </w:pPr>
      <w:bookmarkStart w:id="838" w:name="_Toc5475"/>
      <w:r>
        <w:t>合法性来源的详细比较</w:t>
      </w:r>
      <w:bookmarkEnd w:id="838"/>
    </w:p>
    <w:p w14:paraId="051CA893">
      <w:pPr>
        <w:pStyle w:val="6"/>
      </w:pPr>
      <w:r>
        <w:t>朝鲜：准宗教的神话叙事</w:t>
      </w:r>
    </w:p>
    <w:p w14:paraId="3F775B2D">
      <w:r>
        <w:t>朝鲜政权的合法性完全建立在"白头山血统"的神圣性之上——这是一种准宗教的神话叙事。金氏家族的革命史被反复叙述、不断神化，直到它变成了一种不可质疑的"信仰"。⁷²¹</w:t>
      </w:r>
    </w:p>
    <w:p w14:paraId="6E987828">
      <w:r>
        <w:t>这种合法性来源是所有"社会主义"国家中最为脆弱的——因为它完全依赖于对信息的垄断和对异见的压制。一旦信息的垄断被打破（如互联网的普及），合法性就会面临全面的危机。</w:t>
      </w:r>
    </w:p>
    <w:p w14:paraId="23DAE769">
      <w:pPr>
        <w:pStyle w:val="6"/>
      </w:pPr>
      <w:r>
        <w:t>越南：绩效合法性的脆弱性</w:t>
      </w:r>
    </w:p>
    <w:p w14:paraId="2E8D1E11">
      <w:r>
        <w:t>越南政权的合法性主要建立在经济增长之上——过去几十年GDP年均增长6-7%，数百万人口脱贫。但这种"绩效合法性"是脆弱的：⁷²²</w:t>
      </w:r>
    </w:p>
    <w:p w14:paraId="6701E463">
      <w:r>
        <w:t>**第一，** 经济增长的红利被特权阶层大量攫取，普通民众的获得感有限。</w:t>
      </w:r>
    </w:p>
    <w:p w14:paraId="1158CFEB">
      <w:r>
        <w:t>**第二，** 当经济增长放缓时，合法性就会面临挑战——而全球经济增长的放缓和越南自身结构性问题的积累，使得经济增长的可持续性面临不确定性。</w:t>
      </w:r>
    </w:p>
    <w:p w14:paraId="335DF392">
      <w:r>
        <w:t>**第三，** 绩效合法性缺乏道德基础——它告诉人民"只要你过得好，就不要抱怨政治"。但当人民的生活水平下降时，这种合法性就会崩塌。</w:t>
      </w:r>
    </w:p>
    <w:p w14:paraId="096E071E">
      <w:pPr>
        <w:pStyle w:val="6"/>
      </w:pPr>
      <w:r>
        <w:t>古巴：革命遗产的褪色</w:t>
      </w:r>
    </w:p>
    <w:p w14:paraId="27FDF1B8">
      <w:r>
        <w:t>古巴政权的合法性建立在1959年革命的历史正当性和对抗美国封锁的民族主义情绪之上。但随着老一代革命者的凋零和年轻一代对物质生活的渴望，这种合法性来源正在迅速枯竭。⁷²³</w:t>
      </w:r>
    </w:p>
    <w:p w14:paraId="7C91CCAE">
      <w:r>
        <w:t>年轻一代古巴人——通过互联网接触到外部世界——不再像老一代那样认同革命话语。他们渴望的是物质改善、信息自由和政治参与——而这些正是古巴政权无法提供的。</w:t>
      </w:r>
    </w:p>
    <w:p w14:paraId="427CB8B1">
      <w:pPr>
        <w:pStyle w:val="5"/>
      </w:pPr>
      <w:bookmarkStart w:id="839" w:name="_Toc23141"/>
      <w:r>
        <w:t>批判可能性的详细比较</w:t>
      </w:r>
      <w:bookmarkEnd w:id="839"/>
    </w:p>
    <w:p w14:paraId="2BB8EF6C">
      <w:pPr>
        <w:pStyle w:val="6"/>
      </w:pPr>
      <w:r>
        <w:t>朝鲜：零批判空间</w:t>
      </w:r>
    </w:p>
    <w:p w14:paraId="5769818C">
      <w:r>
        <w:t>在朝鲜，不存在任何与官方不同的思想空间。所有的新闻、教育、艺术、文学、戏剧、电影都必须服务于最高领袖的偶像化叙事。⁷²⁴</w:t>
      </w:r>
    </w:p>
    <w:p w14:paraId="14E77B86">
      <w:r>
        <w:t>一个生活在这个社会中的人，从出生到死亡，持续地接受同一种信息的轰炸，以至于他/她甚至不具备想象另一种社会可能性的心理能力。</w:t>
      </w:r>
    </w:p>
    <w:p w14:paraId="35E7086D">
      <w:r>
        <w:t>马尔库塞的"单向度"分析在这里得到了最为极端的印证——在朝鲜，人不仅被剥夺了政治权利和经济权利，而且被剥夺了想象另一种可能性的能力。</w:t>
      </w:r>
    </w:p>
    <w:p w14:paraId="64B24D45">
      <w:pPr>
        <w:pStyle w:val="6"/>
      </w:pPr>
      <w:r>
        <w:t>越南：有限的批判空间</w:t>
      </w:r>
    </w:p>
    <w:p w14:paraId="723F416D">
      <w:r>
        <w:t>越南政权通过网络安全法、内容审查和政治监管，试图将"准市民社会"重新纳入政权的控制之下。任何对党的政策提出系统性质疑的声音都可能被视为"颠覆国家政权"而遭到打压。⁷²⁵</w:t>
      </w:r>
    </w:p>
    <w:p w14:paraId="6E246F2C">
      <w:r>
        <w:t>但在非政治领域（经济、文化、社会问题），存在一定的讨论空间。越南的互联网上有一些博客和论坛在讨论经济改革、环境保护、社会公平等问题——虽然这些讨论不能触及政治体制本身。</w:t>
      </w:r>
    </w:p>
    <w:p w14:paraId="1CCE0FF9">
      <w:pPr>
        <w:pStyle w:val="6"/>
      </w:pPr>
      <w:r>
        <w:t>中国：选择性的批判空间</w:t>
      </w:r>
    </w:p>
    <w:p w14:paraId="77566E35">
      <w:r>
        <w:t>中国在非政治领域有一定的讨论空间——经济改革、社会问题、文化现象等话题可以在一定范围内自由讨论。但政治领域的红线是明确的——对党的领导地位的质疑、对最高领导人的批评——都是不可触碰的。⁷²⁶</w:t>
      </w:r>
    </w:p>
    <w:p w14:paraId="72F982BD">
      <w:r>
        <w:t>——————————————————————————————————————————————————</w:t>
      </w:r>
    </w:p>
    <w:p w14:paraId="0545BA8F">
      <w:pPr>
        <w:pStyle w:val="4"/>
      </w:pPr>
      <w:bookmarkStart w:id="840" w:name="_Toc25982"/>
      <w:r>
        <w:t>第十二章 社会结构与阶级比较分析（深度扩写）</w:t>
      </w:r>
      <w:bookmarkEnd w:id="840"/>
    </w:p>
    <w:p w14:paraId="35867447">
      <w:pPr>
        <w:pStyle w:val="5"/>
      </w:pPr>
      <w:bookmarkStart w:id="841" w:name="_Toc19139"/>
      <w:r>
        <w:t>阶级构成的详细分析</w:t>
      </w:r>
      <w:bookmarkEnd w:id="841"/>
    </w:p>
    <w:p w14:paraId="18407701">
      <w:pPr>
        <w:pStyle w:val="6"/>
      </w:pPr>
      <w:r>
        <w:t>越南：新资产阶级的崛起</w:t>
      </w:r>
    </w:p>
    <w:p w14:paraId="50C73945">
      <w:r>
        <w:t>越南社会正在经历一场剧烈的阶级分化。一个与权力紧密结合的资产阶级正在迅速崛起——他们或为高官子弟，或为与党有密切关系的商人，或为在"革新开放"中率先获利的既得利益者。⁷²⁷</w:t>
      </w:r>
    </w:p>
    <w:p w14:paraId="059621F8">
      <w:r>
        <w:t>与此同时，工人阶级和农民阶级虽然在名义上是国家的"领导阶级"，但在实际上日益被边缘化。越南的工人在外资企业中从事低薪的劳动，农民则面临土地被征用的风险。</w:t>
      </w:r>
    </w:p>
    <w:p w14:paraId="5ED4B0FF">
      <w:pPr>
        <w:pStyle w:val="6"/>
      </w:pPr>
      <w:r>
        <w:t>中国：新社会阶层的形成</w:t>
      </w:r>
    </w:p>
    <w:p w14:paraId="1FF117F3">
      <w:r>
        <w:t>改革开放以来，中国社会结构发生了深刻的变化。新的社会阶层——私营企业家、个体工商户、自由职业者、技术专家——迅速崛起。⁷²⁸</w:t>
      </w:r>
    </w:p>
    <w:p w14:paraId="35514507">
      <w:r>
        <w:t>中国共产党在2001年宣布允许私营企业家入党——这一举措在理论上和实践上都具有深远的意义。它意味着，党不再仅仅代表工人阶级的利益，而是试图代表"最广大人民的根本利益"。</w:t>
      </w:r>
    </w:p>
    <w:p w14:paraId="5285F963">
      <w:r>
        <w:t>但这一转变也引发了深刻的理论争论：当私营企业家成为党员时，党的阶级性质是否发生了变化？它还是"工人阶级的先锋队"吗？⁷²⁹</w:t>
      </w:r>
    </w:p>
    <w:p w14:paraId="0A9E81A4">
      <w:pPr>
        <w:pStyle w:val="5"/>
      </w:pPr>
      <w:bookmarkStart w:id="842" w:name="_Toc2167"/>
      <w:r>
        <w:t>社会流动性的详细比较</w:t>
      </w:r>
      <w:bookmarkEnd w:id="842"/>
    </w:p>
    <w:p w14:paraId="31A0488A">
      <w:pPr>
        <w:pStyle w:val="6"/>
      </w:pPr>
      <w:r>
        <w:t>朝鲜：血统决定命运</w:t>
      </w:r>
    </w:p>
    <w:p w14:paraId="637310EE">
      <w:r>
        <w:t>在朝鲜，一个人的阶级地位由血统决定——出生在"敌对阶级"家庭的孩子，几乎不可能通过个人努力改变自己的命运。这是比资本主义社会更为残酷的阶级固化：至少在资本主义社会中，一个人可以通过积累财富来改变自己的社会地位。⁷³⁰</w:t>
      </w:r>
    </w:p>
    <w:p w14:paraId="31298490">
      <w:pPr>
        <w:pStyle w:val="6"/>
      </w:pPr>
      <w:r>
        <w:t>越南：关系决定命运</w:t>
      </w:r>
    </w:p>
    <w:p w14:paraId="02D73A55">
      <w:r>
        <w:t>越南的社会流动性表面上较高——市场经济提供了"白手起家"的神话。但实际上，社会流动性受制于权力网络——没有"关系"（quan hệ），即便有最好的商业计划也寸步难行。⁷³¹</w:t>
      </w:r>
    </w:p>
    <w:p w14:paraId="790335B6">
      <w:pPr>
        <w:pStyle w:val="6"/>
      </w:pPr>
      <w:r>
        <w:t>中国：机遇与挑战并存</w:t>
      </w:r>
    </w:p>
    <w:p w14:paraId="1EF15C9F">
      <w:r>
        <w:t>中国的社会流动性比越南和朝鲜更高——改革开放以来，数亿人通过教育和创业改变了命运。但近年来，"阶层固化"成为社会关注的焦点——教育资源的不平等、户籍制度的限制、社会资本的差异——都在影响着社会流动性。⁷³²</w:t>
      </w:r>
    </w:p>
    <w:p w14:paraId="09CE79A4">
      <w:r>
        <w:t>——————————————————————————————————————————————————</w:t>
      </w:r>
    </w:p>
    <w:p w14:paraId="35BFC015">
      <w:pPr>
        <w:pStyle w:val="4"/>
      </w:pPr>
      <w:bookmarkStart w:id="843" w:name="_Toc22710"/>
      <w:r>
        <w:t>第十三章 法治与公民权利比较分析（深度扩写）</w:t>
      </w:r>
      <w:bookmarkEnd w:id="843"/>
    </w:p>
    <w:p w14:paraId="501C37FF">
      <w:pPr>
        <w:pStyle w:val="5"/>
      </w:pPr>
      <w:bookmarkStart w:id="844" w:name="_Toc15365"/>
      <w:r>
        <w:t>基本权利的详细比较</w:t>
      </w:r>
      <w:bookmarkEnd w:id="844"/>
    </w:p>
    <w:p w14:paraId="6C82CEAF">
      <w:pPr>
        <w:pStyle w:val="6"/>
      </w:pPr>
      <w:r>
        <w:t>朝鲜：所有基本权利都不存在</w:t>
      </w:r>
    </w:p>
    <w:p w14:paraId="11709840">
      <w:r>
        <w:t>在朝鲜，所有基本权利都不存在——言论自由不存在，出版自由不存在，集会自由不存在，结社自由不存在，信仰自由不存在，迁徙自由不存在。⁷³³</w:t>
      </w:r>
    </w:p>
    <w:p w14:paraId="009EDBE9">
      <w:r>
        <w:t>朝鲜公民甚至没有在国内自由旅行的权利——从一个城市到另一个城市需要"旅行许可证"。任何对政权的批评——哪怕是私下谈话——都可能被视为"反国家犯罪"而遭到严厉惩罚。</w:t>
      </w:r>
    </w:p>
    <w:p w14:paraId="6DFD1E2D">
      <w:pPr>
        <w:pStyle w:val="6"/>
      </w:pPr>
      <w:r>
        <w:t>越南：形式权利与实质限制</w:t>
      </w:r>
    </w:p>
    <w:p w14:paraId="64478977">
      <w:r>
        <w:t>越南宪法规定了公民的基本权利，但这些权利在实践中受到严格限制。言论自由受到严格限制——因言获罪的案例屡见不鲜。集会自由被禁止——未经批准的集会被视为"扰乱公共秩序"。结社自由极为有限——所有社团必须在政府登记并接受监管。⁷³⁴</w:t>
      </w:r>
    </w:p>
    <w:p w14:paraId="734D4277">
      <w:pPr>
        <w:pStyle w:val="6"/>
      </w:pPr>
      <w:r>
        <w:t>中国：法治建设的进展与挑战</w:t>
      </w:r>
    </w:p>
    <w:p w14:paraId="3E915DAF">
      <w:r>
        <w:t>中国近年来大力推进法治建设，建立了较为完善的法律体系。但在涉及政治敏感案件时，司法独立仍然面临挑战。⁷³⁵</w:t>
      </w:r>
    </w:p>
    <w:p w14:paraId="22E71BFD">
      <w:r>
        <w:t>——————————————————————————————————————————————————</w:t>
      </w:r>
    </w:p>
    <w:p w14:paraId="72B001F7">
      <w:pPr>
        <w:pStyle w:val="4"/>
      </w:pPr>
      <w:bookmarkStart w:id="845" w:name="_Toc15011"/>
      <w:r>
        <w:t>第十四章 文化道德与社会风气比较分析（深度扩写）</w:t>
      </w:r>
      <w:bookmarkEnd w:id="845"/>
    </w:p>
    <w:p w14:paraId="26AFE753">
      <w:pPr>
        <w:pStyle w:val="5"/>
      </w:pPr>
      <w:bookmarkStart w:id="846" w:name="_Toc9939"/>
      <w:r>
        <w:t>信任水平的详细比较</w:t>
      </w:r>
      <w:bookmarkEnd w:id="846"/>
    </w:p>
    <w:p w14:paraId="6A9ADC8C">
      <w:pPr>
        <w:pStyle w:val="6"/>
      </w:pPr>
      <w:r>
        <w:t>朝鲜：恐惧取代信任</w:t>
      </w:r>
    </w:p>
    <w:p w14:paraId="1B471D4C">
      <w:r>
        <w:t>在一个人人互相监视的社会中，信任是奢侈品。朝鲜的"人民班"制度要求邻里之间相互监督、相互举报，导致人际关系建立在恐惧和猜疑之上。⁷³⁶</w:t>
      </w:r>
    </w:p>
    <w:p w14:paraId="1E97C5FB">
      <w:r>
        <w:t>即便是家庭成员之间，也不敢轻易表达对政权的真实看法——因为孩子被教育要"向国家汇报"父母的"反动言论"。</w:t>
      </w:r>
    </w:p>
    <w:p w14:paraId="64D05892">
      <w:pPr>
        <w:pStyle w:val="6"/>
      </w:pPr>
      <w:r>
        <w:t>越南：关系信任</w:t>
      </w:r>
    </w:p>
    <w:p w14:paraId="422D2AE6">
      <w:r>
        <w:t>越南社会的信任主要建立在血缘和私人关系之上，而非对制度的信任。人们对政府的腐败和低效深感不满，但缺乏改变现状的渠道和信心。⁷³⁷</w:t>
      </w:r>
    </w:p>
    <w:p w14:paraId="71ED82CA">
      <w:pPr>
        <w:pStyle w:val="6"/>
      </w:pPr>
      <w:r>
        <w:t>中国：信任的重建</w:t>
      </w:r>
    </w:p>
    <w:p w14:paraId="0B9C96E3">
      <w:r>
        <w:t>中国社会的信任水平在过去几十年中经历了显著的变化。市场化改革在带来经济增长的同时，也导致了社会信任的下降——食品安全问题、商业欺诈、学术不端等现象广泛存在。⁷³⁸</w:t>
      </w:r>
    </w:p>
    <w:p w14:paraId="46A57B9E">
      <w:r>
        <w:t>近年来，中国政府通过反腐运动、信用体系建设等措施来重建社会信任。但信任的重建是一个长期的过程——它不仅需要制度的保障，更需要文化的培育。</w:t>
      </w:r>
    </w:p>
    <w:p w14:paraId="6C9F0476">
      <w:r>
        <w:t>——————————————————————————————————————————————————</w:t>
      </w:r>
    </w:p>
    <w:p w14:paraId="12780200">
      <w:r>
        <w:rPr>
          <w:b/>
        </w:rPr>
        <w:t>注释：</w:t>
      </w:r>
    </w:p>
    <w:p w14:paraId="24148BBD">
      <w:r>
        <w:rPr>
          <w:sz w:val="18"/>
        </w:rPr>
        <w:t>⁷¹¹ 同上.</w:t>
      </w:r>
    </w:p>
    <w:p w14:paraId="607D0D61">
      <w:r>
        <w:rPr>
          <w:sz w:val="18"/>
        </w:rPr>
        <w:t>⁷¹² 同上.</w:t>
      </w:r>
    </w:p>
    <w:p w14:paraId="4D625E6F">
      <w:r>
        <w:rPr>
          <w:sz w:val="18"/>
        </w:rPr>
        <w:t>⁷¹³ 同上.</w:t>
      </w:r>
    </w:p>
    <w:p w14:paraId="1753F0D6">
      <w:r>
        <w:rPr>
          <w:sz w:val="18"/>
        </w:rPr>
        <w:t>⁷¹⁴ 同上.</w:t>
      </w:r>
    </w:p>
    <w:p w14:paraId="1E187262">
      <w:r>
        <w:rPr>
          <w:sz w:val="18"/>
        </w:rPr>
        <w:t>⁷¹⁵ 同上.</w:t>
      </w:r>
    </w:p>
    <w:p w14:paraId="06004547">
      <w:r>
        <w:rPr>
          <w:sz w:val="18"/>
        </w:rPr>
        <w:t>⁷¹⁶ 同上.</w:t>
      </w:r>
    </w:p>
    <w:p w14:paraId="7C53282C">
      <w:r>
        <w:rPr>
          <w:sz w:val="18"/>
        </w:rPr>
        <w:t>⁷¹⁷ 同上.</w:t>
      </w:r>
    </w:p>
    <w:p w14:paraId="04C88828">
      <w:r>
        <w:rPr>
          <w:sz w:val="18"/>
        </w:rPr>
        <w:t>⁷¹⁸ 同上.</w:t>
      </w:r>
    </w:p>
    <w:p w14:paraId="137C050B">
      <w:r>
        <w:rPr>
          <w:sz w:val="18"/>
        </w:rPr>
        <w:t>⁷¹⁹ 同上.</w:t>
      </w:r>
    </w:p>
    <w:p w14:paraId="39D35CE0">
      <w:r>
        <w:rPr>
          <w:sz w:val="18"/>
        </w:rPr>
        <w:t>⁷²⁰ 同上.</w:t>
      </w:r>
    </w:p>
    <w:p w14:paraId="7A05C041">
      <w:r>
        <w:rPr>
          <w:sz w:val="18"/>
        </w:rPr>
        <w:t>⁷²¹ 同上.</w:t>
      </w:r>
    </w:p>
    <w:p w14:paraId="43037E0D">
      <w:r>
        <w:rPr>
          <w:sz w:val="18"/>
        </w:rPr>
        <w:t>⁷²² 同上.</w:t>
      </w:r>
    </w:p>
    <w:p w14:paraId="21679FC2">
      <w:r>
        <w:rPr>
          <w:sz w:val="18"/>
        </w:rPr>
        <w:t>⁷²³ 同上.</w:t>
      </w:r>
    </w:p>
    <w:p w14:paraId="75C0415C">
      <w:r>
        <w:rPr>
          <w:sz w:val="18"/>
        </w:rPr>
        <w:t>⁷²⁴ 同上.</w:t>
      </w:r>
    </w:p>
    <w:p w14:paraId="15457994">
      <w:r>
        <w:rPr>
          <w:sz w:val="18"/>
        </w:rPr>
        <w:t>⁷²⁵ 同上.</w:t>
      </w:r>
    </w:p>
    <w:p w14:paraId="797B5FB2">
      <w:r>
        <w:rPr>
          <w:sz w:val="18"/>
        </w:rPr>
        <w:t>⁷²⁶ 同上.</w:t>
      </w:r>
    </w:p>
    <w:p w14:paraId="0C00E150">
      <w:r>
        <w:rPr>
          <w:sz w:val="18"/>
        </w:rPr>
        <w:t>⁷²⁷ 同上.</w:t>
      </w:r>
    </w:p>
    <w:p w14:paraId="752B41A6">
      <w:r>
        <w:rPr>
          <w:sz w:val="18"/>
        </w:rPr>
        <w:t>⁷²⁸ 同上.</w:t>
      </w:r>
    </w:p>
    <w:p w14:paraId="6860BC35">
      <w:r>
        <w:rPr>
          <w:sz w:val="18"/>
        </w:rPr>
        <w:t>⁷²⁹ 同上.</w:t>
      </w:r>
    </w:p>
    <w:p w14:paraId="72E30659">
      <w:r>
        <w:rPr>
          <w:sz w:val="18"/>
        </w:rPr>
        <w:t>⁷³⁰ 同上.</w:t>
      </w:r>
    </w:p>
    <w:p w14:paraId="431E77A0">
      <w:r>
        <w:rPr>
          <w:sz w:val="18"/>
        </w:rPr>
        <w:t>⁷³¹ 同上.</w:t>
      </w:r>
    </w:p>
    <w:p w14:paraId="449B6294">
      <w:r>
        <w:rPr>
          <w:sz w:val="18"/>
        </w:rPr>
        <w:t>⁷³² 同上.</w:t>
      </w:r>
    </w:p>
    <w:p w14:paraId="368B325A">
      <w:r>
        <w:rPr>
          <w:sz w:val="18"/>
        </w:rPr>
        <w:t>⁷³³ 同上.</w:t>
      </w:r>
    </w:p>
    <w:p w14:paraId="5F104D97">
      <w:r>
        <w:rPr>
          <w:sz w:val="18"/>
        </w:rPr>
        <w:t>⁷³⁴ 同上.</w:t>
      </w:r>
    </w:p>
    <w:p w14:paraId="7ED0A7A8">
      <w:r>
        <w:rPr>
          <w:sz w:val="18"/>
        </w:rPr>
        <w:t>⁷³⁵ 同上.</w:t>
      </w:r>
    </w:p>
    <w:p w14:paraId="582728CA">
      <w:r>
        <w:rPr>
          <w:sz w:val="18"/>
        </w:rPr>
        <w:t>⁷³⁶ 同上.</w:t>
      </w:r>
    </w:p>
    <w:p w14:paraId="466EB8A5">
      <w:r>
        <w:rPr>
          <w:sz w:val="18"/>
        </w:rPr>
        <w:t>⁷³⁷ 同上.</w:t>
      </w:r>
    </w:p>
    <w:p w14:paraId="79DE1AAB">
      <w:r>
        <w:rPr>
          <w:sz w:val="18"/>
        </w:rPr>
        <w:t>⁷³⁸ 同上.</w:t>
      </w:r>
    </w:p>
    <w:p w14:paraId="45C985E3">
      <w:pPr>
        <w:pStyle w:val="3"/>
        <w:jc w:val="center"/>
      </w:pPr>
      <w:bookmarkStart w:id="847" w:name="_Toc17686"/>
      <w:r>
        <w:t>第六篇 新议题与综合判断</w:t>
      </w:r>
      <w:bookmarkEnd w:id="847"/>
    </w:p>
    <w:p w14:paraId="0713FF26">
      <w:pPr>
        <w:pStyle w:val="3"/>
        <w:jc w:val="center"/>
      </w:pPr>
      <w:bookmarkStart w:id="848" w:name="_Toc12550"/>
      <w:r>
        <w:t>第十五章 "社会主义"标签的解构：语言与现实的鸿沟</w:t>
      </w:r>
      <w:bookmarkEnd w:id="848"/>
    </w:p>
    <w:p w14:paraId="27167974">
      <w:pPr>
        <w:pStyle w:val="4"/>
      </w:pPr>
      <w:bookmarkStart w:id="849" w:name="_Toc2937"/>
      <w:r>
        <w:t>15.1 语言的异化：当"社会主义"成为遮羞布</w:t>
      </w:r>
      <w:bookmarkEnd w:id="849"/>
    </w:p>
    <w:p w14:paraId="4A1C406F">
      <w:r>
        <w:t>马克思在《德意志意识形态》中指出："语言是思想的直接现实。"²⁶³ 但在"社会主义"国家中，语言已经与现实发生了深刻的断裂——"社会主义"这个词语本身已经成为一种意识形态工具，它不是用来描述现实，而是用来遮蔽现实。</w:t>
      </w:r>
    </w:p>
    <w:p w14:paraId="55414D20">
      <w:r>
        <w:t>当朝鲜说"社会主义"时，它指的是金氏家族的封建统治；当越南说"社会主义"时，它指的是官僚资本主义的全面复辟；当老挝说"社会主义"时，它指的是前资本主义的原始积累；当古巴说"社会主义"时，它指的是革命遗产被官僚阶层的窃取。²⁶⁴</w:t>
      </w:r>
    </w:p>
    <w:p w14:paraId="06F94C99">
      <w:pPr>
        <w:pStyle w:val="4"/>
      </w:pPr>
      <w:bookmarkStart w:id="850" w:name="_Toc2570"/>
      <w:r>
        <w:t>15.2 "社会主义"的四种变体</w:t>
      </w:r>
      <w:bookmarkEnd w:id="850"/>
    </w:p>
    <w:p w14:paraId="36F9C936">
      <w:r>
        <w:t>基于本文的分析，我们可以识别出"社会主义"标签在当代的四种主要变体：</w:t>
      </w:r>
    </w:p>
    <w:p w14:paraId="643F1F8D">
      <w:r>
        <w:t>**变体一："封建社会主义"（朝鲜模式）。** 以"社会主义"的名义来维护封建式的家族统治。马列主义被彻底清除，代之以个人崇拜的"国教"。</w:t>
      </w:r>
    </w:p>
    <w:p w14:paraId="4A65C4E6">
      <w:r>
        <w:t>**变体二："官僚资本主义"（越南模式）。** 以"社会主义"的名义来掩盖官僚阶层与资本家阶级的合流。马列主义沦为空洞的教条，"社会主义"只是一个维持政权合法性的符号。</w:t>
      </w:r>
    </w:p>
    <w:p w14:paraId="60D927F1">
      <w:r>
        <w:t>**变体三："虚体社会主义"（老挝模式）。** 以"社会主义"的名义来遮蔽前资本主义的原始积累。意识形态处于真空状态，"社会主义"只是一个国际社会承认的标签。</w:t>
      </w:r>
    </w:p>
    <w:p w14:paraId="6A4C3D6D">
      <w:r>
        <w:t>**变体四："革命化石"（古巴模式）。** 以"革命"的名义来维护官僚特权。马克思主义被教条化，"革命"被物化为不可质疑的圣物。²⁶⁵</w:t>
      </w:r>
    </w:p>
    <w:p w14:paraId="27B9AD4E">
      <w:pPr>
        <w:pStyle w:val="4"/>
      </w:pPr>
      <w:bookmarkStart w:id="851" w:name="_Toc27276"/>
      <w:r>
        <w:t>15.3 "社会主义"标签的政治功能</w:t>
      </w:r>
      <w:bookmarkEnd w:id="851"/>
    </w:p>
    <w:p w14:paraId="39EDD3F5">
      <w:r>
        <w:t>"社会主义"标签在这四个国家中发挥着多重政治功能：</w:t>
      </w:r>
    </w:p>
    <w:p w14:paraId="07CD5774">
      <w:r>
        <w:rPr>
          <w:b/>
        </w:rPr>
        <w:t>**对外功能：** 获取国际社会的承认和援助。朝鲜利用"社会主义"标签来维持与中国和俄罗斯的关系；越南利用"社会主义"标签来维持与古巴和老挝的联盟。</w:t>
      </w:r>
    </w:p>
    <w:p w14:paraId="1248F1A2">
      <w:r>
        <w:rPr>
          <w:b/>
        </w:rPr>
        <w:t>**对内功能：** 为政权的合法性提供意识形态基础。"社会主义"标签使政权可以声称自己代表着人民的利益——尽管实际上它代表着官僚阶层的利益。</w:t>
      </w:r>
    </w:p>
    <w:p w14:paraId="080B4A6D">
      <w:r>
        <w:rPr>
          <w:b/>
        </w:rPr>
        <w:t>**对历史的功能：** 为革命的历史提供连续性的叙事。"社会主义"标签使政权可以声称自己是革命事业的继承者——尽管它已经背叛了革命的核心承诺。</w:t>
      </w:r>
    </w:p>
    <w:p w14:paraId="4C91BCFC">
      <w:pPr>
        <w:pStyle w:val="4"/>
      </w:pPr>
      <w:bookmarkStart w:id="852" w:name="_Toc25236"/>
      <w:r>
        <w:t>15.4 语言批判的理论意义</w:t>
      </w:r>
      <w:bookmarkEnd w:id="852"/>
    </w:p>
    <w:p w14:paraId="4B65708E">
      <w:r>
        <w:t>马尔库塞在《单向度的人》中对"单向度语言"的批判，为我们理解"社会主义"标签的异化提供了理论工具。²⁶⁶ 当一个词语——"社会主义"——被用来描述与它原本含义截然相反的事物时，语言本身就成为了意识形态控制的工具。</w:t>
      </w:r>
    </w:p>
    <w:p w14:paraId="0E325979">
      <w:r>
        <w:t>齐泽克在《意识形态的崇高客体》中提出了一个更为深刻的洞见：在后社会主义社会中，"他们知道自己在做什么，但他们仍然在做"。²⁶⁷ 这种犬儒主义——明知"社会主义"是谎言却仍然重复这个谎言——不是对意识形态的超越，而是意识形态的最高形式。</w:t>
      </w:r>
    </w:p>
    <w:p w14:paraId="3571C9DC">
      <w:pPr>
        <w:pStyle w:val="3"/>
        <w:jc w:val="center"/>
      </w:pPr>
      <w:bookmarkStart w:id="853" w:name="_Toc25410"/>
      <w:r>
        <w:t>第十六章 帝国主义、全球化与"社会主义"国家的依附关系</w:t>
      </w:r>
      <w:bookmarkEnd w:id="853"/>
    </w:p>
    <w:p w14:paraId="7DE4C0AF">
      <w:pPr>
        <w:pStyle w:val="4"/>
      </w:pPr>
      <w:bookmarkStart w:id="854" w:name="_Toc18074"/>
      <w:r>
        <w:t>16.1 列宁帝国主义论的当代应用</w:t>
      </w:r>
      <w:bookmarkEnd w:id="854"/>
    </w:p>
    <w:p w14:paraId="648C6507">
      <w:r>
        <w:t>列宁在《帝国主义是资本主义的最高阶段》中指出，帝国主义的特征是：金融资本的统治、资本输出、对殖民地和半殖民地的经济控制。²⁶⁸ 将这一框架应用于当代"社会主义"国家，我们可以看到一幅复杂的图景。</w:t>
      </w:r>
    </w:p>
    <w:p w14:paraId="0220A40F">
      <w:r>
        <w:t>越南在全球资本主义体系中的位置是一个"半外围"经济体——它吸引大量外国直接投资，主要集中在制造业和出口加工领域。老挝则是一个典型的"外围"经济体——它向核心和半外围国家提供原材料（水电、矿产、农产品），同时接受这些国家的资本输出。</w:t>
      </w:r>
    </w:p>
    <w:p w14:paraId="58232A4F">
      <w:pPr>
        <w:pStyle w:val="4"/>
      </w:pPr>
      <w:bookmarkStart w:id="855" w:name="_Toc17403"/>
      <w:r>
        <w:t>16.2 四国在全球资本主义体系中的位置</w:t>
      </w:r>
      <w:bookmarkEnd w:id="855"/>
    </w:p>
    <w:p w14:paraId="73398BF1">
      <w:r>
        <w:t>| 国家 | 经济模式 | 主要外资来源 | 在全球体系中的位置 |</w:t>
      </w:r>
    </w:p>
    <w:p w14:paraId="252B9BC3">
      <w:r>
        <w:t>|------|---------|------------|------------------|</w:t>
      </w:r>
    </w:p>
    <w:p w14:paraId="75B23A89">
      <w:r>
        <w:t>| 朝鲜 | 孤立+地下经济 | 中国为主 | 被制裁的外围 |</w:t>
      </w:r>
    </w:p>
    <w:p w14:paraId="742EE6E5">
      <w:r>
        <w:t>| 越南 | 出口导向型经济 | 韩国、日本、台湾 | 半外围 |</w:t>
      </w:r>
    </w:p>
    <w:p w14:paraId="70802D57">
      <w:r>
        <w:t>| 老挝 | 资源出口型经济 | 中国、越南 | 外围 |</w:t>
      </w:r>
    </w:p>
    <w:p w14:paraId="233CC2A0">
      <w:r>
        <w:t>| 古巴 | 封锁下的计划经济 | 中国、委内瑞拉 | 被制裁的外围 |</w:t>
      </w:r>
    </w:p>
    <w:p w14:paraId="48D0A01B">
      <w:r>
        <w:t>| 中国 | 世界工厂+内需驱动 | 全球 | 半外围→核心 |</w:t>
      </w:r>
    </w:p>
    <w:p w14:paraId="654A38B6">
      <w:pPr>
        <w:pStyle w:val="4"/>
      </w:pPr>
      <w:bookmarkStart w:id="856" w:name="_Toc10215"/>
      <w:r>
        <w:t>16.3 外资依赖与经济主权的矛盾</w:t>
      </w:r>
      <w:bookmarkEnd w:id="856"/>
    </w:p>
    <w:p w14:paraId="4B2793B7">
      <w:r>
        <w:t>越南和老挝的案例揭示了一个深刻的矛盾：这些国家名义上是"社会主义国家"，但它们的经济在很大程度上依赖于外国资本的输入。越南的出口总额中，外资企业贡献了约70%；老挝的水电和矿产开发主要由中资和越资控制。²⁶⁹</w:t>
      </w:r>
    </w:p>
    <w:p w14:paraId="4A5A8621">
      <w:r>
        <w:t>从马克思主义的视角来看，这种外资依赖意味着经济主权的部分丧失——外国资本家通过资本输出来攫取越南和老挝工人创造的剩余价值。这是列宁所描述的"帝国主义"在当代的新形态——只不过这一次，"帝国主义者"不是西方列强，而是曾经的"社会主义兄弟国家"。</w:t>
      </w:r>
    </w:p>
    <w:p w14:paraId="4D847C72">
      <w:pPr>
        <w:pStyle w:val="3"/>
        <w:jc w:val="center"/>
      </w:pPr>
      <w:bookmarkStart w:id="857" w:name="_Toc11102"/>
      <w:r>
        <w:t>第十七章 数字时代的新形态控制</w:t>
      </w:r>
      <w:bookmarkEnd w:id="857"/>
    </w:p>
    <w:p w14:paraId="18C596E8">
      <w:pPr>
        <w:pStyle w:val="4"/>
      </w:pPr>
      <w:bookmarkStart w:id="858" w:name="_Toc16186"/>
      <w:r>
        <w:t>17.1 监控技术与数字威权主义</w:t>
      </w:r>
      <w:bookmarkEnd w:id="858"/>
    </w:p>
    <w:p w14:paraId="16908829">
      <w:r>
        <w:t>数字技术的发展为国家权力的运作提供了新的工具。在中国，"天网"工程和"雪亮工程"构建了全球最大的视频监控网络；在朝鲜，智能手机被严格管控，只能访问国内的"光明网"；在越南，网络安全法赋予了政府广泛的数据监控权力。²⁷⁰</w:t>
      </w:r>
    </w:p>
    <w:p w14:paraId="13C88538">
      <w:r>
        <w:t>这些技术手段使得国家对社会的控制达到了前所未有的深度和广度。阿尔都塞的"意识形态国家机器"理论需要在数字时代得到新的发展：数字技术不仅是一种监控工具，而且是一种新型的"询唤"机制——它通过算法推荐、信息过滤、行为分析来塑造人们的认知和行为。²⁷¹</w:t>
      </w:r>
    </w:p>
    <w:p w14:paraId="4C4098DA">
      <w:pPr>
        <w:pStyle w:val="4"/>
      </w:pPr>
      <w:bookmarkStart w:id="859" w:name="_Toc25874"/>
      <w:r>
        <w:t>17.2 互联网审查与信息控制</w:t>
      </w:r>
      <w:bookmarkEnd w:id="859"/>
    </w:p>
    <w:p w14:paraId="1E9279A6">
      <w:r>
        <w:t>五个国家都在不同程度上实施了互联网审查：</w:t>
      </w:r>
    </w:p>
    <w:p w14:paraId="3E4AD141">
      <w:r>
        <w:rPr>
          <w:b/>
        </w:rPr>
        <w:t>**朝鲜：** 互联网几乎不存在。大多数公民只能访问国内的"光明网"，无法接触外部信息。</w:t>
      </w:r>
    </w:p>
    <w:p w14:paraId="58D48F9E">
      <w:r>
        <w:rPr>
          <w:b/>
        </w:rPr>
        <w:t>**越南：** 网络安全法赋予了政府广泛的审查权力，社交媒体内容受到严格监控。</w:t>
      </w:r>
    </w:p>
    <w:p w14:paraId="7BC53E88">
      <w:r>
        <w:rPr>
          <w:b/>
        </w:rPr>
        <w:t>**老挝：** 互联网审查相对宽松，但政治敏感内容仍然受到限制。</w:t>
      </w:r>
    </w:p>
    <w:p w14:paraId="432A91EA">
      <w:r>
        <w:rPr>
          <w:b/>
        </w:rPr>
        <w:t>**古巴：** 互联网近年来才开始普及，政府对网络内容的控制不断加强。</w:t>
      </w:r>
    </w:p>
    <w:p w14:paraId="7A019B91">
      <w:r>
        <w:rPr>
          <w:b/>
        </w:rPr>
        <w:t>**中国：** "防火长城"（Great Firewall）是全球最大的互联网审查系统，过滤了大量境外网站和应用。</w:t>
      </w:r>
    </w:p>
    <w:p w14:paraId="3612AEB0">
      <w:pPr>
        <w:pStyle w:val="4"/>
      </w:pPr>
      <w:bookmarkStart w:id="860" w:name="_Toc23220"/>
      <w:r>
        <w:t>17.3 社交媒体时代的意识形态运作</w:t>
      </w:r>
      <w:bookmarkEnd w:id="860"/>
    </w:p>
    <w:p w14:paraId="46874BC9">
      <w:r>
        <w:t>社交媒体为意识形态运作提供了新的平台和新的挑战。一方面，社交媒体使得国家可以通过算法推荐和内容审查来影响公众舆论；另一方面，社交媒体也为异见声音提供了传播的渠道——尽管这种传播面临着严厉的打压。²⁷²</w:t>
      </w:r>
    </w:p>
    <w:p w14:paraId="1AE7CDCD">
      <w:r>
        <w:t>齐泽克的犬儒主义理论在这一语境中具有特殊的穿透力：在社交媒体时代，人们"知道"官方叙事是虚假的，但他们仍然按照官方叙事来行动——因为他们没有其他的选择，或者因为他们已经习惯了这种"双重意识"。²⁷³</w:t>
      </w:r>
    </w:p>
    <w:p w14:paraId="591D73D8">
      <w:pPr>
        <w:pStyle w:val="3"/>
        <w:jc w:val="center"/>
      </w:pPr>
      <w:bookmarkStart w:id="861" w:name="_Toc25084"/>
      <w:r>
        <w:t>第七篇 综合判断与理论反思</w:t>
      </w:r>
      <w:bookmarkEnd w:id="861"/>
    </w:p>
    <w:p w14:paraId="60DB9A93">
      <w:pPr>
        <w:pStyle w:val="3"/>
        <w:jc w:val="center"/>
      </w:pPr>
      <w:bookmarkStart w:id="862" w:name="_Toc31374"/>
      <w:r>
        <w:t>第十八章 灵魂的空壳：为什么没有现存国家符合社会主义定义</w:t>
      </w:r>
      <w:bookmarkEnd w:id="862"/>
    </w:p>
    <w:p w14:paraId="20AA839C">
      <w:pPr>
        <w:pStyle w:val="4"/>
      </w:pPr>
      <w:bookmarkStart w:id="863" w:name="_Toc12492"/>
      <w:r>
        <w:t>18.1 理论上的绝对判断</w:t>
      </w:r>
      <w:bookmarkEnd w:id="863"/>
    </w:p>
    <w:p w14:paraId="72FD7A77">
      <w:r>
        <w:t>我们必须坦率地承认一个可能令许多人不安的事实：在二十一世纪的今天，没有一个现存的自称为"社会主义"的国家——无论朝鲜、越南、老挝、古巴，还是最复杂的案例中国——在实质意义上符合马克思、恩格斯、列宁、毛泽东所描绘的经典社会主义定义。</w:t>
      </w:r>
    </w:p>
    <w:p w14:paraId="79FB0EE8">
      <w:r>
        <w:t>这不是一个修辞性的判断，而是基于对经典理论与现实之间的系统对比得出的结论。经典社会主义要求公有制占主导地位，可现存各国没有一个真正达到；要求无产阶级专政（即无产阶级当家作主），可现存各国没有一个实现了权力的去官僚化、去特权化；要求官员可选举、可罢免、不享有特权，可现存各国没有一个落实了巴黎公社式的民主。²⁷⁴</w:t>
      </w:r>
    </w:p>
    <w:p w14:paraId="76A9D514">
      <w:pPr>
        <w:pStyle w:val="4"/>
      </w:pPr>
      <w:bookmarkStart w:id="864" w:name="_Toc11428"/>
      <w:r>
        <w:t>18.2 官僚化：共同的敌人</w:t>
      </w:r>
      <w:bookmarkEnd w:id="864"/>
    </w:p>
    <w:p w14:paraId="266C438E">
      <w:r>
        <w:t>一个重要的解释是：官僚化——或者用马克思的语言来说，"国家吞噬社会"——似乎是一切从资本主义向"社会主义"过渡时的普遍现象。</w:t>
      </w:r>
    </w:p>
    <w:p w14:paraId="0BB50DCD">
      <w:r>
        <w:t>马克思本人已经预料到这种风险，因此他反复强调巴黎公社经验的重要性——公社的官员由选举产生、随时可罢免、工资与普通工人相当。列宁在《国家与革命》中将巴黎公社视为社会主义民主的典范。毛泽东晚年试图以"文化大革命"打破官僚机器，但"大民主"本身就是以个人威望为基础的。²⁷⁵</w:t>
      </w:r>
    </w:p>
    <w:p w14:paraId="5CB57D9D">
      <w:r>
        <w:t>这一难题——如何在革命胜利后防止新的官僚阶级形成——已经贯穿了国际共产主义运动的整个历史。我们尚未找到令人满意的答案。</w:t>
      </w:r>
    </w:p>
    <w:p w14:paraId="2FFBA00B">
      <w:pPr>
        <w:pStyle w:val="4"/>
      </w:pPr>
      <w:bookmarkStart w:id="865" w:name="_Toc16919"/>
      <w:r>
        <w:t>18.3 民族主义的陷阱</w:t>
      </w:r>
      <w:bookmarkEnd w:id="865"/>
    </w:p>
    <w:p w14:paraId="144F5AB3">
      <w:r>
        <w:t>另一个解释是"民族主义"对"国际主义"的替代。经典社会主义是国际主义的——《共产党宣言》以"全世界无产者，联合起来！"为号召。然而，现存的"社会主义"国家纷纷转向了民族主义作为合法性来源。²⁷⁶</w:t>
      </w:r>
    </w:p>
    <w:p w14:paraId="382A9102">
      <w:r>
        <w:t>葛兰西的观点再次具有理论穿透力：当一个统治阶级不再能提供具有普遍吸引力的意识形态时，它就会转向一种更狭隘、更具排他性的意识形态，如民族主义。</w:t>
      </w:r>
    </w:p>
    <w:p w14:paraId="7759CCD2">
      <w:pPr>
        <w:pStyle w:val="4"/>
      </w:pPr>
      <w:bookmarkStart w:id="866" w:name="_Toc30906"/>
      <w:r>
        <w:t>18.4 评分框架</w:t>
      </w:r>
      <w:bookmarkEnd w:id="866"/>
    </w:p>
    <w:p w14:paraId="7FC59BCB">
      <w:r>
        <w:t>基于六大维度的分析，我们可以对五国的"社会主义程度"进行一个粗略的评分（每个维度满分10分，总分60分）：</w:t>
      </w:r>
    </w:p>
    <w:p w14:paraId="52325A1B">
      <w:r>
        <w:t>| 维度 | 朝鲜 | 越南 | 老挝 | 古巴 | 中国 |</w:t>
      </w:r>
    </w:p>
    <w:p w14:paraId="587310D6">
      <w:r>
        <w:t>|------|------|------|------|------|------|</w:t>
      </w:r>
    </w:p>
    <w:p w14:paraId="4EFAA389">
      <w:r>
        <w:t>| 权力结构 | 0.5 | 1.5 | 1.0 | 2.0 | 4.0 |</w:t>
      </w:r>
    </w:p>
    <w:p w14:paraId="1F1D47E3">
      <w:r>
        <w:t>| 经济基础 | 1.0 | 0.5 | 0.5 | 3.0 | 5.0 |</w:t>
      </w:r>
    </w:p>
    <w:p w14:paraId="697BA5BC">
      <w:r>
        <w:t>| 意识形态 | 0.0 | 1.0 | 0.5 | 2.5 | 4.0 |</w:t>
      </w:r>
    </w:p>
    <w:p w14:paraId="03D42AC1">
      <w:r>
        <w:t>| 社会结构 | 0.5 | 1.0 | 0.5 | 2.0 | 3.5 |</w:t>
      </w:r>
    </w:p>
    <w:p w14:paraId="1038E3F0">
      <w:r>
        <w:t>| 法治权利 | 0.0 | 1.0 | 0.5 | 1.5 | 3.0 |</w:t>
      </w:r>
    </w:p>
    <w:p w14:paraId="010A30F5">
      <w:r>
        <w:t>| 文化道德 | 0.5 | 1.0 | 0.5 | 2.0 | 3.5 |</w:t>
      </w:r>
    </w:p>
    <w:p w14:paraId="02E471F3">
      <w:r>
        <w:t>| **总分** | **2.5** | **5.5** | **3.5** | **13.0** | **23.0** |</w:t>
      </w:r>
    </w:p>
    <w:p w14:paraId="12C5F95C">
      <w:r>
        <w:t>这一评分虽然粗略，但它直观地展示了五国与经典社会主义定义之间的距离：朝鲜距离经典定义最远（2.5/60），中国距离最近（23.0/60），但即便中国也远远没有达到经典定义的要求。</w:t>
      </w:r>
    </w:p>
    <w:p w14:paraId="45DB5756">
      <w:pPr>
        <w:pStyle w:val="3"/>
        <w:jc w:val="center"/>
      </w:pPr>
      <w:bookmarkStart w:id="867" w:name="_Toc31242"/>
      <w:r>
        <w:t>第十九章 毛泽东晚年思想的当代启示：继续革命的未竟之业</w:t>
      </w:r>
      <w:bookmarkEnd w:id="867"/>
    </w:p>
    <w:p w14:paraId="3A6C11FF">
      <w:pPr>
        <w:pStyle w:val="4"/>
      </w:pPr>
      <w:bookmarkStart w:id="868" w:name="_Toc10207"/>
      <w:r>
        <w:t>19.1 继续革命理论的核心命题</w:t>
      </w:r>
      <w:bookmarkEnd w:id="868"/>
    </w:p>
    <w:p w14:paraId="4A56D845">
      <w:r>
        <w:t>毛泽东晚年思想的核心命题——社会主义条件下继续革命的必要性——在审视了现存"社会主义"国家之后，获得了新的理论生命力。</w:t>
      </w:r>
    </w:p>
    <w:p w14:paraId="58019F78">
      <w:r>
        <w:rPr>
          <w:b/>
        </w:rPr>
        <w:t>**命题一：** 社会主义社会始终存在着阶级、阶级矛盾和阶级斗争。五国的现实充分证明了这一判断。²⁷⁷</w:t>
      </w:r>
    </w:p>
    <w:p w14:paraId="30A7574F">
      <w:r>
        <w:rPr>
          <w:b/>
        </w:rPr>
        <w:t>**命题二：** 党内存在着"走资本主义道路的当权派"。越南的官僚资本主义是最明显的例证。</w:t>
      </w:r>
    </w:p>
    <w:p w14:paraId="67E0F148">
      <w:r>
        <w:rPr>
          <w:b/>
        </w:rPr>
        <w:t>**命题三：** 必须通过群众运动来制约官僚阶层。文化大革命的实践表明，"大民主"本身存在严重的问题。</w:t>
      </w:r>
    </w:p>
    <w:p w14:paraId="73E94943">
      <w:r>
        <w:rPr>
          <w:b/>
        </w:rPr>
        <w:t>**命题四：** 对"资产阶级法权"必须加以限制。五国的分配现实表明，如果不加以限制，形式不平等就会演变为实质不平等。</w:t>
      </w:r>
    </w:p>
    <w:p w14:paraId="0588731A">
      <w:pPr>
        <w:pStyle w:val="4"/>
      </w:pPr>
      <w:bookmarkStart w:id="869" w:name="_Toc25798"/>
      <w:r>
        <w:t>19.2 历史局限性的诚实评估</w:t>
      </w:r>
      <w:bookmarkEnd w:id="869"/>
    </w:p>
    <w:p w14:paraId="72869552">
      <w:r>
        <w:t>然而，我们也必须正视毛泽东晚年思想的历史局限性：过度依赖个人威望；缺乏制度化的设计；对"阶级斗争"的理解过于简单化；对生产力发展的重视不足。²⁷⁸</w:t>
      </w:r>
    </w:p>
    <w:p w14:paraId="1EB623C8">
      <w:pPr>
        <w:pStyle w:val="4"/>
      </w:pPr>
      <w:bookmarkStart w:id="870" w:name="_Toc1997"/>
      <w:r>
        <w:t>19.3 从"被背叛的革命"到"被社会主义遮蔽的现实"</w:t>
      </w:r>
      <w:bookmarkEnd w:id="870"/>
    </w:p>
    <w:p w14:paraId="5A417222">
      <w:r>
        <w:t>阿瑟·库斯特勒将苏联的经历称为"被背叛的革命"。我们也可以说，这五个国家构成了另一种悲剧："被社会主义遮蔽的现实"。</w:t>
      </w:r>
    </w:p>
    <w:p w14:paraId="321F78D5">
      <w:r>
        <w:t>朝鲜用"社会主义"遮蔽了一个封建王朝的血腥统治。越南用"社会主义"遮蔽了一个官僚资本主义的兴起。老挝用"社会主义"遮蔽了一个前资本主义的原始掠夺。古巴用"社会主义"遮蔽了一个新阶级对革命遗产的窃取。²⁷⁹</w:t>
      </w:r>
    </w:p>
    <w:p w14:paraId="40B358BB">
      <w:pPr>
        <w:pStyle w:val="3"/>
        <w:jc w:val="center"/>
      </w:pPr>
      <w:bookmarkStart w:id="871" w:name="_Toc19123"/>
      <w:r>
        <w:t>第二十章 21世纪社会主义的可能出路</w:t>
      </w:r>
      <w:bookmarkEnd w:id="871"/>
    </w:p>
    <w:p w14:paraId="63DA5097">
      <w:pPr>
        <w:pStyle w:val="4"/>
      </w:pPr>
      <w:bookmarkStart w:id="872" w:name="_Toc3141"/>
      <w:r>
        <w:t>20.1 从历史废墟中汲取教训</w:t>
      </w:r>
      <w:bookmarkEnd w:id="872"/>
    </w:p>
    <w:p w14:paraId="2B70084C">
      <w:r>
        <w:t>本文的分析表明，当代"社会主义"国家面临的共同困境不是"背离了社会主义的实践"，而是"从未实践过真正的社会主义"。要走出这一困境，我们需要从历史的废墟中汲取教训：</w:t>
      </w:r>
    </w:p>
    <w:p w14:paraId="708ED829">
      <w:r>
        <w:t>**第一，** 社会主义必须建立在真正的民主之上——不是形式上的民主（苏维埃的橡皮图章），而是实质上的民主（选举、监督、罢免、言论自由）。</w:t>
      </w:r>
    </w:p>
    <w:p w14:paraId="3DBBC490">
      <w:r>
        <w:t>**第二，** 社会主义必须建立在对官僚化的持续警惕之上——巴黎公社的"官员可随时撤换"原则和"工资不超过熟练工人"原则必须得到制度化的落实。</w:t>
      </w:r>
    </w:p>
    <w:p w14:paraId="641D395F">
      <w:r>
        <w:t>**第三，** 社会主义必须建立在对"资产阶级法权"的持续限制之上——按劳分配中的形式不平等必须通过再分配、公共服务和社会保障来加以限制。²⁸⁰</w:t>
      </w:r>
    </w:p>
    <w:p w14:paraId="12C0AF47">
      <w:pPr>
        <w:pStyle w:val="4"/>
      </w:pPr>
      <w:bookmarkStart w:id="873" w:name="_Toc25440"/>
      <w:r>
        <w:t>20.2 民主与效率的辩证关系</w:t>
      </w:r>
      <w:bookmarkEnd w:id="873"/>
    </w:p>
    <w:p w14:paraId="0EDD4E26">
      <w:r>
        <w:t>对社会主义的一个常见批评是：民主会损害效率。但这一批评忽略了一个重要的事实：没有民主的"效率"是不可持续的——苏联的计划经济在短期内确实取得了高速的工业化成就，但长期来看，它导致了资源配置的严重扭曲和创新的严重不足。</w:t>
      </w:r>
    </w:p>
    <w:p w14:paraId="362591BF">
      <w:r>
        <w:t>真正的社会主义效率不是建立在对人民的强制之上，而是建立在人民的自愿参与之上。当劳动者真正参与了对生产过程的管理和决策时，他们的积极性和创造性才能得到充分的发挥。²⁸¹</w:t>
      </w:r>
    </w:p>
    <w:p w14:paraId="240EC0BF">
      <w:pPr>
        <w:pStyle w:val="4"/>
      </w:pPr>
      <w:bookmarkStart w:id="874" w:name="_Toc10503"/>
      <w:r>
        <w:t>20.3 技术发展与社会主义的新可能</w:t>
      </w:r>
      <w:bookmarkEnd w:id="874"/>
    </w:p>
    <w:p w14:paraId="5EF2A573">
      <w:r>
        <w:t>数字技术的发展为社会主义提供了新的可能性。大数据、人工智能、区块链等技术可以用于解决计划经济面临的信息问题——使中央计划机构能够获取和处理分散在千百万企业和个人手中的经济信息。</w:t>
      </w:r>
    </w:p>
    <w:p w14:paraId="5C792837">
      <w:r>
        <w:t>但技术也带来了新的风险：如果数字技术被用于加强国家对社会的控制（如"数字威权主义"），那么它就不是社会主义的工具，而是专制的工具。²⁸²</w:t>
      </w:r>
    </w:p>
    <w:p w14:paraId="0D3AEE67">
      <w:pPr>
        <w:pStyle w:val="4"/>
      </w:pPr>
      <w:bookmarkStart w:id="875" w:name="_Toc28317"/>
      <w:r>
        <w:t>20.4 生态社会主义的新议题</w:t>
      </w:r>
      <w:bookmarkEnd w:id="875"/>
    </w:p>
    <w:p w14:paraId="45DDB66F">
      <w:r>
        <w:t>生态危机是二十一世纪人类面临的最严峻的挑战之一。传统的社会主义理论对生态环境问题的关注相对不足——它更多地关注阶级矛盾和经济不平等，而对人与自然的关系缺乏系统的分析。</w:t>
      </w:r>
    </w:p>
    <w:p w14:paraId="4F229A8F">
      <w:r>
        <w:t>生态社会主义试图将马克思主义的阶级分析与生态主义的环境关切结合起来，提出了一种新的社会主义愿景：一种不是以无限的经济增长为目标，而是以人与自然的和谐共生为目标的社会主义。²⁸³</w:t>
      </w:r>
    </w:p>
    <w:p w14:paraId="70505F22">
      <w:pPr>
        <w:pStyle w:val="4"/>
      </w:pPr>
      <w:bookmarkStart w:id="876" w:name="_Toc13291"/>
      <w:r>
        <w:t>20.5 全球化背景下社会主义的国际维度</w:t>
      </w:r>
      <w:bookmarkEnd w:id="876"/>
    </w:p>
    <w:p w14:paraId="386BB9AD">
      <w:r>
        <w:t>经典社会主义是国际主义的——《共产党宣言》以"全世界无产者，联合起来！"为号召。但在全球化时代，"国际主义"的具体内涵需要重新定义。</w:t>
      </w:r>
    </w:p>
    <w:p w14:paraId="144796B1">
      <w:r>
        <w:t>当代的国际主义不应该局限于国家之间的"社会主义团结"（如苏联对古巴的援助），而应该指向一种更为根本的目标：全球范围内的阶级解放——不仅是发达国家的工人阶级，而且是发展中国家的农民、农民工、女性、少数族裔。</w:t>
      </w:r>
    </w:p>
    <w:p w14:paraId="20DC9F45">
      <w:pPr>
        <w:pStyle w:val="4"/>
      </w:pPr>
      <w:bookmarkStart w:id="877" w:name="_Toc21697"/>
      <w:r>
        <w:t>20.6 未竟的探索</w:t>
      </w:r>
      <w:bookmarkEnd w:id="877"/>
    </w:p>
    <w:p w14:paraId="0B1EABBD">
      <w:r>
        <w:t>马克思在《关于费尔巴哈的提纲》中写道："哲学家们只是用不同的方式解释世界，而问题在于改变世界。"²⁸⁴ 本文对当代"社会主义"国家的批判，归根结底是为了改变世界——为了使社会主义的理想能够在新的历史条件下得到真正的实现。</w:t>
      </w:r>
    </w:p>
    <w:p w14:paraId="2C2D3F82">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w:t>
      </w:r>
    </w:p>
    <w:p w14:paraId="463C2127">
      <w:r>
        <w:t>这份探索的历史责任，落在了新一代社会主义者的肩上。他们必须从历史的废墟中站起来，既不盲从任何现存的"社会主义"模式，也不放弃社会主义的核心承诺——消灭剥削、实现民主、促进人的全面解放。只有这样，"灵魂的空壳"才能被注入新的灵魂，"被背叛的承诺"才能被重新兑现。</w:t>
      </w:r>
    </w:p>
    <w:p w14:paraId="28285614">
      <w:r>
        <w:t>——————————————————————————————————————————————————</w:t>
      </w:r>
    </w:p>
    <w:p w14:paraId="641F51D0">
      <w:r>
        <w:rPr>
          <w:b/>
        </w:rPr>
        <w:t>注释：</w:t>
      </w:r>
    </w:p>
    <w:p w14:paraId="2C385D84">
      <w:r>
        <w:rPr>
          <w:sz w:val="18"/>
        </w:rPr>
        <w:t>²⁶³ 马克思，恩格斯. 德意志意识形态[M]//马克思恩格斯选集(第1卷). 北京：人民出版社，1972.</w:t>
      </w:r>
    </w:p>
    <w:p w14:paraId="473535AB">
      <w:r>
        <w:rPr>
          <w:sz w:val="18"/>
        </w:rPr>
        <w:t>²⁶⁴ 同上.</w:t>
      </w:r>
    </w:p>
    <w:p w14:paraId="6BEDBBCE">
      <w:r>
        <w:rPr>
          <w:sz w:val="18"/>
        </w:rPr>
        <w:t>²⁶⁵ 同上.</w:t>
      </w:r>
    </w:p>
    <w:p w14:paraId="6A8E2E88">
      <w:r>
        <w:rPr>
          <w:sz w:val="18"/>
        </w:rPr>
        <w:t>²⁶⁶ Marcuse, H. One-Dimensional Man[M]. Boston: Beacon Press, 1964.</w:t>
      </w:r>
    </w:p>
    <w:p w14:paraId="451DF0AD">
      <w:r>
        <w:rPr>
          <w:sz w:val="18"/>
        </w:rPr>
        <w:t>²⁶⁷ Žižek, S. The Sublime Object of Ideology[M]. London: Verso, 1989.</w:t>
      </w:r>
    </w:p>
    <w:p w14:paraId="135EFCC5">
      <w:r>
        <w:rPr>
          <w:sz w:val="18"/>
        </w:rPr>
        <w:t>²⁶⁸ 列宁. 帝国主义是资本主义的最高阶段[M]//列宁选集(第2卷). 北京：人民出版社，1972.</w:t>
      </w:r>
    </w:p>
    <w:p w14:paraId="0D375818">
      <w:r>
        <w:rPr>
          <w:sz w:val="18"/>
        </w:rPr>
        <w:t>²⁶⁹ 同上.</w:t>
      </w:r>
    </w:p>
    <w:p w14:paraId="75AE3C6D">
      <w:r>
        <w:rPr>
          <w:sz w:val="18"/>
        </w:rPr>
        <w:t>²⁷⁰ 同上.</w:t>
      </w:r>
    </w:p>
    <w:p w14:paraId="76CA32E0">
      <w:r>
        <w:rPr>
          <w:sz w:val="18"/>
        </w:rPr>
        <w:t>²⁷¹ Althusser, L. "Idéologie et appareils idéologiques d'État," in: La Pensée, Nr.151, 1970.</w:t>
      </w:r>
    </w:p>
    <w:p w14:paraId="548474FE">
      <w:r>
        <w:rPr>
          <w:sz w:val="18"/>
        </w:rPr>
        <w:t>²⁷² 同上.</w:t>
      </w:r>
    </w:p>
    <w:p w14:paraId="570351EC">
      <w:r>
        <w:rPr>
          <w:sz w:val="18"/>
        </w:rPr>
        <w:t>²⁷³ Žižek, S. The Sublime Object of Ideology[M]. London: Verso, 1989.</w:t>
      </w:r>
    </w:p>
    <w:p w14:paraId="0B2446D7">
      <w:r>
        <w:rPr>
          <w:sz w:val="18"/>
        </w:rPr>
        <w:t>²⁷⁴ 马克思，恩格斯. 共产党宣言[M]. 北京：人民出版社，2018.</w:t>
      </w:r>
    </w:p>
    <w:p w14:paraId="6F1BD29D">
      <w:r>
        <w:rPr>
          <w:sz w:val="18"/>
        </w:rPr>
        <w:t>²⁷⁵ 毛泽东. 关于正确处理人民内部矛盾的问题[M]//毛泽东选集(第5卷). 北京：人民出版社，1977.</w:t>
      </w:r>
    </w:p>
    <w:p w14:paraId="1B46A578">
      <w:r>
        <w:rPr>
          <w:sz w:val="18"/>
        </w:rPr>
        <w:t>²⁷⁶ 同上.</w:t>
      </w:r>
    </w:p>
    <w:p w14:paraId="5D178787">
      <w:r>
        <w:rPr>
          <w:sz w:val="18"/>
        </w:rPr>
        <w:t>²⁷⁷ 同上.</w:t>
      </w:r>
    </w:p>
    <w:p w14:paraId="3FED0C2B">
      <w:r>
        <w:rPr>
          <w:sz w:val="18"/>
        </w:rPr>
        <w:t>²⁷⁸ 同上.</w:t>
      </w:r>
    </w:p>
    <w:p w14:paraId="4447B590">
      <w:r>
        <w:rPr>
          <w:sz w:val="18"/>
        </w:rPr>
        <w:t>²⁷⁹ 同上.</w:t>
      </w:r>
    </w:p>
    <w:p w14:paraId="21740CB4">
      <w:r>
        <w:rPr>
          <w:sz w:val="18"/>
        </w:rPr>
        <w:t>²⁸⁰ 马克思. 哥达纲领批判[M]//马克思恩格斯选集(第3卷). 北京：人民出版社，1972.</w:t>
      </w:r>
    </w:p>
    <w:p w14:paraId="206C57B9">
      <w:r>
        <w:rPr>
          <w:sz w:val="18"/>
        </w:rPr>
        <w:t>²⁸¹ 同上.</w:t>
      </w:r>
    </w:p>
    <w:p w14:paraId="6090BAB3">
      <w:r>
        <w:rPr>
          <w:sz w:val="18"/>
        </w:rPr>
        <w:t>²⁸² 同上.</w:t>
      </w:r>
    </w:p>
    <w:p w14:paraId="53DFDE75">
      <w:r>
        <w:rPr>
          <w:sz w:val="18"/>
        </w:rPr>
        <w:t>²⁸³ 同上.</w:t>
      </w:r>
    </w:p>
    <w:p w14:paraId="040B0AE0">
      <w:r>
        <w:rPr>
          <w:sz w:val="18"/>
        </w:rPr>
        <w:t>²⁸⁴ 马克思. 关于费尔巴哈的提纲[M]//马克思恩格斯选集(第1卷). 北京：人民出版社，1972.</w:t>
      </w:r>
    </w:p>
    <w:p w14:paraId="203A3678">
      <w:pPr>
        <w:pStyle w:val="3"/>
        <w:jc w:val="center"/>
      </w:pPr>
      <w:bookmarkStart w:id="878" w:name="_Toc18224"/>
      <w:r>
        <w:t>综合判断与理论反思扩写补充</w:t>
      </w:r>
      <w:bookmarkEnd w:id="878"/>
    </w:p>
    <w:p w14:paraId="3C1B5E22">
      <w:pPr>
        <w:pStyle w:val="4"/>
      </w:pPr>
      <w:bookmarkStart w:id="879" w:name="_Toc15234"/>
      <w:r>
        <w:t>第十八章 灵魂的空壳：深度分析</w:t>
      </w:r>
      <w:bookmarkEnd w:id="879"/>
    </w:p>
    <w:p w14:paraId="708A542D">
      <w:pPr>
        <w:pStyle w:val="5"/>
      </w:pPr>
      <w:bookmarkStart w:id="880" w:name="_Toc23644"/>
      <w:r>
        <w:t>官僚化的普遍机制</w:t>
      </w:r>
      <w:bookmarkEnd w:id="880"/>
    </w:p>
    <w:p w14:paraId="62F0F2E2">
      <w:r>
        <w:t>官僚化——或者用马克思的语言来说，"国家吞噬社会"——似乎是一切从资本主义向"社会主义"过渡时的普遍现象。这一现象的深层原因是什么？</w:t>
      </w:r>
    </w:p>
    <w:p w14:paraId="1080C014">
      <w:r>
        <w:t>**第一，信息不对称。** 在任何大规模的组织中，信息的分布都是不均匀的——处于权力中心的人掌握着更多的信息，而处于边缘的人则信息匮乏。⁴³⁰ 这种信息不对称为权力的集中和官僚化提供了客观条件。当党的中央委员会掌握了比普通党员更多的信息时，它就拥有了决策的实际权力——而这种权力很难被有效制约。</w:t>
      </w:r>
    </w:p>
    <w:p w14:paraId="28310B29">
      <w:r>
        <w:t>**第二，组织惯性。** 任何组织——包括无产阶级政党——都会发展出维护自身存续的本能。当党的官僚机构变得越来越庞大和复杂时，它就会产生一种自我维持和自我扩张的倾向——这种倾向与"服务人民"的初衷可能产生矛盾。</w:t>
      </w:r>
    </w:p>
    <w:p w14:paraId="0ACCEDCE">
      <w:r>
        <w:t>**第三，权力的腐蚀性。** 阿克顿勋爵的名言——"权力导致腐败，绝对权力导致绝对腐败"——在社会主义国家中得到了最为充分的验证。⁴³¹ 当一个人掌握了不受制约的权力时，他就很难抵抗滥用权力的诱惑——无论他最初的动机有多么崇高。</w:t>
      </w:r>
    </w:p>
    <w:p w14:paraId="27338A96">
      <w:r>
        <w:t>**第四，革命的悖论。** 马克思在《路易·波拿巴的雾月十八日》中写道："人们自己创造自己的历史，但是他们并不是随心所欲地创造。"⁴³² 革命者在推翻旧制度的同时，不可避免地要利用旧制度的工具——国家机器、官僚体系、暴力手段。但这些工具在推翻旧制度之后，并不会自动消失——它们会继续运作，并可能成为新的压迫工具。</w:t>
      </w:r>
    </w:p>
    <w:p w14:paraId="6648EB19">
      <w:pPr>
        <w:pStyle w:val="5"/>
      </w:pPr>
      <w:bookmarkStart w:id="881" w:name="_Toc7760"/>
      <w:r>
        <w:t>共同的困境：如何制约权力？</w:t>
      </w:r>
      <w:bookmarkEnd w:id="881"/>
    </w:p>
    <w:p w14:paraId="30205E94">
      <w:r>
        <w:t>所有"社会主义"国家都面临着一个共同的困境：如何在保持无产阶级专政的同时防止权力的滥用？如何在保持党的统一领导的同时保障人民的民主权利？</w:t>
      </w:r>
    </w:p>
    <w:p w14:paraId="132C02C7">
      <w:r>
        <w:t>马克思的解决方案是巴黎公社原则——所有公职人员由选举产生、随时可以撤换、工资不超过熟练工人。⁴³³ 但巴黎公社只存续了七十二天，这些原则从未在大规模的国家中得到长期的、制度化的实施。</w:t>
      </w:r>
    </w:p>
    <w:p w14:paraId="25B6F8BD">
      <w:r>
        <w:t>列宁的解决方案是先锋队政党——由"最有觉悟"的无产阶级分子组成，通过民主集中制来保持统一和纪律。⁴³⁴ 但"最有觉悟"的判断标准是什么？谁来判断谁是"最有觉悟"的？当先锋队本身成为官僚机构时，它还能代表无产阶级的利益吗？</w:t>
      </w:r>
    </w:p>
    <w:p w14:paraId="3D4319F7">
      <w:r>
        <w:t>毛泽东的解决方案是"大民主"——通过群众运动来制约官僚阶层。⁴³⁵ 但文化大革命的实践表明，"大民主"如果不与制度化的民主机制相结合，就容易走向混乱和暴力。</w:t>
      </w:r>
    </w:p>
    <w:p w14:paraId="76E9CE43">
      <w:r>
        <w:t>这些尝试——虽然在理论上各有洞见，但在实践中都未能成功地解决"权力制约"这一核心问题。这并不意味着这个问题是无解的——它只意味着，解决这个问题需要更大的理论创新和实践探索。</w:t>
      </w:r>
    </w:p>
    <w:p w14:paraId="2195A531">
      <w:r>
        <w:t>——————————————————————————————————————————————————</w:t>
      </w:r>
    </w:p>
    <w:p w14:paraId="3FADA838">
      <w:pPr>
        <w:pStyle w:val="4"/>
      </w:pPr>
      <w:bookmarkStart w:id="882" w:name="_Toc20762"/>
      <w:r>
        <w:t>第十九章 毛泽东晚年思想的当代启示（深度扩写）</w:t>
      </w:r>
      <w:bookmarkEnd w:id="882"/>
    </w:p>
    <w:p w14:paraId="24323D5E">
      <w:pPr>
        <w:pStyle w:val="5"/>
      </w:pPr>
      <w:bookmarkStart w:id="883" w:name="_Toc23612"/>
      <w:r>
        <w:t>继续革命理论的四个核心命题</w:t>
      </w:r>
      <w:bookmarkEnd w:id="883"/>
    </w:p>
    <w:p w14:paraId="6BF38FDC">
      <w:pPr>
        <w:pStyle w:val="6"/>
      </w:pPr>
      <w:r>
        <w:t>命题一：社会主义社会始终存在着阶级、阶级矛盾和阶级斗争</w:t>
      </w:r>
    </w:p>
    <w:p w14:paraId="56257ACB">
      <w:r>
        <w:t>毛泽东在1962年八届十中全会上提出的这一论断，打破了斯大林时代"社会主义社会不存在阶级矛盾"的教条。⁴³⁶</w:t>
      </w:r>
    </w:p>
    <w:p w14:paraId="625E1648">
      <w:r>
        <w:t>五国的现实充分证明了这一判断。在这些国家中，官僚特权阶层与普通劳动者之间的矛盾已经成为主要的社会矛盾：</w:t>
      </w:r>
    </w:p>
    <w:p w14:paraId="3F0EF56A">
      <w:r>
        <w:t>- 朝鲜：金氏家族的特权与人民的贫困之间的矛盾。</w:t>
      </w:r>
    </w:p>
    <w:p w14:paraId="0DAF6406">
      <w:r>
        <w:t>- 越南：官僚-资本联盟与工人阶级之间的矛盾。</w:t>
      </w:r>
    </w:p>
    <w:p w14:paraId="0FE9E8F9">
      <w:r>
        <w:t>- 老挝：精英阶层与赤贫农民之间的矛盾。</w:t>
      </w:r>
    </w:p>
    <w:p w14:paraId="711397DF">
      <w:r>
        <w:t>- 古巴：革命元老与年轻一代之间的矛盾。</w:t>
      </w:r>
    </w:p>
    <w:p w14:paraId="348AE12D">
      <w:r>
        <w:t>- 中国：新社会阶层与传统工人农民之间的矛盾。</w:t>
      </w:r>
    </w:p>
    <w:p w14:paraId="183234B0">
      <w:r>
        <w:t>虽然这种矛盾的性质不同于资本主义社会中的资产阶级与无产阶级的矛盾，但它同样具有对抗性——因为官僚特权是建立在对公共资源的垄断之上的。</w:t>
      </w:r>
    </w:p>
    <w:p w14:paraId="47806972">
      <w:pPr>
        <w:pStyle w:val="6"/>
      </w:pPr>
      <w:r>
        <w:t>命题二：党内存在着"走资本主义道路的当权派"</w:t>
      </w:r>
    </w:p>
    <w:p w14:paraId="49CDDFAF">
      <w:r>
        <w:t>毛泽东的"走资派"概念揭示了社会主义国家中最隐蔽的矛盾：不是资产阶级与无产阶级的对立，而是官僚特权阶层与普通劳动者的对立。⁴³⁷</w:t>
      </w:r>
    </w:p>
    <w:p w14:paraId="18AB7299">
      <w:r>
        <w:t>在越南，这一矛盾最为明显——党的高层官员利用权力获取经济利益，形成了一个与劳动人民利益相对立的"官僚-资本"联盟。在朝鲜，问题更为严重——整个党已经蜕变为一个家族王朝的工具。在古巴，"走资派"以"革命元老"的形式出现——他们利用革命的历史功绩来维护自身的特权。</w:t>
      </w:r>
    </w:p>
    <w:p w14:paraId="6DAB3C97">
      <w:pPr>
        <w:pStyle w:val="6"/>
      </w:pPr>
      <w:r>
        <w:t>命题三：必须通过"大民主"来制约官僚阶层</w:t>
      </w:r>
    </w:p>
    <w:p w14:paraId="2E53A03C">
      <w:r>
        <w:t>毛泽东在1966年发动文化大革命的初衷，是要通过群众运动的方式解决"谁来监督监督者"这一千古难题。⁴³⁸</w:t>
      </w:r>
    </w:p>
    <w:p w14:paraId="4D2FB2D4">
      <w:r>
        <w:t>然而，文化大革命的实践表明，"大民主"本身存在严重的问题：</w:t>
      </w:r>
    </w:p>
    <w:p w14:paraId="540F7A21">
      <w:r>
        <w:t>**第一，** 运动的发起和控制仍然依赖于最高领导人的个人权威。当毛泽东支持某一派系时，该派系就占据优势；当毛泽东改变立场时，局势就随之逆转。这不是"民主"，而是"人治"的极端形式。</w:t>
      </w:r>
    </w:p>
    <w:p w14:paraId="12EBE22F">
      <w:r>
        <w:t>**第二，** 群众运动容易被操纵和利用。林彪集团、"四人帮"等政治势力都利用群众运动来打击政治对手。</w:t>
      </w:r>
    </w:p>
    <w:p w14:paraId="56AD327F">
      <w:r>
        <w:t>**第三，** 运动最终被官僚阶层所利用。当林彪事件和"四人帮"倒台之后，官僚阶层迅速恢复了对权力的控制。</w:t>
      </w:r>
    </w:p>
    <w:p w14:paraId="6405DF88">
      <w:r>
        <w:t>真正的出路不在于群众运动的"大民主"，而在于制度化的民主——选举、监督、罢免、言论自由——这些才是制约官僚阶层的长效机制。</w:t>
      </w:r>
    </w:p>
    <w:p w14:paraId="572194B7">
      <w:pPr>
        <w:pStyle w:val="6"/>
      </w:pPr>
      <w:r>
        <w:t>命题四：对"资产阶级法权"必须加以限制</w:t>
      </w:r>
    </w:p>
    <w:p w14:paraId="1918F15A">
      <w:r>
        <w:t>毛泽东在1974年关于"理论问题的指示"中指出，按劳分配虽然是社会主义的分配原则，但它仍然是一种"资产阶级法权"——因为它承认了不同劳动者之间的形式上的不平等。⁴³⁹ 如果不加以限制和逐步消灭，这种不平等就会成为产生新资产阶级分子的温床。</w:t>
      </w:r>
    </w:p>
    <w:p w14:paraId="0A317C25">
      <w:r>
        <w:t>五国的分配现实表明，如果不加以限制，按劳分配中的形式不平等就会演变为实质不平等，进而产生新的剥削关系：</w:t>
      </w:r>
    </w:p>
    <w:p w14:paraId="43461B08">
      <w:r>
        <w:t>- 越南的贫富分化：最富有的1%人群控制着全国25%-26.6%的财富。</w:t>
      </w:r>
    </w:p>
    <w:p w14:paraId="1881C396">
      <w:r>
        <w:t>- 朝鲜的平壤与地方的差距：平壤居民的生活水平远高于农村地区。</w:t>
      </w:r>
    </w:p>
    <w:p w14:paraId="1D9205AC">
      <w:r>
        <w:t>- 古巴的双重货币问题：持有外汇的人与只持有本币的人之间存在巨大的生活水平差距。</w:t>
      </w:r>
    </w:p>
    <w:p w14:paraId="5BDA69F9">
      <w:r>
        <w:t>- 中国的基尼系数超过国际警戒线。</w:t>
      </w:r>
    </w:p>
    <w:p w14:paraId="260C6F6F">
      <w:pPr>
        <w:pStyle w:val="5"/>
      </w:pPr>
      <w:bookmarkStart w:id="884" w:name="_Toc26624"/>
      <w:r>
        <w:t>继续革命理论的历史局限性</w:t>
      </w:r>
      <w:bookmarkEnd w:id="884"/>
    </w:p>
    <w:p w14:paraId="39C962D5">
      <w:r>
        <w:t>然而，我们也必须正视毛泽东晚年思想的历史局限性。</w:t>
      </w:r>
    </w:p>
    <w:p w14:paraId="26143F8D">
      <w:r>
        <w:t>**第一，过度依赖个人威望。** 毛泽东的"继续革命"在实践中高度依赖于他个人的威望和判断——这本身就是一种"人治"而非"法治"的逻辑。⁴⁴⁰</w:t>
      </w:r>
    </w:p>
    <w:p w14:paraId="339D4B18">
      <w:r>
        <w:t>**第二，缺乏制度化的设计。** 文化大革命的实践表明，"大民主"如果不与制度化的民主机制相结合，就容易走向混乱和暴力。</w:t>
      </w:r>
    </w:p>
    <w:p w14:paraId="71EDFF17">
      <w:r>
        <w:t>**第三，对"阶级斗争"的理解过于简单化。** 毛泽东将社会主义社会的矛盾简单地归结为"阶级斗争"，忽视了社会矛盾的复杂性和多维性。</w:t>
      </w:r>
    </w:p>
    <w:p w14:paraId="31B3D453">
      <w:r>
        <w:t>**第四，对生产力发展的重视不足。** 毛泽东在晚年过于强调"阶级斗争"和"上层建筑的革命"，对生产力发展的重视相对不足。⁴⁴¹</w:t>
      </w:r>
    </w:p>
    <w:p w14:paraId="22A0F32F">
      <w:r>
        <w:t>这些局限性并不否定毛泽东晚年思想的理论价值，而是提醒我们：继续革命的理念需要与制度化的民主机制、对生产力发展的重视、对社会矛盾的多维理解相结合，才能成为指导21世纪社会主义实践的有效理论。</w:t>
      </w:r>
    </w:p>
    <w:p w14:paraId="78A59F14">
      <w:r>
        <w:t>——————————————————————————————————————————————————</w:t>
      </w:r>
    </w:p>
    <w:p w14:paraId="3716D24C">
      <w:pPr>
        <w:pStyle w:val="4"/>
      </w:pPr>
      <w:bookmarkStart w:id="885" w:name="_Toc13864"/>
      <w:r>
        <w:t>第二十章 21世纪社会主义的可能出路（深度扩写）</w:t>
      </w:r>
      <w:bookmarkEnd w:id="885"/>
    </w:p>
    <w:p w14:paraId="57F400C9">
      <w:pPr>
        <w:pStyle w:val="5"/>
      </w:pPr>
      <w:bookmarkStart w:id="886" w:name="_Toc19589"/>
      <w:r>
        <w:t>从历史废墟中汲取教训</w:t>
      </w:r>
      <w:bookmarkEnd w:id="886"/>
    </w:p>
    <w:p w14:paraId="16DF5818">
      <w:r>
        <w:t>本文的分析表明，当代"社会主义"国家面临的共同困境不是"背离了社会主义的实践"，而是"从未实践过真正的社会主义"。</w:t>
      </w:r>
    </w:p>
    <w:p w14:paraId="6C63ABEC">
      <w:r>
        <w:t>要走出这一困境，我们需要从历史的废墟中汲取以下教训：</w:t>
      </w:r>
    </w:p>
    <w:p w14:paraId="0D1CFFC5">
      <w:r>
        <w:rPr>
          <w:b/>
        </w:rPr>
        <w:t>教训一：社会主义必须建立在真正的民主之上。</w:t>
      </w:r>
    </w:p>
    <w:p w14:paraId="7620CC79">
      <w:r>
        <w:t>经典社会主义所设想的民主不是形式上的民主（苏维埃的橡皮图章），而是实质上的民主——选举、监督、罢免、言论自由。没有民主的"社会主义"不是社会主义。</w:t>
      </w:r>
    </w:p>
    <w:p w14:paraId="306A86DF">
      <w:r>
        <w:t>列宁在《国家与革命》中写道："没有民主，就不可能有社会主义。"⁴⁴² 这一命题在今天仍然具有重要的理论价值。</w:t>
      </w:r>
    </w:p>
    <w:p w14:paraId="59BC2359">
      <w:r>
        <w:rPr>
          <w:b/>
        </w:rPr>
        <w:t>教训二：社会主义必须建立在对官僚化的持续警惕之上。</w:t>
      </w:r>
    </w:p>
    <w:p w14:paraId="7F2B8845">
      <w:r>
        <w:t>巴黎公社的"官员可随时撤换"原则和"工资不超过熟练工人"原则，是防止官僚化的制度保障。这些原则必须得到制度化的落实——不是通过一次性的群众运动，而是通过持续的、制度化的监督机制。</w:t>
      </w:r>
    </w:p>
    <w:p w14:paraId="10777840">
      <w:r>
        <w:rPr>
          <w:b/>
        </w:rPr>
        <w:t>教训三：社会主义必须建立在对"资产阶级法权"的持续限制之上。</w:t>
      </w:r>
    </w:p>
    <w:p w14:paraId="77AB56D9">
      <w:r>
        <w:t>按劳分配中的形式不平等必须通过再分配、公共服务和社会保障来加以限制。如果不对"资产阶级法权"加以限制，形式不平等就会演变为实质不平等，进而产生新的剥削关系。⁴⁴³</w:t>
      </w:r>
    </w:p>
    <w:p w14:paraId="72553D07">
      <w:pPr>
        <w:pStyle w:val="5"/>
      </w:pPr>
      <w:bookmarkStart w:id="887" w:name="_Toc18270"/>
      <w:r>
        <w:t>民主与效率的辩证关系</w:t>
      </w:r>
      <w:bookmarkEnd w:id="887"/>
    </w:p>
    <w:p w14:paraId="5E7299AD">
      <w:r>
        <w:t>对社会主义的一个常见批评是：民主会损害效率。但这一批评忽略了一个重要的事实：没有民主的"效率"是不可持续的。</w:t>
      </w:r>
    </w:p>
    <w:p w14:paraId="47BF1663">
      <w:r>
        <w:t>苏联的计划经济在短期内确实取得了高速的工业化成就，但长期来看，它导致了资源配置的严重扭曲和创新的严重不足。当工人没有参与决策的权利时，他们的积极性和创造性就无法得到充分的发挥。</w:t>
      </w:r>
    </w:p>
    <w:p w14:paraId="1DEDDE6A">
      <w:r>
        <w:t>真正的社会主义效率不是建立在对人民的强制之上，而是建立在人民的自愿参与之上。当劳动者真正参与了对生产过程的管理和决策时，他们的积极性和创造性才能得到充分的发挥。⁴⁴⁴</w:t>
      </w:r>
    </w:p>
    <w:p w14:paraId="09E92FCC">
      <w:pPr>
        <w:pStyle w:val="5"/>
      </w:pPr>
      <w:bookmarkStart w:id="888" w:name="_Toc7092"/>
      <w:r>
        <w:t>技术发展与社会主义的新可能</w:t>
      </w:r>
      <w:bookmarkEnd w:id="888"/>
    </w:p>
    <w:p w14:paraId="0E01887F">
      <w:r>
        <w:t>数字技术的发展为社会主义提供了新的可能性。大数据、人工智能、区块链等技术可以用于解决计划经济面临的信息问题——使中央计划机构能够获取和处理分散在千百万企业和个人手中的经济信息。⁴⁴⁵</w:t>
      </w:r>
    </w:p>
    <w:p w14:paraId="3598A2CF">
      <w:r>
        <w:t>但技术也带来了新的风险：如果数字技术被用于加强国家对社会的控制（如"数字威权主义"），那么它就不是社会主义的工具，而是专制的工具。</w:t>
      </w:r>
    </w:p>
    <w:p w14:paraId="6EB4775B">
      <w:r>
        <w:t>关键在于：数字技术应该被用来增强人民的参与和监督能力，而不是加强国家的控制能力。例如：</w:t>
      </w:r>
    </w:p>
    <w:p w14:paraId="5BC0F165">
      <w:r>
        <w:t>- 利用区块链技术来实现透明的公共财政管理。</w:t>
      </w:r>
    </w:p>
    <w:p w14:paraId="71A4E1F8">
      <w:r>
        <w:t>- 利用大数据来监测政策的实施效果和人民的满意度。</w:t>
      </w:r>
    </w:p>
    <w:p w14:paraId="5F9A73E9">
      <w:r>
        <w:t>- 利用互联网来扩大公民参与和公共讨论的空间。</w:t>
      </w:r>
    </w:p>
    <w:p w14:paraId="65CF1093">
      <w:pPr>
        <w:pStyle w:val="5"/>
      </w:pPr>
      <w:bookmarkStart w:id="889" w:name="_Toc5122"/>
      <w:r>
        <w:t>生态社会主义的新议题</w:t>
      </w:r>
      <w:bookmarkEnd w:id="889"/>
    </w:p>
    <w:p w14:paraId="6EBF1C1D">
      <w:r>
        <w:t>生态危机是二十一世纪人类面临的最严峻的挑战之一。传统的社会主义理论对生态环境问题的关注相对不足——它更多地关注阶级矛盾和经济不平等，而对人与自然的关系缺乏系统的分析。⁴⁴⁶</w:t>
      </w:r>
    </w:p>
    <w:p w14:paraId="2F7E036D">
      <w:r>
        <w:t>生态社会主义试图将马克思主义的阶级分析与生态主义的环境关切结合起来，提出了一种新的社会主义愿景：一种不是以无限的经济增长为目标，而是以人与自然的和谐共生为目标的社会主义。</w:t>
      </w:r>
    </w:p>
    <w:p w14:paraId="71956204">
      <w:r>
        <w:t>在这一框架中，"发展"不再被等同于"GDP增长"——它被重新定义为"人的全面发展和生态系统的可持续性"。社会主义的最终目标不是物质财富的无限积累，而是人的解放和自然的解放的辩证统一。</w:t>
      </w:r>
    </w:p>
    <w:p w14:paraId="6CC0F9FC">
      <w:pPr>
        <w:pStyle w:val="5"/>
      </w:pPr>
      <w:bookmarkStart w:id="890" w:name="_Toc16217"/>
      <w:r>
        <w:t>全球化背景下社会主义的国际维度</w:t>
      </w:r>
      <w:bookmarkEnd w:id="890"/>
    </w:p>
    <w:p w14:paraId="08B9F76E">
      <w:r>
        <w:t>经典社会主义是国际主义的——《共产党宣言》以"全世界无产者，联合起来！"为号召。⁴⁴⁷ 但在全球化时代，"国际主义"的具体内涵需要重新定义。</w:t>
      </w:r>
    </w:p>
    <w:p w14:paraId="3DD8C39D">
      <w:r>
        <w:t>当代的国际主义应该指向一种更为根本的目标：全球范围内的阶级解放——不仅是发达国家的工人阶级，而且是发展中国家的农民、农民工、女性、少数族裔。</w:t>
      </w:r>
    </w:p>
    <w:p w14:paraId="6129C441">
      <w:r>
        <w:t>这意味着：社会主义不能在一国范围内孤立地实现——它需要全球范围内的团结和合作。当越南的工人在为外国资本家生产出口商品时，当老挝的农民失去土地给外国投资者时，当古巴的医疗人员在海外被"剥削"时——这些国家的人民需要的不是"民族主义"的动员，而是"国际主义"的团结。</w:t>
      </w:r>
    </w:p>
    <w:p w14:paraId="4E0EA598">
      <w:pPr>
        <w:pStyle w:val="5"/>
      </w:pPr>
      <w:bookmarkStart w:id="891" w:name="_Toc6079"/>
      <w:r>
        <w:t>未竟的探索</w:t>
      </w:r>
      <w:bookmarkEnd w:id="891"/>
    </w:p>
    <w:p w14:paraId="0E631B07">
      <w:r>
        <w:t>马克思在《关于费尔巴哈的提纲》中写道："哲学家们只是用不同的方式解释世界，而问题在于改变世界。"⁴⁴⁸ 本文对当代"社会主义"国家的批判，归根结底是为了改变世界——为了使社会主义的理想能够在新的历史条件下得到真正的实现。</w:t>
      </w:r>
    </w:p>
    <w:p w14:paraId="3F1BDD9B">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⁴⁴⁹</w:t>
      </w:r>
    </w:p>
    <w:p w14:paraId="548F004A">
      <w:r>
        <w:t>这份探索的历史责任，落在了新一代社会主义者的肩上。他们必须从历史的废墟中站起来，既不盲从任何现存的"社会主义"模式，也不放弃社会主义的核心承诺——消灭剥削、实现民主、促进人的全面解放。</w:t>
      </w:r>
    </w:p>
    <w:p w14:paraId="1B9B7993">
      <w:r>
        <w:t>只有这样，"灵魂的空壳"才能被注入新的灵魂，"被背叛的承诺"才能被重新兑现。</w:t>
      </w:r>
    </w:p>
    <w:p w14:paraId="5B75E31E">
      <w:r>
        <w:t>——————————————————————————————————————————————————</w:t>
      </w:r>
    </w:p>
    <w:p w14:paraId="1C7836B0">
      <w:r>
        <w:rPr>
          <w:b/>
        </w:rPr>
        <w:t>注释：</w:t>
      </w:r>
    </w:p>
    <w:p w14:paraId="75E0A9F4">
      <w:r>
        <w:rPr>
          <w:sz w:val="18"/>
        </w:rPr>
        <w:t>⁴³⁰ 同上.</w:t>
      </w:r>
    </w:p>
    <w:p w14:paraId="16956E62">
      <w:r>
        <w:rPr>
          <w:sz w:val="18"/>
        </w:rPr>
        <w:t>⁴³¹ Acton, L. Essays on Freedom and Power[M]. Boston: Beacon Press, 1948.</w:t>
      </w:r>
    </w:p>
    <w:p w14:paraId="08AE4EF2">
      <w:r>
        <w:rPr>
          <w:sz w:val="18"/>
        </w:rPr>
        <w:t>⁴³² 马克思. 路易·波拿巴的雾月十八日[M]//马克思恩格斯选集(第1卷). 北京：人民出版社，1972.</w:t>
      </w:r>
    </w:p>
    <w:p w14:paraId="701CC9AD">
      <w:r>
        <w:rPr>
          <w:sz w:val="18"/>
        </w:rPr>
        <w:t>⁴³³ 马克思. 法兰西内战[M]//马克思恩格斯选集(第3卷). 北京：人民出版社，1972.</w:t>
      </w:r>
    </w:p>
    <w:p w14:paraId="3FA1A07E">
      <w:r>
        <w:rPr>
          <w:sz w:val="18"/>
        </w:rPr>
        <w:t>⁴³⁴ 列宁. 怎么办？[M]//列宁选集(第1卷). 北京：人民出版社，1972.</w:t>
      </w:r>
    </w:p>
    <w:p w14:paraId="1A2F3F61">
      <w:r>
        <w:rPr>
          <w:sz w:val="18"/>
        </w:rPr>
        <w:t>⁴³⁵ 毛泽东. 关于正确处理人民内部矛盾的问题[M]//毛泽东选集(第5卷). 北京：人民出版社，1977.</w:t>
      </w:r>
    </w:p>
    <w:p w14:paraId="14942CF0">
      <w:r>
        <w:rPr>
          <w:sz w:val="18"/>
        </w:rPr>
        <w:t>⁴³⁶ 同上.</w:t>
      </w:r>
    </w:p>
    <w:p w14:paraId="14D37646">
      <w:r>
        <w:rPr>
          <w:sz w:val="18"/>
        </w:rPr>
        <w:t>⁴³⁷ 同上.</w:t>
      </w:r>
    </w:p>
    <w:p w14:paraId="0AAB0181">
      <w:r>
        <w:rPr>
          <w:sz w:val="18"/>
        </w:rPr>
        <w:t>⁴³⁸ 同上.</w:t>
      </w:r>
    </w:p>
    <w:p w14:paraId="77130CD3">
      <w:r>
        <w:rPr>
          <w:sz w:val="18"/>
        </w:rPr>
        <w:t>⁴³⁹ 毛泽东. 关于理论问题的指示[M]. 1974.</w:t>
      </w:r>
    </w:p>
    <w:p w14:paraId="6D41DF4D">
      <w:r>
        <w:rPr>
          <w:sz w:val="18"/>
        </w:rPr>
        <w:t>⁴⁴⁰ 同上.</w:t>
      </w:r>
    </w:p>
    <w:p w14:paraId="1DCD27A7">
      <w:r>
        <w:rPr>
          <w:sz w:val="18"/>
        </w:rPr>
        <w:t>⁴⁴¹ 同上.</w:t>
      </w:r>
    </w:p>
    <w:p w14:paraId="71B7B668">
      <w:r>
        <w:rPr>
          <w:sz w:val="18"/>
        </w:rPr>
        <w:t>⁴⁴² 列宁. 国家与革命[M]. 北京：人民出版社，2015.</w:t>
      </w:r>
    </w:p>
    <w:p w14:paraId="54A0E835">
      <w:r>
        <w:rPr>
          <w:sz w:val="18"/>
        </w:rPr>
        <w:t>⁴⁴³ 马克思. 哥达纲领批判[M]//马克思恩格斯选集(第3卷). 北京：人民出版社，1972.</w:t>
      </w:r>
    </w:p>
    <w:p w14:paraId="780B255B">
      <w:r>
        <w:rPr>
          <w:sz w:val="18"/>
        </w:rPr>
        <w:t>⁴⁴⁴ 同上.</w:t>
      </w:r>
    </w:p>
    <w:p w14:paraId="73DC48B8">
      <w:r>
        <w:rPr>
          <w:sz w:val="18"/>
        </w:rPr>
        <w:t>⁴⁴⁵ 同上.</w:t>
      </w:r>
    </w:p>
    <w:p w14:paraId="46874819">
      <w:r>
        <w:rPr>
          <w:sz w:val="18"/>
        </w:rPr>
        <w:t>⁴⁴⁶ 同上.</w:t>
      </w:r>
    </w:p>
    <w:p w14:paraId="69CFBF7A">
      <w:r>
        <w:rPr>
          <w:sz w:val="18"/>
        </w:rPr>
        <w:t>⁴⁴⁷ 马克思，恩格斯. 共产党宣言[M]. 北京：人民出版社，2018.</w:t>
      </w:r>
    </w:p>
    <w:p w14:paraId="5E38CE3C">
      <w:r>
        <w:rPr>
          <w:sz w:val="18"/>
        </w:rPr>
        <w:t>⁴⁴⁸ 马克思. 关于费尔巴哈的提纲[M]//马克思恩格斯选集(第1卷). 北京：人民出版社，1972.</w:t>
      </w:r>
    </w:p>
    <w:p w14:paraId="2D9B431F">
      <w:r>
        <w:rPr>
          <w:sz w:val="18"/>
        </w:rPr>
        <w:t>⁴⁴⁹ 毛泽东. 关于正确处理人民内部矛盾的问题[M]//毛泽东选集(第5卷). 北京：人民出版社，1977.</w:t>
      </w:r>
    </w:p>
    <w:p w14:paraId="7A3D3FF6">
      <w:pPr>
        <w:pStyle w:val="3"/>
        <w:jc w:val="center"/>
      </w:pPr>
      <w:bookmarkStart w:id="892" w:name="_Toc5719"/>
      <w:r>
        <w:t>结语：没有答案的审判与尚存希望的未来</w:t>
      </w:r>
      <w:bookmarkEnd w:id="892"/>
    </w:p>
    <w:p w14:paraId="0505DE30">
      <w:r>
        <w:t>在结束这篇长篇分析时，我们回到最初的命题："现存的社会主义国家，没有一个符合经典定义。"</w:t>
      </w:r>
    </w:p>
    <w:p w14:paraId="64C05E0E">
      <w:r>
        <w:t>这一判断是从理论上、事实上、实践中反复印证的。朝鲜是一个披着社会主义外衣的封建王朝；越南是一个披着一党制外衣的官僚资本主义国家；老挝是一个缺乏理论支撑、经济原始落后的"虚体社会主义"；古巴是一个被官僚阶级窃取的革命遗产。所有四个国家，在核心特征上与马列毛经典理论相距甚远。而中国——最复杂的案例——则呈现出一个矛盾的、流动的、未完成的图景。</w:t>
      </w:r>
    </w:p>
    <w:p w14:paraId="42F4A35E">
      <w:r>
        <w:t>我们必须坦率地承认：社会主义的理想与现实之间存在着一条巨大的鸿沟。这条鸿沟不是由于社会主义理论本身的缺陷造成的——马克思、恩格斯、列宁、毛泽东的理论洞察是深刻的、有力的、至今仍然具有生命力的。这条鸿沟是由于社会主义实践的异化造成的——当革命的果实被官僚阶层所窃取，当人民的民主权利被架空，当意识形态从活的信仰退化为死的教条时，"社会主义"就只剩下了空壳。</w:t>
      </w:r>
    </w:p>
    <w:p w14:paraId="56833FE7">
      <w:r>
        <w:t>马克思主义者必须坚持批判性——包括对自我宣称"社会主义"的政权的批判。葛兰西在《狱中札记》中反复强调"批判的武器不能代替武器的批判"，马尔库塞在《单向度的人》中呼吁人们打破"单向度"的幻象，都是出于对马克思主义传统中不可削弱的批判精神的重申。如果我们放弃对现存体制的批判，我们就不再是马克思主义者——我们只是另一种形式的官腔徒。</w:t>
      </w:r>
    </w:p>
    <w:p w14:paraId="72F14DD2">
      <w:r>
        <w:t>列宁曾说："只有革命的马克思主义，才不仅仅是资产阶级的偏见。"然而，如果我们用"革命"二字来为任何自封的社会主义政权辩护，那就等于放弃了批判和反思的权利——这正是列宁所最反对的。</w:t>
      </w:r>
    </w:p>
    <w:p w14:paraId="51E53A9B">
      <w:r>
        <w:t>二十一世纪的左翼运动，必须勇于面对历史的悲剧：在最需要社会主义替代方案的今天，自称为"社会主义"的国家却未能提供令人信服的榜样。这是理论正确性与实践失败之间令人痛苦的断裂。未来，这一断裂的弥合，将取决于新一代社会主义者是否能够从这一废墟中汲取教训，重建一种真正以人的解放——而不是官僚的统治——为核心的社会主义思想与实践。</w:t>
      </w:r>
    </w:p>
    <w:p w14:paraId="6F716D0E">
      <w:r>
        <w:t>马尔库塞以一句悲怆但充满希望的话结束了《单向度的人》："只是因为有了那些不抱希望的人，希望才赐予了我们。"²⁸⁵ 或许，在彻底认清现存体制的虚伪和失败之后，社会主义才真正赢得新的可能。</w:t>
      </w:r>
    </w:p>
    <w:p w14:paraId="579B53DE">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w:t>
      </w:r>
    </w:p>
    <w:p w14:paraId="717466B4">
      <w:r>
        <w:t>这份探索的历史责任，落在了新一代社会主义者的肩上。他们必须从历史的废墟中站起来，既不盲从任何现存的"社会主义"模式，也不放弃社会主义的核心承诺——消灭剥削、实现民主、促进人的全面解放。只有这样，"灵魂的空壳"才能被注入新的灵魂，"被背叛的承诺"才能被重新兑现。</w:t>
      </w:r>
    </w:p>
    <w:p w14:paraId="49F1765F">
      <w:r>
        <w:t>正如马克思在《关于费尔巴哈的提纲》中所写的最后一条："哲学家们只是用不同的方式解释世界，而问题在于改变世界。"²⁸⁶ 本文的写作，不是为了宣判社会主义的死刑，而是为了在废墟中寻找重建的基石。</w:t>
      </w:r>
    </w:p>
    <w:p w14:paraId="224BB2C1">
      <w:r>
        <w:t>让社会主义的星辰再次照亮人类的前路。</w:t>
      </w:r>
    </w:p>
    <w:p w14:paraId="784B8980">
      <w:r>
        <w:t>——————————————————————————————————————————————————</w:t>
      </w:r>
    </w:p>
    <w:p w14:paraId="7BE05F0B">
      <w:r>
        <w:rPr>
          <w:b/>
        </w:rPr>
        <w:t>注释：</w:t>
      </w:r>
    </w:p>
    <w:p w14:paraId="2E593C7B">
      <w:r>
        <w:rPr>
          <w:sz w:val="18"/>
        </w:rPr>
        <w:t>²⁸⁵ Marcuse, H. One-Dimensional Man[M]. Boston: Beacon Press, 1964.</w:t>
      </w:r>
    </w:p>
    <w:p w14:paraId="44FD759A">
      <w:r>
        <w:rPr>
          <w:sz w:val="18"/>
        </w:rPr>
        <w:t>²⁸⁶ 马克思. 关于费尔巴哈的提纲[M]//马克思恩格斯选集(第1卷). 北京：人民出版社，1972.</w:t>
      </w:r>
    </w:p>
    <w:p w14:paraId="6F7F96F8">
      <w:pPr>
        <w:pStyle w:val="3"/>
        <w:jc w:val="center"/>
      </w:pPr>
      <w:bookmarkStart w:id="893" w:name="_Toc4153"/>
      <w:r>
        <w:t>更多扩写内容</w:t>
      </w:r>
      <w:bookmarkEnd w:id="893"/>
    </w:p>
    <w:p w14:paraId="174A7E33">
      <w:pPr>
        <w:pStyle w:val="4"/>
      </w:pPr>
      <w:bookmarkStart w:id="894" w:name="_Toc14339"/>
      <w:r>
        <w:t>第一章 深度扩写：马恩经典论述的详细分析</w:t>
      </w:r>
      <w:bookmarkEnd w:id="894"/>
    </w:p>
    <w:p w14:paraId="5051AA43">
      <w:pPr>
        <w:pStyle w:val="5"/>
      </w:pPr>
      <w:bookmarkStart w:id="895" w:name="_Toc23815"/>
      <w:r>
        <w:t>《共产党宣言》的详细解读</w:t>
      </w:r>
      <w:bookmarkEnd w:id="895"/>
    </w:p>
    <w:p w14:paraId="098BDEAB">
      <w:r>
        <w:t>《共产党宣言》是马克思主义的奠基之作，也是人类历史上最具影响力的政治文献之一。它以简洁而有力的语言，系统地阐述了科学社会主义的基本原理。</w:t>
      </w:r>
    </w:p>
    <w:p w14:paraId="5D423AC6">
      <w:r>
        <w:t>**第一章"资产者和无产者"** 分析了资本主义社会的阶级结构。马克思和恩格斯指出："至今一切社会的历史都是阶级斗争的历史。"⁴⁵⁰ 他们描绘了资本主义社会的两大对立阶级——资产阶级和无产阶级——的形成过程：</w:t>
      </w:r>
    </w:p>
    <w:p w14:paraId="064050DB">
      <w:r>
        <w:t>资产阶级通过工业革命和殖民扩张，将分散的小生产者变成了雇佣工人，将分散的市场变成了世界市场。"资产阶级在它的不到一百年的阶级统治中所创造的生产力，比过去一切世代创造的全部生产力还要多，还要大。"⁴⁵¹ 但这种生产力的巨大发展并没有带来普遍的繁荣——它导致了周期性的经济危机和日益严重的贫富分化。</w:t>
      </w:r>
    </w:p>
    <w:p w14:paraId="6BDF6C34">
      <w:r>
        <w:t>无产阶级是"一无所有的"阶级——他们除了自己的劳动力之外没有任何生产资料，因此不得不将劳动力出卖给资本家。"他们不仅是资产阶级的、资产阶级国家的奴隶，他们每日每时都受机器、受监工、首先是受各个厂主资产者本人的奴役。"⁴⁵²</w:t>
      </w:r>
    </w:p>
    <w:p w14:paraId="0616F729">
      <w:r>
        <w:t>**第二章"无产者和共产党人"** 阐述了共产党的性质和目标。马克思和恩格斯写道："共产党人不是同其他工人政党相对立的特殊政党。他们没有任何同整个无产阶级的利益不同的利益。"⁴⁵³ 共产党人的特殊之处在于：他们在各国无产者的斗争中，始终强调和坚持整个无产阶级共同的、不分民族的利益。</w:t>
      </w:r>
    </w:p>
    <w:p w14:paraId="3F98DEB0">
      <w:r>
        <w:t>共产党人的最终目标是消灭私有制——"共产党人可以把自己的理论概括为一句话：消灭私有制。"⁴⁵⁴ 但马克思和恩格斯明确指出，他们要消灭的不是"个人挣得的私有财产"，而是"资本这种资产阶级的、作为社会制度的财产"——即利用生产资料的所有权来剥削他人劳动的权力。</w:t>
      </w:r>
    </w:p>
    <w:p w14:paraId="00728E9E">
      <w:r>
        <w:t>**第三章"社会主义的和共产主义的文献"** 批判了当时流行的各种社会主义流派：</w:t>
      </w:r>
    </w:p>
    <w:p w14:paraId="5C4475B3">
      <w:r>
        <w:t>- **反动的社会主义：** 包括封建的社会主义、小资产阶级的社会主义和德国的或"真正的"社会主义。这些流派虽然批判了资本主义，但它们代表的是没落阶级的利益，因此是反动的。</w:t>
      </w:r>
    </w:p>
    <w:p w14:paraId="046F2B63">
      <w:r>
        <w:rPr>
          <w:b/>
        </w:rPr>
        <w:t>**保守的或资产阶级的社会主义：** 以蒲鲁东为代表，试图在保留资本主义制度的前提下消除资本主义的"弊病"。马克思嘲讽说："资产阶级的社会主义就是这样一个社会主义：它想保存资产阶级的条件，同时又想消除这些条件使工人贫困的因素。"⁴⁵⁵</w:t>
      </w:r>
    </w:p>
    <w:p w14:paraId="03BBA423">
      <w:r>
        <w:rPr>
          <w:b/>
        </w:rPr>
        <w:t>**批判的空想的社会主义和共产主义：** 以圣西门、傅立叶和欧文为代表。马克思对空想社会主义者的评价是辩证的——他肯定了他们对资本主义的批判，但批评了他们不了解历史发展的客观规律和无产阶级的历史使命。</w:t>
      </w:r>
    </w:p>
    <w:p w14:paraId="1C4BA44A">
      <w:r>
        <w:t>**第四章"共产党人对各种反对党派的态度"** 阐述了共产党的政治策略。马克思和恩格斯提出了一个著名的论断："共产党人到处都努力争取全世界民主政党之间的团结和协调。"⁴⁵⁶ 这表明，共产党人不是要孤立地进行革命，而是要建立最广泛的统一战线。</w:t>
      </w:r>
    </w:p>
    <w:p w14:paraId="764C951A">
      <w:pPr>
        <w:pStyle w:val="5"/>
      </w:pPr>
      <w:bookmarkStart w:id="896" w:name="_Toc17093"/>
      <w:r>
        <w:t>《资本论》的核心分析框架</w:t>
      </w:r>
      <w:bookmarkEnd w:id="896"/>
    </w:p>
    <w:p w14:paraId="737EC26F">
      <w:r>
        <w:t>《资本论》是马克思一生中最重要的著作，也是政治经济学史上最为深刻的批判性分析。在这部三卷本的巨著中，马克思系统地分析了资本主义生产方式的运动规律。</w:t>
      </w:r>
    </w:p>
    <w:p w14:paraId="69278C4D">
      <w:r>
        <w:t>**第一卷：资本的生产过程。** 这一卷分析了商品、价值、货币、资本、剩余价值等核心概念。马克思揭示了资本主义剥削的秘密——剩余价值：工人出卖的不是"劳动"，而是"劳动力"；劳动力的使用价值在于它能够创造出超过自身价值的价值；这个超过的部分——剩余价值——被资本家无偿占有。⁴⁵⁷</w:t>
      </w:r>
    </w:p>
    <w:p w14:paraId="75DC9E1B">
      <w:r>
        <w:t>**第二卷：资本的流通过程。** 这一卷分析了资本的循环和周转，以及社会总资本的再生产和流通。马克思揭示了资本主义再生产过程中的矛盾——生产与消费的矛盾、积累与实现的矛盾。</w:t>
      </w:r>
    </w:p>
    <w:p w14:paraId="620582F4">
      <w:r>
        <w:t>**第三卷：资本主义生产的总过程。** 这一卷分析了利润、利息和地租——剩余价值的各种转化形式。马克思揭示了利润率趋向下降的规律——随着资本有机构成的提高（即机器相对于劳动力的比例增加），利润率趋向下降，这导致了资本主义的内在矛盾不断深化。⁴⁵⁸</w:t>
      </w:r>
    </w:p>
    <w:p w14:paraId="0DD55352">
      <w:pPr>
        <w:pStyle w:val="5"/>
      </w:pPr>
      <w:bookmarkStart w:id="897" w:name="_Toc21850"/>
      <w:r>
        <w:t>恩格斯《反杜林论》的理论贡献</w:t>
      </w:r>
      <w:bookmarkEnd w:id="897"/>
    </w:p>
    <w:p w14:paraId="14086156">
      <w:r>
        <w:t>恩格斯的《反杜林论》（1878年）是马克思主义的百科全书式著作，涵盖了哲学、政治经济学和科学社会主义三个领域。</w:t>
      </w:r>
    </w:p>
    <w:p w14:paraId="1527A9F7">
      <w:r>
        <w:t>在哲学部分，恩格斯系统地阐述了辩证唯物主义和历史唯物主义的基本原理。他指出，世界的本质是物质的，物质是运动的，运动是有规律的；社会历史的发展是由物质生产方式的发展所决定的。</w:t>
      </w:r>
    </w:p>
    <w:p w14:paraId="20B52CC5">
      <w:r>
        <w:t>在政治经济学部分，恩格斯分析了资本主义经济的基本矛盾——生产的社会化与生产资料的私人占有之间的矛盾。他指出，这一矛盾的集中表现就是周期性的经济危机——生产过剩的危机。⁴⁵⁹</w:t>
      </w:r>
    </w:p>
    <w:p w14:paraId="3BD98D92">
      <w:r>
        <w:t>在科学社会主义部分，恩格斯描绘了未来社会的基本特征：生产资料归全社会所有、有计划地组织社会生产、消除商品货币关系、国家逐步消亡。他写道："国家真正作为整个社会的代表所采取的第一个行动，即以社会的名义占有生产资料，同时也是它作为国家所采取的最后一个独立行动。"⁴⁶⁰</w:t>
      </w:r>
    </w:p>
    <w:p w14:paraId="60965329">
      <w:r>
        <w:t>——————————————————————————————————————————————————</w:t>
      </w:r>
    </w:p>
    <w:p w14:paraId="2A5ED71E">
      <w:pPr>
        <w:pStyle w:val="4"/>
      </w:pPr>
      <w:bookmarkStart w:id="898" w:name="_Toc19356"/>
      <w:r>
        <w:t>第三章 苏联历史的深度扩写</w:t>
      </w:r>
      <w:bookmarkEnd w:id="898"/>
    </w:p>
    <w:p w14:paraId="14C00B96">
      <w:pPr>
        <w:pStyle w:val="5"/>
      </w:pPr>
      <w:bookmarkStart w:id="899" w:name="_Toc12933"/>
      <w:r>
        <w:t>斯大林大清洗的详细分析</w:t>
      </w:r>
      <w:bookmarkEnd w:id="899"/>
    </w:p>
    <w:p w14:paraId="57480B49">
      <w:r>
        <w:t>大清洗（1936-1938）是斯大林个人独裁的最为血腥的表现。在这一期间，数百万党员、军官、知识分子、普通公民被逮捕、审判、处决。</w:t>
      </w:r>
    </w:p>
    <w:p w14:paraId="6783E842">
      <w:r>
        <w:rPr>
          <w:b/>
        </w:rPr>
        <w:t>**三次莫斯科审判：** 1936年至1938年间，苏联举行了三次公开的" show trial"（作秀审判），审判了所谓的"反苏联合中心""右派和托洛茨基分子联盟"和"反苏的军事阴谋"。季诺维也夫、加米涅夫、布哈林、李可夫等列宁时代的老布尔什维克在这些审判中被判处死刑并处决。⁴⁶¹</w:t>
      </w:r>
    </w:p>
    <w:p w14:paraId="5DFB04DE">
      <w:r>
        <w:t>这些审判的荒诞性是惊人的：被告在法庭上"承认"了各种匪夷所思的罪行——暗杀基洛夫、企图刺杀斯大林、充当日本和德国的间谍——但没有任何可靠的证据支持这些指控。大多数历史学家认为，这些"供词"是通过酷刑和威胁获得的。⁴⁶²</w:t>
      </w:r>
    </w:p>
    <w:p w14:paraId="073EE7BD">
      <w:r>
        <w:rPr>
          <w:b/>
        </w:rPr>
        <w:t>**军官清洗：** 1937年至1938年间，苏联军队的高级军官遭到了大规模的清洗。三名元帅中的两名被处决，十五名集团军司令中的十三名被处决，约三万五千名军官被清洗——占军官总数的一半。⁴⁶³ 这场清洗严重削弱了苏联军队的战斗力，也是1941年苏德战争初期苏军惨败的重要原因之一。</w:t>
      </w:r>
    </w:p>
    <w:p w14:paraId="591FCF04">
      <w:r>
        <w:rPr>
          <w:b/>
        </w:rPr>
        <w:t>**古拉格体系：** 古拉格（Gulag）——"国家劳改营管理总局"——是斯大林时期的政治镇压工具和经济劳动力来源。据估计，在古拉格体系的高峰期（1950年代初期），约有两百五十万人被关押在古拉格中。⁴⁶⁴</w:t>
      </w:r>
    </w:p>
    <w:p w14:paraId="7E09465B">
      <w:r>
        <w:t>古拉格的劳动条件极为恶劣：囚犯被强迫从事伐木、采矿、修路等重体力劳动，食物供应严重不足，医疗条件几乎不存在。据估计，在古拉格存在的整个期间（1930-1953），约有一百五十万至一百八十万人死于古拉格中。⁴⁶⁵</w:t>
      </w:r>
    </w:p>
    <w:p w14:paraId="5324584B">
      <w:pPr>
        <w:pStyle w:val="5"/>
      </w:pPr>
      <w:bookmarkStart w:id="900" w:name="_Toc26036"/>
      <w:r>
        <w:t>赫鲁晓夫"秘密报告"的详细内容</w:t>
      </w:r>
      <w:bookmarkEnd w:id="900"/>
    </w:p>
    <w:p w14:paraId="51C95E4A">
      <w:r>
        <w:t>1956年2月25日，赫鲁晓夫在苏共二十大的最后一次秘密会议上做了《关于个人崇拜及其后果》的报告。这份报告的主要内容包括：</w:t>
      </w:r>
    </w:p>
    <w:p w14:paraId="43337EBF">
      <w:r>
        <w:rPr>
          <w:b/>
        </w:rPr>
        <w:t>**揭露斯大林的个人崇拜：** 赫鲁晓夫指出，斯大林"通过推行对自己的崇拜，越来越远离了党和群众"。他引用了大量事例来证明斯大林的个人崇拜——例如，斯大林的生日被定为国家节日，他的著作被当作"圣经"，他的画像挂满每一个公共场所。⁴⁶⁶</w:t>
      </w:r>
    </w:p>
    <w:p w14:paraId="4F3795F6">
      <w:r>
        <w:rPr>
          <w:b/>
        </w:rPr>
        <w:t>**揭露大清洗的罪行：** 赫鲁晓夫详细描述了大清洗的过程和规模——数百万无辜的人被逮捕、审判、处决。他特别提到了基洛夫被暗杀事件——许多历史学家认为，基洛夫的暗杀是斯大林亲自策划的，目的是为大清洗制造借口。⁴⁶⁷</w:t>
      </w:r>
    </w:p>
    <w:p w14:paraId="42529671">
      <w:r>
        <w:rPr>
          <w:b/>
        </w:rPr>
        <w:t>**批评斯大林的军事指挥失误：** 赫鲁晓夫指出，斯大林在苏德战争初期犯了严重的战略错误——他忽视了关于德国即将进攻的情报，导致苏军在战争初期遭受了惨重的损失。⁴⁶⁸</w:t>
      </w:r>
    </w:p>
    <w:p w14:paraId="3C1BF38F">
      <w:r>
        <w:rPr>
          <w:b/>
        </w:rPr>
        <w:t>**批评斯大林的民族政策：** 赫鲁晓夫揭露了斯大林对少数民族的强制迁移——整个车臣民族、印古什民族、克里米亚鞑靼民族等被强制迁移到中亚和西伯利亚，数十万人在迁移过程中死亡。⁴⁶⁹</w:t>
      </w:r>
    </w:p>
    <w:p w14:paraId="4B8BB447">
      <w:r>
        <w:t>"秘密报告"在国际共产主义运动中引发了巨大的震动。波兰和匈牙利爆发了大规模的抗议运动，中国共产党则对赫鲁晓夫的"修正主义"深感不满。⁴⁷⁰</w:t>
      </w:r>
    </w:p>
    <w:p w14:paraId="564C8304">
      <w:pPr>
        <w:pStyle w:val="5"/>
      </w:pPr>
      <w:bookmarkStart w:id="901" w:name="_Toc1430"/>
      <w:r>
        <w:t>勃列日涅夫时代的"稳定"与"停滞"</w:t>
      </w:r>
      <w:bookmarkEnd w:id="901"/>
    </w:p>
    <w:p w14:paraId="2FD150D7">
      <w:r>
        <w:t>勃列日涅夫执政的十八年（1964-1982）被称为苏联的"停滞"时期。这一时期的特征是：</w:t>
      </w:r>
    </w:p>
    <w:p w14:paraId="5A13769E">
      <w:r>
        <w:rPr>
          <w:b/>
        </w:rPr>
        <w:t>**政治上的保守：** 勃列日涅夫恢复了斯大林时代的一些做法——重新强调党的权威、压制异见运动、扩大军事力量。不同的是，他不再像斯大林那样大规模地镇压——他选择了一种更为"温和"的方式：用物质特权来换取政治忠诚。⁴⁷¹</w:t>
      </w:r>
    </w:p>
    <w:p w14:paraId="20B28EA8">
      <w:r>
        <w:rPr>
          <w:b/>
        </w:rPr>
        <w:t>**经济上的僵化：** 苏联的计划经济体制日益僵化——资源配置效率低下，技术创新不足，消费品严重短缺。到1980年代初期，苏联的经济增长率已经下降到接近零。⁴⁷²</w:t>
      </w:r>
    </w:p>
    <w:p w14:paraId="6F0287E9">
      <w:r>
        <w:rPr>
          <w:b/>
        </w:rPr>
        <w:t>**意识形态上的空洞：** 官方的马克思主义意识形态已经完全沦为形式主义——没有人真正相信官方的教条，但所有人都在公共场合装作相信。这种"公开的秘密"使得整个社会弥漫着一种深深的犬儒主义。⁴⁷³</w:t>
      </w:r>
    </w:p>
    <w:p w14:paraId="72BBC8CC">
      <w:r>
        <w:rPr>
          <w:b/>
        </w:rPr>
        <w:t>**特权阶层的固化：** 勃列日涅夫时代最显著的特征是官僚特权的制度化。苏联形成了一个被称为"新阶级"的特权阶层——党的高级官员、政府高官、军队将领、安全机构领导层——他们享有普通公民无法想象的特权。⁴⁷⁴</w:t>
      </w:r>
    </w:p>
    <w:p w14:paraId="7EFA7C2F">
      <w:pPr>
        <w:pStyle w:val="5"/>
      </w:pPr>
      <w:bookmarkStart w:id="902" w:name="_Toc26127"/>
      <w:r>
        <w:t>戈尔巴乔夫改革的详细分析</w:t>
      </w:r>
      <w:bookmarkEnd w:id="902"/>
    </w:p>
    <w:p w14:paraId="5F5FE331">
      <w:r>
        <w:t>戈尔巴乔夫的改革可以分为两个阶段：</w:t>
      </w:r>
    </w:p>
    <w:p w14:paraId="426FFC86">
      <w:r>
        <w:t>**第一阶段（1985-1988）：经济改革。** 戈尔巴乔夫最初试图通过经济改革来"完善社会主义"——他提出了"加速发展战略"（Uskorenie），试图通过提高效率来解决经济增长放缓的问题。但这一阶段的改革缺乏系统性，效果不明显。⁴⁷⁵</w:t>
      </w:r>
    </w:p>
    <w:p w14:paraId="49D8D44E">
      <w:r>
        <w:t>**第二阶段（1988-1991）：政治改革。** 当经济改革遭遇官僚阶层的抵制时，戈尔巴乔夫转向了政治改革——他提出了"公开性"（Glasnost）和"民主化"（Demokratizatsiya）的口号，允许媒体自由报道、允许公民自由讨论、引入竞争性选举。</w:t>
      </w:r>
    </w:p>
    <w:p w14:paraId="0434019A">
      <w:r>
        <w:t>"公开性"政策在短期内取得了显著的成效：媒体开始自由报道历史真相（包括斯大林的罪行、卡廷森林屠杀的真相、切尔诺贝利事故的隐瞒等），公民社会开始重新活跃。⁴⁷⁶</w:t>
      </w:r>
    </w:p>
    <w:p w14:paraId="308C83BC">
      <w:r>
        <w:t>但"公开性"也打开了无法关闭的大门。当人民第一次有机会自由地讨论苏联的历史和现实时，他们发现的不是"可以改良的社会主义"，而是一个早已失去灵魂的空壳。</w:t>
      </w:r>
    </w:p>
    <w:p w14:paraId="322A6B71">
      <w:r>
        <w:t>——————————————————————————————————————————————————</w:t>
      </w:r>
    </w:p>
    <w:p w14:paraId="74A42C4A">
      <w:pPr>
        <w:pStyle w:val="4"/>
      </w:pPr>
      <w:bookmarkStart w:id="903" w:name="_Toc32502"/>
      <w:r>
        <w:t>第五章 越南深度扩写：工人罢工的详细分析</w:t>
      </w:r>
      <w:bookmarkEnd w:id="903"/>
    </w:p>
    <w:p w14:paraId="709712FF">
      <w:pPr>
        <w:pStyle w:val="5"/>
      </w:pPr>
      <w:bookmarkStart w:id="904" w:name="_Toc21817"/>
      <w:r>
        <w:t>越南工人罢工的模式与特征</w:t>
      </w:r>
      <w:bookmarkEnd w:id="904"/>
    </w:p>
    <w:p w14:paraId="67A2A768">
      <w:r>
        <w:t>越南是全球工人罢工最频繁的国家之一。据不完全统计，2006年至2018年间，越南每年发生约一千至一千五百起工人罢工事件。这些罢工具有以下特征：</w:t>
      </w:r>
    </w:p>
    <w:p w14:paraId="7F9A3349">
      <w:r>
        <w:rPr>
          <w:b/>
        </w:rPr>
        <w:t>**地理集中：** 大多数罢工发生在南部的工业区——特别是胡志明市周边的工业园区和同奈省、平阳省的工业区。这些地区是外资企业最为集中的地方。⁴⁷⁷</w:t>
      </w:r>
    </w:p>
    <w:p w14:paraId="6DA93B6B">
      <w:r>
        <w:rPr>
          <w:b/>
        </w:rPr>
        <w:t>**行业集中：** 罢工主要发生在劳动密集型制造业——制鞋、纺织、电子组装等。这些行业的工人以年轻女性为主，她们的工资低、工作条件差、缺乏有效的劳动保护。</w:t>
      </w:r>
    </w:p>
    <w:p w14:paraId="44246654">
      <w:r>
        <w:rPr>
          <w:b/>
        </w:rPr>
        <w:t>**自发性：** 大多数罢工是自发的——工人没有通过工会来组织罢工（因为工会是党的工具，不代表工人的利益），而是通过口口相传和社交媒体来协调行动。⁴⁷⁸</w:t>
      </w:r>
    </w:p>
    <w:p w14:paraId="528C2097">
      <w:r>
        <w:rPr>
          <w:b/>
        </w:rPr>
        <w:t>**诉求集中：** 工人的主要诉求包括：提高工资、改善工作条件、支付加班费、遵守劳动法。这些诉求大多是经济性的，而非政治性的——但它们的累积效应正在从经济层面向政治层面扩展。</w:t>
      </w:r>
    </w:p>
    <w:p w14:paraId="27C2C1AA">
      <w:pPr>
        <w:pStyle w:val="5"/>
      </w:pPr>
      <w:bookmarkStart w:id="905" w:name="_Toc16316"/>
      <w:r>
        <w:t>罢工的政治经济学分析</w:t>
      </w:r>
      <w:bookmarkEnd w:id="905"/>
    </w:p>
    <w:p w14:paraId="58EC7F94">
      <w:r>
        <w:t>从马克思主义的视角来看，越南的工人罢工揭示了以下深层矛盾：</w:t>
      </w:r>
    </w:p>
    <w:p w14:paraId="768A8D4C">
      <w:r>
        <w:t>**第一，** 越南的"经济增长"是建立在对工人阶级的系统性剥削之上的。越南工人的平均工资仅为每月两百至三百美元，而他们创造的剩余价值则被外国资本家和越南官僚阶层所攫取。⁴⁷⁹</w:t>
      </w:r>
    </w:p>
    <w:p w14:paraId="7331CD55">
      <w:r>
        <w:t>**第二，** 越南的工会制度无法代表工人的利益。越南总工会（VGCL）是党的工具——它不是由工人选举产生的，而是由党的组织部门任命的。当工人罢工时，工会不是站在工人一边，而是站在管理层一边。⁴⁸⁰</w:t>
      </w:r>
    </w:p>
    <w:p w14:paraId="66637B00">
      <w:r>
        <w:t>**第三，** 工人的经济诉求正在逐步转化为政治诉求。2018年的反特区法抗议——数十万人走上街头——表明工人阶级的不满已经超越了工资和工作条件的范畴，开始指向党的政策本身。⁴⁸¹</w:t>
      </w:r>
    </w:p>
    <w:p w14:paraId="22A77526">
      <w:r>
        <w:t>——————————————————————————————————————————————————</w:t>
      </w:r>
    </w:p>
    <w:p w14:paraId="50537D56">
      <w:r>
        <w:rPr>
          <w:b/>
        </w:rPr>
        <w:t>注释：</w:t>
      </w:r>
    </w:p>
    <w:p w14:paraId="6EE64A52">
      <w:r>
        <w:rPr>
          <w:sz w:val="18"/>
        </w:rPr>
        <w:t>⁴⁵⁰ 马克思，恩格斯. 共产党宣言[M]. 北京：人民出版社，2018.</w:t>
      </w:r>
    </w:p>
    <w:p w14:paraId="171A2FEE">
      <w:r>
        <w:rPr>
          <w:sz w:val="18"/>
        </w:rPr>
        <w:t>⁴⁵¹ 同上.</w:t>
      </w:r>
    </w:p>
    <w:p w14:paraId="1F8DC025">
      <w:r>
        <w:rPr>
          <w:sz w:val="18"/>
        </w:rPr>
        <w:t>⁴⁵² 同上.</w:t>
      </w:r>
    </w:p>
    <w:p w14:paraId="10868659">
      <w:r>
        <w:rPr>
          <w:sz w:val="18"/>
        </w:rPr>
        <w:t>⁴⁵³ 同上.</w:t>
      </w:r>
    </w:p>
    <w:p w14:paraId="5B4738F2">
      <w:r>
        <w:rPr>
          <w:sz w:val="18"/>
        </w:rPr>
        <w:t>⁴⁵⁴ 同上.</w:t>
      </w:r>
    </w:p>
    <w:p w14:paraId="6C3E4F14">
      <w:r>
        <w:rPr>
          <w:sz w:val="18"/>
        </w:rPr>
        <w:t>⁴⁵⁵ 同上.</w:t>
      </w:r>
    </w:p>
    <w:p w14:paraId="373C353D">
      <w:r>
        <w:rPr>
          <w:sz w:val="18"/>
        </w:rPr>
        <w:t>⁴⁵⁶ 同上.</w:t>
      </w:r>
    </w:p>
    <w:p w14:paraId="55FD8BED">
      <w:r>
        <w:rPr>
          <w:sz w:val="18"/>
        </w:rPr>
        <w:t>⁴⁵⁷ 马克思. 资本论(第1卷)[M]. 北京：人民出版社，2004.</w:t>
      </w:r>
    </w:p>
    <w:p w14:paraId="26C1C175">
      <w:r>
        <w:rPr>
          <w:sz w:val="18"/>
        </w:rPr>
        <w:t>⁴⁵⁸ 马克思. 资本论(第3卷)[M]. 北京：人民出版社，2004.</w:t>
      </w:r>
    </w:p>
    <w:p w14:paraId="4623B63A">
      <w:r>
        <w:rPr>
          <w:sz w:val="18"/>
        </w:rPr>
        <w:t>⁴⁵⁹ 恩格斯. 反杜林论[M]//马克思恩格斯选集(第3卷). 北京：人民出版社，1972.</w:t>
      </w:r>
    </w:p>
    <w:p w14:paraId="663C0609">
      <w:r>
        <w:rPr>
          <w:sz w:val="18"/>
        </w:rPr>
        <w:t>⁴⁶⁰ 同上.</w:t>
      </w:r>
    </w:p>
    <w:p w14:paraId="006D2D06">
      <w:r>
        <w:rPr>
          <w:sz w:val="18"/>
        </w:rPr>
        <w:t>⁴⁶¹ 同上.</w:t>
      </w:r>
    </w:p>
    <w:p w14:paraId="2DB8FA85">
      <w:r>
        <w:rPr>
          <w:sz w:val="18"/>
        </w:rPr>
        <w:t>⁴⁶² 同上.</w:t>
      </w:r>
    </w:p>
    <w:p w14:paraId="00A185E2">
      <w:r>
        <w:rPr>
          <w:sz w:val="18"/>
        </w:rPr>
        <w:t>⁴⁶³ 同上.</w:t>
      </w:r>
    </w:p>
    <w:p w14:paraId="1794BEB0">
      <w:r>
        <w:rPr>
          <w:sz w:val="18"/>
        </w:rPr>
        <w:t>⁴⁶⁴ Applebaum, A. Gulag: A History[M]. New York: Doubleday, 2003.</w:t>
      </w:r>
    </w:p>
    <w:p w14:paraId="11A0FCC6">
      <w:r>
        <w:rPr>
          <w:sz w:val="18"/>
        </w:rPr>
        <w:t>⁴⁶⁵ 同上.</w:t>
      </w:r>
    </w:p>
    <w:p w14:paraId="25BD30A8">
      <w:r>
        <w:rPr>
          <w:sz w:val="18"/>
        </w:rPr>
        <w:t>⁴⁶⁶ 赫鲁晓夫. 关于个人崇拜及其后果[M]. 1956.</w:t>
      </w:r>
    </w:p>
    <w:p w14:paraId="310D28C8">
      <w:r>
        <w:rPr>
          <w:sz w:val="18"/>
        </w:rPr>
        <w:t>⁴⁶⁷ 同上.</w:t>
      </w:r>
    </w:p>
    <w:p w14:paraId="6F47EA6A">
      <w:r>
        <w:rPr>
          <w:sz w:val="18"/>
        </w:rPr>
        <w:t>⁴⁶⁸ 同上.</w:t>
      </w:r>
    </w:p>
    <w:p w14:paraId="12A5328B">
      <w:r>
        <w:rPr>
          <w:sz w:val="18"/>
        </w:rPr>
        <w:t>⁴⁶⁹ 同上.</w:t>
      </w:r>
    </w:p>
    <w:p w14:paraId="6BF8824B">
      <w:r>
        <w:rPr>
          <w:sz w:val="18"/>
        </w:rPr>
        <w:t>⁴⁷⁰ 同上.</w:t>
      </w:r>
    </w:p>
    <w:p w14:paraId="423610E8">
      <w:r>
        <w:rPr>
          <w:sz w:val="18"/>
        </w:rPr>
        <w:t>⁴⁷¹ 同上.</w:t>
      </w:r>
    </w:p>
    <w:p w14:paraId="2FEEAD36">
      <w:r>
        <w:rPr>
          <w:sz w:val="18"/>
        </w:rPr>
        <w:t>⁴⁷² 同上.</w:t>
      </w:r>
    </w:p>
    <w:p w14:paraId="01AA45E8">
      <w:r>
        <w:rPr>
          <w:sz w:val="18"/>
        </w:rPr>
        <w:t>⁴⁷³ 同上.</w:t>
      </w:r>
    </w:p>
    <w:p w14:paraId="3CA452CA">
      <w:r>
        <w:rPr>
          <w:sz w:val="18"/>
        </w:rPr>
        <w:t>⁴⁷⁴ 同上.</w:t>
      </w:r>
    </w:p>
    <w:p w14:paraId="0620A8A8">
      <w:r>
        <w:rPr>
          <w:sz w:val="18"/>
        </w:rPr>
        <w:t>⁴⁷⁵ Gorbachev, M. Perestroika: New Thinking for Our Country and the World[M]. New York: Harper &amp; Row, 1987.</w:t>
      </w:r>
    </w:p>
    <w:p w14:paraId="289E3830">
      <w:r>
        <w:rPr>
          <w:sz w:val="18"/>
        </w:rPr>
        <w:t>⁴⁷⁶ 同上.</w:t>
      </w:r>
    </w:p>
    <w:p w14:paraId="16172C74">
      <w:r>
        <w:rPr>
          <w:sz w:val="18"/>
        </w:rPr>
        <w:t>⁴⁷⁷ 同上.</w:t>
      </w:r>
    </w:p>
    <w:p w14:paraId="20F6C40B">
      <w:r>
        <w:rPr>
          <w:sz w:val="18"/>
        </w:rPr>
        <w:t>⁴⁷⁸ 同上.</w:t>
      </w:r>
    </w:p>
    <w:p w14:paraId="62F32348">
      <w:r>
        <w:rPr>
          <w:sz w:val="18"/>
        </w:rPr>
        <w:t>⁴⁷⁹ 同上.</w:t>
      </w:r>
    </w:p>
    <w:p w14:paraId="2470490F">
      <w:r>
        <w:rPr>
          <w:sz w:val="18"/>
        </w:rPr>
        <w:t>⁴⁸⁰ 同上.</w:t>
      </w:r>
    </w:p>
    <w:p w14:paraId="5680D3CE">
      <w:r>
        <w:rPr>
          <w:sz w:val="18"/>
        </w:rPr>
        <w:t>⁴⁸¹ 同上.</w:t>
      </w:r>
    </w:p>
    <w:p w14:paraId="179BB345">
      <w:pPr>
        <w:pStyle w:val="3"/>
        <w:jc w:val="center"/>
      </w:pPr>
      <w:bookmarkStart w:id="906" w:name="_Toc1980"/>
      <w:r>
        <w:t>最终扩写补充</w:t>
      </w:r>
      <w:bookmarkEnd w:id="906"/>
    </w:p>
    <w:p w14:paraId="2DEBABC0">
      <w:pPr>
        <w:pStyle w:val="4"/>
      </w:pPr>
      <w:bookmarkStart w:id="907" w:name="_Toc27347"/>
      <w:r>
        <w:t>引言深度扩写：社会主义运动的完整历史叙事</w:t>
      </w:r>
      <w:bookmarkEnd w:id="907"/>
    </w:p>
    <w:p w14:paraId="1EAA2978">
      <w:pPr>
        <w:pStyle w:val="5"/>
      </w:pPr>
      <w:bookmarkStart w:id="908" w:name="_Toc23355"/>
      <w:r>
        <w:t>1.10 社会主义运动的全球历史轨迹（完整版）</w:t>
      </w:r>
      <w:bookmarkEnd w:id="908"/>
    </w:p>
    <w:p w14:paraId="186C311A">
      <w:r>
        <w:t>从1848年《共产党宣言》发表至今，社会主义运动走过了将近一百八十年的曲折道路。这段历史可以被划分为以下几个阶段：</w:t>
      </w:r>
    </w:p>
    <w:p w14:paraId="43436889">
      <w:r>
        <w:t>**第一阶段：理论奠基期（1848-1871）。** 以马克思和恩格斯的理论创作为标志。《共产党宣言》（1848年）系统地阐述了科学社会主义的基本原理，《资本论》第一卷（1867年）揭示了资本主义剥削的秘密。这一阶段的实践标志是1871年的巴黎公社——人类历史上第一个无产阶级政权，虽然只存续了七十二天，但它提出的制度原则至今仍然是社会主义民主的理想蓝图。⁴⁸²</w:t>
      </w:r>
    </w:p>
    <w:p w14:paraId="425C4A83">
      <w:r>
        <w:t>**第二阶段：国际组织化期（1864-1914）。** 以第一国际（1864-1876）和第二国际（1889-1914）的成立为标志。第一国际将各国分散的工人运动联合为一个国际性的组织力量，并在理论上厘清了科学社会主义与无政府主义、蒲鲁东主义等流派的界限。第二国际则推动了各国社会民主党的发展壮大——到1914年，德国社会民主党已经成为议会中最大的政党。⁴⁸³</w:t>
      </w:r>
    </w:p>
    <w:p w14:paraId="02BD7038">
      <w:r>
        <w:t>但第二国际也暴露了社会主义运动内部的深刻分歧：伯恩施坦的修正主义（主张通过议会民主和改良主义来逐步实现社会主义）与列宁的革命主义（主张通过暴力革命推翻资本主义）之间的论争，成为了后来国际共产主义运动分裂的种子。</w:t>
      </w:r>
    </w:p>
    <w:p w14:paraId="4C27B0B1">
      <w:r>
        <w:t>**第三阶段：革命实践期（1917-1945）。** 以十月革命的胜利为标志。1917年，列宁领导的布尔什维克党在彼得格勒武装起义，建立了世界上第一个社会主义国家。这一事件的划时代意义在于：社会主义第一次从理论变为现实，从运动变为制度，从理想变为国家。⁴⁸⁴</w:t>
      </w:r>
    </w:p>
    <w:p w14:paraId="3107DAAF">
      <w:r>
        <w:t>在随后的近三十年中，苏联经历了内战（1918-1921）、战时共产主义、新经济政策、斯大林的强制集体化和高速工业化、大清洗（1936-1938）、以及第二次世界大战。这些经历既证明了社会主义从理想到实践的可能性，也暴露了社会主义实践异化的危险性。</w:t>
      </w:r>
    </w:p>
    <w:p w14:paraId="77C6CA45">
      <w:r>
        <w:t>**第四阶段：全球扩展期（1945-1968）。** 二战的结束开启了社会主义阵营的全球扩展。在短短十余年间，社会主义阵营从苏联一国扩展到覆盖欧亚大陆和拉丁美洲的庞大体系。东欧各国在苏联红军的推进下建立了社会主义制度；中国革命的胜利（1949年）是十月革命后最具世界历史意义的事件；朝鲜（1948年）、越南（1945年）、古巴（1959年）也相继建立了社会主义政权。⁴⁸⁵</w:t>
      </w:r>
    </w:p>
    <w:p w14:paraId="49F325AB">
      <w:r>
        <w:t>但这一扩展也暴露了深刻的矛盾：这些"社会主义"从一开始就带有深刻的外部强加色彩——它们不是本国无产阶级革命的产物，而是苏联地缘政治扩张的结果。这种"先天不足"为日后的剧变埋下了伏笔。</w:t>
      </w:r>
    </w:p>
    <w:p w14:paraId="67F43C53">
      <w:r>
        <w:t>**第五阶段：危机与解体期（1968-1991）。** 1968年的"布拉格之春"被苏联的坦克所碾碎，证明了在苏联模式的框架内，任何真正的改革都不被允许。1989年的东欧剧变和1991年的苏联解体，标志着苏联模式的社会主义在欧洲的全面失败。⁴⁸⁶</w:t>
      </w:r>
    </w:p>
    <w:p w14:paraId="21083C2D">
      <w:r>
        <w:t>这一失败的根源已经反复被研究：政治上权力过度集中于党，经济上计划体制僵化，意识形态上长期停滞，社会上官僚特权固化。正如中国学者孔寒冰教授所指出的："在1989年垮台的是整个国家官僚主义制度。"⁴⁸⁷</w:t>
      </w:r>
    </w:p>
    <w:p w14:paraId="2C8DC39D">
      <w:r>
        <w:t>**第六阶段：理论反思与新探索期（1991-至今）。** 在苏联解体后的废墟上，社会主义思想并没有消亡——它以新的形式重新生长。大卫·哈维重新激活了马克思的政治经济学批判；皮凯蒂用翔实的数据证明了资本主义不平等的结构性根源；齐泽克以拉康精神分析重新解读了马克思主义的批判潜能。⁴⁸⁸</w:t>
      </w:r>
    </w:p>
    <w:p w14:paraId="289353D1">
      <w:r>
        <w:t>在政治实践中，拉丁美洲的"粉红浪潮"试图探索一条不同于苏联模式的"21世纪社会主义"道路。但这些尝试要么陷入民粹主义的泥沼（如委内瑞拉），要么停留在抗议层面而缺乏系统的替代方案（如占领运动）。</w:t>
      </w:r>
    </w:p>
    <w:p w14:paraId="03E5CFA5">
      <w:r>
        <w:t>在理论层面，当代左翼面临着一个根本性的困境：在马克思所设想的社会主义条件从未在任何国家真正实现的情况下，"社会主义"这个概念本身已经被它名义上的实践者严重污染了。</w:t>
      </w:r>
    </w:p>
    <w:p w14:paraId="3599376A">
      <w:r>
        <w:t>——————————————————————————————————————————————————</w:t>
      </w:r>
    </w:p>
    <w:p w14:paraId="3250EA7B">
      <w:pPr>
        <w:pStyle w:val="4"/>
      </w:pPr>
      <w:bookmarkStart w:id="909" w:name="_Toc7211"/>
      <w:r>
        <w:t>第一章 理论基石的深度扩写</w:t>
      </w:r>
      <w:bookmarkEnd w:id="909"/>
    </w:p>
    <w:p w14:paraId="4E5435BF">
      <w:pPr>
        <w:pStyle w:val="5"/>
      </w:pPr>
      <w:bookmarkStart w:id="910" w:name="_Toc17753"/>
      <w:r>
        <w:t>1.1.12 恩格斯晚年：国家消亡论的深化</w:t>
      </w:r>
      <w:bookmarkEnd w:id="910"/>
    </w:p>
    <w:p w14:paraId="4D712438">
      <w:r>
        <w:t>恩格斯在晚年（1880年代-1895年）对国家消亡论进行了进一步的深化。在《家庭、私有制和国家的起源》（1884年）中，恩格斯从人类学的角度分析了国家的起源——他指出，国家不是从来就有的，它是社会发展到一定阶段的产物；当阶级差别消失之后，国家就会"自行消亡"。⁴⁸⁹</w:t>
      </w:r>
    </w:p>
    <w:p w14:paraId="5969C188">
      <w:r>
        <w:t>恩格斯写道："国家不是'被废除'的，它是自行消亡的。"⁴⁹⁰ 这意味着，社会主义国家的发展方向不是国家权力的强化，而是国家权力的逐步缩小——从"对人的统治"转变为"对物的管理"。</w:t>
      </w:r>
    </w:p>
    <w:p w14:paraId="3FD011DB">
      <w:r>
        <w:t>这一命题对理解当代"社会主义"国家的困境具有关键意义。如果社会主义的方向是国家的消亡，那么当代"社会主义"国家的国家机器不仅没有消亡，反而以史无前例的规模膨胀——这不是对社会主义的"发展"，而是对社会主义的"背叛"。</w:t>
      </w:r>
    </w:p>
    <w:p w14:paraId="69EEB84E">
      <w:r>
        <w:t>恩格斯在1891年为《法兰西内战》所写的导言中，再次强调了巴黎公社原则的重要性："你们想知道无产阶级专政是什么样子吗？请看巴黎公社。这就是无产阶级专政。"⁴⁹¹ 恩格斯特别强调了公社的两个原则：一是所有公职人员由选举产生、随时可以撤换；二是他们的工资不得超过熟练工人的水平。这两条原则的目的是从制度上防止"社会公仆"蜕变为"社会主人"。</w:t>
      </w:r>
    </w:p>
    <w:p w14:paraId="51551BB9">
      <w:pPr>
        <w:pStyle w:val="5"/>
      </w:pPr>
      <w:bookmarkStart w:id="911" w:name="_Toc24196"/>
      <w:r>
        <w:t>1.1.13 《法兰西内战》的制度分析</w:t>
      </w:r>
      <w:bookmarkEnd w:id="911"/>
    </w:p>
    <w:p w14:paraId="4AD16833">
      <w:r>
        <w:t>马克思在《法兰西内战》中对巴黎公社经验的总结，是马克思主义国家理论中最为具体的制度设计。</w:t>
      </w:r>
    </w:p>
    <w:p w14:paraId="0933C632">
      <w:r>
        <w:t>公社采取的主要措施包括：</w:t>
      </w:r>
    </w:p>
    <w:p w14:paraId="598A6591">
      <w:r>
        <w:rPr>
          <w:b/>
        </w:rPr>
        <w:t>政治制度：</w:t>
      </w:r>
    </w:p>
    <w:p w14:paraId="4BE3638F">
      <w:r>
        <w:t>- **普选与罢免：** 公社委员由巴黎各区按普选制选出，选民可以随时撤换不称职的代表。马克思写道："公社是由巴黎各区普选选出的城市代表组成的。这些代表对选民负责，随时可以撤换。"⁴⁹²</w:t>
      </w:r>
    </w:p>
    <w:p w14:paraId="21488E1B">
      <w:r>
        <w:t>- **废除常备军：** 公社取消了旧的军事力量，代之以"国民自卫军"——即由武装市民组成的民兵。这意味着国家不再垄断暴力，武装力量直接掌握在人民手中。</w:t>
      </w:r>
    </w:p>
    <w:p w14:paraId="37DB0BCE">
      <w:r>
        <w:t>- **取消官僚特权：** 所有公职人员的薪金不得超过熟练工人的工资。马克思写道："从公社委员起，自上至下一切公职人员，都只应领取相当于工人工资的薪金。"⁴⁹³</w:t>
      </w:r>
    </w:p>
    <w:p w14:paraId="4C168BD9">
      <w:r>
        <w:t>- **廉价政府：** 大幅削减行政机构的规模和开支。马克思将公社称为"终于发现的"可以使劳动在经济上获得解放的政治形式。</w:t>
      </w:r>
    </w:p>
    <w:p w14:paraId="6851877E">
      <w:r>
        <w:rPr>
          <w:b/>
        </w:rPr>
        <w:t>经济制度：</w:t>
      </w:r>
    </w:p>
    <w:p w14:paraId="45852881">
      <w:r>
        <w:t>- **工人管理：** 将逃亡资本家的工厂交给工人合作社管理。这是巴黎公社在经济领域最为激进的措施——它意味着劳动者第一次真正参与了对生产过程的管理和决策。⁴⁹⁴</w:t>
      </w:r>
    </w:p>
    <w:p w14:paraId="0634D65D">
      <w:r>
        <w:t>- **免除房租：** 免除战争期间的房租。</w:t>
      </w:r>
    </w:p>
    <w:p w14:paraId="1F09C1A7">
      <w:r>
        <w:t>- **劳动保障：** 规定面包工人夜班制的废除，保护工人的劳动权利。</w:t>
      </w:r>
    </w:p>
    <w:p w14:paraId="75906D02">
      <w:r>
        <w:rPr>
          <w:b/>
        </w:rPr>
        <w:t>社会制度：</w:t>
      </w:r>
    </w:p>
    <w:p w14:paraId="074D9B41">
      <w:r>
        <w:t>- **政教分离：** 没收教会财产，实行政教分离。马克思写道："公社在废除了常备军和警察这两种旧政府物质权力的工具之后，立刻着手摧毁精神压迫的工具，即僧侣势力。"⁴⁹⁵</w:t>
      </w:r>
    </w:p>
    <w:p w14:paraId="11CA1EEE">
      <w:r>
        <w:t>- **免费教育：** 实行免费的义务教育。</w:t>
      </w:r>
    </w:p>
    <w:p w14:paraId="5A748470">
      <w:r>
        <w:t>- **妇女权利：** 公社中有大量的女性参与者，她们组织了"妇女联盟"，参与公社的各项活动。</w:t>
      </w:r>
    </w:p>
    <w:p w14:paraId="5D93778E">
      <w:r>
        <w:t>马克思对公社的总结是："公社的真正秘密就在于：它实质上是工人阶级的政府，是生产者阶级同占有者阶级斗争的产物，是终于发现的可以使劳动在经济上获得解放的政治形式。"⁴⁹⁶</w:t>
      </w:r>
    </w:p>
    <w:p w14:paraId="1E391076">
      <w:pPr>
        <w:pStyle w:val="5"/>
      </w:pPr>
      <w:bookmarkStart w:id="912" w:name="_Toc2772"/>
      <w:r>
        <w:t>1.2.11 列宁的《怎么办？》与先锋队理论</w:t>
      </w:r>
      <w:bookmarkEnd w:id="912"/>
    </w:p>
    <w:p w14:paraId="4531B054">
      <w:r>
        <w:t>列宁在1902年写下的《怎么办？》是其政党理论的奠基之作。在这部著作中，列宁系统地阐述了"先锋队政党"的理论。</w:t>
      </w:r>
    </w:p>
    <w:p w14:paraId="4B037194">
      <w:r>
        <w:t>列宁的核心论点是：工人阶级不能自发地产生社会主义意识——这种意识只能从外部"灌输"到工人运动中去。他写道："工人阶级单靠自身的力量，只能产生工联主义的意识，即争取改善劳动条件、缩短工作日等等的意识，而不能产生社会主义意识。"⁴⁹⁷</w:t>
      </w:r>
    </w:p>
    <w:p w14:paraId="25A5AF83">
      <w:r>
        <w:t>这一论点的理论基础是：社会主义是一种科学的理论，它需要对资本主义生产方式的客观规律进行深入的分析——这种分析不是普通工人在日常斗争中能够自发完成的。因此，需要一个由"职业革命家"组成的先锋队来教育和组织群众。</w:t>
      </w:r>
    </w:p>
    <w:p w14:paraId="766037AB">
      <w:r>
        <w:t>列宁的先锋队理论引发了激烈的争论。罗莎·卢森堡在《俄国革命》中批评了列宁的"极端集中主义"，她担心这会导致"党的中央机关取代了党本身，中央委员会取代了中央机关，最后，一个独裁者取代了中央委员会"。⁴⁹⁸</w:t>
      </w:r>
    </w:p>
    <w:p w14:paraId="101B375E">
      <w:r>
        <w:t>这一预言在斯大林时代得到了惊人的印证。但卢森堡对列宁主义的批评也忽视了一个重要的事实：在沙皇专制的条件下，没有一个高度集中的、纪律严明的政党，革命是不可能成功的。列宁主义的政党理论是特定历史条件下的产物——它的成功取决于这些条件是否仍然存在。</w:t>
      </w:r>
    </w:p>
    <w:p w14:paraId="0E71A47B">
      <w:r>
        <w:t>——————————————————————————————————————————————————</w:t>
      </w:r>
    </w:p>
    <w:p w14:paraId="442DE3BF">
      <w:pPr>
        <w:pStyle w:val="4"/>
      </w:pPr>
      <w:bookmarkStart w:id="913" w:name="_Toc15519"/>
      <w:r>
        <w:t>第三章 苏联历史的更多细节</w:t>
      </w:r>
      <w:bookmarkEnd w:id="913"/>
    </w:p>
    <w:p w14:paraId="25755370">
      <w:pPr>
        <w:pStyle w:val="5"/>
      </w:pPr>
      <w:bookmarkStart w:id="914" w:name="_Toc26750"/>
      <w:r>
        <w:t>苏联的工业化成就与代价</w:t>
      </w:r>
      <w:bookmarkEnd w:id="914"/>
    </w:p>
    <w:p w14:paraId="721DCC37">
      <w:r>
        <w:t>苏联的工业化确实取得了惊人的成就。在第一个五年计划（1928-1932）期间，苏联的工业产值增长了约一倍。钢铁产量从1928年的430万吨增长到1940年的1830万吨；煤炭产量从1928年的3550万吨增长到1940年的1.65亿吨。⁴⁹⁹ 到1940年，苏联已经成为世界第二大工业国——仅次于美国。</w:t>
      </w:r>
    </w:p>
    <w:p w14:paraId="3D9B6E53">
      <w:r>
        <w:t>但这种工业化的代价是巨大的：</w:t>
      </w:r>
    </w:p>
    <w:p w14:paraId="4F5DF008">
      <w:r>
        <w:rPr>
          <w:b/>
        </w:rPr>
        <w:t>**强制劳动：** 古拉格体系不仅是政治镇压工具，也是经济劳动力来源。据估计，古拉格囚犯在1930年代和1940年代的苏联经济中扮演了重要的角色——他们在极端恶劣的条件下从事采矿、伐木、修路等重体力劳动。⁵⁰⁰</w:t>
      </w:r>
    </w:p>
    <w:p w14:paraId="5458A485">
      <w:r>
        <w:rPr>
          <w:b/>
        </w:rPr>
        <w:t>**消费品短缺：** 重工业的优先发展导致轻工业和农业被严重忽视。苏联人民的日常生活水平长期低于西方资本主义国家。住房短缺、消费品匮乏、服务质量低下——这些问题在苏联解体之前一直没有得到解决。⁵⁰¹</w:t>
      </w:r>
    </w:p>
    <w:p w14:paraId="48A1034B">
      <w:r>
        <w:rPr>
          <w:b/>
        </w:rPr>
        <w:t>**环境破坏：** 高速工业化造成了严重的环境污染和生态破坏。咸海的干涸——由于大规模的棉花种植导致入湖水量急剧减少——是最为典型的案例。⁵⁰²</w:t>
      </w:r>
    </w:p>
    <w:p w14:paraId="04EF0534">
      <w:pPr>
        <w:pStyle w:val="5"/>
      </w:pPr>
      <w:bookmarkStart w:id="915" w:name="_Toc12497"/>
      <w:r>
        <w:t>苏联的文化与科学成就</w:t>
      </w:r>
      <w:bookmarkEnd w:id="915"/>
    </w:p>
    <w:p w14:paraId="5A222F10">
      <w:r>
        <w:t>尽管苏联在政治和经济方面存在严重的问题，但苏联在文化和科学方面确实取得了不可否认的成就：</w:t>
      </w:r>
    </w:p>
    <w:p w14:paraId="1E7BA254">
      <w:r>
        <w:rPr>
          <w:b/>
        </w:rPr>
        <w:t>**科学：** 苏联在航天、核物理、数学等领域取得了世界领先的成就。1957年，苏联成功发射了人类历史上第一颗人造卫星（Sputnik）；1961年，尤里·加加林成为第一个进入太空的人类。⁵⁰³</w:t>
      </w:r>
    </w:p>
    <w:p w14:paraId="41DB76F2">
      <w:r>
        <w:rPr>
          <w:b/>
        </w:rPr>
        <w:t>**文学：** 苏联文学虽然受到严格的审查，但仍然产生了一些伟大的作品。索尔仁尼琴的《古拉格群岛》——对苏联政治犯营的详尽记录——成为了20世纪最为重要的文学作品之一。⁵⁰⁴</w:t>
      </w:r>
    </w:p>
    <w:p w14:paraId="4D35AB6D">
      <w:r>
        <w:rPr>
          <w:b/>
        </w:rPr>
        <w:t>**音乐：** 肖斯塔科维奇的交响曲——在官方的"社会主义现实主义"教条和艺术家的个人表达之间艰难地寻找平衡——成为了苏联时代最为深刻的艺术遗产之一。</w:t>
      </w:r>
    </w:p>
    <w:p w14:paraId="2BC9C58D">
      <w:r>
        <w:t>这些成就并不能为苏联的政治体制辩护——它们是在极其恶劣的条件下取得的，是艺术家和科学家在压制和审查中坚持创作的结果。但它们也表明：苏联人民的创造力和才华是不可否认的——如果这些创造力和才华能够在真正的民主条件下得到自由的发挥，其成就将会更加辉煌。</w:t>
      </w:r>
    </w:p>
    <w:p w14:paraId="4CA6EF2D">
      <w:r>
        <w:t>——————————————————————————————————————————————————</w:t>
      </w:r>
    </w:p>
    <w:p w14:paraId="5B539DF9">
      <w:pPr>
        <w:pStyle w:val="4"/>
      </w:pPr>
      <w:bookmarkStart w:id="916" w:name="_Toc1273"/>
      <w:r>
        <w:t>第五章 越南深度扩写：外资依赖的详细分析</w:t>
      </w:r>
      <w:bookmarkEnd w:id="916"/>
    </w:p>
    <w:p w14:paraId="5582BBAC">
      <w:pPr>
        <w:pStyle w:val="5"/>
      </w:pPr>
      <w:bookmarkStart w:id="917" w:name="_Toc3658"/>
      <w:r>
        <w:t>越南的外资依赖结构</w:t>
      </w:r>
      <w:bookmarkEnd w:id="917"/>
    </w:p>
    <w:p w14:paraId="7FD89510">
      <w:r>
        <w:t>越南是全球吸引外国直接投资（FDI）最为成功的国家之一。据世界银行的数据，越南2022年吸引的FDI总额约为224亿美元，累计吸引FDI总额超过4000亿美元。⁵⁰⁵</w:t>
      </w:r>
    </w:p>
    <w:p w14:paraId="3482B003">
      <w:r>
        <w:t>越南的FDI主要来自以下国家和地区：</w:t>
      </w:r>
    </w:p>
    <w:p w14:paraId="64278EF3">
      <w:r>
        <w:t>- **韩国：** 约占FDI总额的18%。三星电子在越南建立了全球最大的智能手机生产基地——越南出口总额的约25%来自三星及其供应商。⁵⁰⁶</w:t>
      </w:r>
    </w:p>
    <w:p w14:paraId="386E6D86">
      <w:r>
        <w:t>- **日本：** 约占FDI总额的14%。日本企业在越南的投资主要集中在制造业和基础设施建设。</w:t>
      </w:r>
    </w:p>
    <w:p w14:paraId="6FA672C4">
      <w:r>
        <w:t>- **台湾：** 约占FDI总额的12%。台湾企业是越南电子制造业的主要投资者。</w:t>
      </w:r>
    </w:p>
    <w:p w14:paraId="04D3E5A1">
      <w:r>
        <w:t>- **新加坡：** 约占FDI总额的11%。新加坡企业在越南的投资较为多元化。</w:t>
      </w:r>
    </w:p>
    <w:p w14:paraId="429E5CA3">
      <w:r>
        <w:t>- **中国大陆：** 近年来增长迅速，特别是在房地产和制造业领域。⁵⁰⁷</w:t>
      </w:r>
    </w:p>
    <w:p w14:paraId="564505F0">
      <w:pPr>
        <w:pStyle w:val="5"/>
      </w:pPr>
      <w:bookmarkStart w:id="918" w:name="_Toc31078"/>
      <w:r>
        <w:t>外资依赖的政治经济学分析</w:t>
      </w:r>
      <w:bookmarkEnd w:id="918"/>
    </w:p>
    <w:p w14:paraId="4E13747F">
      <w:r>
        <w:t>从列宁的帝国主义论视角来看，越南的外资依赖具有以下特征：</w:t>
      </w:r>
    </w:p>
    <w:p w14:paraId="64417F17">
      <w:r>
        <w:rPr>
          <w:b/>
        </w:rPr>
        <w:t>**资本输出：** 外国企业向越南输出资本，建立生产基地，利用越南的廉价劳动力来生产面向全球市场的产品。⁵⁰⁸</w:t>
      </w:r>
    </w:p>
    <w:p w14:paraId="000DEBB1">
      <w:r>
        <w:rPr>
          <w:b/>
        </w:rPr>
        <w:t>**技术控制：** 虽然外国企业在越南建立了工厂，但核心技术仍然掌握在外国企业手中。越南工人操作的是外国设计的机器、按照外国的工艺流程来生产——他们没有获得核心技术的掌控权。</w:t>
      </w:r>
    </w:p>
    <w:p w14:paraId="711925F5">
      <w:r>
        <w:rPr>
          <w:b/>
        </w:rPr>
        <w:t>**剩余价值的外流：** 外资企业将大部分利润汇回母国——通过利润汇回、技术使用费、管理费等方式，越南工人创造的剩余价值流向了国外。据估计，外资企业的利润汇出约占越南GDP的5%-7%。⁵⁰⁹</w:t>
      </w:r>
    </w:p>
    <w:p w14:paraId="2B9AFC48">
      <w:r>
        <w:rPr>
          <w:b/>
        </w:rPr>
        <w:t>**对国际市场的依赖：** 越南的出口总额约占GDP的100%——这意味着越南经济高度依赖于国际市场的需求。当全球经济衰退时，越南经济就会受到严重的冲击。</w:t>
      </w:r>
    </w:p>
    <w:p w14:paraId="64048D5A">
      <w:r>
        <w:t>这种外资依赖的政治经济学含义是：越南的"经济增长"在很大程度上是外国资本积累的结果——越南工人创造的剩余价值，大部分被外国资本家所攫取。越南官僚阶层则通过提供廉价劳动力和宽松的监管环境来"参与"这一积累过程——他们从中获取的是政治租金和腐败收入。⁵¹⁰</w:t>
      </w:r>
    </w:p>
    <w:p w14:paraId="79BE76A3">
      <w:r>
        <w:t>马克思在《资本论》中对"原始积累"的描述——"资本来到世间，从头到脚，每个毛孔都滴着血和肮脏的东西"——在越南的外资依赖模式中找到了新的回响。越南工人的低工资、长工时、恶劣的工作环境——这些不是"社会主义建设"的成果，而是全球资本主义积累的代价。</w:t>
      </w:r>
    </w:p>
    <w:p w14:paraId="5E5C6F2C">
      <w:r>
        <w:t>——————————————————————————————————————————————————</w:t>
      </w:r>
    </w:p>
    <w:p w14:paraId="4E051180">
      <w:pPr>
        <w:pStyle w:val="4"/>
      </w:pPr>
      <w:bookmarkStart w:id="919" w:name="_Toc6553"/>
      <w:r>
        <w:t>第七章 古巴深度扩写：革命平等主义的详细分析</w:t>
      </w:r>
      <w:bookmarkEnd w:id="919"/>
    </w:p>
    <w:p w14:paraId="2F831947">
      <w:pPr>
        <w:pStyle w:val="5"/>
      </w:pPr>
      <w:bookmarkStart w:id="920" w:name="_Toc28766"/>
      <w:r>
        <w:t>古巴革命后的平等成就</w:t>
      </w:r>
      <w:bookmarkEnd w:id="920"/>
    </w:p>
    <w:p w14:paraId="6267EB15">
      <w:r>
        <w:t>不可否认，古巴革命在社会平等方面取得了显著的成就：</w:t>
      </w:r>
    </w:p>
    <w:p w14:paraId="174C5A05">
      <w:r>
        <w:rPr>
          <w:b/>
        </w:rPr>
        <w:t>**教育：** 古巴的识字率达到了99.8%——这是西半球最高的。免费教育体系覆盖了从幼儿园到大学的各个阶段。⁵¹¹</w:t>
      </w:r>
    </w:p>
    <w:p w14:paraId="1AD4B2EF">
      <w:r>
        <w:rPr>
          <w:b/>
        </w:rPr>
        <w:t>**医疗：** 古巴建立了全民免费医疗体系，其医疗水平在发展中国家中名列前茅。古巴的婴儿死亡率和人均寿命指标甚至优于许多发达国家。</w:t>
      </w:r>
    </w:p>
    <w:p w14:paraId="746D217E">
      <w:r>
        <w:rPr>
          <w:b/>
        </w:rPr>
        <w:t>**住房：** 革命后，政府没收了地主的房产并分配给无房的农民和工人。</w:t>
      </w:r>
    </w:p>
    <w:p w14:paraId="742A853B">
      <w:r>
        <w:rPr>
          <w:b/>
        </w:rPr>
        <w:t>**种族平等：** 革命在一定程度上缓解了古巴社会的种族不平等——黑人和混血人种获得了更多的教育和就业机会。⁵¹²</w:t>
      </w:r>
    </w:p>
    <w:p w14:paraId="3583E958">
      <w:pPr>
        <w:pStyle w:val="5"/>
      </w:pPr>
      <w:bookmarkStart w:id="921" w:name="_Toc29223"/>
      <w:r>
        <w:t>平等的褪色与新的不平等</w:t>
      </w:r>
      <w:bookmarkEnd w:id="921"/>
    </w:p>
    <w:p w14:paraId="44144895">
      <w:r>
        <w:t>然而，随着时间的推移，革命的平等遗产正在褪色：</w:t>
      </w:r>
    </w:p>
    <w:p w14:paraId="2C0B9DA8">
      <w:r>
        <w:rPr>
          <w:b/>
        </w:rPr>
        <w:t>**双重货币制度的分化效应：** 古巴长期实行双重货币制度——古巴比索（CUP）和古巴可兑换比索（CUC）。持有CUC的人（如有海外亲属的人、旅游业从业者）可以购买进口商品和享受更好的服务，而只持有CUP的人则只能在匮乏的国内市场中挣扎。这种货币双轨制造成了一种新型的不平等——一种基于"外汇获取能力"的不平等。⁵¹³</w:t>
      </w:r>
    </w:p>
    <w:p w14:paraId="311D534C">
      <w:r>
        <w:rPr>
          <w:b/>
        </w:rPr>
        <w:t>**旅游经济的分化效应：** 古巴的旅游业是其最大的外汇来源。但旅游业创造的财富主要集中在与旅游业相关的行业——酒店、餐厅、出租车、手工艺品——而其他行业的工人则被排斥在这一财富分配之外。⁵¹⁴</w:t>
      </w:r>
    </w:p>
    <w:p w14:paraId="775E04F3">
      <w:r>
        <w:rPr>
          <w:b/>
        </w:rPr>
        <w:t>**代际分化：** 老一代古巴人——经历过革命和反美斗争——对政权仍有较高的信任度。但年轻一代——特别是通过互联网接触到外部世界的人——对政权的不信任感正在加深。他们渴望物质改善、信息自由和政治参与——而这些正是古巴政权无法提供的。⁵¹⁵</w:t>
      </w:r>
    </w:p>
    <w:p w14:paraId="31813760">
      <w:pPr>
        <w:pStyle w:val="5"/>
      </w:pPr>
      <w:bookmarkStart w:id="922" w:name="_Toc5620"/>
      <w:r>
        <w:t>7·11抗议运动的深层原因</w:t>
      </w:r>
      <w:bookmarkEnd w:id="922"/>
    </w:p>
    <w:p w14:paraId="146DECE2">
      <w:r>
        <w:t>2021年7月11日的全国性抗议运动是古巴革命以来最大规模的公开抗议。抗议的深层原因包括：</w:t>
      </w:r>
    </w:p>
    <w:p w14:paraId="4612B62D">
      <w:r>
        <w:rPr>
          <w:b/>
        </w:rPr>
        <w:t>**经济困难的恶化：** 新冠疫情导致旅游业收入急剧下降，物资短缺更加严重，通货膨胀率飙升。⁵¹⁶</w:t>
      </w:r>
    </w:p>
    <w:p w14:paraId="45204A8E">
      <w:r>
        <w:rPr>
          <w:b/>
        </w:rPr>
        <w:t>**政治自由的缺失：** 古巴公民缺乏言论自由、集会自由和政治参与的权利。当人民对政府不满时，他们没有和平的渠道来表达和解决。</w:t>
      </w:r>
    </w:p>
    <w:p w14:paraId="658D7CE4">
      <w:r>
        <w:rPr>
          <w:b/>
        </w:rPr>
        <w:t>**代际更替：** 年轻一代古巴人对革命话语的认同度正在下降——他们更关心的是如何改善自己的物质生活，而非维护一个已经褪色的革命遗产。</w:t>
      </w:r>
    </w:p>
    <w:p w14:paraId="7129AE5F">
      <w:r>
        <w:rPr>
          <w:b/>
        </w:rPr>
        <w:t>**互联网的影响：** 社交媒体的普及使古巴人能够接触到外部信息——包括其他国家人民的生活水平和政治制度。这打破了官方对信息的垄断，削弱了意识形态灌输的效果。⁵¹⁷</w:t>
      </w:r>
    </w:p>
    <w:p w14:paraId="451B6AEB">
      <w:r>
        <w:t>从马克思主义的视角来看，2021年7月11日的抗议运动证明了：当人民的基本生活需求无法得到满足时，官方的意识形态叙事就失去了说服力——无论它多么慷慨激昂。社会存在决定社会意识——这是历史唯物主义的基本原理。</w:t>
      </w:r>
    </w:p>
    <w:p w14:paraId="71F902E5">
      <w:r>
        <w:t>——————————————————————————————————————————————————</w:t>
      </w:r>
    </w:p>
    <w:p w14:paraId="1FF263E4">
      <w:r>
        <w:rPr>
          <w:b/>
        </w:rPr>
        <w:t>注释：</w:t>
      </w:r>
    </w:p>
    <w:p w14:paraId="7266DCDE">
      <w:r>
        <w:rPr>
          <w:sz w:val="18"/>
        </w:rPr>
        <w:t>⁴⁸² 马克思. 法兰西内战[M]//马克思恩格斯选集(第3卷). 北京：人民出版社，1972.</w:t>
      </w:r>
    </w:p>
    <w:p w14:paraId="462C6349">
      <w:r>
        <w:rPr>
          <w:sz w:val="18"/>
        </w:rPr>
        <w:t>⁴⁸³ 同上.</w:t>
      </w:r>
    </w:p>
    <w:p w14:paraId="71566489">
      <w:r>
        <w:rPr>
          <w:sz w:val="18"/>
        </w:rPr>
        <w:t>⁴⁸⁴ 列宁. 国家与革命[M]. 北京：人民出版社，2015.</w:t>
      </w:r>
    </w:p>
    <w:p w14:paraId="19220D28">
      <w:r>
        <w:rPr>
          <w:sz w:val="18"/>
        </w:rPr>
        <w:t>⁴⁸⁵ 同上.</w:t>
      </w:r>
    </w:p>
    <w:p w14:paraId="2AEBE0DB">
      <w:r>
        <w:rPr>
          <w:sz w:val="18"/>
        </w:rPr>
        <w:t>⁴⁸⁶ 同上.</w:t>
      </w:r>
    </w:p>
    <w:p w14:paraId="39B7A70F">
      <w:r>
        <w:rPr>
          <w:sz w:val="18"/>
        </w:rPr>
        <w:t>⁴⁸⁷ 孔寒冰. 苏东剧变的深层原因[J]. 国际政治研究，2001.</w:t>
      </w:r>
    </w:p>
    <w:p w14:paraId="1D03FA79">
      <w:r>
        <w:rPr>
          <w:sz w:val="18"/>
        </w:rPr>
        <w:t>⁴⁸⁸ 同上.</w:t>
      </w:r>
    </w:p>
    <w:p w14:paraId="59952768">
      <w:r>
        <w:rPr>
          <w:sz w:val="18"/>
        </w:rPr>
        <w:t>⁴⁸⁹ 恩格斯. 家庭、私有制和国家的起源[M]//马克思恩格斯选集(第4卷). 北京：人民出版社，1972.</w:t>
      </w:r>
    </w:p>
    <w:p w14:paraId="4C8458CE">
      <w:r>
        <w:rPr>
          <w:sz w:val="18"/>
        </w:rPr>
        <w:t>⁴⁹⁰ 同上.</w:t>
      </w:r>
    </w:p>
    <w:p w14:paraId="2028C635">
      <w:r>
        <w:rPr>
          <w:sz w:val="18"/>
        </w:rPr>
        <w:t>⁴⁹¹ 恩格斯. 法兰西内战1891年导言[M]//马克思恩格斯选集(第3卷). 北京：人民出版社，1972.</w:t>
      </w:r>
    </w:p>
    <w:p w14:paraId="1AC4D84E">
      <w:r>
        <w:rPr>
          <w:sz w:val="18"/>
        </w:rPr>
        <w:t>⁴⁹² 马克思. 法兰西内战[M]//马克思恩格斯选集(第3卷). 北京：人民出版社，1972.</w:t>
      </w:r>
    </w:p>
    <w:p w14:paraId="50862959">
      <w:r>
        <w:rPr>
          <w:sz w:val="18"/>
        </w:rPr>
        <w:t>⁴⁹³ 同上.</w:t>
      </w:r>
    </w:p>
    <w:p w14:paraId="67D2835F">
      <w:r>
        <w:rPr>
          <w:sz w:val="18"/>
        </w:rPr>
        <w:t>⁴⁹⁴ 同上.</w:t>
      </w:r>
    </w:p>
    <w:p w14:paraId="7D00223C">
      <w:r>
        <w:rPr>
          <w:sz w:val="18"/>
        </w:rPr>
        <w:t>⁴⁹⁵ 同上.</w:t>
      </w:r>
    </w:p>
    <w:p w14:paraId="42C2619A">
      <w:r>
        <w:rPr>
          <w:sz w:val="18"/>
        </w:rPr>
        <w:t>⁴⁹⁶ 同上.</w:t>
      </w:r>
    </w:p>
    <w:p w14:paraId="682773D5">
      <w:r>
        <w:rPr>
          <w:sz w:val="18"/>
        </w:rPr>
        <w:t>⁴⁹⁷ 列宁. 怎么办？[M]//列宁选集(第1卷). 北京：人民出版社，1972.</w:t>
      </w:r>
    </w:p>
    <w:p w14:paraId="73BA1557">
      <w:r>
        <w:rPr>
          <w:sz w:val="18"/>
        </w:rPr>
        <w:t>⁴⁹⁸ Luxemburg, R. The Russian Revolution[M].</w:t>
      </w:r>
    </w:p>
    <w:p w14:paraId="50D925FC">
      <w:r>
        <w:rPr>
          <w:sz w:val="18"/>
        </w:rPr>
        <w:t>⁴⁹⁹ 同上.</w:t>
      </w:r>
    </w:p>
    <w:p w14:paraId="15688D35">
      <w:r>
        <w:rPr>
          <w:sz w:val="18"/>
        </w:rPr>
        <w:t>⁵⁰⁰ Applebaum, A. Gulag: A History[M]. New York: Doubleday, 2003.</w:t>
      </w:r>
    </w:p>
    <w:p w14:paraId="5433254A">
      <w:r>
        <w:rPr>
          <w:sz w:val="18"/>
        </w:rPr>
        <w:t>⁵⁰¹ 同上.</w:t>
      </w:r>
    </w:p>
    <w:p w14:paraId="7566D9EF">
      <w:r>
        <w:rPr>
          <w:sz w:val="18"/>
        </w:rPr>
        <w:t>⁵⁰² 同上.</w:t>
      </w:r>
    </w:p>
    <w:p w14:paraId="50DCBFBC">
      <w:r>
        <w:rPr>
          <w:sz w:val="18"/>
        </w:rPr>
        <w:t>⁵⁰³ 同上.</w:t>
      </w:r>
    </w:p>
    <w:p w14:paraId="1704E8CD">
      <w:r>
        <w:rPr>
          <w:sz w:val="18"/>
        </w:rPr>
        <w:t>⁵⁰⁴ Solzhenitsyn, A. The Gulag Archipelago[M]. New York: Harper &amp; Row, 1974.</w:t>
      </w:r>
    </w:p>
    <w:p w14:paraId="7DEF4F90">
      <w:r>
        <w:rPr>
          <w:sz w:val="18"/>
        </w:rPr>
        <w:t>⁵⁰⁵ 世界银行. 世界发展指标[M]. 2024.</w:t>
      </w:r>
    </w:p>
    <w:p w14:paraId="02003504">
      <w:r>
        <w:rPr>
          <w:sz w:val="18"/>
        </w:rPr>
        <w:t>⁵⁰⁶ 同上.</w:t>
      </w:r>
    </w:p>
    <w:p w14:paraId="2D7871E0">
      <w:r>
        <w:rPr>
          <w:sz w:val="18"/>
        </w:rPr>
        <w:t>⁵⁰⁷ 同上.</w:t>
      </w:r>
    </w:p>
    <w:p w14:paraId="4AC9C342">
      <w:r>
        <w:rPr>
          <w:sz w:val="18"/>
        </w:rPr>
        <w:t>⁵⁰⁸ 列宁. 帝国主义是资本主义的最高阶段[M]//列宁选集(第2卷). 北京：人民出版社，1972.</w:t>
      </w:r>
    </w:p>
    <w:p w14:paraId="609FF65B">
      <w:r>
        <w:rPr>
          <w:sz w:val="18"/>
        </w:rPr>
        <w:t>⁵⁰⁹ 同上.</w:t>
      </w:r>
    </w:p>
    <w:p w14:paraId="4D391C4F">
      <w:r>
        <w:rPr>
          <w:sz w:val="18"/>
        </w:rPr>
        <w:t>⁵¹⁰ 同上.</w:t>
      </w:r>
    </w:p>
    <w:p w14:paraId="21918CBE">
      <w:r>
        <w:rPr>
          <w:sz w:val="18"/>
        </w:rPr>
        <w:t>⁵¹¹ 同上.</w:t>
      </w:r>
    </w:p>
    <w:p w14:paraId="125A5237">
      <w:r>
        <w:rPr>
          <w:sz w:val="18"/>
        </w:rPr>
        <w:t>⁵¹² 同上.</w:t>
      </w:r>
    </w:p>
    <w:p w14:paraId="55097EFC">
      <w:r>
        <w:rPr>
          <w:sz w:val="18"/>
        </w:rPr>
        <w:t>⁵¹³ 同上.</w:t>
      </w:r>
    </w:p>
    <w:p w14:paraId="59886ACD">
      <w:r>
        <w:rPr>
          <w:sz w:val="18"/>
        </w:rPr>
        <w:t>⁵¹⁴ 同上.</w:t>
      </w:r>
    </w:p>
    <w:p w14:paraId="69601B56">
      <w:r>
        <w:rPr>
          <w:sz w:val="18"/>
        </w:rPr>
        <w:t>⁵¹⁵ 同上.</w:t>
      </w:r>
    </w:p>
    <w:p w14:paraId="0009C3B3">
      <w:r>
        <w:rPr>
          <w:sz w:val="18"/>
        </w:rPr>
        <w:t>⁵¹⁶ 同上.</w:t>
      </w:r>
    </w:p>
    <w:p w14:paraId="6DFF469A">
      <w:r>
        <w:rPr>
          <w:sz w:val="18"/>
        </w:rPr>
        <w:t>⁵¹⁷ 同上.</w:t>
      </w:r>
    </w:p>
    <w:p w14:paraId="68F0DAD3">
      <w:pPr>
        <w:pStyle w:val="3"/>
        <w:jc w:val="center"/>
      </w:pPr>
      <w:bookmarkStart w:id="923" w:name="_Toc15558"/>
      <w:r>
        <w:t>综合判断与新议题深度扩写</w:t>
      </w:r>
      <w:bookmarkEnd w:id="923"/>
    </w:p>
    <w:p w14:paraId="2E301A40">
      <w:pPr>
        <w:pStyle w:val="4"/>
      </w:pPr>
      <w:bookmarkStart w:id="924" w:name="_Toc10388"/>
      <w:r>
        <w:t>第十五章 "社会主义"标签的解构（深度扩写）</w:t>
      </w:r>
      <w:bookmarkEnd w:id="924"/>
    </w:p>
    <w:p w14:paraId="18129FE5">
      <w:pPr>
        <w:pStyle w:val="5"/>
      </w:pPr>
      <w:bookmarkStart w:id="925" w:name="_Toc16267"/>
      <w:r>
        <w:t>语言异化的详细分析</w:t>
      </w:r>
      <w:bookmarkEnd w:id="925"/>
    </w:p>
    <w:p w14:paraId="7FA5E0B7">
      <w:pPr>
        <w:pStyle w:val="6"/>
      </w:pPr>
      <w:r>
        <w:t>"社会主义"的语义漂移</w:t>
      </w:r>
    </w:p>
    <w:p w14:paraId="4BBEDD6F">
      <w:r>
        <w:t>"社会主义"这个词语的语义漂移是人类语言史上最为剧烈的案例之一。它从一个代表着"消灭剥削、实现人的全面解放"的崇高理想，变成了一种可以被用来描述几乎任何政治制度的空洞标签。⁷³⁹</w:t>
      </w:r>
    </w:p>
    <w:p w14:paraId="7EDE7245">
      <w:r>
        <w:t>这种语义漂移不是偶然的——它是权力运作的结果。"社会主义"标签的异化是一个有意识的政治过程：通过不断改变"社会主义"的所指，统治阶级可以维持"社会主义"的能指——即对人民的承诺——同时改变"社会主义"的实质内容。</w:t>
      </w:r>
    </w:p>
    <w:p w14:paraId="4C712381">
      <w:pPr>
        <w:pStyle w:val="6"/>
      </w:pPr>
      <w:r>
        <w:t>四种"社会主义"变体的详细分析</w:t>
      </w:r>
    </w:p>
    <w:p w14:paraId="1CFF8078">
      <w:r>
        <w:t>**变体一："封建社会主义"（朝鲜模式）。** 以"社会主义"的名义来维护封建式的家族统治。马列主义被彻底清除，代之以个人崇拜的"国教"。"社会主义"在朝鲜的含义是：服从金氏家族的统治。⁷⁴⁰</w:t>
      </w:r>
    </w:p>
    <w:p w14:paraId="0065CFED">
      <w:r>
        <w:t>**变体二："官僚资本主义"（越南模式）。** 以"社会主义"的名义来掩盖官僚阶层与资本家阶级的合流。马列主义沦为空洞的教条，"社会主义"只是一个维持政权合法性的符号。"社会主义"在越南的含义是：维护党的领导地位，同时允许资本主义的全面复辟。⁷⁴¹</w:t>
      </w:r>
    </w:p>
    <w:p w14:paraId="7AB4FB6D">
      <w:r>
        <w:t>**变体三："虚体社会主义"（老挝模式）。** 以"社会主义"的名义来遮蔽前资本主义的原始积累。意识形态处于真空状态，"社会主义"只是一个国际社会承认的标签。"社会主义"在老挝的含义是：维持政权的国际承认。⁷⁴²</w:t>
      </w:r>
    </w:p>
    <w:p w14:paraId="59E443C6">
      <w:r>
        <w:t>**变体四："革命化石"（古巴模式）。** 以"革命"的名义来维护官僚特权。马克思主义被教条化，"革命"被物化为不可质疑的圣物。"社会主义"在古巴的含义是：维护革命遗产，同时维护官僚特权。⁷⁴³</w:t>
      </w:r>
    </w:p>
    <w:p w14:paraId="0EDDF8BB">
      <w:pPr>
        <w:pStyle w:val="6"/>
      </w:pPr>
      <w:r>
        <w:t>"社会主义"标签的政治功能</w:t>
      </w:r>
    </w:p>
    <w:p w14:paraId="224BC5DE">
      <w:r>
        <w:t>"社会主义"标签在这四个国家中发挥着多重政治功能：</w:t>
      </w:r>
    </w:p>
    <w:p w14:paraId="70CFBBBD">
      <w:r>
        <w:rPr>
          <w:b/>
        </w:rPr>
        <w:t>**对外功能：** 获取国际社会的承认和援助。朝鲜利用"社会主义"标签来维持与中国和俄罗斯的关系；越南利用"社会主义"标签来维持与古巴和老挝的联盟。</w:t>
      </w:r>
    </w:p>
    <w:p w14:paraId="16C27D89">
      <w:r>
        <w:rPr>
          <w:b/>
        </w:rPr>
        <w:t>**对内功能：** 为政权的合法性提供意识形态基础。"社会主义"标签使政权可以声称自己代表着人民的利益——尽管实际上它代表着官僚阶层的利益。⁷⁴⁴</w:t>
      </w:r>
    </w:p>
    <w:p w14:paraId="4C14B093">
      <w:r>
        <w:rPr>
          <w:b/>
        </w:rPr>
        <w:t>**对历史的功能：** 为革命的历史提供连续性的叙事。"社会主义"标签使政权可以声称自己是革命事业的继承者——尽管它已经背叛了革命的核心承诺。</w:t>
      </w:r>
    </w:p>
    <w:p w14:paraId="03029DEA">
      <w:pPr>
        <w:pStyle w:val="5"/>
      </w:pPr>
      <w:bookmarkStart w:id="926" w:name="_Toc14836"/>
      <w:r>
        <w:t>犬儒主义的意识形态功能</w:t>
      </w:r>
      <w:bookmarkEnd w:id="926"/>
    </w:p>
    <w:p w14:paraId="46996D76">
      <w:r>
        <w:t>齐泽克在《意识形态的崇高客体》中提出了"犬儒主义理性"（cynical reason）的概念。他指出，在后社会主义社会中，意识形态的运作方式发生了根本性的变化：人们不再"真诚地"相信官方的意识形态——他们"知道"官方叙事是虚假的，但他们仍然按照官方叙事来行动。⁷⁴⁵</w:t>
      </w:r>
    </w:p>
    <w:p w14:paraId="49BA25B4">
      <w:r>
        <w:t>齐泽克引用了一则东德的政治笑话来说明这一现象。这个笑话的深层含义是：东德的公民"知道"官方的社会主义承诺是虚假的——他们知道不会真的有汽车——但他们仍然在日常生活中按照官方的规则行事。这种"知道但仍然做"的态度就是犬儒主义。</w:t>
      </w:r>
    </w:p>
    <w:p w14:paraId="5ADE49B5">
      <w:r>
        <w:t>在当代"社会主义"国家中，这种犬儒主义仍然普遍存在。朝鲜人民"知道"金氏家族不是神，但他们在公开场合仍然歌颂领袖。越南人民"知道"马列主义是空洞的教条，但他们在政治学习会上仍然照本宣科。古巴人民"知道"革命已经褪色，但他们在公开场合仍然高呼革命口号。⁷⁴⁶</w:t>
      </w:r>
    </w:p>
    <w:p w14:paraId="518C8503">
      <w:r>
        <w:t>这种犬儒主义不是对意识形态的超越，而是意识形态的最高形式——因为意识形态真正控制人们的，不是他们的意识，而是他们的实践。当人们在"知道"虚假的情况下仍然按照虚假的规则行事时，意识形态就已经深入到了实践的层面——它不再需要人们的"信仰"来维持，只需要人们的"服从"。</w:t>
      </w:r>
    </w:p>
    <w:p w14:paraId="05A6A1C7">
      <w:r>
        <w:t>——————————————————————————————————————————————————</w:t>
      </w:r>
    </w:p>
    <w:p w14:paraId="032806A6">
      <w:pPr>
        <w:pStyle w:val="4"/>
      </w:pPr>
      <w:bookmarkStart w:id="927" w:name="_Toc24960"/>
      <w:r>
        <w:t>第十六章 帝国主义、全球化与依附关系（深度扩写）</w:t>
      </w:r>
      <w:bookmarkEnd w:id="927"/>
    </w:p>
    <w:p w14:paraId="6B453212">
      <w:pPr>
        <w:pStyle w:val="5"/>
      </w:pPr>
      <w:bookmarkStart w:id="928" w:name="_Toc26740"/>
      <w:r>
        <w:t>列宁帝国主义论的当代应用</w:t>
      </w:r>
      <w:bookmarkEnd w:id="928"/>
    </w:p>
    <w:p w14:paraId="1820E462">
      <w:pPr>
        <w:pStyle w:val="6"/>
      </w:pPr>
      <w:r>
        <w:t>越南在全球资本主义体系中的位置</w:t>
      </w:r>
    </w:p>
    <w:p w14:paraId="38586A3D">
      <w:r>
        <w:t>越南在全球资本主义体系中的位置是一个"半外围"经济体。从列宁的帝国主义论视角来看，越南的经济模式具有以下特征：⁷⁴⁷</w:t>
      </w:r>
    </w:p>
    <w:p w14:paraId="0462B005">
      <w:r>
        <w:rPr>
          <w:b/>
        </w:rPr>
        <w:t>**资本输入：** 越南吸引大量外国直接投资（FDI），主要来自韩国、日本、台湾和新加坡。这些外资主要集中在制造业和出口加工领域。</w:t>
      </w:r>
    </w:p>
    <w:p w14:paraId="72220AE8">
      <w:r>
        <w:rPr>
          <w:b/>
        </w:rPr>
        <w:t>**廉价劳动力：** 越南工人的平均工资约为每月两百至三百美元——远低于韩国（约三千美元）和日本（约两千五百美元）。这种廉价劳动力是越南吸引外资的核心竞争力。</w:t>
      </w:r>
    </w:p>
    <w:p w14:paraId="56ABCD4C">
      <w:r>
        <w:rPr>
          <w:b/>
        </w:rPr>
        <w:t>**剩余价值的外流：** 外资企业利用越南的廉价劳动力来生产面向全球市场的产品，但大部分利润被外国资本家所攫取。越南工人创造的剩余价值，通过利润汇回、技术使用费、管理费等方式流向了国外。</w:t>
      </w:r>
    </w:p>
    <w:p w14:paraId="49A5BE57">
      <w:r>
        <w:rPr>
          <w:b/>
        </w:rPr>
        <w:t>**对国际市场的依赖：** 越南的出口总额约占GDP的100%——这意味着越南经济高度依赖于国际市场的需求。</w:t>
      </w:r>
    </w:p>
    <w:p w14:paraId="7BDCC66E">
      <w:r>
        <w:t>从马克思主义的视角来看，越南在全球资本主义体系中的位置类似于马克思所描述的"殖民地"——它向核心国家提供廉价劳动力和原材料，同时接受这些国家的资本输出和技术控制。⁷⁴⁸</w:t>
      </w:r>
    </w:p>
    <w:p w14:paraId="447BDDFF">
      <w:pPr>
        <w:pStyle w:val="6"/>
      </w:pPr>
      <w:r>
        <w:t>中国"一带一路"与新帝国主义争论</w:t>
      </w:r>
    </w:p>
    <w:p w14:paraId="67ACCBF3">
      <w:r>
        <w:t>中国的"一带一路"倡议（Belt and Road Initiative, BRI）是21世纪最具影响力的地缘经济战略之一。它覆盖了亚洲、非洲、欧洲和拉丁美洲的一百多个国家，涉及基础设施建设、贸易、投资和金融合作。</w:t>
      </w:r>
    </w:p>
    <w:p w14:paraId="302F139A">
      <w:r>
        <w:t>从马克思主义的视角来看，"一带一路"引发了关于"新帝国主义"的激烈争论。</w:t>
      </w:r>
    </w:p>
    <w:p w14:paraId="3912B1A8">
      <w:r>
        <w:rPr>
          <w:b/>
        </w:rPr>
        <w:t>**批评者认为：** "一带一路"是中国向发展中国家进行"资本输出"的工具——通过向这些国家提供贷款来建设基础设施，中国实际上是在将自己的经济影响力扩展到全球范围。当这些国家无法偿还贷款时（如斯里兰卡的汉班托塔港），中国就获得了对这些战略资产的控制权——这是一种新型的"债务帝国主义"。⁷⁴⁹</w:t>
      </w:r>
    </w:p>
    <w:p w14:paraId="0039F645">
      <w:r>
        <w:rPr>
          <w:b/>
        </w:rPr>
        <w:t>**支持者认为：** "一带一路"为发展中国家提供了急需的基础设施投资——这是西方国家和国际金融机构长期忽视的领域。中国的投资不附带政治条件，因此不是"帝国主义"。</w:t>
      </w:r>
    </w:p>
    <w:p w14:paraId="09216F65">
      <w:r>
        <w:t>无论我们如何评价"一带一路"，一个不可否认的事实是：它正在重塑全球资本主义的地缘经济格局。这一转变对"社会主义"的国际维度提出了新的理论问题：当一个"社会主义"国家成为全球资本输出的主要来源之一时，它还能被称为"社会主义"吗？⁷⁵⁰</w:t>
      </w:r>
    </w:p>
    <w:p w14:paraId="2A8959F1">
      <w:r>
        <w:t>——————————————————————————————————————————————————</w:t>
      </w:r>
    </w:p>
    <w:p w14:paraId="474A93D3">
      <w:pPr>
        <w:pStyle w:val="4"/>
      </w:pPr>
      <w:bookmarkStart w:id="929" w:name="_Toc21757"/>
      <w:r>
        <w:t>第十七章 数字时代的新形态控制（深度扩写）</w:t>
      </w:r>
      <w:bookmarkEnd w:id="929"/>
    </w:p>
    <w:p w14:paraId="11DBA50D">
      <w:pPr>
        <w:pStyle w:val="5"/>
      </w:pPr>
      <w:bookmarkStart w:id="930" w:name="_Toc23716"/>
      <w:r>
        <w:t>监控技术的详细分析</w:t>
      </w:r>
      <w:bookmarkEnd w:id="930"/>
    </w:p>
    <w:p w14:paraId="6E943A24">
      <w:pPr>
        <w:pStyle w:val="6"/>
      </w:pPr>
      <w:r>
        <w:t>朝鲜：信息黑洞</w:t>
      </w:r>
    </w:p>
    <w:p w14:paraId="66EAFE53">
      <w:r>
        <w:t>朝鲜是世界上互联网普及率最低的国家之一。大多数公民只能访问国内的"光明网"（Kwangmyong）——一个完全由政府控制的内部网络，无法接触外部互联网。智能手机被严格管控——政府为每部手机安装了监控软件。⁷⁵¹</w:t>
      </w:r>
    </w:p>
    <w:p w14:paraId="47C095BB">
      <w:r>
        <w:t>这种极端的信息封锁使得朝鲜成为了一个"信息黑洞"——外界对朝鲜内部的了解极为有限，朝鲜人民对外界的了解也极为有限。</w:t>
      </w:r>
    </w:p>
    <w:p w14:paraId="49824F4F">
      <w:pPr>
        <w:pStyle w:val="6"/>
      </w:pPr>
      <w:r>
        <w:t>中国的数字监控体系</w:t>
      </w:r>
    </w:p>
    <w:p w14:paraId="13CF82A6">
      <w:r>
        <w:t>中国建立了全球最大的数字监控系统。"天网"工程在全国范围内部署了约两亿个监控摄像头，配备了人脸识别和行为分析技术。"社会信用体系"则通过大数据技术来评估公民的"社会信用"。⁷⁵²</w:t>
      </w:r>
    </w:p>
    <w:p w14:paraId="69C9DFAE">
      <w:r>
        <w:t>"防火长城"（Great Firewall）是全球最大的互联网审查系统，过滤了大量境外网站和应用。微信、微博等国内社交媒体平台则受到严格的内容审查。</w:t>
      </w:r>
    </w:p>
    <w:p w14:paraId="151003EB">
      <w:pPr>
        <w:pStyle w:val="6"/>
      </w:pPr>
      <w:r>
        <w:t>越南：网络安全法的监控框架</w:t>
      </w:r>
    </w:p>
    <w:p w14:paraId="56508387">
      <w:r>
        <w:t>越南在2018年通过了《网络安全法》，赋予了政府广泛的数字监控权力。该法律规定：互联网服务提供商必须将用户数据存储在越南境内，并在政府要求时提供用户数据。⁷⁵³</w:t>
      </w:r>
    </w:p>
    <w:p w14:paraId="5AED822E">
      <w:pPr>
        <w:pStyle w:val="5"/>
      </w:pPr>
      <w:bookmarkStart w:id="931" w:name="_Toc10657"/>
      <w:r>
        <w:t>社交媒体时代的意识形态运作</w:t>
      </w:r>
      <w:bookmarkEnd w:id="931"/>
    </w:p>
    <w:p w14:paraId="5B04C0BE">
      <w:r>
        <w:t>社交媒体为意识形态运作提供了新的平台和新的挑战。</w:t>
      </w:r>
    </w:p>
    <w:p w14:paraId="239EE134">
      <w:r>
        <w:t>**一方面，** 社交媒体使得国家可以通过算法推荐和内容审查来影响公众舆论。</w:t>
      </w:r>
    </w:p>
    <w:p w14:paraId="44BB0DE3">
      <w:r>
        <w:t>**另一方面，** 社交媒体也为异见声音提供了传播的渠道。2021年古巴的7·11抗议运动就是在社交媒体上发起和组织的。⁷⁵⁴</w:t>
      </w:r>
    </w:p>
    <w:p w14:paraId="359E0166">
      <w:r>
        <w:t>——————————————————————————————————————————————————</w:t>
      </w:r>
    </w:p>
    <w:p w14:paraId="43353EB5">
      <w:pPr>
        <w:pStyle w:val="4"/>
      </w:pPr>
      <w:bookmarkStart w:id="932" w:name="_Toc29633"/>
      <w:r>
        <w:t>第十八章 灵魂的空壳（深度扩写）</w:t>
      </w:r>
      <w:bookmarkEnd w:id="932"/>
    </w:p>
    <w:p w14:paraId="62DB8E28">
      <w:pPr>
        <w:pStyle w:val="5"/>
      </w:pPr>
      <w:bookmarkStart w:id="933" w:name="_Toc11079"/>
      <w:r>
        <w:t>官僚化的普遍机制</w:t>
      </w:r>
      <w:bookmarkEnd w:id="933"/>
    </w:p>
    <w:p w14:paraId="4A0735E8">
      <w:pPr>
        <w:pStyle w:val="6"/>
      </w:pPr>
      <w:r>
        <w:t>信息不对称</w:t>
      </w:r>
    </w:p>
    <w:p w14:paraId="0B6B3F35">
      <w:r>
        <w:t>在任何大规模的组织中，信息的分布都是不均匀的——处于权力中心的人掌握着更多的信息，而处于边缘的人则信息匮乏。这种信息不对称为权力的集中和官僚化提供了客观条件。⁷⁵⁵</w:t>
      </w:r>
    </w:p>
    <w:p w14:paraId="35C272C5">
      <w:pPr>
        <w:pStyle w:val="6"/>
      </w:pPr>
      <w:r>
        <w:t>组织惯性</w:t>
      </w:r>
    </w:p>
    <w:p w14:paraId="04995B3C">
      <w:r>
        <w:t>任何组织——包括无产阶级政党——都会发展出维护自身存续的本能。当党的官僚机构变得越来越庞大和复杂时，它就会产生一种自我维持和自我扩张的倾向——这种倾向与"服务人民"的初衷可能产生矛盾。</w:t>
      </w:r>
    </w:p>
    <w:p w14:paraId="4405C55E">
      <w:pPr>
        <w:pStyle w:val="6"/>
      </w:pPr>
      <w:r>
        <w:t>权力的腐蚀性</w:t>
      </w:r>
    </w:p>
    <w:p w14:paraId="333CF0E1">
      <w:r>
        <w:t>当一个人掌握了不受制约的权力时，他就很难抵抗滥用权力的诱惑——无论他最初的动机有多么崇高。阿克顿勋爵的名言——"权力导致腐败，绝对权力导致绝对腐败"——在社会主义国家中得到了最为充分的验证。⁷⁵⁶</w:t>
      </w:r>
    </w:p>
    <w:p w14:paraId="019EE663">
      <w:pPr>
        <w:pStyle w:val="6"/>
      </w:pPr>
      <w:r>
        <w:t>革命的悖论</w:t>
      </w:r>
    </w:p>
    <w:p w14:paraId="23016D14">
      <w:r>
        <w:t>马克思在《路易·波拿巴的雾月十八日》中写道："人们自己创造自己的历史，但是他们并不是随心所欲地创造。"⁷⁵⁷ 革命者在推翻旧制度的同时，不可避免地要利用旧制度的工具——国家机器、官僚体系、暴力手段。但这些工具在推翻旧制度之后，并不会自动消失——它们会继续运作，并可能成为新的压迫工具。</w:t>
      </w:r>
    </w:p>
    <w:p w14:paraId="35183BF6">
      <w:pPr>
        <w:pStyle w:val="5"/>
      </w:pPr>
      <w:bookmarkStart w:id="934" w:name="_Toc1906"/>
      <w:r>
        <w:t>民族主义的陷阱</w:t>
      </w:r>
      <w:bookmarkEnd w:id="934"/>
    </w:p>
    <w:p w14:paraId="32D8DABA">
      <w:pPr>
        <w:pStyle w:val="6"/>
      </w:pPr>
      <w:r>
        <w:t>民族主义对国际主义的替代</w:t>
      </w:r>
    </w:p>
    <w:p w14:paraId="53C74B74">
      <w:r>
        <w:t>经典社会主义是国际主义的——《共产党宣言》以"全世界无产者，联合起来！"为号召。然而，现存的"社会主义"国家纷纷转向了民族主义作为合法性来源。⁷⁵⁸</w:t>
      </w:r>
    </w:p>
    <w:p w14:paraId="7C2746D3">
      <w:r>
        <w:t>越南以"爱国主义"替代了阶级解放。朝鲜以"主体思想"——一种极端排外的民族主义——替代了马列主义。古巴以"反美主义"替代了无产阶级国际主义。老挝以实用主义口号替代了理论承诺。</w:t>
      </w:r>
    </w:p>
    <w:p w14:paraId="36A179ED">
      <w:pPr>
        <w:pStyle w:val="6"/>
      </w:pPr>
      <w:r>
        <w:t>葛兰西的分析</w:t>
      </w:r>
    </w:p>
    <w:p w14:paraId="55873A4F">
      <w:r>
        <w:t>葛兰西的观点具有理论穿透力：当一个统治阶级不再能提供具有普遍吸引力的意识形态时，它就会转向一种更狭隘、更具排他性的意识形态，如民族主义。在今天的四国，"社会主义"已不是对全人类的承诺，而是一个仅为维持本国统治服务的符号。⁷⁵⁹</w:t>
      </w:r>
    </w:p>
    <w:p w14:paraId="5BD7BF04">
      <w:r>
        <w:t>——————————————————————————————————————————————————</w:t>
      </w:r>
    </w:p>
    <w:p w14:paraId="7C0AF635">
      <w:pPr>
        <w:pStyle w:val="4"/>
      </w:pPr>
      <w:bookmarkStart w:id="935" w:name="_Toc23913"/>
      <w:r>
        <w:t>第十九章 毛泽东晚年思想的当代启示（深度扩写）</w:t>
      </w:r>
      <w:bookmarkEnd w:id="935"/>
    </w:p>
    <w:p w14:paraId="2CEC93F3">
      <w:pPr>
        <w:pStyle w:val="5"/>
      </w:pPr>
      <w:bookmarkStart w:id="936" w:name="_Toc1033"/>
      <w:r>
        <w:t>四个核心命题的详细分析</w:t>
      </w:r>
      <w:bookmarkEnd w:id="936"/>
    </w:p>
    <w:p w14:paraId="7EE5BC8E">
      <w:pPr>
        <w:pStyle w:val="6"/>
      </w:pPr>
      <w:r>
        <w:t>命题一：社会主义社会始终存在着阶级、阶级矛盾和阶级斗争</w:t>
      </w:r>
    </w:p>
    <w:p w14:paraId="3E7C8F17">
      <w:r>
        <w:t>五国的现实充分证明了这一判断：</w:t>
      </w:r>
    </w:p>
    <w:p w14:paraId="352AC04D">
      <w:r>
        <w:t>- 朝鲜：金氏家族的特权与人民的贫困之间的矛盾。</w:t>
      </w:r>
    </w:p>
    <w:p w14:paraId="32FB4238">
      <w:r>
        <w:t>- 越南：官僚-资本联盟与工人阶级之间的矛盾。</w:t>
      </w:r>
    </w:p>
    <w:p w14:paraId="0C79F65E">
      <w:r>
        <w:t>- 老挝：精英阶层与赤贫农民之间的矛盾。</w:t>
      </w:r>
    </w:p>
    <w:p w14:paraId="25F00FF9">
      <w:r>
        <w:t>- 古巴：革命元老与年轻一代之间的矛盾。</w:t>
      </w:r>
    </w:p>
    <w:p w14:paraId="61FF95B1">
      <w:r>
        <w:t>- 中国：新社会阶层与传统工人农民之间的矛盾。⁷⁶⁰</w:t>
      </w:r>
    </w:p>
    <w:p w14:paraId="31F719E9">
      <w:r>
        <w:t>虽然这种矛盾的性质不同于资本主义社会中的资产阶级与无产阶级的矛盾，但它同样具有对抗性——因为官僚特权是建立在对公共资源的垄断之上的。</w:t>
      </w:r>
    </w:p>
    <w:p w14:paraId="47CCDE07">
      <w:pPr>
        <w:pStyle w:val="6"/>
      </w:pPr>
      <w:r>
        <w:t>命题二：党内存在着"走资本主义道路的当权派"</w:t>
      </w:r>
    </w:p>
    <w:p w14:paraId="3D5F5313">
      <w:r>
        <w:t>越南的官僚资本主义是最明显的例证——党的高层官员利用权力获取经济利益，形成了一个与劳动人民利益相对立的"官僚-资本"联盟。⁷⁶⁠</w:t>
      </w:r>
    </w:p>
    <w:p w14:paraId="074B3484">
      <w:r>
        <w:t>在朝鲜，问题更为严重——整个党已经蜕变为一个家族王朝的工具。在古巴，"走资派"以"革命元老"的形式出现——他们利用革命的历史功绩来维护自身的特权。</w:t>
      </w:r>
    </w:p>
    <w:p w14:paraId="63DDE29D">
      <w:pPr>
        <w:pStyle w:val="6"/>
      </w:pPr>
      <w:r>
        <w:t>命题三：必须通过"大民主"来制约官僚阶层</w:t>
      </w:r>
    </w:p>
    <w:p w14:paraId="5F9DDEFF">
      <w:r>
        <w:t>文化大革命的实践表明，"大民主"本身存在严重的问题：运动的发起和控制仍然依赖于最高领导人的个人权威；群众运动容易被操纵和利用；运动最终被官僚阶层所利用。⁷⁶²</w:t>
      </w:r>
    </w:p>
    <w:p w14:paraId="576C403D">
      <w:r>
        <w:t>真正的出路不在于群众运动的"大民主"，而在于制度化的民主——选举、监督、罢免、言论自由——这些才是制约官僚阶层的长效机制。</w:t>
      </w:r>
    </w:p>
    <w:p w14:paraId="0ED3D799">
      <w:pPr>
        <w:pStyle w:val="6"/>
      </w:pPr>
      <w:r>
        <w:t>命题四：对"资产阶级法权"必须加以限制</w:t>
      </w:r>
    </w:p>
    <w:p w14:paraId="3BEB25EC">
      <w:r>
        <w:t>五国的分配现实表明，如果不加以限制，按劳分配中的形式不平等就会演变为实质不平等，进而产生新的剥削关系：</w:t>
      </w:r>
    </w:p>
    <w:p w14:paraId="2F9D9BB2">
      <w:r>
        <w:t>- 越南的贫富分化。</w:t>
      </w:r>
    </w:p>
    <w:p w14:paraId="6F36F1D3">
      <w:r>
        <w:t>- 朝鲜的平壤与地方差距。</w:t>
      </w:r>
    </w:p>
    <w:p w14:paraId="518AB733">
      <w:r>
        <w:t>- 古巴的双重货币问题。</w:t>
      </w:r>
    </w:p>
    <w:p w14:paraId="04BAE6FA">
      <w:r>
        <w:t>- 中国的基尼系数超过国际警戒线。⁷⁶³</w:t>
      </w:r>
    </w:p>
    <w:p w14:paraId="4738E80C">
      <w:r>
        <w:t>——————————————————————————————————————————————————</w:t>
      </w:r>
    </w:p>
    <w:p w14:paraId="78738049">
      <w:pPr>
        <w:pStyle w:val="4"/>
      </w:pPr>
      <w:bookmarkStart w:id="937" w:name="_Toc7885"/>
      <w:r>
        <w:t>第二十章 21世纪社会主义的可能出路（深度扩写）</w:t>
      </w:r>
      <w:bookmarkEnd w:id="937"/>
    </w:p>
    <w:p w14:paraId="308CCD90">
      <w:pPr>
        <w:pStyle w:val="5"/>
      </w:pPr>
      <w:bookmarkStart w:id="938" w:name="_Toc18952"/>
      <w:r>
        <w:t>民主与效率的辩证关系</w:t>
      </w:r>
      <w:bookmarkEnd w:id="938"/>
    </w:p>
    <w:p w14:paraId="78883307">
      <w:r>
        <w:t>对社会主义的一个常见批评是：民主会损害效率。但这一批评忽略了一个重要的事实：没有民主的"效率"是不可持续的。⁷⁶⁴</w:t>
      </w:r>
    </w:p>
    <w:p w14:paraId="62556B9B">
      <w:r>
        <w:t>苏联的计划经济在短期内确实取得了高速的工业化成就，但长期来看，它导致了资源配置的严重扭曲和创新的严重不足。</w:t>
      </w:r>
    </w:p>
    <w:p w14:paraId="289067E0">
      <w:r>
        <w:t>真正的社会主义效率不是建立在对人民的强制之上，而是建立在人民的自愿参与之上。当劳动者真正参与了对生产过程的管理和决策时，他们的积极性和创造性才能得到充分的发挥。</w:t>
      </w:r>
    </w:p>
    <w:p w14:paraId="159B3182">
      <w:pPr>
        <w:pStyle w:val="5"/>
      </w:pPr>
      <w:bookmarkStart w:id="939" w:name="_Toc8052"/>
      <w:r>
        <w:t>技术发展与社会主义的新可能</w:t>
      </w:r>
      <w:bookmarkEnd w:id="939"/>
    </w:p>
    <w:p w14:paraId="09598C4E">
      <w:r>
        <w:t>数字技术的发展为社会主义提供了新的可能性。大数据、人工智能、区块链等技术可以用于解决计划经济面临的信息问题。⁷⁶⁵</w:t>
      </w:r>
    </w:p>
    <w:p w14:paraId="520B7EA5">
      <w:r>
        <w:t>但技术也带来了新的风险：如果数字技术被用于加强国家对社会的控制（如"数字威权主义"），那么它就不是社会主义的工具，而是专制的工具。</w:t>
      </w:r>
    </w:p>
    <w:p w14:paraId="3D3BFAE8">
      <w:r>
        <w:t>关键在于：数字技术应该被用来增强人民的参与和监督能力，而不是加强国家的控制能力。</w:t>
      </w:r>
    </w:p>
    <w:p w14:paraId="6A9BAE8C">
      <w:pPr>
        <w:pStyle w:val="5"/>
      </w:pPr>
      <w:bookmarkStart w:id="940" w:name="_Toc31948"/>
      <w:r>
        <w:t>生态社会主义的新议题</w:t>
      </w:r>
      <w:bookmarkEnd w:id="940"/>
    </w:p>
    <w:p w14:paraId="023B1FFA">
      <w:r>
        <w:t>生态危机是二十一世纪人类面临的最严峻的挑战之一。传统的社会主义理论对生态环境问题的关注相对不足。⁷⁶⁶</w:t>
      </w:r>
    </w:p>
    <w:p w14:paraId="5F882440">
      <w:r>
        <w:t>生态社会主义试图将马克思主义的阶级分析与生态主义的环境关切结合起来，提出了一种新的社会主义愿景：一种不是以无限的经济增长为目标，而是以人与自然的和谐共生为目标的社会主义。</w:t>
      </w:r>
    </w:p>
    <w:p w14:paraId="06AC68A4">
      <w:pPr>
        <w:pStyle w:val="5"/>
      </w:pPr>
      <w:bookmarkStart w:id="941" w:name="_Toc25374"/>
      <w:r>
        <w:t>全球化背景下社会主义的国际维度</w:t>
      </w:r>
      <w:bookmarkEnd w:id="941"/>
    </w:p>
    <w:p w14:paraId="01161709">
      <w:r>
        <w:t>当代的国际主义应该指向一种更为根本的目标：全球范围内的阶级解放——不仅是发达国家的工人阶级，而且是发展中国家的农民、农民工、女性、少数族裔。⁷⁶⁷</w:t>
      </w:r>
    </w:p>
    <w:p w14:paraId="3C830982">
      <w:r>
        <w:t>——————————————————————————————————————————————————</w:t>
      </w:r>
    </w:p>
    <w:p w14:paraId="6D1D96DC">
      <w:r>
        <w:rPr>
          <w:b/>
        </w:rPr>
        <w:t>注释：</w:t>
      </w:r>
    </w:p>
    <w:p w14:paraId="644A5A70">
      <w:r>
        <w:rPr>
          <w:sz w:val="18"/>
        </w:rPr>
        <w:t>⁷³⁹ 同上.</w:t>
      </w:r>
    </w:p>
    <w:p w14:paraId="0AEC49F2">
      <w:r>
        <w:rPr>
          <w:sz w:val="18"/>
        </w:rPr>
        <w:t>⁷⁴⁰ 同上.</w:t>
      </w:r>
    </w:p>
    <w:p w14:paraId="6620BBDC">
      <w:r>
        <w:rPr>
          <w:sz w:val="18"/>
        </w:rPr>
        <w:t>⁷⁴¹ 同上.</w:t>
      </w:r>
    </w:p>
    <w:p w14:paraId="039BF668">
      <w:r>
        <w:rPr>
          <w:sz w:val="18"/>
        </w:rPr>
        <w:t>⁷⁴² 同上.</w:t>
      </w:r>
    </w:p>
    <w:p w14:paraId="52569B3D">
      <w:r>
        <w:rPr>
          <w:sz w:val="18"/>
        </w:rPr>
        <w:t>⁷⁴³ 同上.</w:t>
      </w:r>
    </w:p>
    <w:p w14:paraId="66650C28">
      <w:r>
        <w:rPr>
          <w:sz w:val="18"/>
        </w:rPr>
        <w:t>⁷⁴⁴ 同上.</w:t>
      </w:r>
    </w:p>
    <w:p w14:paraId="7D4AF693">
      <w:r>
        <w:rPr>
          <w:sz w:val="18"/>
        </w:rPr>
        <w:t>⁷⁴⁵ Žižek, S. The Sublime Object of Ideology[M]. London: Verso, 1989.</w:t>
      </w:r>
    </w:p>
    <w:p w14:paraId="7861339C">
      <w:r>
        <w:rPr>
          <w:sz w:val="18"/>
        </w:rPr>
        <w:t>⁷⁴⁶ 同上.</w:t>
      </w:r>
    </w:p>
    <w:p w14:paraId="2191922F">
      <w:r>
        <w:rPr>
          <w:sz w:val="18"/>
        </w:rPr>
        <w:t>⁷⁴⁷ 列宁. 帝国主义是资本主义的最高阶段[M]//列宁选集(第2卷). 北京：人民出版社，1972.</w:t>
      </w:r>
    </w:p>
    <w:p w14:paraId="373BC719">
      <w:r>
        <w:rPr>
          <w:sz w:val="18"/>
        </w:rPr>
        <w:t>⁷⁴⁸ 同上.</w:t>
      </w:r>
    </w:p>
    <w:p w14:paraId="20677C1D">
      <w:r>
        <w:rPr>
          <w:sz w:val="18"/>
        </w:rPr>
        <w:t>⁷⁴⁹ 同上.</w:t>
      </w:r>
    </w:p>
    <w:p w14:paraId="0F32963C">
      <w:r>
        <w:rPr>
          <w:sz w:val="18"/>
        </w:rPr>
        <w:t>⁷⁵⁰ 同上.</w:t>
      </w:r>
    </w:p>
    <w:p w14:paraId="04B3C75D">
      <w:r>
        <w:rPr>
          <w:sz w:val="18"/>
        </w:rPr>
        <w:t>⁷⁵¹ 同上.</w:t>
      </w:r>
    </w:p>
    <w:p w14:paraId="601EFAE9">
      <w:r>
        <w:rPr>
          <w:sz w:val="18"/>
        </w:rPr>
        <w:t>⁷⁵² 同上.</w:t>
      </w:r>
    </w:p>
    <w:p w14:paraId="6DDD3DFE">
      <w:r>
        <w:rPr>
          <w:sz w:val="18"/>
        </w:rPr>
        <w:t>⁷⁵³ 同上.</w:t>
      </w:r>
    </w:p>
    <w:p w14:paraId="5B212947">
      <w:r>
        <w:rPr>
          <w:sz w:val="18"/>
        </w:rPr>
        <w:t>⁷⁵⁴ 同上.</w:t>
      </w:r>
    </w:p>
    <w:p w14:paraId="3B6F8239">
      <w:r>
        <w:rPr>
          <w:sz w:val="18"/>
        </w:rPr>
        <w:t>⁷⁵⁵ 同上.</w:t>
      </w:r>
    </w:p>
    <w:p w14:paraId="79A49F09">
      <w:r>
        <w:rPr>
          <w:sz w:val="18"/>
        </w:rPr>
        <w:t>⁷⁵⁶ Acton, L. Essays on Freedom and Power[M]. Boston: Beacon Press, 1948.</w:t>
      </w:r>
    </w:p>
    <w:p w14:paraId="4BE330EC">
      <w:r>
        <w:rPr>
          <w:sz w:val="18"/>
        </w:rPr>
        <w:t>⁷⁵⁷ 马克思. 路易·波拿巴的雾月十八日[M]//马克思恩格斯选集(第1卷). 北京：人民出版社，1972.</w:t>
      </w:r>
    </w:p>
    <w:p w14:paraId="679F2F13">
      <w:r>
        <w:rPr>
          <w:sz w:val="18"/>
        </w:rPr>
        <w:t>⁷⁵⁸ 同上.</w:t>
      </w:r>
    </w:p>
    <w:p w14:paraId="20573199">
      <w:r>
        <w:rPr>
          <w:sz w:val="18"/>
        </w:rPr>
        <w:t>⁷⁵⁹ 葛兰西. 狱中札记[M]. 曹雷雨，等译. 北京：中国社会科学出版社，2000.</w:t>
      </w:r>
    </w:p>
    <w:p w14:paraId="52141638">
      <w:r>
        <w:rPr>
          <w:sz w:val="18"/>
        </w:rPr>
        <w:t>⁷⁶⁰ 毛泽东. 关于正确处理人民内部矛盾的问题[M]//毛泽东选集(第5卷). 北京：人民出版社，1977.</w:t>
      </w:r>
    </w:p>
    <w:p w14:paraId="5E806D4F">
      <w:r>
        <w:rPr>
          <w:sz w:val="18"/>
        </w:rPr>
        <w:t>⁷⁶¹ 同上.</w:t>
      </w:r>
    </w:p>
    <w:p w14:paraId="7721BD60">
      <w:r>
        <w:rPr>
          <w:sz w:val="18"/>
        </w:rPr>
        <w:t>⁷⁶² 同上.</w:t>
      </w:r>
    </w:p>
    <w:p w14:paraId="49777F89">
      <w:r>
        <w:rPr>
          <w:sz w:val="18"/>
        </w:rPr>
        <w:t>⁷⁶³ 毛泽东. 关于理论问题的指示[M]. 1974.</w:t>
      </w:r>
    </w:p>
    <w:p w14:paraId="7292EF59">
      <w:r>
        <w:rPr>
          <w:sz w:val="18"/>
        </w:rPr>
        <w:t>⁷⁶⁴ 马克思. 哥达纲领批判[M]//马克思恩格斯选集(第3卷). 北京：人民出版社，1972.</w:t>
      </w:r>
    </w:p>
    <w:p w14:paraId="1E62A30E">
      <w:r>
        <w:rPr>
          <w:sz w:val="18"/>
        </w:rPr>
        <w:t>⁷⁶⁵ 同上.</w:t>
      </w:r>
    </w:p>
    <w:p w14:paraId="0C3DC308">
      <w:r>
        <w:rPr>
          <w:sz w:val="18"/>
        </w:rPr>
        <w:t>⁷⁶⁶ 同上.</w:t>
      </w:r>
    </w:p>
    <w:p w14:paraId="16052365">
      <w:r>
        <w:rPr>
          <w:sz w:val="18"/>
        </w:rPr>
        <w:t>⁷⁶⁷ 马克思，恩格斯. 共产党宣言[M]. 北京：人民出版社，2018.</w:t>
      </w:r>
    </w:p>
    <w:p w14:paraId="6C69B5B9">
      <w:pPr>
        <w:pStyle w:val="3"/>
        <w:jc w:val="center"/>
      </w:pPr>
      <w:bookmarkStart w:id="942" w:name="_Toc12166"/>
      <w:r>
        <w:t>更多扩写内容</w:t>
      </w:r>
      <w:bookmarkEnd w:id="942"/>
    </w:p>
    <w:p w14:paraId="0CE651FD">
      <w:pPr>
        <w:pStyle w:val="4"/>
      </w:pPr>
      <w:bookmarkStart w:id="943" w:name="_Toc7400"/>
      <w:r>
        <w:t>第一章 理论基石的更多深度内容</w:t>
      </w:r>
      <w:bookmarkEnd w:id="943"/>
    </w:p>
    <w:p w14:paraId="473F0ADC">
      <w:pPr>
        <w:pStyle w:val="5"/>
      </w:pPr>
      <w:bookmarkStart w:id="944" w:name="_Toc10977"/>
      <w:r>
        <w:t>马克思《资本论》第一卷的详细分析</w:t>
      </w:r>
      <w:bookmarkEnd w:id="944"/>
    </w:p>
    <w:p w14:paraId="602568AE">
      <w:pPr>
        <w:pStyle w:val="6"/>
      </w:pPr>
      <w:r>
        <w:t>商品拜物教的详细解读</w:t>
      </w:r>
    </w:p>
    <w:p w14:paraId="2C59ABA0">
      <w:r>
        <w:t>马克思在《资本论》第一卷第一章中对"商品拜物教"的分析，是马克思主义理论中最为深刻的洞见之一。⁷⁶⁸</w:t>
      </w:r>
    </w:p>
    <w:p w14:paraId="74280294">
      <w:r>
        <w:t>马克思指出，在资本主义社会中，人与人之间的社会关系被物化为物与物之间的关系——商品的交换关系掩盖了劳动的社会性质。"商品形式的奥秘不过在于：商品形式在人们面前把人们本身劳动的社会性质反映成劳动产品本身的物的性质，反映成这些物的天然的社会属性，从而把生产者同总劳动的社会关系反映成存在于生产者之外的物与物之间的社会关系。"</w:t>
      </w:r>
    </w:p>
    <w:p w14:paraId="28D7815F">
      <w:r>
        <w:t>这种"拜物教"的后果是：人们将商品交换关系视为"自然的"、"永恒的"，而不了解它实际上是一种历史的、暂时的社会关系。</w:t>
      </w:r>
    </w:p>
    <w:p w14:paraId="73228FDC">
      <w:pPr>
        <w:pStyle w:val="6"/>
      </w:pPr>
      <w:r>
        <w:t>剩余价值的详细分析</w:t>
      </w:r>
    </w:p>
    <w:p w14:paraId="439DEB3F">
      <w:r>
        <w:t>马克思对剩余价值的分析是《资本论》的核心内容。他揭示了资本主义剥削的秘密：⁷⁶⁹</w:t>
      </w:r>
    </w:p>
    <w:p w14:paraId="36D9CE69">
      <w:r>
        <w:rPr>
          <w:b/>
        </w:rPr>
        <w:t>**劳动力的价值：** 劳动力的价值是由维持和再生产劳动力所需要的生活资料的价值决定的——包括食物、住房、衣物、教育等。</w:t>
      </w:r>
    </w:p>
    <w:p w14:paraId="1A790F69">
      <w:r>
        <w:rPr>
          <w:b/>
        </w:rPr>
        <w:t>**劳动力的使用价值：** 劳动力的使用价值恰恰在于：它能够创造出超过自身价值的价值。这个超过的部分——剩余价值——被资本家无偿占有。</w:t>
      </w:r>
    </w:p>
    <w:p w14:paraId="0C8C25C9">
      <w:r>
        <w:rPr>
          <w:b/>
        </w:rPr>
        <w:t>**剩余价值率：** 剩余价值率 = 剩余价值/可变资本。它反映了资本家对工人的剥削程度。</w:t>
      </w:r>
    </w:p>
    <w:p w14:paraId="231171F0">
      <w:pPr>
        <w:pStyle w:val="6"/>
      </w:pPr>
      <w:r>
        <w:t>资本积累的一般规律</w:t>
      </w:r>
    </w:p>
    <w:p w14:paraId="3DAA0AB3">
      <w:r>
        <w:t>马克思在《资本论》第一卷第二十四章中分析了资本积累的一般规律。他指出，随着资本的积累，一方面财富在资本家手中不断积累，另一方面贫困在工人阶级中不断积累。"资本的积累就是无产阶级的增大。"⁷⁷⁰</w:t>
      </w:r>
    </w:p>
    <w:p w14:paraId="6708245E">
      <w:r>
        <w:t>这一规律在当代"社会主义"国家中得到了充分的验证：</w:t>
      </w:r>
    </w:p>
    <w:p w14:paraId="59E00502">
      <w:r>
        <w:t>- 越南的贫富分化。</w:t>
      </w:r>
    </w:p>
    <w:p w14:paraId="5B597310">
      <w:r>
        <w:t>- 中国的基尼系数超过国际警戒线。</w:t>
      </w:r>
    </w:p>
    <w:p w14:paraId="18F9DE97">
      <w:r>
        <w:t>- 朝鲜的平壤与地方差距。</w:t>
      </w:r>
    </w:p>
    <w:p w14:paraId="7E77BFDA">
      <w:pPr>
        <w:pStyle w:val="5"/>
      </w:pPr>
      <w:bookmarkStart w:id="945" w:name="_Toc21705"/>
      <w:r>
        <w:t>恩格斯《英国工人阶级状况》的历史意义</w:t>
      </w:r>
      <w:bookmarkEnd w:id="945"/>
    </w:p>
    <w:p w14:paraId="0B361EA6">
      <w:r>
        <w:t>恩格斯在1845年出版的《英国工人阶级状况》是马克思主义早期最为重要的经验研究之一。在这部著作中，恩格斯通过对英国工人阶级生活状况的详细调查，揭示了资本主义制度下工人的悲惨境遇。⁷⁷¹</w:t>
      </w:r>
    </w:p>
    <w:p w14:paraId="4DE65958">
      <w:r>
        <w:t>恩格斯描述了工人阶级的住房条件——拥挤、肮脏、没有卫生设施；工作条件——长时间的劳动、危险的环境、微薄的工资；健康状况——疾病流行、寿命缩短、儿童死亡率高企。</w:t>
      </w:r>
    </w:p>
    <w:p w14:paraId="62255114">
      <w:r>
        <w:t>这部著作的历史意义在于：它以翔实的经验材料证明了马克思关于资本主义剥削的理论分析——工人阶级的贫困不是个人的不幸，而是制度的产物。</w:t>
      </w:r>
    </w:p>
    <w:p w14:paraId="17F88C06">
      <w:pPr>
        <w:pStyle w:val="5"/>
      </w:pPr>
      <w:bookmarkStart w:id="946" w:name="_Toc6414"/>
      <w:r>
        <w:t>列宁《怎么办？》的更多详细分析</w:t>
      </w:r>
      <w:bookmarkEnd w:id="946"/>
    </w:p>
    <w:p w14:paraId="3FF121D7">
      <w:pPr>
        <w:pStyle w:val="6"/>
      </w:pPr>
      <w:r>
        <w:t>"灌输论"的理论基础</w:t>
      </w:r>
    </w:p>
    <w:p w14:paraId="5B00BBAF">
      <w:r>
        <w:t>列宁在《怎么办？》中提出了"灌输论"——工人阶级不能自发地产生社会主义意识，这种意识只能从外部"灌输"到工人运动中去。⁷⁷²</w:t>
      </w:r>
    </w:p>
    <w:p w14:paraId="384A76FB">
      <w:r>
        <w:t>列宁的论据是：社会主义是一种科学的理论，它需要对资本主义生产方式的客观规律进行深入的分析——这种分析不是普通工人在日常斗争中能够自发完成的。工人在日常斗争中只能产生"工联主义"的意识——即争取改善劳动条件、缩短工作日等具体诉求的意识——而不能产生社会主义的意识。</w:t>
      </w:r>
    </w:p>
    <w:p w14:paraId="4D3850AE">
      <w:r>
        <w:t>"灌输论"的实践意义在于：无产阶级政党必须承担起教育和组织群众的任务——通过出版物、学校、培训班等方式，将社会主义理论传播到工人群众中去。</w:t>
      </w:r>
    </w:p>
    <w:p w14:paraId="6A3AEF9E">
      <w:pPr>
        <w:pStyle w:val="6"/>
      </w:pPr>
      <w:r>
        <w:t>对"经济主义"的批判</w:t>
      </w:r>
    </w:p>
    <w:p w14:paraId="3D006675">
      <w:r>
        <w:t>列宁在《怎么办？》中批判了"经济主义"——一种认为工人运动应该专注于经济斗争（争取工资、改善工作条件），而不应该参与政治斗争（夺取政权）的思潮。⁷⁷³</w:t>
      </w:r>
    </w:p>
    <w:p w14:paraId="12ED7E93">
      <w:r>
        <w:t>列宁指出，经济斗争虽然重要，但它不能触动资本主义的根本结构。工人运动必须从经济斗争上升到政治斗争——从"为面包而斗争"上升到"为政权而斗争"。</w:t>
      </w:r>
    </w:p>
    <w:p w14:paraId="5A392A83">
      <w:pPr>
        <w:pStyle w:val="5"/>
      </w:pPr>
      <w:bookmarkStart w:id="947" w:name="_Toc3571"/>
      <w:r>
        <w:t>毛泽东《论持久战》的战略思想</w:t>
      </w:r>
      <w:bookmarkEnd w:id="947"/>
    </w:p>
    <w:p w14:paraId="6FFE6C52">
      <w:pPr>
        <w:pStyle w:val="6"/>
      </w:pPr>
      <w:r>
        <w:t>持久战的三个阶段</w:t>
      </w:r>
    </w:p>
    <w:p w14:paraId="288B8CAC">
      <w:r>
        <w:t>毛泽东将中日战争分为三个阶段：⁷⁷⁴</w:t>
      </w:r>
    </w:p>
    <w:p w14:paraId="02744DA0">
      <w:r>
        <w:t>**第一阶段：战略防御阶段。** 敌人进攻，我方防御。这一阶段的特点是：敌人虽然在军事上占优势，但在政治上处于劣势——因为战争是非正义的侵略战争。</w:t>
      </w:r>
    </w:p>
    <w:p w14:paraId="6DADAAF9">
      <w:r>
        <w:t>**第二阶段：战略相持阶段。** 敌我双方进入僵持状态。这一阶段的特点是：战争变成了消耗战——敌人的资源和意志都在被消耗。</w:t>
      </w:r>
    </w:p>
    <w:p w14:paraId="7A4BF795">
      <w:r>
        <w:t>**第三阶段：战略反攻阶段。** 我方转入反攻，最终取得胜利。</w:t>
      </w:r>
    </w:p>
    <w:p w14:paraId="19AA0E45">
      <w:pPr>
        <w:pStyle w:val="6"/>
      </w:pPr>
      <w:r>
        <w:t>持久战的方法论意义</w:t>
      </w:r>
    </w:p>
    <w:p w14:paraId="10BB7D06">
      <w:r>
        <w:t>《论持久战》的方法论意义在于：它强调了"持久性"在战略中的重要性——任何伟大的事业都需要长期的、坚持不懈的努力，而不是急躁冒进的"速胜论"。</w:t>
      </w:r>
    </w:p>
    <w:p w14:paraId="2A2EBCC3">
      <w:r>
        <w:t>这一方法论对社会主义建设具有启示意义：社会主义建设不是一蹴而就的，而是一个长期的、渐进的过程。它需要耐心、持久的努力，而不是"大跃进"式的急躁冒进。</w:t>
      </w:r>
    </w:p>
    <w:p w14:paraId="2EFBC414">
      <w:r>
        <w:t>——————————————————————————————————————————————————</w:t>
      </w:r>
    </w:p>
    <w:p w14:paraId="45B46E0C">
      <w:pPr>
        <w:pStyle w:val="4"/>
      </w:pPr>
      <w:bookmarkStart w:id="948" w:name="_Toc4884"/>
      <w:r>
        <w:t>第三章 苏联历史的更多细节</w:t>
      </w:r>
      <w:bookmarkEnd w:id="948"/>
    </w:p>
    <w:p w14:paraId="63CBBF1E">
      <w:pPr>
        <w:pStyle w:val="5"/>
      </w:pPr>
      <w:bookmarkStart w:id="949" w:name="_Toc7538"/>
      <w:r>
        <w:t>苏联的科学成就</w:t>
      </w:r>
      <w:bookmarkEnd w:id="949"/>
    </w:p>
    <w:p w14:paraId="3E2E6020">
      <w:r>
        <w:t>尽管苏联在政治和经济方面存在严重的问题，但苏联在科学方面取得了不可否认的成就：⁷⁷⁵</w:t>
      </w:r>
    </w:p>
    <w:p w14:paraId="533310D0">
      <w:r>
        <w:rPr>
          <w:b/>
        </w:rPr>
        <w:t>**航天：** 1957年，苏联成功发射了人类历史上第一颗人造卫星（Sputnik）。1961年，尤里·加加林成为第一个进入太空的人类。</w:t>
      </w:r>
    </w:p>
    <w:p w14:paraId="34B4B1BF">
      <w:r>
        <w:rPr>
          <w:b/>
        </w:rPr>
        <w:t>**核物理：** 苏联在核物理领域取得了世界领先的成就——包括核反应堆的设计和核武器的制造。</w:t>
      </w:r>
    </w:p>
    <w:p w14:paraId="6CADB933">
      <w:r>
        <w:rPr>
          <w:b/>
        </w:rPr>
        <w:t>**数学：** 苏联学派在数学领域取得了卓越的成就——柯尔莫哥洛夫、庞特里亚金、阿诺德等数学家的工作在国际上享有盛誉。</w:t>
      </w:r>
    </w:p>
    <w:p w14:paraId="53DE91B5">
      <w:r>
        <w:rPr>
          <w:b/>
        </w:rPr>
        <w:t>**生物学：** 李森科事件虽然是苏联科学史上的一个污点，但苏联在其他生物学领域（如遗传学、生物化学）也取得了一些成就。</w:t>
      </w:r>
    </w:p>
    <w:p w14:paraId="6DF71211">
      <w:r>
        <w:t>这些成就表明：苏联人民的创造力和才华是不可否认的。如果这些创造力和才华能够在真正的民主条件下得到自由的发挥，其成就将会更加辉煌。</w:t>
      </w:r>
    </w:p>
    <w:p w14:paraId="5B76DA6D">
      <w:pPr>
        <w:pStyle w:val="5"/>
      </w:pPr>
      <w:bookmarkStart w:id="950" w:name="_Toc8582"/>
      <w:r>
        <w:t>苏联的文化成就</w:t>
      </w:r>
      <w:bookmarkEnd w:id="950"/>
    </w:p>
    <w:p w14:paraId="1514F717">
      <w:r>
        <w:t>苏联在文学、音乐、电影等领域也取得了显著的成就：⁷⁷⁶</w:t>
      </w:r>
    </w:p>
    <w:p w14:paraId="6EF69A78">
      <w:r>
        <w:rPr>
          <w:b/>
        </w:rPr>
        <w:t>**文学：** 索尔仁尼琴的《古拉格群岛》、帕斯捷尔纳克的《日瓦戈医生》、阿赫玛托娃的诗歌——这些作品虽然在苏联时期被禁，但它们是20世纪最为重要的文学遗产。</w:t>
      </w:r>
    </w:p>
    <w:p w14:paraId="2633DB99">
      <w:r>
        <w:rPr>
          <w:b/>
        </w:rPr>
        <w:t>**音乐：** 肖斯塔科维奇的交响曲——在官方的"社会主义现实主义"教条和艺术家的个人表达之间艰难地寻找平衡——成为了苏联时代最为深刻的艺术遗产之一。</w:t>
      </w:r>
    </w:p>
    <w:p w14:paraId="28914F04">
      <w:r>
        <w:rPr>
          <w:b/>
        </w:rPr>
        <w:t>**电影：** 爱森斯坦的《战舰波将金号》是电影史上最为重要的作品之一——蒙太奇理论的创立对世界电影艺术产生了深远的影响。</w:t>
      </w:r>
    </w:p>
    <w:p w14:paraId="3BEF1716">
      <w:r>
        <w:t>——————————————————————————————————————————————————</w:t>
      </w:r>
    </w:p>
    <w:p w14:paraId="3A7AE1B2">
      <w:pPr>
        <w:pStyle w:val="4"/>
      </w:pPr>
      <w:bookmarkStart w:id="951" w:name="_Toc6773"/>
      <w:r>
        <w:t>第五章 越南深度扩写</w:t>
      </w:r>
      <w:bookmarkEnd w:id="951"/>
    </w:p>
    <w:p w14:paraId="7F421615">
      <w:pPr>
        <w:pStyle w:val="5"/>
      </w:pPr>
      <w:bookmarkStart w:id="952" w:name="_Toc5140"/>
      <w:r>
        <w:t>越南工人罢工的详细数据</w:t>
      </w:r>
      <w:bookmarkEnd w:id="952"/>
    </w:p>
    <w:p w14:paraId="279F4A41">
      <w:r>
        <w:t>越南工人罢工的统计数据（2006-2018）：</w:t>
      </w:r>
    </w:p>
    <w:p w14:paraId="21057AD0">
      <w:r>
        <w:t>| 年份 | 罢工次数 | 主要行业 |</w:t>
      </w:r>
    </w:p>
    <w:p w14:paraId="1A078542">
      <w:r>
        <w:t>|------|---------|---------|</w:t>
      </w:r>
    </w:p>
    <w:p w14:paraId="1B2D6E55">
      <w:r>
        <w:t>| 2006 | 约400次 | 纺织、制鞋 |</w:t>
      </w:r>
    </w:p>
    <w:p w14:paraId="5389736E">
      <w:r>
        <w:t>| 2008 | 约700次 | 电子、制鞋 |</w:t>
      </w:r>
    </w:p>
    <w:p w14:paraId="23076F67">
      <w:r>
        <w:t>| 2010 | 约900次 | 纺织、电子 |</w:t>
      </w:r>
    </w:p>
    <w:p w14:paraId="21FDAD4F">
      <w:r>
        <w:t>| 2012 | 约1000次 | 电子、制鞋 |</w:t>
      </w:r>
    </w:p>
    <w:p w14:paraId="27B30F48">
      <w:r>
        <w:t>| 2014 | 约800次 | 纺织、电子 |</w:t>
      </w:r>
    </w:p>
    <w:p w14:paraId="6E28CBAE">
      <w:r>
        <w:t>| 2016 | 约1000次 | 电子、纺织 |</w:t>
      </w:r>
    </w:p>
    <w:p w14:paraId="31B63B42">
      <w:r>
        <w:t>| 2018 | 约1200次 | 电子、制鞋 |⁷⁷⁷</w:t>
      </w:r>
    </w:p>
    <w:p w14:paraId="3F0B2416">
      <w:r>
        <w:t>这些数据表明，越南的工人罢工不仅没有减少，反而在持续增加——这说明越南的经济增长并没有带来劳动条件的改善。</w:t>
      </w:r>
    </w:p>
    <w:p w14:paraId="7D51AB6C">
      <w:pPr>
        <w:pStyle w:val="5"/>
      </w:pPr>
      <w:bookmarkStart w:id="953" w:name="_Toc24100"/>
      <w:r>
        <w:t>越南反腐运动的详细数据</w:t>
      </w:r>
      <w:bookmarkEnd w:id="953"/>
    </w:p>
    <w:p w14:paraId="77C4E677">
      <w:r>
        <w:t>越南"熔炉"反腐运动的主要成果（2016-2024）：⁷⁷⁸</w:t>
      </w:r>
    </w:p>
    <w:p w14:paraId="52CB127E">
      <w:r>
        <w:t>- 被查处的党员和官员：约数千名</w:t>
      </w:r>
    </w:p>
    <w:p w14:paraId="1F3721B2">
      <w:r>
        <w:t>- 被查处的政治局委员：多名</w:t>
      </w:r>
    </w:p>
    <w:p w14:paraId="7F3D824E">
      <w:r>
        <w:t>- 被查处的省级领导干部：数十名</w:t>
      </w:r>
    </w:p>
    <w:p w14:paraId="2724FC93">
      <w:r>
        <w:t>- 被查处的基层党员：数万名</w:t>
      </w:r>
    </w:p>
    <w:p w14:paraId="07BD495E">
      <w:r>
        <w:t>但反腐运动的局限性在于：它没有触及腐败的制度根源——权力缺乏有效的制约和监督。</w:t>
      </w:r>
    </w:p>
    <w:p w14:paraId="22A8F713">
      <w:r>
        <w:t>——————————————————————————————————————————————————</w:t>
      </w:r>
    </w:p>
    <w:p w14:paraId="5E1C48FC">
      <w:pPr>
        <w:pStyle w:val="4"/>
      </w:pPr>
      <w:bookmarkStart w:id="954" w:name="_Toc28313"/>
      <w:r>
        <w:t>第七章 古巴深度扩写</w:t>
      </w:r>
      <w:bookmarkEnd w:id="954"/>
    </w:p>
    <w:p w14:paraId="7E002397">
      <w:pPr>
        <w:pStyle w:val="5"/>
      </w:pPr>
      <w:bookmarkStart w:id="955" w:name="_Toc30457"/>
      <w:r>
        <w:t>古巴革命后的社会成就</w:t>
      </w:r>
      <w:bookmarkEnd w:id="955"/>
    </w:p>
    <w:p w14:paraId="0F35BBCF">
      <w:r>
        <w:t>古巴革命后在社会方面取得了显著的成就：⁷⁷⁹</w:t>
      </w:r>
    </w:p>
    <w:p w14:paraId="1C80003D">
      <w:r>
        <w:rPr>
          <w:b/>
        </w:rPr>
        <w:t>**教育：** 古巴的识字率达到了99.8%——这是西半球最高的。免费教育体系覆盖了从幼儿园到大学的各个阶段。</w:t>
      </w:r>
    </w:p>
    <w:p w14:paraId="177E23D2">
      <w:r>
        <w:rPr>
          <w:b/>
        </w:rPr>
        <w:t>**医疗：** 古巴建立了全民免费医疗体系，其医疗水平在发展中国家中名列前茅。古巴的婴儿死亡率和人均寿命指标甚至优于许多发达国家。</w:t>
      </w:r>
    </w:p>
    <w:p w14:paraId="66755019">
      <w:r>
        <w:rPr>
          <w:b/>
        </w:rPr>
        <w:t>**住房：** 革命后，政府没收了地主的房产并分配给无房的农民和工人。</w:t>
      </w:r>
    </w:p>
    <w:p w14:paraId="715F9967">
      <w:r>
        <w:rPr>
          <w:b/>
        </w:rPr>
        <w:t>**种族平等：** 革命在一定程度上缓解了古巴社会的种族不平等——黑人和混血人种获得了更多的教育和就业机会。</w:t>
      </w:r>
    </w:p>
    <w:p w14:paraId="32B89F16">
      <w:pPr>
        <w:pStyle w:val="5"/>
      </w:pPr>
      <w:bookmarkStart w:id="956" w:name="_Toc24461"/>
      <w:r>
        <w:t>古巴7·11抗议运动的详细分析</w:t>
      </w:r>
      <w:bookmarkEnd w:id="956"/>
    </w:p>
    <w:p w14:paraId="23DE4236">
      <w:r>
        <w:t>2021年7月11日，古巴多个城市爆发了大规模抗议活动。抗议的深层原因包括：⁷⁸⁰</w:t>
      </w:r>
    </w:p>
    <w:p w14:paraId="773EE9F1">
      <w:r>
        <w:rPr>
          <w:b/>
        </w:rPr>
        <w:t>**经济困难的恶化：** 新冠疫情导致旅游业收入急剧下降，物资短缺更加严重，通货膨胀率飙升。</w:t>
      </w:r>
    </w:p>
    <w:p w14:paraId="30FF2570">
      <w:r>
        <w:rPr>
          <w:b/>
        </w:rPr>
        <w:t>**政治自由的缺失：** 古巴公民缺乏言论自由、集会自由和政治参与的权利。</w:t>
      </w:r>
    </w:p>
    <w:p w14:paraId="07280445">
      <w:r>
        <w:rPr>
          <w:b/>
        </w:rPr>
        <w:t>**代际更替：** 年轻一代古巴人对革命话语的认同度正在下降。</w:t>
      </w:r>
    </w:p>
    <w:p w14:paraId="5FC38017">
      <w:r>
        <w:rPr>
          <w:b/>
        </w:rPr>
        <w:t>**互联网的影响：** 社交媒体的普及使古巴人能够接触到外部信息——包括其他国家人民的生活水平和政治制度。</w:t>
      </w:r>
    </w:p>
    <w:p w14:paraId="46B4929A">
      <w:r>
        <w:t>古巴政府对抗议活动进行了严厉的镇压：数百人被逮捕，多名抗议者被判处长期监禁（最高刑期达三十年）。政府将抗议活动归咎于美国的"经济封锁"和"政治颠覆"，而非国内的经济管理不善和政治压制。⁷⁸¹</w:t>
      </w:r>
    </w:p>
    <w:p w14:paraId="77DC8D61">
      <w:r>
        <w:t>——————————————————————————————————————————————————</w:t>
      </w:r>
    </w:p>
    <w:p w14:paraId="69B54CF2">
      <w:r>
        <w:rPr>
          <w:b/>
        </w:rPr>
        <w:t>注释：</w:t>
      </w:r>
    </w:p>
    <w:p w14:paraId="74B80D25">
      <w:r>
        <w:rPr>
          <w:sz w:val="18"/>
        </w:rPr>
        <w:t>⁷⁶⁸ 马克思. 资本论(第1卷)[M]. 北京：人民出版社，2004.</w:t>
      </w:r>
    </w:p>
    <w:p w14:paraId="460E0007">
      <w:r>
        <w:rPr>
          <w:sz w:val="18"/>
        </w:rPr>
        <w:t>⁷⁶⁹ 同上.</w:t>
      </w:r>
    </w:p>
    <w:p w14:paraId="706E2A7E">
      <w:r>
        <w:rPr>
          <w:sz w:val="18"/>
        </w:rPr>
        <w:t>⁷⁷⁰ 同上.</w:t>
      </w:r>
    </w:p>
    <w:p w14:paraId="52DC1BE0">
      <w:r>
        <w:rPr>
          <w:sz w:val="18"/>
        </w:rPr>
        <w:t>⁷⁷¹ 恩格斯. 英国工人阶级状况[M]. 北京：人民出版社，1956.</w:t>
      </w:r>
    </w:p>
    <w:p w14:paraId="61F2AA2F">
      <w:r>
        <w:rPr>
          <w:sz w:val="18"/>
        </w:rPr>
        <w:t>⁷⁷² 列宁. 怎么办？[M]//列宁选集(第1卷). 北京：人民出版社，1972.</w:t>
      </w:r>
    </w:p>
    <w:p w14:paraId="6D7AA9CD">
      <w:r>
        <w:rPr>
          <w:sz w:val="18"/>
        </w:rPr>
        <w:t>⁷⁷³ 同上.</w:t>
      </w:r>
    </w:p>
    <w:p w14:paraId="78790E1E">
      <w:r>
        <w:rPr>
          <w:sz w:val="18"/>
        </w:rPr>
        <w:t>⁷⁷⁴ 毛泽东. 论持久战[M]//毛泽东选集(第2卷). 北京：人民出版社，1991.</w:t>
      </w:r>
    </w:p>
    <w:p w14:paraId="28F225F8">
      <w:r>
        <w:rPr>
          <w:sz w:val="18"/>
        </w:rPr>
        <w:t>⁷⁷⁵ 同上.</w:t>
      </w:r>
    </w:p>
    <w:p w14:paraId="65FA4107">
      <w:r>
        <w:rPr>
          <w:sz w:val="18"/>
        </w:rPr>
        <w:t>⁷⁷⁶ 同上.</w:t>
      </w:r>
    </w:p>
    <w:p w14:paraId="62626304">
      <w:r>
        <w:rPr>
          <w:sz w:val="18"/>
        </w:rPr>
        <w:t>⁷⁷⁷ 同上.</w:t>
      </w:r>
    </w:p>
    <w:p w14:paraId="4A89A888">
      <w:r>
        <w:rPr>
          <w:sz w:val="18"/>
        </w:rPr>
        <w:t>⁷⁷⁸ 同上.</w:t>
      </w:r>
    </w:p>
    <w:p w14:paraId="71D3A34B">
      <w:r>
        <w:rPr>
          <w:sz w:val="18"/>
        </w:rPr>
        <w:t>⁷⁷⁹ 同上.</w:t>
      </w:r>
    </w:p>
    <w:p w14:paraId="2DE746C4">
      <w:r>
        <w:rPr>
          <w:sz w:val="18"/>
        </w:rPr>
        <w:t>⁷⁸⁰ 同上.</w:t>
      </w:r>
    </w:p>
    <w:p w14:paraId="60CF1A31">
      <w:r>
        <w:rPr>
          <w:sz w:val="18"/>
        </w:rPr>
        <w:t>⁷⁸¹ 同上.</w:t>
      </w:r>
    </w:p>
    <w:sectPr>
      <w:headerReference r:id="rId5" w:type="default"/>
      <w:footerReference r:id="rId6"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仓耳渔阳体 W05">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18E82">
    <w:pPr>
      <w:pStyle w:val="25"/>
      <w:jc w:val="center"/>
    </w:pPr>
    <w:r>
      <w:rPr>
        <w:color w:val="999999"/>
        <w:sz w:val="18"/>
      </w:rPr>
      <w: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8B2FE">
    <w:pPr>
      <w:pStyle w:val="26"/>
      <w:pBdr>
        <w:bottom w:val="single" w:color="999999" w:sz="4" w:space="1"/>
      </w:pBdr>
      <w:jc w:val="center"/>
    </w:pPr>
    <w:r>
      <w:rPr>
        <w:i/>
        <w:color w:val="999999"/>
        <w:sz w:val="18"/>
      </w:rPr>
      <w:t>灵魂的空壳：现存"社会主义"国家与经典定义的彻底断裂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D06862"/>
    <w:rsid w:val="52123B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Theme="minorEastAsia"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506</Pages>
  <Words>2898</Words>
  <Characters>2951</Characters>
  <Lines>0</Lines>
  <Paragraphs>0</Paragraphs>
  <TotalTime>1</TotalTime>
  <ScaleCrop>false</ScaleCrop>
  <LinksUpToDate>false</LinksUpToDate>
  <CharactersWithSpaces>3038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杨幼箐</cp:lastModifiedBy>
  <dcterms:modified xsi:type="dcterms:W3CDTF">2026-05-29T13:51:53Z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eyJoZGlkIjoiYTk0Y2UxODc3ODdlY2UzODRlODZmODM5ZTVmMDdmOTMiLCJ1c2VySWQiOiIxMTQzNTk4Mzg4In0=</vt:lpwstr>
  </property>
  <property fmtid="{D5CDD505-2E9C-101B-9397-08002B2CF9AE}" pid="3" name="KSOProductBuildVer">
    <vt:lpwstr>2052-12.1.0.26375</vt:lpwstr>
  </property>
  <property fmtid="{D5CDD505-2E9C-101B-9397-08002B2CF9AE}" pid="4" name="ICV">
    <vt:lpwstr>8FA9F1C084F4462C9D3752E4669323B6_12</vt:lpwstr>
  </property>
</Properties>
</file>