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1D8A" w:rsidRPr="000F1D8A" w:rsidRDefault="000F1D8A" w:rsidP="000F1D8A">
      <w:r w:rsidRPr="000F1D8A">
        <w:t>Yes, using the features that are important for clustering as input variables for a machine learning (ML) model to predict survival outcomes makes sense. Here's why and how it could be beneficial:</w:t>
      </w:r>
    </w:p>
    <w:p w:rsidR="000F1D8A" w:rsidRPr="000F1D8A" w:rsidRDefault="000F1D8A" w:rsidP="000F1D8A">
      <w:pPr>
        <w:rPr>
          <w:b/>
          <w:bCs/>
        </w:rPr>
      </w:pPr>
      <w:r w:rsidRPr="000F1D8A">
        <w:rPr>
          <w:b/>
          <w:bCs/>
        </w:rPr>
        <w:t>Why This Makes Sense:</w:t>
      </w:r>
    </w:p>
    <w:p w:rsidR="000F1D8A" w:rsidRPr="000F1D8A" w:rsidRDefault="000F1D8A" w:rsidP="000F1D8A">
      <w:pPr>
        <w:numPr>
          <w:ilvl w:val="0"/>
          <w:numId w:val="1"/>
        </w:numPr>
      </w:pPr>
      <w:r w:rsidRPr="000F1D8A">
        <w:rPr>
          <w:b/>
          <w:bCs/>
        </w:rPr>
        <w:t>Feature Selection</w:t>
      </w:r>
      <w:r w:rsidRPr="000F1D8A">
        <w:t>:</w:t>
      </w:r>
    </w:p>
    <w:p w:rsidR="000F1D8A" w:rsidRPr="000F1D8A" w:rsidRDefault="000F1D8A" w:rsidP="000F1D8A">
      <w:pPr>
        <w:numPr>
          <w:ilvl w:val="1"/>
          <w:numId w:val="1"/>
        </w:numPr>
      </w:pPr>
      <w:r w:rsidRPr="000F1D8A">
        <w:t>The features that contributed most to clustering likely capture significant biological or clinical differences between subgroups. These features are often relevant to patient outcomes, such as survival.</w:t>
      </w:r>
    </w:p>
    <w:p w:rsidR="000F1D8A" w:rsidRPr="000F1D8A" w:rsidRDefault="000F1D8A" w:rsidP="000F1D8A">
      <w:pPr>
        <w:numPr>
          <w:ilvl w:val="1"/>
          <w:numId w:val="1"/>
        </w:numPr>
      </w:pPr>
      <w:r w:rsidRPr="000F1D8A">
        <w:t xml:space="preserve">Reducing the feature set to the most important ones improves the </w:t>
      </w:r>
      <w:r w:rsidRPr="000F1D8A">
        <w:rPr>
          <w:b/>
          <w:bCs/>
        </w:rPr>
        <w:t>interpretability</w:t>
      </w:r>
      <w:r w:rsidRPr="000F1D8A">
        <w:t xml:space="preserve"> and </w:t>
      </w:r>
      <w:r w:rsidRPr="000F1D8A">
        <w:rPr>
          <w:b/>
          <w:bCs/>
        </w:rPr>
        <w:t>efficiency</w:t>
      </w:r>
      <w:r w:rsidRPr="000F1D8A">
        <w:t xml:space="preserve"> of ML models.</w:t>
      </w:r>
    </w:p>
    <w:p w:rsidR="000F1D8A" w:rsidRPr="000F1D8A" w:rsidRDefault="000F1D8A" w:rsidP="000F1D8A">
      <w:pPr>
        <w:numPr>
          <w:ilvl w:val="0"/>
          <w:numId w:val="1"/>
        </w:numPr>
      </w:pPr>
      <w:r w:rsidRPr="000F1D8A">
        <w:rPr>
          <w:b/>
          <w:bCs/>
        </w:rPr>
        <w:t>Biological Relevance</w:t>
      </w:r>
      <w:r w:rsidRPr="000F1D8A">
        <w:t>:</w:t>
      </w:r>
    </w:p>
    <w:p w:rsidR="000F1D8A" w:rsidRPr="000F1D8A" w:rsidRDefault="000F1D8A" w:rsidP="000F1D8A">
      <w:pPr>
        <w:numPr>
          <w:ilvl w:val="1"/>
          <w:numId w:val="1"/>
        </w:numPr>
      </w:pPr>
      <w:r w:rsidRPr="000F1D8A">
        <w:t>If certain features (e.g., specific gene mutations, tumor grade, methylation status) define clusters that align with known subtypes or patterns in cancer, they may also be predictive of survival outcomes.</w:t>
      </w:r>
    </w:p>
    <w:p w:rsidR="000F1D8A" w:rsidRPr="000F1D8A" w:rsidRDefault="000F1D8A" w:rsidP="000F1D8A">
      <w:pPr>
        <w:numPr>
          <w:ilvl w:val="0"/>
          <w:numId w:val="1"/>
        </w:numPr>
      </w:pPr>
      <w:r w:rsidRPr="000F1D8A">
        <w:rPr>
          <w:b/>
          <w:bCs/>
        </w:rPr>
        <w:t>Enhanced Model Performance</w:t>
      </w:r>
      <w:r w:rsidRPr="000F1D8A">
        <w:t>:</w:t>
      </w:r>
    </w:p>
    <w:p w:rsidR="000F1D8A" w:rsidRPr="000F1D8A" w:rsidRDefault="000F1D8A" w:rsidP="000F1D8A">
      <w:pPr>
        <w:numPr>
          <w:ilvl w:val="1"/>
          <w:numId w:val="1"/>
        </w:numPr>
      </w:pPr>
      <w:r w:rsidRPr="000F1D8A">
        <w:t>Using a subset of relevant features identified through clustering can reduce noise in the model and focus on the most informative predictors, potentially improving the model's accuracy and robustness.</w:t>
      </w:r>
    </w:p>
    <w:p w:rsidR="000F1D8A" w:rsidRPr="000F1D8A" w:rsidRDefault="000F1D8A" w:rsidP="000F1D8A">
      <w:pPr>
        <w:rPr>
          <w:b/>
          <w:bCs/>
        </w:rPr>
      </w:pPr>
      <w:r w:rsidRPr="000F1D8A">
        <w:rPr>
          <w:b/>
          <w:bCs/>
        </w:rPr>
        <w:t>How to Proceed:</w:t>
      </w:r>
    </w:p>
    <w:p w:rsidR="000F1D8A" w:rsidRPr="000F1D8A" w:rsidRDefault="000F1D8A" w:rsidP="000F1D8A">
      <w:pPr>
        <w:numPr>
          <w:ilvl w:val="0"/>
          <w:numId w:val="2"/>
        </w:numPr>
      </w:pPr>
      <w:r w:rsidRPr="000F1D8A">
        <w:rPr>
          <w:b/>
          <w:bCs/>
        </w:rPr>
        <w:t>Identify Important Features</w:t>
      </w:r>
      <w:r w:rsidRPr="000F1D8A">
        <w:t>:</w:t>
      </w:r>
    </w:p>
    <w:p w:rsidR="000F1D8A" w:rsidRPr="000F1D8A" w:rsidRDefault="000F1D8A" w:rsidP="000F1D8A">
      <w:pPr>
        <w:numPr>
          <w:ilvl w:val="1"/>
          <w:numId w:val="2"/>
        </w:numPr>
      </w:pPr>
      <w:r w:rsidRPr="000F1D8A">
        <w:t>Use the feature contributions from the clustering analysis (e.g., features with high mean values across clusters) as potential input variables.</w:t>
      </w:r>
    </w:p>
    <w:p w:rsidR="000F1D8A" w:rsidRPr="000F1D8A" w:rsidRDefault="000F1D8A" w:rsidP="000F1D8A">
      <w:pPr>
        <w:numPr>
          <w:ilvl w:val="0"/>
          <w:numId w:val="2"/>
        </w:numPr>
      </w:pPr>
      <w:r w:rsidRPr="000F1D8A">
        <w:rPr>
          <w:b/>
          <w:bCs/>
        </w:rPr>
        <w:t>Prepare the Dataset</w:t>
      </w:r>
      <w:r w:rsidRPr="000F1D8A">
        <w:t>:</w:t>
      </w:r>
    </w:p>
    <w:p w:rsidR="000F1D8A" w:rsidRPr="000F1D8A" w:rsidRDefault="000F1D8A" w:rsidP="000F1D8A">
      <w:pPr>
        <w:numPr>
          <w:ilvl w:val="1"/>
          <w:numId w:val="2"/>
        </w:numPr>
      </w:pPr>
      <w:r w:rsidRPr="000F1D8A">
        <w:t>Combine these features with the survival outcome data (e.g., Overall Survival Status, Overall Survival (Months)) for training the ML model.</w:t>
      </w:r>
    </w:p>
    <w:p w:rsidR="000F1D8A" w:rsidRPr="000F1D8A" w:rsidRDefault="000F1D8A" w:rsidP="000F1D8A">
      <w:pPr>
        <w:numPr>
          <w:ilvl w:val="0"/>
          <w:numId w:val="2"/>
        </w:numPr>
      </w:pPr>
      <w:r w:rsidRPr="000F1D8A">
        <w:rPr>
          <w:b/>
          <w:bCs/>
        </w:rPr>
        <w:t>Select and Train ML Models</w:t>
      </w:r>
      <w:r w:rsidRPr="000F1D8A">
        <w:t>:</w:t>
      </w:r>
    </w:p>
    <w:p w:rsidR="000F1D8A" w:rsidRPr="000F1D8A" w:rsidRDefault="000F1D8A" w:rsidP="000F1D8A">
      <w:pPr>
        <w:numPr>
          <w:ilvl w:val="1"/>
          <w:numId w:val="2"/>
        </w:numPr>
      </w:pPr>
      <w:r w:rsidRPr="000F1D8A">
        <w:t xml:space="preserve">Choose supervised ML models such as </w:t>
      </w:r>
      <w:r w:rsidRPr="000F1D8A">
        <w:rPr>
          <w:b/>
          <w:bCs/>
        </w:rPr>
        <w:t>Random Forest</w:t>
      </w:r>
      <w:r w:rsidRPr="000F1D8A">
        <w:t xml:space="preserve">, </w:t>
      </w:r>
      <w:r w:rsidRPr="000F1D8A">
        <w:rPr>
          <w:b/>
          <w:bCs/>
        </w:rPr>
        <w:t>Gradient Boosting</w:t>
      </w:r>
      <w:r w:rsidRPr="000F1D8A">
        <w:t xml:space="preserve">, or </w:t>
      </w:r>
      <w:r w:rsidRPr="000F1D8A">
        <w:rPr>
          <w:b/>
          <w:bCs/>
        </w:rPr>
        <w:t>SVM</w:t>
      </w:r>
      <w:r w:rsidRPr="000F1D8A">
        <w:t>.</w:t>
      </w:r>
    </w:p>
    <w:p w:rsidR="000F1D8A" w:rsidRPr="000F1D8A" w:rsidRDefault="000F1D8A" w:rsidP="000F1D8A">
      <w:pPr>
        <w:numPr>
          <w:ilvl w:val="1"/>
          <w:numId w:val="2"/>
        </w:numPr>
      </w:pPr>
      <w:r w:rsidRPr="000F1D8A">
        <w:t>Include sample weights if needed to handle class imbalances.</w:t>
      </w:r>
    </w:p>
    <w:p w:rsidR="000F1D8A" w:rsidRPr="000F1D8A" w:rsidRDefault="000F1D8A" w:rsidP="000F1D8A">
      <w:pPr>
        <w:numPr>
          <w:ilvl w:val="0"/>
          <w:numId w:val="2"/>
        </w:numPr>
      </w:pPr>
      <w:r w:rsidRPr="000F1D8A">
        <w:rPr>
          <w:b/>
          <w:bCs/>
        </w:rPr>
        <w:t>Evaluate Model Performance</w:t>
      </w:r>
      <w:r w:rsidRPr="000F1D8A">
        <w:t>:</w:t>
      </w:r>
    </w:p>
    <w:p w:rsidR="000F1D8A" w:rsidRPr="000F1D8A" w:rsidRDefault="000F1D8A" w:rsidP="000F1D8A">
      <w:pPr>
        <w:numPr>
          <w:ilvl w:val="1"/>
          <w:numId w:val="2"/>
        </w:numPr>
      </w:pPr>
      <w:r w:rsidRPr="000F1D8A">
        <w:t xml:space="preserve">Use metrics like </w:t>
      </w:r>
      <w:r w:rsidRPr="000F1D8A">
        <w:rPr>
          <w:b/>
          <w:bCs/>
        </w:rPr>
        <w:t>accuracy</w:t>
      </w:r>
      <w:r w:rsidRPr="000F1D8A">
        <w:t xml:space="preserve">, </w:t>
      </w:r>
      <w:r w:rsidRPr="000F1D8A">
        <w:rPr>
          <w:b/>
          <w:bCs/>
        </w:rPr>
        <w:t>AUC-ROC</w:t>
      </w:r>
      <w:r w:rsidRPr="000F1D8A">
        <w:t xml:space="preserve">, or </w:t>
      </w:r>
      <w:r w:rsidRPr="000F1D8A">
        <w:rPr>
          <w:b/>
          <w:bCs/>
        </w:rPr>
        <w:t>precision-recall</w:t>
      </w:r>
      <w:r w:rsidRPr="000F1D8A">
        <w:t xml:space="preserve"> based on whether you are predicting categorical outcomes (e.g., survival status) or continuous outcomes (e.g., survival time).</w:t>
      </w:r>
    </w:p>
    <w:p w:rsidR="000F1D8A" w:rsidRPr="000F1D8A" w:rsidRDefault="000F1D8A" w:rsidP="000F1D8A">
      <w:pPr>
        <w:rPr>
          <w:b/>
          <w:bCs/>
        </w:rPr>
      </w:pPr>
      <w:r w:rsidRPr="000F1D8A">
        <w:rPr>
          <w:b/>
          <w:bCs/>
        </w:rPr>
        <w:t>Example Approach:</w:t>
      </w:r>
    </w:p>
    <w:p w:rsidR="000F1D8A" w:rsidRPr="000F1D8A" w:rsidRDefault="000F1D8A" w:rsidP="000F1D8A">
      <w:pPr>
        <w:numPr>
          <w:ilvl w:val="0"/>
          <w:numId w:val="3"/>
        </w:numPr>
      </w:pPr>
      <w:r w:rsidRPr="000F1D8A">
        <w:rPr>
          <w:b/>
          <w:bCs/>
        </w:rPr>
        <w:t>Feature Selection</w:t>
      </w:r>
      <w:r w:rsidRPr="000F1D8A">
        <w:t>: Use features like IDH1, Grade_G3, Meth_LGm2, and others that were highlighted in the heatmap as being important for clustering.</w:t>
      </w:r>
    </w:p>
    <w:p w:rsidR="000F1D8A" w:rsidRPr="000F1D8A" w:rsidRDefault="000F1D8A" w:rsidP="000F1D8A">
      <w:pPr>
        <w:numPr>
          <w:ilvl w:val="0"/>
          <w:numId w:val="3"/>
        </w:numPr>
      </w:pPr>
      <w:r w:rsidRPr="000F1D8A">
        <w:rPr>
          <w:b/>
          <w:bCs/>
        </w:rPr>
        <w:t>Model Training</w:t>
      </w:r>
      <w:r w:rsidRPr="000F1D8A">
        <w:t>: Use these features as input to train an ML model, with survival status (1 for deceased, 0 for living) as the target.</w:t>
      </w:r>
    </w:p>
    <w:p w:rsidR="00716056" w:rsidRPr="000F1D8A" w:rsidRDefault="00716056">
      <w:pPr>
        <w:rPr>
          <w:lang w:val="en-US"/>
        </w:rPr>
      </w:pPr>
    </w:p>
    <w:sectPr w:rsidR="00716056" w:rsidRPr="000F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51BD"/>
    <w:multiLevelType w:val="multilevel"/>
    <w:tmpl w:val="086E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57296"/>
    <w:multiLevelType w:val="multilevel"/>
    <w:tmpl w:val="44EE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A716A"/>
    <w:multiLevelType w:val="multilevel"/>
    <w:tmpl w:val="86DC0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855141">
    <w:abstractNumId w:val="2"/>
  </w:num>
  <w:num w:numId="2" w16cid:durableId="853108799">
    <w:abstractNumId w:val="1"/>
  </w:num>
  <w:num w:numId="3" w16cid:durableId="116604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8A"/>
    <w:rsid w:val="000F1D8A"/>
    <w:rsid w:val="00484A15"/>
    <w:rsid w:val="00716056"/>
    <w:rsid w:val="00CF5D80"/>
    <w:rsid w:val="00D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1DD05B-63D8-7C44-888C-DF9CD568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2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Glousker</dc:creator>
  <cp:keywords/>
  <dc:description/>
  <cp:lastModifiedBy>Galina Glousker</cp:lastModifiedBy>
  <cp:revision>1</cp:revision>
  <dcterms:created xsi:type="dcterms:W3CDTF">2024-11-04T11:15:00Z</dcterms:created>
  <dcterms:modified xsi:type="dcterms:W3CDTF">2024-11-05T14:23:00Z</dcterms:modified>
</cp:coreProperties>
</file>