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3"/>
        <w:gridCol w:w="3033"/>
        <w:gridCol w:w="3033"/>
      </w:tblGrid>
      <w:tr w:rsidR="00F76695" w:rsidRPr="008B3EE8" w14:paraId="7435C99D" w14:textId="77777777" w:rsidTr="000409BF">
        <w:trPr>
          <w:trHeight w:val="1722"/>
        </w:trPr>
        <w:tc>
          <w:tcPr>
            <w:tcW w:w="3033" w:type="dxa"/>
          </w:tcPr>
          <w:p w14:paraId="441016A1" w14:textId="0FF9A4E8" w:rsidR="00F76695" w:rsidRPr="008B3EE8" w:rsidRDefault="008B3EE8" w:rsidP="008B3EE8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8B3EE8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u w:val="single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58CB5A89" wp14:editId="3DED67F5">
                  <wp:simplePos x="0" y="0"/>
                  <wp:positionH relativeFrom="column">
                    <wp:posOffset>-192405</wp:posOffset>
                  </wp:positionH>
                  <wp:positionV relativeFrom="paragraph">
                    <wp:posOffset>137160</wp:posOffset>
                  </wp:positionV>
                  <wp:extent cx="2017020" cy="93345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7020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33" w:type="dxa"/>
          </w:tcPr>
          <w:p w14:paraId="33E7073F" w14:textId="13CCB80C" w:rsidR="008B3EE8" w:rsidRPr="007254AF" w:rsidRDefault="008B3EE8" w:rsidP="008B3EE8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</w:p>
          <w:p w14:paraId="384106DD" w14:textId="0A3D6741" w:rsidR="00F76695" w:rsidRPr="007254AF" w:rsidRDefault="007254AF" w:rsidP="000409BF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7254AF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FACULTAD DE INGENIERIA</w:t>
            </w:r>
          </w:p>
        </w:tc>
        <w:tc>
          <w:tcPr>
            <w:tcW w:w="3033" w:type="dxa"/>
          </w:tcPr>
          <w:p w14:paraId="31B12719" w14:textId="4FCA277F" w:rsidR="00F76695" w:rsidRPr="008B3EE8" w:rsidRDefault="007254AF" w:rsidP="008B3EE8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drawing>
                <wp:anchor distT="0" distB="0" distL="114300" distR="114300" simplePos="0" relativeHeight="251659264" behindDoc="1" locked="0" layoutInCell="1" allowOverlap="1" wp14:anchorId="24A7075B" wp14:editId="4097B617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137160</wp:posOffset>
                  </wp:positionV>
                  <wp:extent cx="2379422" cy="1009650"/>
                  <wp:effectExtent l="0" t="0" r="1905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422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9BA042F" w14:textId="77777777" w:rsidR="000409BF" w:rsidRDefault="000409BF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EC3B4B2" w14:textId="299DE72A" w:rsidR="00BC1592" w:rsidRDefault="00F76695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4002C">
        <w:rPr>
          <w:rFonts w:ascii="Times New Roman" w:eastAsia="Calibri" w:hAnsi="Times New Roman" w:cs="Times New Roman"/>
          <w:b/>
          <w:sz w:val="32"/>
          <w:szCs w:val="32"/>
        </w:rPr>
        <w:t>DEPARTAMENTO DE INGENIERIA EN SISTEMAS</w:t>
      </w:r>
    </w:p>
    <w:p w14:paraId="477D820E" w14:textId="77777777" w:rsidR="007254AF" w:rsidRDefault="007254AF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5CE5DC2" w14:textId="2F9C32AD" w:rsidR="007254AF" w:rsidRPr="00EA38B2" w:rsidRDefault="007254AF" w:rsidP="007254AF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AVANCE DE PROYECTO</w:t>
      </w:r>
      <w:r>
        <w:rPr>
          <w:rFonts w:ascii="Times New Roman" w:eastAsia="Calibri" w:hAnsi="Times New Roman" w:cs="Times New Roman"/>
          <w:b/>
          <w:sz w:val="32"/>
          <w:szCs w:val="28"/>
        </w:rPr>
        <w:t xml:space="preserve"> | #1</w:t>
      </w:r>
      <w:r>
        <w:rPr>
          <w:rFonts w:ascii="Times New Roman" w:eastAsia="Calibri" w:hAnsi="Times New Roman" w:cs="Times New Roman"/>
          <w:b/>
          <w:sz w:val="32"/>
          <w:szCs w:val="28"/>
        </w:rPr>
        <w:t xml:space="preserve"> </w:t>
      </w:r>
    </w:p>
    <w:p w14:paraId="368ECA44" w14:textId="77777777" w:rsidR="00EA38B2" w:rsidRPr="00F4002C" w:rsidRDefault="00EA38B2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3E87BA5" w14:textId="38BEF650" w:rsidR="00EA38B2" w:rsidRPr="00E5795C" w:rsidRDefault="000409BF" w:rsidP="000409B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SISTEMAS DE INFORMACION</w:t>
      </w:r>
    </w:p>
    <w:p w14:paraId="332F264B" w14:textId="2DD585EC" w:rsidR="000409BF" w:rsidRPr="00EA38B2" w:rsidRDefault="007254AF" w:rsidP="000409BF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E5795C">
        <w:rPr>
          <w:rFonts w:ascii="Times New Roman" w:eastAsia="Calibri" w:hAnsi="Times New Roman" w:cs="Times New Roman"/>
          <w:b/>
          <w:sz w:val="32"/>
          <w:szCs w:val="32"/>
        </w:rPr>
        <w:t>IS-602</w:t>
      </w:r>
      <w:r w:rsidR="000409BF">
        <w:rPr>
          <w:rFonts w:ascii="Times New Roman" w:eastAsia="Calibri" w:hAnsi="Times New Roman" w:cs="Times New Roman"/>
          <w:b/>
          <w:sz w:val="32"/>
          <w:szCs w:val="32"/>
        </w:rPr>
        <w:t xml:space="preserve"> –</w:t>
      </w:r>
      <w:r w:rsidRPr="00E5795C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7B5DEE">
        <w:rPr>
          <w:rFonts w:ascii="Times New Roman" w:eastAsia="Calibri" w:hAnsi="Times New Roman" w:cs="Times New Roman"/>
          <w:b/>
          <w:sz w:val="32"/>
          <w:szCs w:val="32"/>
        </w:rPr>
        <w:t>10</w:t>
      </w:r>
      <w:r w:rsidR="00EA38B2" w:rsidRPr="00F4002C">
        <w:rPr>
          <w:rFonts w:ascii="Times New Roman" w:eastAsia="Calibri" w:hAnsi="Times New Roman" w:cs="Times New Roman"/>
          <w:b/>
          <w:sz w:val="32"/>
          <w:szCs w:val="32"/>
        </w:rPr>
        <w:t>00</w:t>
      </w:r>
    </w:p>
    <w:p w14:paraId="0E061B8A" w14:textId="2D496045" w:rsidR="008B3EE8" w:rsidRPr="00E5795C" w:rsidRDefault="00F4002C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E5795C">
        <w:rPr>
          <w:rFonts w:ascii="Times New Roman" w:eastAsia="Calibri" w:hAnsi="Times New Roman" w:cs="Times New Roman"/>
          <w:b/>
          <w:sz w:val="32"/>
          <w:szCs w:val="32"/>
        </w:rPr>
        <w:t xml:space="preserve">ING. </w:t>
      </w:r>
      <w:r w:rsidR="00EC3A2D">
        <w:rPr>
          <w:rFonts w:ascii="Times New Roman" w:eastAsia="Calibri" w:hAnsi="Times New Roman" w:cs="Times New Roman"/>
          <w:b/>
          <w:sz w:val="32"/>
          <w:szCs w:val="32"/>
        </w:rPr>
        <w:t>JAIME GALEAS</w:t>
      </w:r>
    </w:p>
    <w:p w14:paraId="46AC935F" w14:textId="482C285F" w:rsidR="008B3EE8" w:rsidRDefault="008B3EE8" w:rsidP="00EA38B2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15A432" w14:textId="3E3EDEA4" w:rsidR="007254AF" w:rsidRDefault="007254AF" w:rsidP="007254A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INTEGRANTES GRUPO 2:</w:t>
      </w:r>
    </w:p>
    <w:p w14:paraId="193D7A83" w14:textId="685FA2F7" w:rsidR="00EA38B2" w:rsidRDefault="00EA38B2" w:rsidP="007254AF">
      <w:pPr>
        <w:spacing w:line="360" w:lineRule="auto"/>
        <w:ind w:left="360" w:hanging="360"/>
        <w:jc w:val="both"/>
        <w:rPr>
          <w:rFonts w:ascii="Times New Roman" w:hAnsi="Times New Roman" w:cs="Times New Roman"/>
          <w:sz w:val="32"/>
        </w:rPr>
      </w:pPr>
      <w:r w:rsidRPr="007254AF">
        <w:rPr>
          <w:rFonts w:ascii="Times New Roman" w:hAnsi="Times New Roman" w:cs="Times New Roman"/>
          <w:sz w:val="32"/>
        </w:rPr>
        <w:t xml:space="preserve">EDUARDO </w:t>
      </w:r>
      <w:r w:rsidR="007254AF">
        <w:rPr>
          <w:rFonts w:ascii="Times New Roman" w:hAnsi="Times New Roman" w:cs="Times New Roman"/>
          <w:sz w:val="32"/>
        </w:rPr>
        <w:t xml:space="preserve">JOSÉ </w:t>
      </w:r>
      <w:r w:rsidRPr="007254AF">
        <w:rPr>
          <w:rFonts w:ascii="Times New Roman" w:hAnsi="Times New Roman" w:cs="Times New Roman"/>
          <w:sz w:val="32"/>
        </w:rPr>
        <w:t xml:space="preserve">GALINDO </w:t>
      </w:r>
      <w:r w:rsidR="007254AF">
        <w:rPr>
          <w:rFonts w:ascii="Times New Roman" w:hAnsi="Times New Roman" w:cs="Times New Roman"/>
          <w:sz w:val="32"/>
        </w:rPr>
        <w:t xml:space="preserve">AGUILAR </w:t>
      </w:r>
      <w:r w:rsidR="007254AF">
        <w:rPr>
          <w:rFonts w:ascii="Times New Roman" w:hAnsi="Times New Roman" w:cs="Times New Roman"/>
          <w:sz w:val="32"/>
        </w:rPr>
        <w:tab/>
        <w:t xml:space="preserve"> – </w:t>
      </w:r>
      <w:r w:rsidR="007254AF">
        <w:rPr>
          <w:rFonts w:ascii="Times New Roman" w:hAnsi="Times New Roman" w:cs="Times New Roman"/>
          <w:sz w:val="32"/>
        </w:rPr>
        <w:tab/>
      </w:r>
      <w:r w:rsidRPr="007254AF">
        <w:rPr>
          <w:rFonts w:ascii="Times New Roman" w:hAnsi="Times New Roman" w:cs="Times New Roman"/>
          <w:sz w:val="32"/>
        </w:rPr>
        <w:t>20181006498</w:t>
      </w:r>
    </w:p>
    <w:p w14:paraId="7EED5E28" w14:textId="70F76E30" w:rsidR="007254AF" w:rsidRDefault="007254AF" w:rsidP="007254AF">
      <w:pPr>
        <w:spacing w:line="360" w:lineRule="auto"/>
        <w:ind w:left="360" w:hanging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ESTIVEN JOSUÉ MEJÍA ROFRÍGUEZ</w:t>
      </w:r>
      <w:r>
        <w:rPr>
          <w:rFonts w:ascii="Times New Roman" w:hAnsi="Times New Roman" w:cs="Times New Roman"/>
          <w:sz w:val="32"/>
        </w:rPr>
        <w:tab/>
        <w:t xml:space="preserve"> – </w:t>
      </w:r>
      <w:r>
        <w:rPr>
          <w:rFonts w:ascii="Times New Roman" w:hAnsi="Times New Roman" w:cs="Times New Roman"/>
          <w:sz w:val="32"/>
        </w:rPr>
        <w:tab/>
        <w:t>20201002454</w:t>
      </w:r>
    </w:p>
    <w:p w14:paraId="333634F8" w14:textId="124A106B" w:rsidR="007254AF" w:rsidRDefault="007254AF" w:rsidP="007254AF">
      <w:pPr>
        <w:spacing w:line="360" w:lineRule="auto"/>
        <w:ind w:left="360" w:hanging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DANIEL ANTONIO MEJÍA PALACIOS </w:t>
      </w:r>
      <w:r>
        <w:rPr>
          <w:rFonts w:ascii="Times New Roman" w:hAnsi="Times New Roman" w:cs="Times New Roman"/>
          <w:sz w:val="32"/>
        </w:rPr>
        <w:tab/>
        <w:t xml:space="preserve"> –</w:t>
      </w:r>
      <w:r>
        <w:rPr>
          <w:rFonts w:ascii="Times New Roman" w:hAnsi="Times New Roman" w:cs="Times New Roman"/>
          <w:sz w:val="32"/>
        </w:rPr>
        <w:tab/>
        <w:t>20201002740</w:t>
      </w:r>
    </w:p>
    <w:p w14:paraId="15B00542" w14:textId="41F0D4B0" w:rsidR="007254AF" w:rsidRDefault="007254AF" w:rsidP="007254AF">
      <w:pPr>
        <w:spacing w:line="360" w:lineRule="auto"/>
        <w:ind w:left="360" w:hanging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RUBEN NABIL DIAZ ROSALES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– </w:t>
      </w:r>
      <w:r>
        <w:rPr>
          <w:rFonts w:ascii="Times New Roman" w:hAnsi="Times New Roman" w:cs="Times New Roman"/>
          <w:sz w:val="32"/>
        </w:rPr>
        <w:tab/>
        <w:t>20182400156</w:t>
      </w:r>
    </w:p>
    <w:p w14:paraId="090081C1" w14:textId="6628C385" w:rsidR="007254AF" w:rsidRDefault="007254AF" w:rsidP="00EA38B2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32"/>
        </w:rPr>
      </w:pPr>
    </w:p>
    <w:p w14:paraId="785C1CF9" w14:textId="77777777" w:rsidR="000409BF" w:rsidRPr="007254AF" w:rsidRDefault="000409BF" w:rsidP="00EA38B2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32"/>
        </w:rPr>
      </w:pPr>
    </w:p>
    <w:p w14:paraId="0A1C6FD0" w14:textId="689A346D" w:rsidR="008B3EE8" w:rsidRPr="00CD47C8" w:rsidRDefault="000409BF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CD47C8">
        <w:rPr>
          <w:rFonts w:ascii="Times New Roman" w:eastAsia="Calibri" w:hAnsi="Times New Roman" w:cs="Times New Roman"/>
          <w:b/>
          <w:sz w:val="32"/>
          <w:szCs w:val="28"/>
        </w:rPr>
        <w:t>CIUDAD UNIVERSITARIA</w:t>
      </w:r>
    </w:p>
    <w:p w14:paraId="7EDA2052" w14:textId="1524D52C" w:rsidR="000409BF" w:rsidRPr="00CD47C8" w:rsidRDefault="000409BF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CD47C8">
        <w:rPr>
          <w:rFonts w:ascii="Times New Roman" w:eastAsia="Calibri" w:hAnsi="Times New Roman" w:cs="Times New Roman"/>
          <w:b/>
          <w:sz w:val="32"/>
          <w:szCs w:val="28"/>
        </w:rPr>
        <w:t>TEGUCIGALPA, FRANCISCO MORAZÁN 07/06/2024</w:t>
      </w:r>
    </w:p>
    <w:p w14:paraId="22768990" w14:textId="77777777" w:rsidR="007254AF" w:rsidRDefault="007254AF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14:paraId="0225636A" w14:textId="77777777" w:rsidR="005326F9" w:rsidRDefault="005326F9" w:rsidP="00CD47C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2F2DDB7" w14:textId="1C3A736A" w:rsidR="005326F9" w:rsidRDefault="005326F9" w:rsidP="005326F9">
      <w:pPr>
        <w:spacing w:line="360" w:lineRule="auto"/>
        <w:jc w:val="both"/>
        <w:rPr>
          <w:rFonts w:ascii="Arial" w:hAnsi="Arial" w:cs="Arial"/>
          <w:sz w:val="24"/>
        </w:rPr>
      </w:pPr>
    </w:p>
    <w:sdt>
      <w:sdtPr>
        <w:id w:val="111145805"/>
        <w:bibliography/>
      </w:sdtPr>
      <w:sdtEndPr/>
      <w:sdtContent>
        <w:p w14:paraId="4166CBF1" w14:textId="19E172D2" w:rsidR="00CB0C80" w:rsidRDefault="00CB0C80" w:rsidP="00196ADE"/>
        <w:sdt>
          <w:sdtPr>
            <w:rPr>
              <w:rFonts w:asciiTheme="minorHAnsi" w:eastAsiaTheme="minorHAnsi" w:hAnsiTheme="minorHAnsi" w:cstheme="minorBidi"/>
              <w:color w:val="auto"/>
              <w:sz w:val="28"/>
              <w:szCs w:val="22"/>
              <w:lang w:val="es-ES"/>
            </w:rPr>
            <w:id w:val="-1929881175"/>
            <w:docPartObj>
              <w:docPartGallery w:val="Bibliographies"/>
              <w:docPartUnique/>
            </w:docPartObj>
          </w:sdtPr>
          <w:sdtEndPr>
            <w:rPr>
              <w:sz w:val="22"/>
              <w:lang w:val="es-HN"/>
            </w:rPr>
          </w:sdtEndPr>
          <w:sdtContent>
            <w:p w14:paraId="25C57762" w14:textId="37219DCA" w:rsidR="00196ADE" w:rsidRPr="00DA06DF" w:rsidRDefault="00196ADE" w:rsidP="00196ADE">
              <w:pPr>
                <w:pStyle w:val="Ttulo1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lang w:val="es-ES"/>
                </w:rPr>
              </w:pPr>
              <w:r w:rsidRPr="00DA06DF">
                <w:rPr>
                  <w:rFonts w:ascii="Times New Roman" w:hAnsi="Times New Roman" w:cs="Times New Roman"/>
                  <w:color w:val="000000" w:themeColor="text1"/>
                  <w:sz w:val="28"/>
                  <w:lang w:val="es-ES"/>
                </w:rPr>
                <w:t>BIBLIOGRAFÍA</w:t>
              </w:r>
            </w:p>
            <w:p w14:paraId="1FAF120C" w14:textId="77777777" w:rsidR="00196ADE" w:rsidRPr="00196ADE" w:rsidRDefault="00196ADE" w:rsidP="00196ADE">
              <w:pPr>
                <w:rPr>
                  <w:lang w:val="es-ES"/>
                </w:rPr>
              </w:pPr>
            </w:p>
            <w:sdt>
              <w:sdtPr>
                <w:id w:val="-772316069"/>
                <w:bibliography/>
              </w:sdtPr>
              <w:sdtEndPr/>
              <w:sdtContent>
                <w:p w14:paraId="2E58786F" w14:textId="77777777" w:rsidR="000D42FC" w:rsidRPr="00DA06DF" w:rsidRDefault="00196ADE" w:rsidP="000D42FC">
                  <w:pPr>
                    <w:pStyle w:val="Bibliografa"/>
                    <w:ind w:left="720" w:hanging="720"/>
                    <w:rPr>
                      <w:rFonts w:ascii="Arial" w:hAnsi="Arial" w:cs="Arial"/>
                      <w:noProof/>
                      <w:sz w:val="24"/>
                      <w:szCs w:val="24"/>
                      <w:lang w:val="es-ES"/>
                    </w:rPr>
                  </w:pPr>
                  <w:r w:rsidRPr="00DA06DF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06DF">
                    <w:rPr>
                      <w:rFonts w:ascii="Arial" w:hAnsi="Arial" w:cs="Arial"/>
                      <w:sz w:val="24"/>
                      <w:szCs w:val="24"/>
                    </w:rPr>
                    <w:instrText>BIBLIOGRAPHY</w:instrText>
                  </w:r>
                  <w:r w:rsidRPr="00DA06DF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="000D42FC" w:rsidRPr="00DA06DF">
                    <w:rPr>
                      <w:rFonts w:ascii="Arial" w:hAnsi="Arial" w:cs="Arial"/>
                      <w:noProof/>
                      <w:sz w:val="24"/>
                      <w:szCs w:val="24"/>
                      <w:lang w:val="es-ES"/>
                    </w:rPr>
                    <w:t xml:space="preserve">Gomez, M. C. (28 de Noviembre de 2023). </w:t>
                  </w:r>
                  <w:r w:rsidR="000D42FC" w:rsidRPr="00DA06DF">
                    <w:rPr>
                      <w:rFonts w:ascii="Arial" w:hAnsi="Arial" w:cs="Arial"/>
                      <w:i/>
                      <w:iCs/>
                      <w:noProof/>
                      <w:sz w:val="24"/>
                      <w:szCs w:val="24"/>
                      <w:lang w:val="es-ES"/>
                    </w:rPr>
                    <w:t>HubSpots.</w:t>
                  </w:r>
                  <w:r w:rsidR="000D42FC" w:rsidRPr="00DA06DF">
                    <w:rPr>
                      <w:rFonts w:ascii="Arial" w:hAnsi="Arial" w:cs="Arial"/>
                      <w:noProof/>
                      <w:sz w:val="24"/>
                      <w:szCs w:val="24"/>
                      <w:lang w:val="es-ES"/>
                    </w:rPr>
                    <w:t xml:space="preserve"> Obtenido de https://blog.hubspot.es/marketing/sistemas-de-informacion-empresas</w:t>
                  </w:r>
                </w:p>
                <w:p w14:paraId="13110A6D" w14:textId="77777777" w:rsidR="000D42FC" w:rsidRPr="00DA06DF" w:rsidRDefault="000D42FC" w:rsidP="000D42FC">
                  <w:pPr>
                    <w:pStyle w:val="Bibliografa"/>
                    <w:ind w:left="720" w:hanging="720"/>
                    <w:rPr>
                      <w:rFonts w:ascii="Arial" w:hAnsi="Arial" w:cs="Arial"/>
                      <w:noProof/>
                      <w:sz w:val="24"/>
                      <w:szCs w:val="24"/>
                      <w:lang w:val="es-ES"/>
                    </w:rPr>
                  </w:pPr>
                  <w:r w:rsidRPr="00DA06DF">
                    <w:rPr>
                      <w:rFonts w:ascii="Arial" w:hAnsi="Arial" w:cs="Arial"/>
                      <w:noProof/>
                      <w:sz w:val="24"/>
                      <w:szCs w:val="24"/>
                      <w:lang w:val="es-ES"/>
                    </w:rPr>
                    <w:t xml:space="preserve">Laudon, K., &amp; Laudon, J. (2014). </w:t>
                  </w:r>
                  <w:r w:rsidRPr="00DA06DF">
                    <w:rPr>
                      <w:rFonts w:ascii="Arial" w:hAnsi="Arial" w:cs="Arial"/>
                      <w:i/>
                      <w:iCs/>
                      <w:noProof/>
                      <w:sz w:val="24"/>
                      <w:szCs w:val="24"/>
                      <w:lang w:val="es-ES"/>
                    </w:rPr>
                    <w:t>Sistemas de Información Gerencial, Decimosegunda edicion.</w:t>
                  </w:r>
                  <w:r w:rsidRPr="00DA06DF">
                    <w:rPr>
                      <w:rFonts w:ascii="Arial" w:hAnsi="Arial" w:cs="Arial"/>
                      <w:noProof/>
                      <w:sz w:val="24"/>
                      <w:szCs w:val="24"/>
                      <w:lang w:val="es-ES"/>
                    </w:rPr>
                    <w:t xml:space="preserve"> Pearson.</w:t>
                  </w:r>
                </w:p>
                <w:p w14:paraId="2381A679" w14:textId="1EC7431E" w:rsidR="00196ADE" w:rsidRDefault="00196ADE" w:rsidP="00082DC1">
                  <w:pPr>
                    <w:jc w:val="both"/>
                  </w:pPr>
                  <w:r w:rsidRPr="00DA06D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  <w:p w14:paraId="3C224096" w14:textId="4944B670" w:rsidR="0077770C" w:rsidRDefault="008B5F40" w:rsidP="00196ADE"/>
      </w:sdtContent>
    </w:sdt>
    <w:p w14:paraId="40843775" w14:textId="77777777" w:rsidR="007C6B10" w:rsidRPr="007C6B10" w:rsidRDefault="007C6B10" w:rsidP="007C6B10"/>
    <w:sectPr w:rsidR="007C6B10" w:rsidRPr="007C6B10" w:rsidSect="007254AF">
      <w:footerReference w:type="default" r:id="rId10"/>
      <w:pgSz w:w="12240" w:h="15840" w:code="1"/>
      <w:pgMar w:top="1134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CD896" w14:textId="77777777" w:rsidR="008B5F40" w:rsidRDefault="008B5F40" w:rsidP="00373438">
      <w:pPr>
        <w:spacing w:after="0" w:line="240" w:lineRule="auto"/>
      </w:pPr>
      <w:r>
        <w:separator/>
      </w:r>
    </w:p>
  </w:endnote>
  <w:endnote w:type="continuationSeparator" w:id="0">
    <w:p w14:paraId="1F8F359B" w14:textId="77777777" w:rsidR="008B5F40" w:rsidRDefault="008B5F40" w:rsidP="0037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5247448"/>
      <w:docPartObj>
        <w:docPartGallery w:val="Page Numbers (Bottom of Page)"/>
        <w:docPartUnique/>
      </w:docPartObj>
    </w:sdtPr>
    <w:sdtEndPr/>
    <w:sdtContent>
      <w:p w14:paraId="6C85415A" w14:textId="7D2D0A19" w:rsidR="00373438" w:rsidRDefault="003734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7C8" w:rsidRPr="00CD47C8">
          <w:rPr>
            <w:noProof/>
            <w:lang w:val="es-ES"/>
          </w:rPr>
          <w:t>2</w:t>
        </w:r>
        <w:r>
          <w:fldChar w:fldCharType="end"/>
        </w:r>
      </w:p>
    </w:sdtContent>
  </w:sdt>
  <w:p w14:paraId="69E0A4BB" w14:textId="77777777" w:rsidR="00373438" w:rsidRDefault="003734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9924D" w14:textId="77777777" w:rsidR="008B5F40" w:rsidRDefault="008B5F40" w:rsidP="00373438">
      <w:pPr>
        <w:spacing w:after="0" w:line="240" w:lineRule="auto"/>
      </w:pPr>
      <w:r>
        <w:separator/>
      </w:r>
    </w:p>
  </w:footnote>
  <w:footnote w:type="continuationSeparator" w:id="0">
    <w:p w14:paraId="109AC6FA" w14:textId="77777777" w:rsidR="008B5F40" w:rsidRDefault="008B5F40" w:rsidP="00373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61C8"/>
    <w:multiLevelType w:val="hybridMultilevel"/>
    <w:tmpl w:val="278A1E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16F34"/>
    <w:multiLevelType w:val="hybridMultilevel"/>
    <w:tmpl w:val="FCF4D1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349C5"/>
    <w:multiLevelType w:val="hybridMultilevel"/>
    <w:tmpl w:val="29CCE99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7628C"/>
    <w:multiLevelType w:val="hybridMultilevel"/>
    <w:tmpl w:val="AF6E8628"/>
    <w:lvl w:ilvl="0" w:tplc="480A0019">
      <w:start w:val="1"/>
      <w:numFmt w:val="lowerLetter"/>
      <w:lvlText w:val="%1."/>
      <w:lvlJc w:val="left"/>
      <w:pPr>
        <w:ind w:left="1068" w:hanging="360"/>
      </w:pPr>
    </w:lvl>
    <w:lvl w:ilvl="1" w:tplc="480A0019" w:tentative="1">
      <w:start w:val="1"/>
      <w:numFmt w:val="lowerLetter"/>
      <w:lvlText w:val="%2."/>
      <w:lvlJc w:val="left"/>
      <w:pPr>
        <w:ind w:left="1788" w:hanging="360"/>
      </w:pPr>
    </w:lvl>
    <w:lvl w:ilvl="2" w:tplc="480A001B" w:tentative="1">
      <w:start w:val="1"/>
      <w:numFmt w:val="lowerRoman"/>
      <w:lvlText w:val="%3."/>
      <w:lvlJc w:val="right"/>
      <w:pPr>
        <w:ind w:left="2508" w:hanging="180"/>
      </w:pPr>
    </w:lvl>
    <w:lvl w:ilvl="3" w:tplc="480A000F" w:tentative="1">
      <w:start w:val="1"/>
      <w:numFmt w:val="decimal"/>
      <w:lvlText w:val="%4."/>
      <w:lvlJc w:val="left"/>
      <w:pPr>
        <w:ind w:left="3228" w:hanging="360"/>
      </w:pPr>
    </w:lvl>
    <w:lvl w:ilvl="4" w:tplc="480A0019" w:tentative="1">
      <w:start w:val="1"/>
      <w:numFmt w:val="lowerLetter"/>
      <w:lvlText w:val="%5."/>
      <w:lvlJc w:val="left"/>
      <w:pPr>
        <w:ind w:left="3948" w:hanging="360"/>
      </w:pPr>
    </w:lvl>
    <w:lvl w:ilvl="5" w:tplc="480A001B" w:tentative="1">
      <w:start w:val="1"/>
      <w:numFmt w:val="lowerRoman"/>
      <w:lvlText w:val="%6."/>
      <w:lvlJc w:val="right"/>
      <w:pPr>
        <w:ind w:left="4668" w:hanging="180"/>
      </w:pPr>
    </w:lvl>
    <w:lvl w:ilvl="6" w:tplc="480A000F" w:tentative="1">
      <w:start w:val="1"/>
      <w:numFmt w:val="decimal"/>
      <w:lvlText w:val="%7."/>
      <w:lvlJc w:val="left"/>
      <w:pPr>
        <w:ind w:left="5388" w:hanging="360"/>
      </w:pPr>
    </w:lvl>
    <w:lvl w:ilvl="7" w:tplc="480A0019" w:tentative="1">
      <w:start w:val="1"/>
      <w:numFmt w:val="lowerLetter"/>
      <w:lvlText w:val="%8."/>
      <w:lvlJc w:val="left"/>
      <w:pPr>
        <w:ind w:left="6108" w:hanging="360"/>
      </w:pPr>
    </w:lvl>
    <w:lvl w:ilvl="8" w:tplc="4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D09239F"/>
    <w:multiLevelType w:val="hybridMultilevel"/>
    <w:tmpl w:val="A5566CD4"/>
    <w:lvl w:ilvl="0" w:tplc="4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4883EA8"/>
    <w:multiLevelType w:val="hybridMultilevel"/>
    <w:tmpl w:val="3104CE2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B2C56"/>
    <w:multiLevelType w:val="hybridMultilevel"/>
    <w:tmpl w:val="A92A4904"/>
    <w:lvl w:ilvl="0" w:tplc="480A0019">
      <w:start w:val="1"/>
      <w:numFmt w:val="lowerLetter"/>
      <w:lvlText w:val="%1."/>
      <w:lvlJc w:val="left"/>
      <w:pPr>
        <w:ind w:left="1068" w:hanging="360"/>
      </w:pPr>
    </w:lvl>
    <w:lvl w:ilvl="1" w:tplc="480A0019" w:tentative="1">
      <w:start w:val="1"/>
      <w:numFmt w:val="lowerLetter"/>
      <w:lvlText w:val="%2."/>
      <w:lvlJc w:val="left"/>
      <w:pPr>
        <w:ind w:left="1788" w:hanging="360"/>
      </w:pPr>
    </w:lvl>
    <w:lvl w:ilvl="2" w:tplc="480A001B" w:tentative="1">
      <w:start w:val="1"/>
      <w:numFmt w:val="lowerRoman"/>
      <w:lvlText w:val="%3."/>
      <w:lvlJc w:val="right"/>
      <w:pPr>
        <w:ind w:left="2508" w:hanging="180"/>
      </w:pPr>
    </w:lvl>
    <w:lvl w:ilvl="3" w:tplc="480A000F" w:tentative="1">
      <w:start w:val="1"/>
      <w:numFmt w:val="decimal"/>
      <w:lvlText w:val="%4."/>
      <w:lvlJc w:val="left"/>
      <w:pPr>
        <w:ind w:left="3228" w:hanging="360"/>
      </w:pPr>
    </w:lvl>
    <w:lvl w:ilvl="4" w:tplc="480A0019" w:tentative="1">
      <w:start w:val="1"/>
      <w:numFmt w:val="lowerLetter"/>
      <w:lvlText w:val="%5."/>
      <w:lvlJc w:val="left"/>
      <w:pPr>
        <w:ind w:left="3948" w:hanging="360"/>
      </w:pPr>
    </w:lvl>
    <w:lvl w:ilvl="5" w:tplc="480A001B" w:tentative="1">
      <w:start w:val="1"/>
      <w:numFmt w:val="lowerRoman"/>
      <w:lvlText w:val="%6."/>
      <w:lvlJc w:val="right"/>
      <w:pPr>
        <w:ind w:left="4668" w:hanging="180"/>
      </w:pPr>
    </w:lvl>
    <w:lvl w:ilvl="6" w:tplc="480A000F" w:tentative="1">
      <w:start w:val="1"/>
      <w:numFmt w:val="decimal"/>
      <w:lvlText w:val="%7."/>
      <w:lvlJc w:val="left"/>
      <w:pPr>
        <w:ind w:left="5388" w:hanging="360"/>
      </w:pPr>
    </w:lvl>
    <w:lvl w:ilvl="7" w:tplc="480A0019" w:tentative="1">
      <w:start w:val="1"/>
      <w:numFmt w:val="lowerLetter"/>
      <w:lvlText w:val="%8."/>
      <w:lvlJc w:val="left"/>
      <w:pPr>
        <w:ind w:left="6108" w:hanging="360"/>
      </w:pPr>
    </w:lvl>
    <w:lvl w:ilvl="8" w:tplc="4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020C93"/>
    <w:multiLevelType w:val="hybridMultilevel"/>
    <w:tmpl w:val="0E067A86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95"/>
    <w:rsid w:val="0001243B"/>
    <w:rsid w:val="000409BF"/>
    <w:rsid w:val="00040E71"/>
    <w:rsid w:val="00046070"/>
    <w:rsid w:val="000657B4"/>
    <w:rsid w:val="00082DC1"/>
    <w:rsid w:val="00086D53"/>
    <w:rsid w:val="000D42FC"/>
    <w:rsid w:val="000E4786"/>
    <w:rsid w:val="001206DD"/>
    <w:rsid w:val="00127A26"/>
    <w:rsid w:val="00177DA8"/>
    <w:rsid w:val="00196ADE"/>
    <w:rsid w:val="002533C4"/>
    <w:rsid w:val="00373438"/>
    <w:rsid w:val="00374B67"/>
    <w:rsid w:val="00421E5B"/>
    <w:rsid w:val="004224E8"/>
    <w:rsid w:val="0043038C"/>
    <w:rsid w:val="004703BF"/>
    <w:rsid w:val="004868E9"/>
    <w:rsid w:val="004B0A3D"/>
    <w:rsid w:val="004F5326"/>
    <w:rsid w:val="004F5608"/>
    <w:rsid w:val="005326F9"/>
    <w:rsid w:val="0056102A"/>
    <w:rsid w:val="0057339C"/>
    <w:rsid w:val="005931CF"/>
    <w:rsid w:val="005A4626"/>
    <w:rsid w:val="005C07FE"/>
    <w:rsid w:val="006059C1"/>
    <w:rsid w:val="00642F9A"/>
    <w:rsid w:val="00660F22"/>
    <w:rsid w:val="00680152"/>
    <w:rsid w:val="006A0222"/>
    <w:rsid w:val="006A1D69"/>
    <w:rsid w:val="006B33E4"/>
    <w:rsid w:val="006E3399"/>
    <w:rsid w:val="00722309"/>
    <w:rsid w:val="007254AF"/>
    <w:rsid w:val="00734DF7"/>
    <w:rsid w:val="0077770C"/>
    <w:rsid w:val="00791646"/>
    <w:rsid w:val="007B0E9D"/>
    <w:rsid w:val="007B288B"/>
    <w:rsid w:val="007B5DEE"/>
    <w:rsid w:val="007C48F2"/>
    <w:rsid w:val="007C6B10"/>
    <w:rsid w:val="008006BC"/>
    <w:rsid w:val="008518D0"/>
    <w:rsid w:val="008B3EE8"/>
    <w:rsid w:val="008B5F40"/>
    <w:rsid w:val="008C103D"/>
    <w:rsid w:val="008F147B"/>
    <w:rsid w:val="00907E77"/>
    <w:rsid w:val="0092209E"/>
    <w:rsid w:val="00950CEA"/>
    <w:rsid w:val="00971636"/>
    <w:rsid w:val="009A6700"/>
    <w:rsid w:val="00A1365A"/>
    <w:rsid w:val="00A559E1"/>
    <w:rsid w:val="00A62C75"/>
    <w:rsid w:val="00AE5633"/>
    <w:rsid w:val="00B03F9C"/>
    <w:rsid w:val="00B077E2"/>
    <w:rsid w:val="00B20131"/>
    <w:rsid w:val="00B43B25"/>
    <w:rsid w:val="00B55A57"/>
    <w:rsid w:val="00B808EC"/>
    <w:rsid w:val="00B84883"/>
    <w:rsid w:val="00B907CC"/>
    <w:rsid w:val="00B95636"/>
    <w:rsid w:val="00BC1592"/>
    <w:rsid w:val="00BD5299"/>
    <w:rsid w:val="00BE3A10"/>
    <w:rsid w:val="00BE3E65"/>
    <w:rsid w:val="00C409E5"/>
    <w:rsid w:val="00C77A4D"/>
    <w:rsid w:val="00C801C4"/>
    <w:rsid w:val="00CA258B"/>
    <w:rsid w:val="00CA5722"/>
    <w:rsid w:val="00CB0C80"/>
    <w:rsid w:val="00CD47C8"/>
    <w:rsid w:val="00CE70A4"/>
    <w:rsid w:val="00D04BB3"/>
    <w:rsid w:val="00D124FC"/>
    <w:rsid w:val="00D90FE5"/>
    <w:rsid w:val="00DA06DF"/>
    <w:rsid w:val="00DA65AA"/>
    <w:rsid w:val="00E33F10"/>
    <w:rsid w:val="00E36836"/>
    <w:rsid w:val="00E5795C"/>
    <w:rsid w:val="00E92EB0"/>
    <w:rsid w:val="00EA38B2"/>
    <w:rsid w:val="00EC3A2D"/>
    <w:rsid w:val="00F016CE"/>
    <w:rsid w:val="00F1794A"/>
    <w:rsid w:val="00F4002C"/>
    <w:rsid w:val="00F42EF0"/>
    <w:rsid w:val="00F54316"/>
    <w:rsid w:val="00F6408F"/>
    <w:rsid w:val="00F7497C"/>
    <w:rsid w:val="00F7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CC2C"/>
  <w15:chartTrackingRefBased/>
  <w15:docId w15:val="{C8DFA0CC-07AD-43F2-9796-493CC1FD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unhideWhenUsed/>
    <w:rsid w:val="00F76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76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56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3EE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A4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4626"/>
    <w:pPr>
      <w:outlineLvl w:val="9"/>
    </w:pPr>
    <w:rPr>
      <w:lang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5A46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626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6059C1"/>
    <w:pPr>
      <w:tabs>
        <w:tab w:val="right" w:leader="dot" w:pos="9350"/>
      </w:tabs>
      <w:spacing w:after="100"/>
    </w:pPr>
    <w:rPr>
      <w:rFonts w:ascii="Arial" w:hAnsi="Arial" w:cs="Arial"/>
      <w:noProof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734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438"/>
  </w:style>
  <w:style w:type="paragraph" w:styleId="Piedepgina">
    <w:name w:val="footer"/>
    <w:basedOn w:val="Normal"/>
    <w:link w:val="PiedepginaCar"/>
    <w:uiPriority w:val="99"/>
    <w:unhideWhenUsed/>
    <w:rsid w:val="003734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438"/>
  </w:style>
  <w:style w:type="paragraph" w:styleId="Bibliografa">
    <w:name w:val="Bibliography"/>
    <w:basedOn w:val="Normal"/>
    <w:next w:val="Normal"/>
    <w:uiPriority w:val="37"/>
    <w:unhideWhenUsed/>
    <w:rsid w:val="0077770C"/>
  </w:style>
  <w:style w:type="character" w:customStyle="1" w:styleId="Ttulo2Car">
    <w:name w:val="Título 2 Car"/>
    <w:basedOn w:val="Fuentedeprrafopredeter"/>
    <w:link w:val="Ttulo2"/>
    <w:uiPriority w:val="9"/>
    <w:semiHidden/>
    <w:rsid w:val="00040E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Lau</b:Tag>
    <b:SourceType>Book</b:SourceType>
    <b:Guid>{34CC7C54-56BC-4A5A-83F5-F490EDA8B604}</b:Guid>
    <b:Author>
      <b:Author>
        <b:NameList>
          <b:Person>
            <b:Last>Laudon</b:Last>
            <b:First>Kenneth</b:First>
          </b:Person>
          <b:Person>
            <b:Last>Laudon</b:Last>
            <b:First>Jane</b:First>
          </b:Person>
        </b:NameList>
      </b:Author>
    </b:Author>
    <b:Title>Sistemas de Información Gerencial, Decimosegunda edicion.</b:Title>
    <b:Year>2014</b:Year>
    <b:Publisher>Pearson</b:Publisher>
    <b:RefOrder>1</b:RefOrder>
  </b:Source>
  <b:Source>
    <b:Tag>Gom23</b:Tag>
    <b:SourceType>DocumentFromInternetSite</b:SourceType>
    <b:Guid>{BA052280-7773-4558-892A-19A312E6A207}</b:Guid>
    <b:Title>HubSpots</b:Title>
    <b:Year>2023</b:Year>
    <b:Month>Noviembre</b:Month>
    <b:Day>28</b:Day>
    <b:URL>https://blog.hubspot.es/marketing/sistemas-de-informacion-empresas</b:URL>
    <b:Author>
      <b:Author>
        <b:NameList>
          <b:Person>
            <b:Last>Gomez</b:Last>
            <b:Middle>Camila</b:Middle>
            <b:First>Maria 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80225D0-CF12-4ACE-B10D-881387B9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Galindo</dc:creator>
  <cp:keywords/>
  <dc:description/>
  <cp:lastModifiedBy>EDUARDO JOSE GALINDO AGUILAR</cp:lastModifiedBy>
  <cp:revision>50</cp:revision>
  <cp:lastPrinted>2024-06-02T20:37:00Z</cp:lastPrinted>
  <dcterms:created xsi:type="dcterms:W3CDTF">2024-05-29T23:13:00Z</dcterms:created>
  <dcterms:modified xsi:type="dcterms:W3CDTF">2024-06-06T21:42:00Z</dcterms:modified>
</cp:coreProperties>
</file>