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FB4209" w:rsidRDefault="00FB4209" w:rsidP="00FB4209">
          <w:pPr>
            <w:pStyle w:val="aa"/>
            <w:rPr>
              <w:b/>
              <w:sz w:val="28"/>
            </w:rPr>
          </w:pPr>
        </w:p>
        <w:p w:rsidR="00FE73DF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8983" w:history="1">
            <w:r w:rsidR="00FE73DF" w:rsidRPr="004943F6">
              <w:rPr>
                <w:rStyle w:val="ab"/>
                <w:b/>
                <w:noProof/>
              </w:rPr>
              <w:t>Введение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_Toc125988983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3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4" w:history="1">
            <w:r w:rsidR="00FE73DF" w:rsidRPr="004943F6">
              <w:rPr>
                <w:rStyle w:val="ab"/>
                <w:b/>
                <w:noProof/>
              </w:rPr>
              <w:t>1. Теоретическая часть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_Toc125988984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4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5" w:history="1">
            <w:r w:rsidR="00FE73DF" w:rsidRPr="004943F6">
              <w:rPr>
                <w:rStyle w:val="ab"/>
                <w:b/>
                <w:noProof/>
              </w:rPr>
              <w:t>1.1. Способы автоматизации отчётности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_Toc125988985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4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6" w:history="1">
            <w:r w:rsidR="00FE73DF" w:rsidRPr="004943F6">
              <w:rPr>
                <w:rStyle w:val="ab"/>
                <w:b/>
                <w:noProof/>
              </w:rPr>
              <w:t>1.2. Готовые решения для отчётности учителей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_Toc125988986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4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7" w:history="1">
            <w:r w:rsidR="00FE73DF" w:rsidRPr="004943F6">
              <w:rPr>
                <w:rStyle w:val="ab"/>
                <w:b/>
                <w:noProof/>
              </w:rPr>
              <w:t>2. Практическая часть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_Toc125988987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5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8" w:history="1">
            <w:r w:rsidR="00FE73DF" w:rsidRPr="004943F6">
              <w:rPr>
                <w:rStyle w:val="ab"/>
                <w:b/>
                <w:noProof/>
              </w:rPr>
              <w:t>2.1. Опрос учителей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_Toc125988988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5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9" w:history="1">
            <w:r w:rsidR="00FE73DF" w:rsidRPr="004943F6">
              <w:rPr>
                <w:rStyle w:val="ab"/>
                <w:b/>
                <w:noProof/>
              </w:rPr>
              <w:t>2.2. Информационная модель отчёта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_Toc125988989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6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0" w:history="1">
            <w:r w:rsidR="00FE73DF" w:rsidRPr="004943F6">
              <w:rPr>
                <w:rStyle w:val="ab"/>
                <w:b/>
                <w:noProof/>
              </w:rPr>
              <w:t>2.3. Создание макета программы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_Toc125988990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8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1" w:history="1">
            <w:r w:rsidR="00FE73DF" w:rsidRPr="004943F6">
              <w:rPr>
                <w:rStyle w:val="ab"/>
                <w:b/>
                <w:noProof/>
              </w:rPr>
              <w:t>2.4. Вёрстка приложения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_Toc125988991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9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2" w:history="1">
            <w:r w:rsidR="00FE73DF" w:rsidRPr="004943F6">
              <w:rPr>
                <w:rStyle w:val="ab"/>
                <w:b/>
                <w:noProof/>
              </w:rPr>
              <w:t>2.5. Серверная часть приложения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_Toc125988992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10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3" w:history="1">
            <w:r w:rsidR="00FE73DF" w:rsidRPr="004943F6">
              <w:rPr>
                <w:rStyle w:val="ab"/>
                <w:b/>
                <w:noProof/>
              </w:rPr>
              <w:t>Заключение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_Toc125988993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11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4" w:history="1">
            <w:r w:rsidR="00FE73DF" w:rsidRPr="004943F6">
              <w:rPr>
                <w:rStyle w:val="ab"/>
                <w:b/>
                <w:noProof/>
              </w:rPr>
              <w:t>Список литературы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_Toc125988994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12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605F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5" w:history="1">
            <w:r w:rsidR="00FE73DF" w:rsidRPr="004943F6">
              <w:rPr>
                <w:rStyle w:val="ab"/>
                <w:b/>
                <w:noProof/>
              </w:rPr>
              <w:t>Приложения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_Toc125988995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13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A267B4" w:rsidRDefault="007D07AE" w:rsidP="00CD4F41">
      <w:pPr>
        <w:pStyle w:val="1"/>
        <w:jc w:val="center"/>
        <w:rPr>
          <w:b/>
          <w:color w:val="000000" w:themeColor="text1"/>
          <w:sz w:val="28"/>
        </w:rPr>
      </w:pPr>
      <w:bookmarkStart w:id="1" w:name="_Toc125988983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CD4F41" w:rsidRPr="00CD4F41" w:rsidRDefault="00CD4F41" w:rsidP="00CD4F41"/>
    <w:p w:rsidR="005A7023" w:rsidRDefault="006371B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>
        <w:rPr>
          <w:sz w:val="28"/>
        </w:rPr>
        <w:t xml:space="preserve"> </w:t>
      </w:r>
      <w:r w:rsidR="005A7023">
        <w:rPr>
          <w:sz w:val="28"/>
        </w:rPr>
        <w:t>является</w:t>
      </w:r>
      <w:r>
        <w:rPr>
          <w:sz w:val="28"/>
        </w:rPr>
        <w:t xml:space="preserve"> школа: о</w:t>
      </w:r>
      <w:r w:rsidR="0064550C">
        <w:rPr>
          <w:sz w:val="28"/>
        </w:rPr>
        <w:t>пыт и</w:t>
      </w:r>
      <w:r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</w:p>
    <w:p w:rsidR="0064550C" w:rsidRPr="00720152" w:rsidRDefault="0072015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возложив груз рутинной работы на автоматику.</w:t>
      </w:r>
    </w:p>
    <w:p w:rsidR="007227DB" w:rsidRPr="00FC2DEB" w:rsidRDefault="007227DB" w:rsidP="00FC2DEB">
      <w:pPr>
        <w:spacing w:line="360" w:lineRule="auto"/>
        <w:jc w:val="both"/>
        <w:rPr>
          <w:sz w:val="28"/>
        </w:rPr>
      </w:pPr>
      <w:r w:rsidRPr="000D2BE1">
        <w:rPr>
          <w:b/>
          <w:sz w:val="28"/>
        </w:rPr>
        <w:t>Актуальность:</w:t>
      </w:r>
      <w:r w:rsidR="00A267B4">
        <w:rPr>
          <w:sz w:val="28"/>
        </w:rPr>
        <w:t xml:space="preserve"> </w:t>
      </w:r>
      <w:r w:rsidR="00FC2DEB">
        <w:rPr>
          <w:sz w:val="28"/>
        </w:rPr>
        <w:t>в настоящее время образование</w:t>
      </w:r>
    </w:p>
    <w:p w:rsidR="004035D8" w:rsidRPr="00A267B4" w:rsidRDefault="004035D8" w:rsidP="003E42CD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>заключается в том, что учителя выполняют отчётности, которые могут мешать преподаванию, но которые можно автоматизировать</w:t>
      </w:r>
      <w:r w:rsidR="00025258">
        <w:rPr>
          <w:sz w:val="28"/>
        </w:rPr>
        <w:t>, предоставив монотонную работу компьютеру.</w:t>
      </w:r>
    </w:p>
    <w:p w:rsidR="0016197A" w:rsidRPr="004035D8" w:rsidRDefault="0016197A" w:rsidP="00FC2DEB">
      <w:pPr>
        <w:spacing w:line="360" w:lineRule="auto"/>
        <w:jc w:val="both"/>
        <w:rPr>
          <w:sz w:val="28"/>
        </w:rPr>
      </w:pPr>
      <w:r w:rsidRPr="007227DB">
        <w:rPr>
          <w:b/>
          <w:sz w:val="28"/>
        </w:rPr>
        <w:t>Цель</w:t>
      </w:r>
      <w:r w:rsidR="007227DB" w:rsidRPr="007227DB">
        <w:rPr>
          <w:b/>
          <w:sz w:val="28"/>
        </w:rPr>
        <w:t xml:space="preserve"> проекта</w:t>
      </w:r>
      <w:r w:rsidR="00191536">
        <w:rPr>
          <w:b/>
          <w:sz w:val="28"/>
        </w:rPr>
        <w:t>:</w:t>
      </w:r>
      <w:r w:rsidR="004035D8">
        <w:rPr>
          <w:sz w:val="28"/>
        </w:rPr>
        <w:t xml:space="preserve"> создать приложение под </w:t>
      </w:r>
      <w:r w:rsidR="004035D8">
        <w:rPr>
          <w:sz w:val="28"/>
          <w:lang w:val="en-US"/>
        </w:rPr>
        <w:t>Android</w:t>
      </w:r>
      <w:r w:rsidR="004035D8">
        <w:rPr>
          <w:sz w:val="28"/>
        </w:rPr>
        <w:t>, которое позволит классным руководителям автоматически собирать данные и составлять отчётность по ним.</w:t>
      </w:r>
    </w:p>
    <w:p w:rsidR="00191536" w:rsidRDefault="0016197A" w:rsidP="00FC2DEB">
      <w:pPr>
        <w:tabs>
          <w:tab w:val="left" w:pos="3288"/>
        </w:tabs>
        <w:spacing w:line="360" w:lineRule="auto"/>
        <w:jc w:val="both"/>
        <w:rPr>
          <w:b/>
          <w:sz w:val="28"/>
        </w:rPr>
      </w:pPr>
      <w:r w:rsidRPr="007227DB">
        <w:rPr>
          <w:b/>
          <w:sz w:val="28"/>
        </w:rPr>
        <w:t>Задачи</w:t>
      </w:r>
      <w:r w:rsidR="007227DB" w:rsidRPr="007227DB">
        <w:rPr>
          <w:b/>
          <w:sz w:val="28"/>
        </w:rPr>
        <w:t xml:space="preserve"> проекта</w:t>
      </w:r>
      <w:r w:rsidR="007227DB">
        <w:rPr>
          <w:b/>
          <w:sz w:val="28"/>
        </w:rPr>
        <w:t>: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Провести опрос классных руководителей с целью нахождения отчётов и документов, составление которых можно автоматизировать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Составить информационную модель отчётов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 xml:space="preserve">Разработать макет приложения в среде </w:t>
      </w:r>
      <w:r w:rsidRPr="00191536">
        <w:rPr>
          <w:sz w:val="28"/>
          <w:lang w:val="en-US"/>
        </w:rPr>
        <w:t>Figma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Сверстать приложение по макету с использованием </w:t>
      </w:r>
      <w:r>
        <w:rPr>
          <w:sz w:val="28"/>
          <w:lang w:val="en-US"/>
        </w:rPr>
        <w:t>Jetpack</w:t>
      </w:r>
      <w:r w:rsidRPr="00332649">
        <w:rPr>
          <w:sz w:val="28"/>
        </w:rPr>
        <w:t xml:space="preserve"> </w:t>
      </w:r>
      <w:r>
        <w:rPr>
          <w:sz w:val="28"/>
          <w:lang w:val="en-US"/>
        </w:rPr>
        <w:t>Compose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Создать серверную часть программы с базой данных</w:t>
      </w:r>
    </w:p>
    <w:p w:rsidR="00FC2DEB" w:rsidRDefault="003E42CD" w:rsidP="00FC2DEB">
      <w:p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7227DB" w:rsidRPr="00332649">
        <w:rPr>
          <w:b/>
          <w:sz w:val="28"/>
        </w:rPr>
        <w:t>П</w:t>
      </w:r>
      <w:r>
        <w:rPr>
          <w:b/>
          <w:sz w:val="28"/>
        </w:rPr>
        <w:t xml:space="preserve">рактическая значимость проекта </w:t>
      </w:r>
      <w:r>
        <w:rPr>
          <w:sz w:val="28"/>
        </w:rPr>
        <w:t>для</w:t>
      </w:r>
      <w:r>
        <w:rPr>
          <w:b/>
          <w:sz w:val="28"/>
        </w:rPr>
        <w:t xml:space="preserve"> </w:t>
      </w:r>
      <w:r>
        <w:rPr>
          <w:sz w:val="28"/>
        </w:rPr>
        <w:t xml:space="preserve"> классных руководителей</w:t>
      </w:r>
      <w:r w:rsidR="004035D8" w:rsidRPr="00332649">
        <w:rPr>
          <w:sz w:val="28"/>
        </w:rPr>
        <w:t>, поль</w:t>
      </w:r>
      <w:r>
        <w:rPr>
          <w:sz w:val="28"/>
        </w:rPr>
        <w:t>зующихс</w:t>
      </w:r>
      <w:r w:rsidR="004035D8" w:rsidRPr="00332649">
        <w:rPr>
          <w:sz w:val="28"/>
        </w:rPr>
        <w:t xml:space="preserve">я данным приложением, могут получить все необходимые отчётности </w:t>
      </w:r>
      <w:r w:rsidR="003F3B72" w:rsidRPr="00332649">
        <w:rPr>
          <w:sz w:val="28"/>
        </w:rPr>
        <w:t xml:space="preserve">практически </w:t>
      </w:r>
      <w:r w:rsidR="004035D8" w:rsidRPr="00332649">
        <w:rPr>
          <w:sz w:val="28"/>
        </w:rPr>
        <w:t>без временных затрат, имея обобщённую базу данных.</w:t>
      </w:r>
    </w:p>
    <w:p w:rsidR="00743CF6" w:rsidRDefault="003B78A5" w:rsidP="00E43812">
      <w:pPr>
        <w:tabs>
          <w:tab w:val="left" w:pos="3288"/>
        </w:tabs>
        <w:spacing w:line="360" w:lineRule="auto"/>
        <w:jc w:val="both"/>
        <w:rPr>
          <w:sz w:val="28"/>
        </w:rPr>
      </w:pPr>
      <w:r w:rsidRPr="003B78A5">
        <w:rPr>
          <w:b/>
          <w:sz w:val="28"/>
        </w:rPr>
        <w:t>Целевая группа:</w:t>
      </w:r>
      <w:r>
        <w:rPr>
          <w:sz w:val="28"/>
        </w:rPr>
        <w:t xml:space="preserve"> классные руководители школ</w:t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5988984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P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5988985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3"/>
    </w:p>
    <w:p w:rsidR="0045180A" w:rsidRDefault="0045180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4" w:name="_Toc125988986"/>
      <w:r>
        <w:rPr>
          <w:b/>
          <w:color w:val="000000" w:themeColor="text1"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541C98" w:rsidRDefault="00F605F5" w:rsidP="00541C98">
      <w:pPr>
        <w:spacing w:line="360" w:lineRule="auto"/>
        <w:jc w:val="both"/>
        <w:rPr>
          <w:sz w:val="28"/>
        </w:rPr>
      </w:pPr>
      <w:hyperlink r:id="rId8" w:history="1">
        <w:r w:rsidR="00541C98"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F605F5" w:rsidP="00541C98">
      <w:pPr>
        <w:spacing w:line="360" w:lineRule="auto"/>
        <w:jc w:val="both"/>
        <w:rPr>
          <w:sz w:val="28"/>
        </w:rPr>
      </w:pPr>
      <w:hyperlink r:id="rId9" w:history="1">
        <w:r w:rsidR="00541C98"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Pr="00EA24E8" w:rsidRDefault="00541C98" w:rsidP="00541C98">
      <w:pPr>
        <w:spacing w:line="360" w:lineRule="auto"/>
        <w:jc w:val="both"/>
        <w:rPr>
          <w:sz w:val="28"/>
        </w:rPr>
      </w:pPr>
      <w:r w:rsidRPr="00025258">
        <w:rPr>
          <w:sz w:val="28"/>
        </w:rPr>
        <w:t>https://pedsovet.su/load/48-1-0-25700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5" w:name="_Toc125988987"/>
      <w:r w:rsidRPr="00FB4209">
        <w:rPr>
          <w:b/>
          <w:color w:val="000000" w:themeColor="text1"/>
        </w:rPr>
        <w:lastRenderedPageBreak/>
        <w:t>2. Практическая часть</w:t>
      </w:r>
      <w:bookmarkEnd w:id="5"/>
    </w:p>
    <w:p w:rsid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bookmarkStart w:id="6" w:name="_Toc125988988"/>
      <w:r w:rsidRPr="00FB4209">
        <w:rPr>
          <w:b/>
          <w:color w:val="000000" w:themeColor="text1"/>
          <w:sz w:val="28"/>
        </w:rPr>
        <w:t>2.1. Опрос учителей</w:t>
      </w:r>
      <w:bookmarkEnd w:id="6"/>
    </w:p>
    <w:p w:rsidR="00FB4209" w:rsidRDefault="00FB4209">
      <w:r>
        <w:br w:type="page"/>
      </w:r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5988989"/>
      <w:r w:rsidRPr="00FB4209">
        <w:rPr>
          <w:b/>
          <w:color w:val="000000" w:themeColor="text1"/>
          <w:sz w:val="28"/>
        </w:rPr>
        <w:lastRenderedPageBreak/>
        <w:t>2.2. Инфор</w:t>
      </w:r>
      <w:r w:rsidR="00E12CE4">
        <w:rPr>
          <w:b/>
          <w:color w:val="000000" w:themeColor="text1"/>
          <w:sz w:val="28"/>
        </w:rPr>
        <w:t>м</w:t>
      </w:r>
      <w:r w:rsidRPr="00FB4209">
        <w:rPr>
          <w:b/>
          <w:color w:val="000000" w:themeColor="text1"/>
          <w:sz w:val="28"/>
        </w:rPr>
        <w:t>ационная модель отчёта</w:t>
      </w:r>
      <w:bookmarkEnd w:id="7"/>
    </w:p>
    <w:p w:rsidR="00E97E56" w:rsidRDefault="00E12CE4" w:rsidP="001A7669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мы выяснили, что наиболее востребованным видом отчёта для классных руководителей является социальный паспорт</w:t>
      </w:r>
      <w:r w:rsidR="00E97E56">
        <w:rPr>
          <w:sz w:val="28"/>
        </w:rPr>
        <w:t>. Для дальнейшей работы необходимо чётко понять, с какой информацией придётся иметь дело. Или, выражаясь терминами, составить информационную модель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</w:p>
    <w:p w:rsidR="001A7669" w:rsidRDefault="001A7669" w:rsidP="00E97E5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>
        <w:rPr>
          <w:sz w:val="28"/>
        </w:rPr>
        <w:t xml:space="preserve"> важны. Некоторую их часть</w:t>
      </w:r>
      <w:r w:rsidR="003F45CC">
        <w:rPr>
          <w:sz w:val="28"/>
        </w:rPr>
        <w:t>, возможно, нашедшую бы применение в других областях,</w:t>
      </w:r>
      <w:r>
        <w:rPr>
          <w:sz w:val="28"/>
        </w:rPr>
        <w:t xml:space="preserve"> можно опустить ввиду </w:t>
      </w:r>
      <w:r w:rsidR="00E97E56">
        <w:rPr>
          <w:sz w:val="28"/>
        </w:rPr>
        <w:t>её</w:t>
      </w:r>
      <w:r>
        <w:rPr>
          <w:sz w:val="28"/>
        </w:rPr>
        <w:t xml:space="preserve"> </w:t>
      </w:r>
      <w:r w:rsidR="00E97E56">
        <w:rPr>
          <w:sz w:val="28"/>
        </w:rPr>
        <w:t>отсутствия</w:t>
      </w:r>
      <w:r>
        <w:rPr>
          <w:sz w:val="28"/>
        </w:rPr>
        <w:t xml:space="preserve"> в отчёте.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1D77BC" w:rsidRPr="001D77BC" w:rsidRDefault="00CA545D" w:rsidP="00CA545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Отдельно стоит упомянуть, что данные об отдельном человеке (</w:t>
      </w:r>
      <w:r>
        <w:rPr>
          <w:sz w:val="28"/>
          <w:lang w:val="en-US"/>
        </w:rPr>
        <w:t>HumanInfo</w:t>
      </w:r>
      <w:r>
        <w:rPr>
          <w:sz w:val="28"/>
        </w:rPr>
        <w:t>)</w:t>
      </w:r>
      <w:r w:rsidRPr="00CA545D">
        <w:rPr>
          <w:sz w:val="28"/>
        </w:rPr>
        <w:t xml:space="preserve"> </w:t>
      </w:r>
      <w:r>
        <w:rPr>
          <w:sz w:val="28"/>
        </w:rPr>
        <w:t>может как содержать, так и не содержать его учётную запись. В неё входят произвольный логин и пароль.</w:t>
      </w:r>
      <w:r w:rsidR="001D77BC">
        <w:rPr>
          <w:sz w:val="28"/>
        </w:rPr>
        <w:t xml:space="preserve"> 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>
        <w:rPr>
          <w:sz w:val="28"/>
          <w:lang w:val="en-US"/>
        </w:rPr>
        <w:t>Rust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Enum</w:t>
      </w:r>
      <w:r w:rsidRPr="00CA545D">
        <w:rPr>
          <w:sz w:val="28"/>
        </w:rPr>
        <w:t xml:space="preserve"> – </w:t>
      </w:r>
      <w:r>
        <w:rPr>
          <w:sz w:val="28"/>
        </w:rPr>
        <w:t xml:space="preserve">для перечислений </w:t>
      </w:r>
      <w:r>
        <w:rPr>
          <w:sz w:val="28"/>
          <w:lang w:val="en-US"/>
        </w:rPr>
        <w:t>TODO</w:t>
      </w:r>
      <w:r w:rsidRPr="00CA545D">
        <w:rPr>
          <w:sz w:val="28"/>
        </w:rPr>
        <w:t xml:space="preserve"> </w:t>
      </w:r>
      <w:r>
        <w:rPr>
          <w:sz w:val="28"/>
        </w:rPr>
        <w:t>приложение сюда</w:t>
      </w:r>
    </w:p>
    <w:p w:rsidR="00CA545D" w:rsidRPr="00DA34D7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i32 – </w:t>
      </w:r>
      <w:r>
        <w:rPr>
          <w:sz w:val="28"/>
        </w:rPr>
        <w:t xml:space="preserve">для </w:t>
      </w:r>
      <w:r>
        <w:rPr>
          <w:sz w:val="28"/>
          <w:lang w:val="en-US"/>
        </w:rPr>
        <w:t>ID</w:t>
      </w:r>
    </w:p>
    <w:p w:rsidR="00DA34D7" w:rsidRDefault="00DA34D7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BTreeSet</w:t>
      </w:r>
      <w:r w:rsidRPr="00DA34D7">
        <w:rPr>
          <w:sz w:val="28"/>
        </w:rPr>
        <w:t xml:space="preserve"> – </w:t>
      </w:r>
      <w:r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8E1EAC">
        <w:rPr>
          <w:sz w:val="28"/>
          <w:lang w:val="en-US"/>
        </w:rPr>
        <w:t>struct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8E1EAC">
        <w:rPr>
          <w:sz w:val="28"/>
          <w:lang w:val="en-US"/>
        </w:rPr>
        <w:t>Rust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FB4209" w:rsidRDefault="00FB4209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5988990"/>
      <w:r w:rsidRPr="00FB4209">
        <w:rPr>
          <w:b/>
          <w:color w:val="000000" w:themeColor="text1"/>
          <w:sz w:val="28"/>
        </w:rPr>
        <w:lastRenderedPageBreak/>
        <w:t>2.3. Создание макета программы</w:t>
      </w:r>
      <w:bookmarkEnd w:id="8"/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Информационная модель социального паспорта составлена, и теперь перед нами стоит задача иного плана: создать визуальный макет программы. Он нужен нам для понимания структуры и иерархии нашего приложения. В этом визуальный макет схож с информационной моделью: они дают представление о том, как всё должно быть расположено и взаимосвязано.</w:t>
      </w:r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Надо сказать, что </w:t>
      </w:r>
      <w:r w:rsidR="001B3808">
        <w:rPr>
          <w:sz w:val="28"/>
        </w:rPr>
        <w:t>информационная модель уже находит себе применение: макет программы должен содержать формы для ввода определённых данных, и их последовательность играет большую роль в практичности программы и её эстетическом восприятии. Заранее выверенная структура позволяет объединять поля наиболее удобным для конечного пользователя способом.</w:t>
      </w:r>
    </w:p>
    <w:p w:rsidR="00706E38" w:rsidRDefault="007A3E36" w:rsidP="00706E3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Поскольку сразу после создания макета идёт верстка, он должен отражать структуру, композицию (объединение) полей в формы для ввода. А также задать определённый стиль приложению. Получается так, что макет нашей программы должен удовлетворять не одно</w:t>
      </w:r>
      <w:r w:rsidR="00706E38">
        <w:rPr>
          <w:sz w:val="28"/>
        </w:rPr>
        <w:t>му, а нескольким</w:t>
      </w:r>
      <w:r>
        <w:rPr>
          <w:sz w:val="28"/>
        </w:rPr>
        <w:t xml:space="preserve"> требовани</w:t>
      </w:r>
      <w:r w:rsidR="00706E38">
        <w:rPr>
          <w:sz w:val="28"/>
        </w:rPr>
        <w:t>ям</w:t>
      </w:r>
      <w:r>
        <w:rPr>
          <w:sz w:val="28"/>
        </w:rPr>
        <w:t>: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06E38" w:rsidRPr="007A3E36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68490D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создания макета удобнее всего использовать виртуальные «доски». Такой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</w:p>
    <w:p w:rsidR="0068490D" w:rsidRDefault="0068490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Написать про удобство повторного использования элементов</w:t>
      </w:r>
    </w:p>
    <w:p w:rsidR="0068490D" w:rsidRPr="0068490D" w:rsidRDefault="0068490D" w:rsidP="0068490D">
      <w:pPr>
        <w:spacing w:line="360" w:lineRule="auto"/>
        <w:ind w:firstLine="360"/>
        <w:jc w:val="both"/>
        <w:rPr>
          <w:sz w:val="28"/>
        </w:rPr>
      </w:pPr>
    </w:p>
    <w:p w:rsidR="00FB4209" w:rsidRPr="00706E38" w:rsidRDefault="00FB4209" w:rsidP="00706E38">
      <w:pPr>
        <w:spacing w:line="360" w:lineRule="auto"/>
        <w:jc w:val="both"/>
        <w:rPr>
          <w:sz w:val="28"/>
        </w:rPr>
      </w:pPr>
      <w:r>
        <w:br w:type="page"/>
      </w:r>
    </w:p>
    <w:p w:rsidR="00FB4209" w:rsidRDefault="00FB4209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5988991"/>
      <w:r w:rsidRPr="00FB4209">
        <w:rPr>
          <w:b/>
          <w:color w:val="000000" w:themeColor="text1"/>
          <w:sz w:val="28"/>
        </w:rPr>
        <w:lastRenderedPageBreak/>
        <w:t>2.4. Вёрстка приложения</w:t>
      </w:r>
      <w:bookmarkEnd w:id="9"/>
    </w:p>
    <w:p w:rsidR="00FB4209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макетом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15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</w:p>
    <w:p w:rsidR="003D0586" w:rsidRPr="00EA736B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Следующими после примитивных элементов идут формы. Они</w:t>
      </w:r>
      <w:r w:rsidR="00CD3F56">
        <w:rPr>
          <w:sz w:val="28"/>
        </w:rPr>
        <w:t xml:space="preserve"> выполняют роль блока данных, в котором при нажатии на кнопку </w:t>
      </w:r>
      <w:r w:rsidR="00CD3F56">
        <w:rPr>
          <w:sz w:val="28"/>
        </w:rPr>
        <w:lastRenderedPageBreak/>
        <w:t>отправляется запрос на сервер с целью обновления информации.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 я применяю готовые примитивы, дело остаётся лишь за правильным их сочетанием.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0E7704">
        <w:rPr>
          <w:sz w:val="28"/>
        </w:rPr>
        <w:t xml:space="preserve">, а потому напрямую взаимодействует с сервером. 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данными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0E7704">
        <w:rPr>
          <w:sz w:val="28"/>
        </w:rPr>
        <w:t>на серверной части.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 xml:space="preserve">По завершении вёрстки всех форм, а именно, визуальной части без работы с данными, нужно позаботиться об их отправлении на сервер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>
        <w:rPr>
          <w:sz w:val="28"/>
          <w:lang w:val="en-US"/>
        </w:rPr>
        <w:t>Ktor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>Она предоставляет удобный набор инструментов для создания серверных и клиентских</w:t>
      </w:r>
      <w:r w:rsidR="00F80C13">
        <w:rPr>
          <w:sz w:val="28"/>
        </w:rPr>
        <w:t xml:space="preserve"> сторон приложений.</w:t>
      </w:r>
    </w:p>
    <w:p w:rsidR="00DF6FEB" w:rsidRDefault="00074F45" w:rsidP="003B76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>
        <w:rPr>
          <w:sz w:val="28"/>
          <w:lang w:val="en-US"/>
        </w:rPr>
        <w:t>POST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>просы.</w:t>
      </w:r>
      <w:bookmarkStart w:id="10" w:name="_Toc125988992"/>
      <w:r w:rsidR="00F80C13">
        <w:rPr>
          <w:sz w:val="28"/>
        </w:rPr>
        <w:t xml:space="preserve"> Они позволяют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 xml:space="preserve">Логику работы с запросами для каждого визуального элемента я переместил в отдельный тип </w:t>
      </w:r>
      <w:r w:rsidR="003B76F5">
        <w:rPr>
          <w:sz w:val="28"/>
        </w:rPr>
        <w:lastRenderedPageBreak/>
        <w:t xml:space="preserve">– модель представления. </w:t>
      </w:r>
      <w:r w:rsidR="00DF6FEB">
        <w:rPr>
          <w:sz w:val="28"/>
        </w:rPr>
        <w:t>Она обращается к серверу каждый раз, когда привязанная к ней форма вызывает событие – у нас это нажатие на кнопку.</w:t>
      </w:r>
    </w:p>
    <w:p w:rsidR="00FE1C9F" w:rsidRDefault="00FE1C9F" w:rsidP="003B76F5">
      <w:pPr>
        <w:spacing w:line="360" w:lineRule="auto"/>
        <w:ind w:firstLine="7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6063D7FA">
            <wp:extent cx="5448300" cy="13083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74" cy="1347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1C9F" w:rsidRPr="00FE1C9F" w:rsidRDefault="00FE1C9F" w:rsidP="003B76F5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B82A23">
        <w:rPr>
          <w:sz w:val="28"/>
        </w:rPr>
        <w:t xml:space="preserve"> (</w:t>
      </w:r>
      <w:r w:rsidR="007B65F9">
        <w:rPr>
          <w:sz w:val="28"/>
        </w:rPr>
        <w:t>Нумерацию в студию</w:t>
      </w:r>
      <w:r>
        <w:rPr>
          <w:sz w:val="28"/>
        </w:rPr>
        <w:t>)</w:t>
      </w:r>
    </w:p>
    <w:p w:rsidR="00F80C13" w:rsidRPr="00DF6FEB" w:rsidRDefault="00DF6FEB" w:rsidP="00FE1C9F">
      <w:pPr>
        <w:spacing w:line="360" w:lineRule="auto"/>
        <w:jc w:val="both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sz w:val="28"/>
        </w:rPr>
        <w:t xml:space="preserve">Таким образом и выстраивается всё взаимодействие серверной и клиентской частей. 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9706D7" w:rsidRPr="009706D7" w:rsidRDefault="004E72B2" w:rsidP="008460B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сочетания форм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Именно в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них и заключена вся логика работы с данными. После вёрстки всех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частей можно приступить 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Итого вышло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(число экр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стр, приложение со всеми страницами и экр)</w:t>
      </w:r>
      <w:bookmarkStart w:id="11" w:name="_GoBack"/>
      <w:bookmarkEnd w:id="11"/>
    </w:p>
    <w:p w:rsidR="008460B1" w:rsidRPr="008460B1" w:rsidRDefault="008460B1" w:rsidP="008460B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P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r w:rsidRPr="00FB4209">
        <w:rPr>
          <w:b/>
          <w:color w:val="000000" w:themeColor="text1"/>
          <w:sz w:val="28"/>
        </w:rPr>
        <w:lastRenderedPageBreak/>
        <w:t>2.5. Серверная часть приложения</w:t>
      </w:r>
      <w:bookmarkEnd w:id="10"/>
    </w:p>
    <w:p w:rsidR="00FB4209" w:rsidRDefault="00FB4209">
      <w:pPr>
        <w:rPr>
          <w:b/>
          <w:sz w:val="28"/>
        </w:rPr>
      </w:pPr>
      <w:r>
        <w:rPr>
          <w:b/>
          <w:sz w:val="28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5988993"/>
      <w:r w:rsidRPr="00FB4209">
        <w:rPr>
          <w:b/>
          <w:color w:val="000000" w:themeColor="text1"/>
        </w:rPr>
        <w:lastRenderedPageBreak/>
        <w:t>Заключение</w:t>
      </w:r>
      <w:bookmarkEnd w:id="12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3" w:name="_Toc125988994"/>
      <w:r w:rsidRPr="00FB4209">
        <w:rPr>
          <w:b/>
          <w:color w:val="000000" w:themeColor="text1"/>
        </w:rPr>
        <w:lastRenderedPageBreak/>
        <w:t>Список литературы</w:t>
      </w:r>
      <w:bookmarkEnd w:id="13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4" w:name="_Toc125988995"/>
      <w:r w:rsidRPr="00FB4209">
        <w:rPr>
          <w:b/>
          <w:color w:val="000000" w:themeColor="text1"/>
        </w:rPr>
        <w:lastRenderedPageBreak/>
        <w:t>Приложения</w:t>
      </w:r>
      <w:bookmarkEnd w:id="14"/>
    </w:p>
    <w:p w:rsidR="00EF37CC" w:rsidRPr="00EF37CC" w:rsidRDefault="00EF37CC" w:rsidP="00EF37CC">
      <w:r w:rsidRPr="00EF37CC">
        <w:rPr>
          <w:noProof/>
          <w:lang w:eastAsia="ru-RU"/>
        </w:rPr>
        <w:drawing>
          <wp:inline distT="0" distB="0" distL="0" distR="0" wp14:anchorId="4A9EAC54" wp14:editId="543B2564">
            <wp:extent cx="230505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5F5" w:rsidRDefault="00F605F5" w:rsidP="003C1BE2">
      <w:pPr>
        <w:spacing w:after="0" w:line="240" w:lineRule="auto"/>
      </w:pPr>
      <w:r>
        <w:separator/>
      </w:r>
    </w:p>
  </w:endnote>
  <w:endnote w:type="continuationSeparator" w:id="0">
    <w:p w:rsidR="00F605F5" w:rsidRDefault="00F605F5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5F5" w:rsidRDefault="00F605F5" w:rsidP="003C1BE2">
      <w:pPr>
        <w:spacing w:after="0" w:line="240" w:lineRule="auto"/>
      </w:pPr>
      <w:r>
        <w:separator/>
      </w:r>
    </w:p>
  </w:footnote>
  <w:footnote w:type="continuationSeparator" w:id="0">
    <w:p w:rsidR="00F605F5" w:rsidRDefault="00F605F5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594806"/>
    <w:multiLevelType w:val="hybridMultilevel"/>
    <w:tmpl w:val="B3BA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8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8"/>
  </w:num>
  <w:num w:numId="5">
    <w:abstractNumId w:val="1"/>
  </w:num>
  <w:num w:numId="6">
    <w:abstractNumId w:val="19"/>
  </w:num>
  <w:num w:numId="7">
    <w:abstractNumId w:val="18"/>
  </w:num>
  <w:num w:numId="8">
    <w:abstractNumId w:val="2"/>
  </w:num>
  <w:num w:numId="9">
    <w:abstractNumId w:val="4"/>
  </w:num>
  <w:num w:numId="10">
    <w:abstractNumId w:val="17"/>
  </w:num>
  <w:num w:numId="11">
    <w:abstractNumId w:val="14"/>
  </w:num>
  <w:num w:numId="12">
    <w:abstractNumId w:val="23"/>
  </w:num>
  <w:num w:numId="13">
    <w:abstractNumId w:val="9"/>
  </w:num>
  <w:num w:numId="14">
    <w:abstractNumId w:val="21"/>
  </w:num>
  <w:num w:numId="15">
    <w:abstractNumId w:val="0"/>
  </w:num>
  <w:num w:numId="16">
    <w:abstractNumId w:val="3"/>
  </w:num>
  <w:num w:numId="17">
    <w:abstractNumId w:val="11"/>
  </w:num>
  <w:num w:numId="18">
    <w:abstractNumId w:val="10"/>
  </w:num>
  <w:num w:numId="19">
    <w:abstractNumId w:val="20"/>
  </w:num>
  <w:num w:numId="20">
    <w:abstractNumId w:val="12"/>
  </w:num>
  <w:num w:numId="21">
    <w:abstractNumId w:val="6"/>
  </w:num>
  <w:num w:numId="22">
    <w:abstractNumId w:val="1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74F45"/>
    <w:rsid w:val="000A5632"/>
    <w:rsid w:val="000E7704"/>
    <w:rsid w:val="00127214"/>
    <w:rsid w:val="0016197A"/>
    <w:rsid w:val="00183DAD"/>
    <w:rsid w:val="00191536"/>
    <w:rsid w:val="001A7669"/>
    <w:rsid w:val="001B3808"/>
    <w:rsid w:val="001B7E99"/>
    <w:rsid w:val="001D77BC"/>
    <w:rsid w:val="00241FEB"/>
    <w:rsid w:val="002811E8"/>
    <w:rsid w:val="002F2FB8"/>
    <w:rsid w:val="00300CD6"/>
    <w:rsid w:val="00305853"/>
    <w:rsid w:val="00332649"/>
    <w:rsid w:val="003B76F5"/>
    <w:rsid w:val="003B78A5"/>
    <w:rsid w:val="003C1BE2"/>
    <w:rsid w:val="003D0586"/>
    <w:rsid w:val="003E42CD"/>
    <w:rsid w:val="003F3B72"/>
    <w:rsid w:val="003F45CC"/>
    <w:rsid w:val="004035D8"/>
    <w:rsid w:val="00407D11"/>
    <w:rsid w:val="0045180A"/>
    <w:rsid w:val="004E72B2"/>
    <w:rsid w:val="00534E98"/>
    <w:rsid w:val="00541C98"/>
    <w:rsid w:val="005535D6"/>
    <w:rsid w:val="00563D4C"/>
    <w:rsid w:val="005A7023"/>
    <w:rsid w:val="006021A6"/>
    <w:rsid w:val="00605B31"/>
    <w:rsid w:val="006371B2"/>
    <w:rsid w:val="0064550C"/>
    <w:rsid w:val="0068490D"/>
    <w:rsid w:val="00687F11"/>
    <w:rsid w:val="006C54E4"/>
    <w:rsid w:val="00706E38"/>
    <w:rsid w:val="00720152"/>
    <w:rsid w:val="007227DB"/>
    <w:rsid w:val="007337FB"/>
    <w:rsid w:val="00743CF6"/>
    <w:rsid w:val="007A35E4"/>
    <w:rsid w:val="007A3E36"/>
    <w:rsid w:val="007A4FEA"/>
    <w:rsid w:val="007B65F9"/>
    <w:rsid w:val="007D07AE"/>
    <w:rsid w:val="007D0B9F"/>
    <w:rsid w:val="007E3823"/>
    <w:rsid w:val="007F759C"/>
    <w:rsid w:val="008460B1"/>
    <w:rsid w:val="00852289"/>
    <w:rsid w:val="008E1EAC"/>
    <w:rsid w:val="0091305B"/>
    <w:rsid w:val="00944F19"/>
    <w:rsid w:val="00960255"/>
    <w:rsid w:val="009706D7"/>
    <w:rsid w:val="00980683"/>
    <w:rsid w:val="009865CB"/>
    <w:rsid w:val="009934D5"/>
    <w:rsid w:val="00A022DE"/>
    <w:rsid w:val="00A20252"/>
    <w:rsid w:val="00A267B4"/>
    <w:rsid w:val="00A73546"/>
    <w:rsid w:val="00AF0FDE"/>
    <w:rsid w:val="00AF5E82"/>
    <w:rsid w:val="00B24B82"/>
    <w:rsid w:val="00B5175A"/>
    <w:rsid w:val="00B82A23"/>
    <w:rsid w:val="00BC7DCB"/>
    <w:rsid w:val="00BE184E"/>
    <w:rsid w:val="00BE281E"/>
    <w:rsid w:val="00C45874"/>
    <w:rsid w:val="00C9014D"/>
    <w:rsid w:val="00C91290"/>
    <w:rsid w:val="00CA545D"/>
    <w:rsid w:val="00CD3F56"/>
    <w:rsid w:val="00CD4F41"/>
    <w:rsid w:val="00D8498F"/>
    <w:rsid w:val="00DA34D7"/>
    <w:rsid w:val="00DC25B5"/>
    <w:rsid w:val="00DC4232"/>
    <w:rsid w:val="00DD50C0"/>
    <w:rsid w:val="00DF6285"/>
    <w:rsid w:val="00DF6FEB"/>
    <w:rsid w:val="00E12CE4"/>
    <w:rsid w:val="00E15F80"/>
    <w:rsid w:val="00E43812"/>
    <w:rsid w:val="00E82B3E"/>
    <w:rsid w:val="00E82BBF"/>
    <w:rsid w:val="00E97E56"/>
    <w:rsid w:val="00EA24E8"/>
    <w:rsid w:val="00EA736B"/>
    <w:rsid w:val="00EF37CC"/>
    <w:rsid w:val="00EF482E"/>
    <w:rsid w:val="00F605F5"/>
    <w:rsid w:val="00F65541"/>
    <w:rsid w:val="00F80C13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87AD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portal.ru/shkola/raznoe/library/2017/01/18/elektronnye-formy-otcheta-uchitely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asyen.ru/load/metodika/programmy/ehlektronnyj_otchjot_uchitelja_predmetnika/276-1-0-1379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EE44F-5CE6-47F8-BE76-5C13B21A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6721</TotalTime>
  <Pages>16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14</cp:revision>
  <dcterms:created xsi:type="dcterms:W3CDTF">2023-01-17T05:16:00Z</dcterms:created>
  <dcterms:modified xsi:type="dcterms:W3CDTF">2023-01-31T20:10:00Z</dcterms:modified>
</cp:coreProperties>
</file>