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D811" w14:textId="1D454913" w:rsidR="008877F0" w:rsidRPr="00E65FF2" w:rsidRDefault="00BD1E66" w:rsidP="00BD1E66">
      <w:pPr>
        <w:ind w:firstLine="284"/>
      </w:pPr>
      <w:r>
        <w:t>Добро пожаловать в инструкция по работе с клиент-серверным приложением чата!</w:t>
      </w:r>
    </w:p>
    <w:p w14:paraId="5C4C9470" w14:textId="40955843" w:rsidR="00E65FF2" w:rsidRDefault="00E65FF2" w:rsidP="00BD1E66">
      <w:pPr>
        <w:ind w:firstLine="284"/>
      </w:pPr>
      <w:r>
        <w:t xml:space="preserve">Для начала работы необходимо запустить сервер. Это можно сделать с помощью ярлыка </w:t>
      </w:r>
      <w:r w:rsidRPr="00E65FF2">
        <w:t>StartServer.exe</w:t>
      </w:r>
      <w:r>
        <w:t>. Ярлык работает по относительному пути, перемещать его не рекомендуется. После запуска сервера должно появиться окно терминала, сообщающее, что сервер запущен и на каком порту он запущен. Если терминал закрыть, то сервер перестанет работать.</w:t>
      </w:r>
      <w:r w:rsidRPr="00E65FF2">
        <w:drawing>
          <wp:inline distT="0" distB="0" distL="0" distR="0" wp14:anchorId="053A4B9A" wp14:editId="12A46314">
            <wp:extent cx="6660515" cy="3469640"/>
            <wp:effectExtent l="0" t="0" r="6985" b="0"/>
            <wp:docPr id="177332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26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54AC" w14:textId="140F79F2" w:rsidR="00E65FF2" w:rsidRDefault="00E65FF2" w:rsidP="00BD1E66">
      <w:pPr>
        <w:ind w:firstLine="284"/>
      </w:pPr>
      <w:r>
        <w:t xml:space="preserve">Если это первый запуск сервера, и база данных приложения пуста, то создаться первый пользователь чата с правами админа и ником </w:t>
      </w:r>
      <w:r>
        <w:rPr>
          <w:lang w:val="en-US"/>
        </w:rPr>
        <w:t>admin</w:t>
      </w:r>
      <w:r>
        <w:t>, в терминал, в таком случае выведется запись «</w:t>
      </w:r>
      <w:r w:rsidRPr="00E65FF2">
        <w:t>Создан пользователь-администратор с именем '</w:t>
      </w:r>
      <w:proofErr w:type="spellStart"/>
      <w:r w:rsidRPr="00E65FF2">
        <w:t>admin</w:t>
      </w:r>
      <w:proofErr w:type="spellEnd"/>
      <w:r w:rsidRPr="00E65FF2">
        <w:t>'</w:t>
      </w:r>
      <w:r>
        <w:t>».</w:t>
      </w:r>
    </w:p>
    <w:p w14:paraId="379F97C0" w14:textId="7D7BD459" w:rsidR="00E65FF2" w:rsidRDefault="00E65FF2" w:rsidP="00BD1E66">
      <w:pPr>
        <w:ind w:firstLine="284"/>
      </w:pPr>
      <w:r>
        <w:t xml:space="preserve">После запуска сервера, можно запускать клиентскую часть приложения с помощью ярлыка </w:t>
      </w:r>
      <w:r w:rsidRPr="00E65FF2">
        <w:t>StartClient.exe</w:t>
      </w:r>
      <w:r>
        <w:t xml:space="preserve">. этот ярлык так же работает по относительному пути. </w:t>
      </w:r>
    </w:p>
    <w:p w14:paraId="7995F28D" w14:textId="4D3955E6" w:rsidR="00E65FF2" w:rsidRDefault="00E65FF2" w:rsidP="00BD1E66">
      <w:pPr>
        <w:ind w:firstLine="284"/>
        <w:rPr>
          <w:lang w:val="en-US"/>
        </w:rPr>
      </w:pPr>
      <w:r>
        <w:t>Клиентскую часть приложения можно запускать несколько раз, для работы нескольких пользователей.</w:t>
      </w:r>
    </w:p>
    <w:p w14:paraId="627BB9D6" w14:textId="4981280C" w:rsidR="00E65FF2" w:rsidRDefault="00E65FF2" w:rsidP="00BD1E66">
      <w:pPr>
        <w:ind w:firstLine="284"/>
        <w:rPr>
          <w:lang w:val="en-US"/>
        </w:rPr>
      </w:pPr>
      <w:r w:rsidRPr="00E65FF2">
        <w:rPr>
          <w:lang w:val="en-US"/>
        </w:rPr>
        <w:drawing>
          <wp:inline distT="0" distB="0" distL="0" distR="0" wp14:anchorId="7AEA437A" wp14:editId="53CB080E">
            <wp:extent cx="6660515" cy="3757295"/>
            <wp:effectExtent l="0" t="0" r="6985" b="0"/>
            <wp:docPr id="12787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2511" w14:textId="77B16174" w:rsidR="00E65FF2" w:rsidRDefault="00E65FF2" w:rsidP="00BD1E66">
      <w:pPr>
        <w:ind w:firstLine="284"/>
      </w:pPr>
      <w:r>
        <w:lastRenderedPageBreak/>
        <w:t xml:space="preserve">Клиентское приложение начинается с экрана регистрации/логина. По умолчанию должен создаваться пользователь </w:t>
      </w:r>
      <w:r>
        <w:rPr>
          <w:lang w:val="en-US"/>
        </w:rPr>
        <w:t>admin</w:t>
      </w:r>
      <w:r>
        <w:t xml:space="preserve">. </w:t>
      </w:r>
    </w:p>
    <w:p w14:paraId="44F3ABC1" w14:textId="690FFFC1" w:rsidR="00E65FF2" w:rsidRDefault="00E65FF2" w:rsidP="00BD1E66">
      <w:pPr>
        <w:ind w:firstLine="284"/>
        <w:rPr>
          <w:lang w:val="en-US"/>
        </w:rPr>
      </w:pPr>
      <w:r>
        <w:t xml:space="preserve">В приложение можно войти по уже существующему нику, или </w:t>
      </w:r>
      <w:r w:rsidR="00B76570">
        <w:t>зарегистрироваться</w:t>
      </w:r>
      <w:r>
        <w:t xml:space="preserve"> под новым. Новые пользователи создаются без прав админа.</w:t>
      </w:r>
    </w:p>
    <w:p w14:paraId="3AD2C5C9" w14:textId="2C7F0C81" w:rsidR="00B76570" w:rsidRDefault="00B76570" w:rsidP="00BD1E66">
      <w:pPr>
        <w:ind w:firstLine="284"/>
        <w:rPr>
          <w:lang w:val="en-US"/>
        </w:rPr>
      </w:pPr>
      <w:r w:rsidRPr="00B76570">
        <w:rPr>
          <w:lang w:val="en-US"/>
        </w:rPr>
        <w:drawing>
          <wp:inline distT="0" distB="0" distL="0" distR="0" wp14:anchorId="210F73ED" wp14:editId="63841A29">
            <wp:extent cx="6660515" cy="3754755"/>
            <wp:effectExtent l="0" t="0" r="6985" b="0"/>
            <wp:docPr id="48830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9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2B70" w14:textId="1AC2EC86" w:rsidR="00EB2CEA" w:rsidRDefault="00B76570" w:rsidP="00BD1E66">
      <w:pPr>
        <w:ind w:firstLine="284"/>
        <w:rPr>
          <w:lang w:val="en-US"/>
        </w:rPr>
      </w:pPr>
      <w:r>
        <w:t>При попытке войти под незарегистрированным в базе логином, или под логином, под которым уже есть вошедший пользователь, программа это не разрешит. При попытке регистрации уже существующего логина</w:t>
      </w:r>
      <w:r w:rsidRPr="00B76570">
        <w:t xml:space="preserve"> </w:t>
      </w:r>
      <w:r>
        <w:t>так же появится уведомление.</w:t>
      </w:r>
      <w:r w:rsidRPr="00B76570">
        <w:drawing>
          <wp:inline distT="0" distB="0" distL="0" distR="0" wp14:anchorId="5B19AEA8" wp14:editId="2A719FFB">
            <wp:extent cx="6660515" cy="3753485"/>
            <wp:effectExtent l="0" t="0" r="6985" b="0"/>
            <wp:docPr id="1857680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80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8A3A" w14:textId="77777777" w:rsidR="00EB2CEA" w:rsidRDefault="00EB2CEA">
      <w:pPr>
        <w:rPr>
          <w:lang w:val="en-US"/>
        </w:rPr>
      </w:pPr>
      <w:r>
        <w:rPr>
          <w:lang w:val="en-US"/>
        </w:rPr>
        <w:br w:type="page"/>
      </w:r>
    </w:p>
    <w:p w14:paraId="556EE7E4" w14:textId="11FBCC0D" w:rsidR="00B76570" w:rsidRDefault="00EB2CEA" w:rsidP="00BD1E66">
      <w:pPr>
        <w:ind w:firstLine="284"/>
        <w:rPr>
          <w:noProof/>
        </w:rPr>
      </w:pPr>
      <w:r>
        <w:lastRenderedPageBreak/>
        <w:t>При входе появляется основное окно приложения.</w:t>
      </w:r>
      <w:r w:rsidRPr="00EB2CEA">
        <w:rPr>
          <w:noProof/>
        </w:rPr>
        <w:t xml:space="preserve"> </w:t>
      </w:r>
      <w:r>
        <w:rPr>
          <w:noProof/>
        </w:rPr>
        <w:t>В левой части расположенны контакты, при щелчке по строке открывается беседа с этим контактом. Зеленые кружочки рядом с именем обозначают что данный человек в сети, красный, что его сейчас в подключении нет. Синий кружочек рядом с именем обозначает, что от этого контакта есть непрочитанные сообщения.</w:t>
      </w:r>
      <w:r w:rsidR="00753AB1" w:rsidRPr="00753AB1">
        <w:rPr>
          <w:noProof/>
        </w:rPr>
        <w:t xml:space="preserve"> </w:t>
      </w:r>
      <w:r w:rsidRPr="00EB2CEA">
        <w:rPr>
          <w:noProof/>
        </w:rPr>
        <w:drawing>
          <wp:inline distT="0" distB="0" distL="0" distR="0" wp14:anchorId="0E219DC6" wp14:editId="2FFA230A">
            <wp:extent cx="6660515" cy="3741420"/>
            <wp:effectExtent l="0" t="0" r="6985" b="0"/>
            <wp:docPr id="1373008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08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CEA">
        <w:rPr>
          <w:noProof/>
        </w:rPr>
        <w:t xml:space="preserve"> </w:t>
      </w:r>
      <w:r w:rsidRPr="00EB2CEA">
        <w:rPr>
          <w:noProof/>
        </w:rPr>
        <w:drawing>
          <wp:inline distT="0" distB="0" distL="0" distR="0" wp14:anchorId="507E4E92" wp14:editId="4210739A">
            <wp:extent cx="6660515" cy="3735070"/>
            <wp:effectExtent l="0" t="0" r="6985" b="0"/>
            <wp:docPr id="2142022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22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3FC9" w14:textId="77777777" w:rsidR="00753AB1" w:rsidRDefault="00753AB1">
      <w:r>
        <w:br w:type="page"/>
      </w:r>
    </w:p>
    <w:p w14:paraId="26FB4624" w14:textId="50028CCC" w:rsidR="00961CE3" w:rsidRDefault="00961CE3" w:rsidP="00BD1E66">
      <w:pPr>
        <w:ind w:firstLine="284"/>
        <w:rPr>
          <w:lang w:val="en-US"/>
        </w:rPr>
      </w:pPr>
      <w:r>
        <w:lastRenderedPageBreak/>
        <w:t>При нажатии кнопки «добавить пользователя» появится окошко добавления. У пользователя без прав админа появится сообщение, что у него недостаточно прав на это действие. В окне добавление пользователя можно ввести имя нового пользователя, и, при желании, дать ему права админа.</w:t>
      </w:r>
    </w:p>
    <w:p w14:paraId="181FBA7F" w14:textId="77777777" w:rsidR="00961CE3" w:rsidRDefault="00961CE3" w:rsidP="00BD1E66">
      <w:pPr>
        <w:ind w:firstLine="284"/>
        <w:rPr>
          <w:lang w:val="en-US"/>
        </w:rPr>
      </w:pPr>
      <w:r w:rsidRPr="00961CE3">
        <w:rPr>
          <w:lang w:val="en-US"/>
        </w:rPr>
        <w:drawing>
          <wp:inline distT="0" distB="0" distL="0" distR="0" wp14:anchorId="3C275790" wp14:editId="324E544B">
            <wp:extent cx="6660515" cy="3761740"/>
            <wp:effectExtent l="0" t="0" r="6985" b="0"/>
            <wp:docPr id="1180490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90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8EBE" w14:textId="0189A230" w:rsidR="00961CE3" w:rsidRPr="00961CE3" w:rsidRDefault="00961CE3" w:rsidP="00BD1E66">
      <w:pPr>
        <w:ind w:firstLine="284"/>
        <w:rPr>
          <w:lang w:val="en-US"/>
        </w:rPr>
      </w:pPr>
      <w:r w:rsidRPr="00961CE3">
        <w:rPr>
          <w:lang w:val="en-US"/>
        </w:rPr>
        <w:drawing>
          <wp:inline distT="0" distB="0" distL="0" distR="0" wp14:anchorId="1F6A42B9" wp14:editId="49E8C2E5">
            <wp:extent cx="6660515" cy="3740785"/>
            <wp:effectExtent l="0" t="0" r="6985" b="0"/>
            <wp:docPr id="1615997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97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C57A" w14:textId="77777777" w:rsidR="00753AB1" w:rsidRDefault="00753AB1">
      <w:r>
        <w:br w:type="page"/>
      </w:r>
    </w:p>
    <w:p w14:paraId="6DD2583F" w14:textId="615C2E50" w:rsidR="00753AB1" w:rsidRPr="00753AB1" w:rsidRDefault="00961CE3" w:rsidP="00BD1E66">
      <w:pPr>
        <w:ind w:firstLine="284"/>
      </w:pPr>
      <w:r>
        <w:lastRenderedPageBreak/>
        <w:t>Для удаления пользователя, необходимо выделить его в списках контактов и нажать кнопку «удалить пользователя», после чего появляется подтверждающий диалог.</w:t>
      </w:r>
      <w:r w:rsidR="00753AB1" w:rsidRPr="00753AB1">
        <w:t xml:space="preserve"> </w:t>
      </w:r>
      <w:r w:rsidR="00753AB1">
        <w:t>Удалять пользователей имеют право только админы.</w:t>
      </w:r>
    </w:p>
    <w:p w14:paraId="2859293A" w14:textId="4C68DC25" w:rsidR="00961CE3" w:rsidRPr="00961CE3" w:rsidRDefault="00961CE3" w:rsidP="00BD1E66">
      <w:pPr>
        <w:ind w:firstLine="284"/>
        <w:rPr>
          <w:noProof/>
          <w:lang w:val="en-US"/>
        </w:rPr>
      </w:pPr>
      <w:r w:rsidRPr="00961CE3">
        <w:drawing>
          <wp:inline distT="0" distB="0" distL="0" distR="0" wp14:anchorId="74108AB4" wp14:editId="2DE86147">
            <wp:extent cx="6660515" cy="3746500"/>
            <wp:effectExtent l="0" t="0" r="6985" b="6350"/>
            <wp:docPr id="86361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19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CE3">
        <w:rPr>
          <w:noProof/>
        </w:rPr>
        <w:t xml:space="preserve"> </w:t>
      </w:r>
    </w:p>
    <w:p w14:paraId="6DD8B9DF" w14:textId="4F59FF31" w:rsidR="002D0E7F" w:rsidRDefault="00961CE3" w:rsidP="00BD1E66">
      <w:pPr>
        <w:ind w:firstLine="284"/>
      </w:pPr>
      <w:r w:rsidRPr="00961CE3">
        <w:drawing>
          <wp:inline distT="0" distB="0" distL="0" distR="0" wp14:anchorId="0B02AE59" wp14:editId="35BC3DE5">
            <wp:extent cx="6660515" cy="3763010"/>
            <wp:effectExtent l="0" t="0" r="6985" b="8890"/>
            <wp:docPr id="211167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76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E400" w14:textId="77777777" w:rsidR="002D0E7F" w:rsidRDefault="002D0E7F">
      <w:r>
        <w:br w:type="page"/>
      </w:r>
    </w:p>
    <w:p w14:paraId="4A9EF641" w14:textId="4D191F5C" w:rsidR="00961CE3" w:rsidRPr="00EB2CEA" w:rsidRDefault="002D0E7F" w:rsidP="00BD1E66">
      <w:pPr>
        <w:ind w:firstLine="284"/>
      </w:pPr>
      <w:r>
        <w:lastRenderedPageBreak/>
        <w:t>Все действия по входу-выходу пользователей, регистрации и удалени</w:t>
      </w:r>
      <w:r w:rsidR="00CB1071">
        <w:t xml:space="preserve">и </w:t>
      </w:r>
      <w:proofErr w:type="spellStart"/>
      <w:r w:rsidR="00CB1071">
        <w:t>логируются</w:t>
      </w:r>
      <w:proofErr w:type="spellEnd"/>
      <w:r w:rsidR="00CB1071">
        <w:t xml:space="preserve"> в терминал сервера.</w:t>
      </w:r>
      <w:r w:rsidRPr="002D0E7F">
        <w:drawing>
          <wp:inline distT="0" distB="0" distL="0" distR="0" wp14:anchorId="1EC9952E" wp14:editId="1BF10D70">
            <wp:extent cx="6660515" cy="3486785"/>
            <wp:effectExtent l="0" t="0" r="6985" b="0"/>
            <wp:docPr id="162425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4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CE3" w:rsidRPr="00EB2CEA" w:rsidSect="00E65FF2">
      <w:pgSz w:w="11906" w:h="16838"/>
      <w:pgMar w:top="567" w:right="850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C3"/>
    <w:rsid w:val="002D0E7F"/>
    <w:rsid w:val="00453AC3"/>
    <w:rsid w:val="00753AB1"/>
    <w:rsid w:val="008877F0"/>
    <w:rsid w:val="008E3B5B"/>
    <w:rsid w:val="00961CE3"/>
    <w:rsid w:val="00B76570"/>
    <w:rsid w:val="00BD1E66"/>
    <w:rsid w:val="00C22A77"/>
    <w:rsid w:val="00CB1071"/>
    <w:rsid w:val="00D146BF"/>
    <w:rsid w:val="00E65FF2"/>
    <w:rsid w:val="00EB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A373"/>
  <w15:chartTrackingRefBased/>
  <w15:docId w15:val="{5F57CAD8-F5F3-4B12-B7A2-406710F2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A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A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A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A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A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A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A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A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A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3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Dasha_PC</dc:creator>
  <cp:keywords/>
  <dc:description/>
  <cp:lastModifiedBy>Dasha_PC</cp:lastModifiedBy>
  <cp:revision>6</cp:revision>
  <dcterms:created xsi:type="dcterms:W3CDTF">2025-04-23T08:41:00Z</dcterms:created>
  <dcterms:modified xsi:type="dcterms:W3CDTF">2025-04-23T09:39:00Z</dcterms:modified>
</cp:coreProperties>
</file>