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6D" w:rsidRPr="004521D1" w:rsidRDefault="0074116D" w:rsidP="0074116D">
      <w:pPr>
        <w:spacing w:after="157"/>
        <w:ind w:right="77"/>
        <w:jc w:val="center"/>
        <w:rPr>
          <w:rFonts w:eastAsiaTheme="minorHAnsi" w:cs="Arial"/>
          <w:color w:val="auto"/>
          <w:szCs w:val="22"/>
        </w:rPr>
      </w:pPr>
      <w:r w:rsidRPr="004521D1">
        <w:rPr>
          <w:rFonts w:eastAsia="Times New Roman" w:cs="Arial"/>
          <w:color w:val="auto"/>
          <w:sz w:val="30"/>
        </w:rPr>
        <w:t xml:space="preserve">Национальная научно-образовательная корпорация ИТМО </w:t>
      </w:r>
    </w:p>
    <w:p w:rsidR="0074116D" w:rsidRPr="004521D1" w:rsidRDefault="0074116D" w:rsidP="0074116D">
      <w:pPr>
        <w:spacing w:after="157"/>
        <w:ind w:right="7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Факультет программной инженерии и компьютерной техники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94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>ЛАБОРАТОРНАЯ РАБОТА №3</w:t>
      </w:r>
    </w:p>
    <w:p w:rsidR="0074116D" w:rsidRPr="004521D1" w:rsidRDefault="0074116D" w:rsidP="0074116D">
      <w:pPr>
        <w:spacing w:after="163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  <w:r w:rsidRPr="004521D1">
        <w:rPr>
          <w:rFonts w:eastAsia="Times New Roman" w:cs="Arial"/>
          <w:color w:val="auto"/>
          <w:sz w:val="30"/>
        </w:rPr>
        <w:tab/>
        <w:t xml:space="preserve"> </w:t>
      </w:r>
    </w:p>
    <w:p w:rsidR="0074116D" w:rsidRPr="004521D1" w:rsidRDefault="0074116D" w:rsidP="0074116D">
      <w:pPr>
        <w:spacing w:after="157"/>
        <w:ind w:right="76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по дисциплине </w:t>
      </w:r>
    </w:p>
    <w:p w:rsidR="0074116D" w:rsidRPr="004521D1" w:rsidRDefault="0074116D" w:rsidP="0074116D">
      <w:pPr>
        <w:spacing w:after="157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«Тестирование программного обеспечения» </w:t>
      </w:r>
    </w:p>
    <w:p w:rsidR="0074116D" w:rsidRPr="004521D1" w:rsidRDefault="0074116D" w:rsidP="0074116D">
      <w:pPr>
        <w:spacing w:after="158"/>
        <w:jc w:val="center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>Вариант</w:t>
      </w:r>
      <w:r w:rsidRPr="004521D1">
        <w:rPr>
          <w:rFonts w:cs="Arial"/>
          <w:color w:val="auto"/>
        </w:rPr>
        <w:t xml:space="preserve"> megamarket.ru</w:t>
      </w:r>
    </w:p>
    <w:p w:rsidR="0074116D" w:rsidRPr="004521D1" w:rsidRDefault="0074116D" w:rsidP="0074116D">
      <w:pPr>
        <w:spacing w:after="15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Выполнил: 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Студент группы P3309 </w:t>
      </w:r>
    </w:p>
    <w:p w:rsidR="0074116D" w:rsidRPr="004521D1" w:rsidRDefault="0074116D" w:rsidP="0074116D">
      <w:pPr>
        <w:spacing w:after="156"/>
        <w:ind w:right="61"/>
        <w:jc w:val="right"/>
        <w:rPr>
          <w:rFonts w:eastAsia="Times New Roman" w:cs="Arial"/>
          <w:color w:val="auto"/>
          <w:sz w:val="30"/>
        </w:rPr>
      </w:pPr>
      <w:proofErr w:type="spellStart"/>
      <w:r w:rsidRPr="004521D1">
        <w:rPr>
          <w:rFonts w:eastAsia="Times New Roman" w:cs="Arial"/>
          <w:color w:val="auto"/>
          <w:sz w:val="30"/>
        </w:rPr>
        <w:t>Черноморов</w:t>
      </w:r>
      <w:proofErr w:type="spellEnd"/>
      <w:r w:rsidRPr="004521D1">
        <w:rPr>
          <w:rFonts w:eastAsia="Times New Roman" w:cs="Arial"/>
          <w:color w:val="auto"/>
          <w:sz w:val="30"/>
        </w:rPr>
        <w:t xml:space="preserve"> Кирилл Александрович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Преподаватель: </w:t>
      </w: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  <w:szCs w:val="30"/>
        </w:rPr>
        <w:t>Наумова Надежда Александровна</w:t>
      </w: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ind w:left="0" w:firstLine="0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center"/>
        <w:rPr>
          <w:rFonts w:eastAsia="Times New Roman" w:cs="Arial"/>
          <w:color w:val="auto"/>
          <w:sz w:val="30"/>
        </w:rPr>
      </w:pPr>
      <w:r w:rsidRPr="004521D1">
        <w:rPr>
          <w:rFonts w:eastAsia="Times New Roman" w:cs="Arial"/>
          <w:color w:val="auto"/>
          <w:sz w:val="30"/>
        </w:rPr>
        <w:t>Санкт-Петербург, 2025</w:t>
      </w:r>
    </w:p>
    <w:p w:rsidR="0074116D" w:rsidRPr="004521D1" w:rsidRDefault="0074116D" w:rsidP="0074116D">
      <w:pPr>
        <w:spacing w:after="157"/>
        <w:ind w:left="0" w:firstLine="0"/>
        <w:jc w:val="left"/>
        <w:rPr>
          <w:rFonts w:eastAsia="Times New Roman" w:cs="Arial"/>
          <w:color w:val="auto"/>
          <w:sz w:val="30"/>
        </w:rPr>
      </w:pPr>
    </w:p>
    <w:p w:rsidR="0074116D" w:rsidRPr="004521D1" w:rsidRDefault="0074116D" w:rsidP="0074116D">
      <w:pPr>
        <w:rPr>
          <w:rFonts w:cs="Arial"/>
          <w:color w:val="auto"/>
        </w:rPr>
      </w:pPr>
    </w:p>
    <w:p w:rsidR="0074116D" w:rsidRPr="004521D1" w:rsidRDefault="0074116D" w:rsidP="0074116D">
      <w:pPr>
        <w:pStyle w:val="2"/>
        <w:rPr>
          <w:rFonts w:ascii="Arial" w:eastAsia="Calibri" w:hAnsi="Arial" w:cs="Arial"/>
          <w:color w:val="auto"/>
          <w:sz w:val="28"/>
          <w:szCs w:val="24"/>
        </w:rPr>
      </w:pPr>
      <w:r w:rsidRPr="004521D1">
        <w:rPr>
          <w:rFonts w:ascii="Arial" w:hAnsi="Arial" w:cs="Arial"/>
          <w:color w:val="auto"/>
        </w:rPr>
        <w:lastRenderedPageBreak/>
        <w:t>Задание:</w:t>
      </w:r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b/>
          <w:bCs/>
          <w:color w:val="auto"/>
        </w:rPr>
        <w:t>Требования к выполнению работы: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Тестовое покрытие должно быть сформировано на основании набора прецедентов использования сайта.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4521D1">
        <w:rPr>
          <w:rFonts w:cs="Arial"/>
          <w:color w:val="auto"/>
        </w:rPr>
        <w:fldChar w:fldCharType="begin"/>
      </w:r>
      <w:r w:rsidRPr="004521D1">
        <w:rPr>
          <w:rFonts w:cs="Arial"/>
          <w:color w:val="auto"/>
        </w:rPr>
        <w:instrText>HYPERLINK "http://docs.seleniumhq.org/" \t "_blank"</w:instrText>
      </w:r>
      <w:r w:rsidRPr="004521D1">
        <w:rPr>
          <w:rFonts w:cs="Arial"/>
          <w:color w:val="auto"/>
        </w:rPr>
        <w:fldChar w:fldCharType="separate"/>
      </w:r>
      <w:r w:rsidRPr="004521D1">
        <w:rPr>
          <w:rStyle w:val="a3"/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fldChar w:fldCharType="end"/>
      </w:r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Шаблоны тестов должны формироваться при помощи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IDE и исполняться при помощи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RC в браузерах </w:t>
      </w:r>
      <w:proofErr w:type="spellStart"/>
      <w:r w:rsidRPr="004521D1">
        <w:rPr>
          <w:rFonts w:cs="Arial"/>
          <w:color w:val="auto"/>
        </w:rPr>
        <w:t>Firefox</w:t>
      </w:r>
      <w:proofErr w:type="spellEnd"/>
      <w:r w:rsidRPr="004521D1">
        <w:rPr>
          <w:rFonts w:cs="Arial"/>
          <w:color w:val="auto"/>
        </w:rPr>
        <w:t xml:space="preserve"> и </w:t>
      </w:r>
      <w:proofErr w:type="spellStart"/>
      <w:r w:rsidRPr="004521D1">
        <w:rPr>
          <w:rFonts w:cs="Arial"/>
          <w:color w:val="auto"/>
        </w:rPr>
        <w:t>Chrome</w:t>
      </w:r>
      <w:proofErr w:type="spellEnd"/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4521D1">
        <w:rPr>
          <w:rFonts w:cs="Arial"/>
          <w:color w:val="auto"/>
        </w:rPr>
        <w:fldChar w:fldCharType="begin"/>
      </w:r>
      <w:r w:rsidRPr="004521D1">
        <w:rPr>
          <w:rFonts w:cs="Arial"/>
          <w:color w:val="auto"/>
        </w:rPr>
        <w:instrText>HYPERLINK "http://ru.wikipedia.org/wiki/XPath" \t "_blank"</w:instrText>
      </w:r>
      <w:r w:rsidRPr="004521D1">
        <w:rPr>
          <w:rFonts w:cs="Arial"/>
          <w:color w:val="auto"/>
        </w:rPr>
        <w:fldChar w:fldCharType="separate"/>
      </w:r>
      <w:r w:rsidRPr="004521D1">
        <w:rPr>
          <w:rStyle w:val="a3"/>
          <w:rFonts w:cs="Arial"/>
          <w:color w:val="auto"/>
        </w:rPr>
        <w:t>XPath</w:t>
      </w:r>
      <w:proofErr w:type="spellEnd"/>
      <w:r w:rsidRPr="004521D1">
        <w:rPr>
          <w:rFonts w:cs="Arial"/>
          <w:color w:val="auto"/>
        </w:rPr>
        <w:fldChar w:fldCharType="end"/>
      </w:r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b/>
          <w:bCs/>
          <w:color w:val="auto"/>
        </w:rPr>
        <w:t>Требования к содержанию отчёта: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Текст задания.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proofErr w:type="spellStart"/>
      <w:r w:rsidRPr="004521D1">
        <w:rPr>
          <w:rFonts w:cs="Arial"/>
          <w:color w:val="auto"/>
        </w:rPr>
        <w:t>UseCase</w:t>
      </w:r>
      <w:proofErr w:type="spellEnd"/>
      <w:r w:rsidRPr="004521D1">
        <w:rPr>
          <w:rFonts w:cs="Arial"/>
          <w:color w:val="auto"/>
        </w:rPr>
        <w:t>-диаграмму с прецедентами использования тестируемого сайта.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proofErr w:type="spellStart"/>
      <w:r w:rsidRPr="004521D1">
        <w:rPr>
          <w:rFonts w:cs="Arial"/>
          <w:color w:val="auto"/>
        </w:rPr>
        <w:t>CheckList</w:t>
      </w:r>
      <w:proofErr w:type="spellEnd"/>
      <w:r w:rsidRPr="004521D1">
        <w:rPr>
          <w:rFonts w:cs="Arial"/>
          <w:color w:val="auto"/>
        </w:rPr>
        <w:t xml:space="preserve"> тестового покрытия.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Описание набора тестовых сценариев.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Результаты тестирования.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Выводы.</w:t>
      </w:r>
    </w:p>
    <w:p w:rsidR="0074116D" w:rsidRPr="004521D1" w:rsidRDefault="0074116D" w:rsidP="0074116D">
      <w:pPr>
        <w:rPr>
          <w:rFonts w:cs="Arial"/>
          <w:color w:val="auto"/>
        </w:rPr>
      </w:pPr>
    </w:p>
    <w:p w:rsidR="0074116D" w:rsidRPr="00610EF5" w:rsidRDefault="0074116D" w:rsidP="0074116D">
      <w:pPr>
        <w:jc w:val="left"/>
        <w:rPr>
          <w:rStyle w:val="20"/>
          <w:rFonts w:ascii="Arial" w:hAnsi="Arial" w:cs="Arial"/>
          <w:color w:val="auto"/>
          <w:lang w:val="en-US"/>
        </w:rPr>
      </w:pPr>
      <w:r w:rsidRPr="004521D1">
        <w:rPr>
          <w:rStyle w:val="20"/>
          <w:rFonts w:ascii="Arial" w:hAnsi="Arial" w:cs="Arial"/>
          <w:color w:val="auto"/>
        </w:rPr>
        <w:t>Диаграмма доменной модели</w:t>
      </w:r>
      <w:r w:rsidRPr="004521D1">
        <w:rPr>
          <w:rStyle w:val="20"/>
          <w:rFonts w:ascii="Arial" w:hAnsi="Arial" w:cs="Arial"/>
          <w:color w:val="auto"/>
        </w:rPr>
        <w:br/>
      </w:r>
      <w:r w:rsidR="00610EF5">
        <w:rPr>
          <w:rFonts w:cs="Arial"/>
          <w:noProof/>
          <w:color w:val="auto"/>
          <w:lang w:val="en-US"/>
        </w:rPr>
        <w:t>…</w:t>
      </w:r>
    </w:p>
    <w:p w:rsidR="0074116D" w:rsidRPr="004521D1" w:rsidRDefault="0074116D" w:rsidP="0074116D">
      <w:pPr>
        <w:jc w:val="left"/>
        <w:rPr>
          <w:rStyle w:val="20"/>
          <w:rFonts w:ascii="Arial" w:hAnsi="Arial" w:cs="Arial"/>
          <w:color w:val="auto"/>
        </w:rPr>
      </w:pPr>
    </w:p>
    <w:p w:rsidR="0074116D" w:rsidRPr="004521D1" w:rsidRDefault="0074116D" w:rsidP="0074116D">
      <w:pPr>
        <w:jc w:val="left"/>
        <w:rPr>
          <w:rStyle w:val="20"/>
          <w:rFonts w:ascii="Arial" w:hAnsi="Arial" w:cs="Arial"/>
          <w:color w:val="auto"/>
          <w:lang w:val="en-US"/>
        </w:rPr>
      </w:pP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Style w:val="20"/>
          <w:rFonts w:ascii="Arial" w:hAnsi="Arial" w:cs="Arial"/>
          <w:color w:val="auto"/>
        </w:rPr>
        <w:t>Прецеденты</w:t>
      </w:r>
      <w:r w:rsidRPr="004521D1">
        <w:rPr>
          <w:rStyle w:val="20"/>
          <w:rFonts w:ascii="Arial" w:hAnsi="Arial" w:cs="Arial"/>
          <w:color w:val="auto"/>
        </w:rPr>
        <w:br/>
      </w:r>
    </w:p>
    <w:p w:rsidR="0074116D" w:rsidRPr="004521D1" w:rsidRDefault="0074116D" w:rsidP="0074116D">
      <w:pPr>
        <w:ind w:left="0" w:firstLine="0"/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Поиск билетов на самолет/поезд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Предусловия: Пользователь находится на главной странице </w:t>
      </w:r>
      <w:proofErr w:type="spellStart"/>
      <w:r w:rsidRPr="004521D1">
        <w:rPr>
          <w:rFonts w:cs="Arial"/>
          <w:color w:val="auto"/>
        </w:rPr>
        <w:t>Ozon</w:t>
      </w:r>
      <w:proofErr w:type="spellEnd"/>
      <w:r w:rsidRPr="004521D1">
        <w:rPr>
          <w:rFonts w:cs="Arial"/>
          <w:color w:val="auto"/>
        </w:rPr>
        <w:t xml:space="preserve"> </w:t>
      </w:r>
      <w:proofErr w:type="spellStart"/>
      <w:r w:rsidRPr="004521D1">
        <w:rPr>
          <w:rFonts w:cs="Arial"/>
          <w:color w:val="auto"/>
        </w:rPr>
        <w:t>Travel</w:t>
      </w:r>
      <w:proofErr w:type="spellEnd"/>
      <w:r w:rsidRPr="004521D1">
        <w:rPr>
          <w:rFonts w:cs="Arial"/>
          <w:color w:val="auto"/>
        </w:rPr>
        <w:t xml:space="preserve">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выбирает тип транспорта (самолет/поезд).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Вводит пункт отправления и назначения.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Указывает дату поездки и количество пассажиров.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4. Нажимает кнопку «Найти билеты».  </w:t>
      </w:r>
    </w:p>
    <w:p w:rsidR="0074116D" w:rsidRPr="004521D1" w:rsidRDefault="0074116D" w:rsidP="0074116D">
      <w:pPr>
        <w:ind w:left="0" w:firstLine="0"/>
        <w:jc w:val="left"/>
        <w:rPr>
          <w:rFonts w:cs="Arial"/>
          <w:color w:val="auto"/>
        </w:rPr>
      </w:pPr>
    </w:p>
    <w:p w:rsidR="0074116D" w:rsidRPr="004521D1" w:rsidRDefault="0074116D" w:rsidP="0074116D">
      <w:pPr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Выбор рейса и специфики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ind w:left="0" w:firstLine="0"/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Предусловия: Пользователь выполнил поиск билетов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просматривает список доступных рейсов.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Применяет фильтры (цена, время вылета, длительность).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Выбирает подходящий рейс.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</w:p>
    <w:p w:rsidR="0074116D" w:rsidRPr="004521D1" w:rsidRDefault="0074116D" w:rsidP="0074116D">
      <w:pPr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Оформление билетов с вводом персональных данных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ind w:left="0" w:firstLine="0"/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lastRenderedPageBreak/>
        <w:t xml:space="preserve">Предусловия: Пользователь выбрал рейс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вводит данные пассажиров (ФИО, дата рождения, паспорт).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Выбирает способ оплаты (карта, электронный кошелек).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Подтверждает бронирование.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4. Нажимает на кнопку продолжить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</w:p>
    <w:p w:rsidR="0074116D" w:rsidRPr="004521D1" w:rsidRDefault="0074116D" w:rsidP="0074116D">
      <w:pPr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Поиск туров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Предусловия: Пользователь находится в разделе «Туры»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1. Пользователь переходит на вкладку туры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Пользователь указывает направление (страна, город).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Выбирает даты поездки и количество человек.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4. Нажимает «Найти туры».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</w:p>
    <w:p w:rsidR="0074116D" w:rsidRPr="004521D1" w:rsidRDefault="0074116D" w:rsidP="0074116D">
      <w:pPr>
        <w:ind w:left="0" w:firstLine="0"/>
        <w:jc w:val="left"/>
        <w:rPr>
          <w:rFonts w:cs="Arial"/>
          <w:color w:val="auto"/>
        </w:rPr>
      </w:pPr>
    </w:p>
    <w:p w:rsidR="0074116D" w:rsidRPr="004521D1" w:rsidRDefault="0074116D" w:rsidP="0074116D">
      <w:pPr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Выбор дома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Второстепенные актеры: -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Предусловия: Пользователь находится в разделе отели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указывает параметры (локация, даты, количество гостей).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Нажимает кнопку найти отели.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Применяет фильтрацию по </w:t>
      </w:r>
      <w:proofErr w:type="gramStart"/>
      <w:r w:rsidRPr="004521D1">
        <w:rPr>
          <w:rFonts w:cs="Arial"/>
          <w:color w:val="auto"/>
        </w:rPr>
        <w:t>отелю(</w:t>
      </w:r>
      <w:proofErr w:type="gramEnd"/>
      <w:r w:rsidRPr="004521D1">
        <w:rPr>
          <w:rFonts w:cs="Arial"/>
          <w:color w:val="auto"/>
        </w:rPr>
        <w:t>опции и прочее)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4. Выбирает подходящий ему отель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5. Просматривает картинки отеля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6. Выбирает номер и переходит на оплату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</w:p>
    <w:p w:rsidR="0074116D" w:rsidRPr="004521D1" w:rsidRDefault="0074116D" w:rsidP="0074116D">
      <w:pPr>
        <w:jc w:val="left"/>
        <w:rPr>
          <w:rFonts w:cs="Arial"/>
          <w:b/>
          <w:bCs/>
          <w:color w:val="auto"/>
        </w:rPr>
      </w:pPr>
      <w:r w:rsidRPr="004521D1">
        <w:rPr>
          <w:rFonts w:cs="Arial"/>
          <w:b/>
          <w:bCs/>
          <w:color w:val="auto"/>
        </w:rPr>
        <w:t xml:space="preserve">Просмотр корпоративных страниц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Второстепенные актеры: Корпоративный клиент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Предусловия: Пользователь перешел в раздел «Для бизнеса»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Основной поток: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изучает информацию о корпоративных тарифах.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Просматривает </w:t>
      </w:r>
      <w:proofErr w:type="spellStart"/>
      <w:r w:rsidRPr="004521D1">
        <w:rPr>
          <w:rFonts w:cs="Arial"/>
          <w:color w:val="auto"/>
        </w:rPr>
        <w:t>спецпредложения</w:t>
      </w:r>
      <w:proofErr w:type="spellEnd"/>
      <w:r w:rsidRPr="004521D1">
        <w:rPr>
          <w:rFonts w:cs="Arial"/>
          <w:color w:val="auto"/>
        </w:rPr>
        <w:t xml:space="preserve"> для компаний.  </w:t>
      </w:r>
    </w:p>
    <w:p w:rsidR="0074116D" w:rsidRPr="004521D1" w:rsidRDefault="0074116D" w:rsidP="0074116D">
      <w:pPr>
        <w:pStyle w:val="2"/>
        <w:ind w:left="0" w:firstLine="0"/>
        <w:rPr>
          <w:rFonts w:ascii="Arial" w:hAnsi="Arial" w:cs="Arial"/>
          <w:color w:val="auto"/>
        </w:rPr>
      </w:pPr>
      <w:r w:rsidRPr="004521D1">
        <w:rPr>
          <w:rFonts w:ascii="Arial" w:hAnsi="Arial" w:cs="Arial"/>
          <w:color w:val="auto"/>
        </w:rPr>
        <w:t>Выполнение</w:t>
      </w:r>
      <w:bookmarkStart w:id="0" w:name="_GoBack"/>
      <w:bookmarkEnd w:id="0"/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color w:val="auto"/>
        </w:rPr>
        <w:t>https://github.com/Miqvet/testing-lab3.git</w:t>
      </w:r>
    </w:p>
    <w:p w:rsidR="0074116D" w:rsidRPr="004521D1" w:rsidRDefault="0074116D" w:rsidP="0074116D">
      <w:pPr>
        <w:pStyle w:val="3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Вывод по работе </w:t>
      </w:r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Я разработал тестовые сценарии на основе </w:t>
      </w:r>
      <w:proofErr w:type="spellStart"/>
      <w:r w:rsidRPr="004521D1">
        <w:rPr>
          <w:rFonts w:cs="Arial"/>
          <w:color w:val="auto"/>
        </w:rPr>
        <w:t>UseCase</w:t>
      </w:r>
      <w:proofErr w:type="spellEnd"/>
      <w:r w:rsidRPr="004521D1">
        <w:rPr>
          <w:rFonts w:cs="Arial"/>
          <w:color w:val="auto"/>
        </w:rPr>
        <w:t>-диаграммы для сайта</w:t>
      </w:r>
      <w:r w:rsidR="00B61431" w:rsidRPr="00B61431">
        <w:rPr>
          <w:rFonts w:cs="Arial"/>
          <w:color w:val="auto"/>
        </w:rPr>
        <w:t xml:space="preserve"> </w:t>
      </w:r>
      <w:proofErr w:type="spellStart"/>
      <w:r w:rsidR="00B61431">
        <w:rPr>
          <w:rFonts w:cs="Arial"/>
          <w:color w:val="auto"/>
          <w:lang w:val="en-US"/>
        </w:rPr>
        <w:t>megaMarket</w:t>
      </w:r>
      <w:proofErr w:type="spellEnd"/>
      <w:r w:rsidRPr="004521D1">
        <w:rPr>
          <w:rFonts w:cs="Arial"/>
          <w:color w:val="auto"/>
        </w:rPr>
        <w:t xml:space="preserve">, охватив ключевые прецеденты: поиск билетов, оформление бронирования и выбор отелей. С помощью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</w:t>
      </w:r>
      <w:r w:rsidRPr="004521D1">
        <w:rPr>
          <w:rFonts w:cs="Arial"/>
          <w:color w:val="auto"/>
          <w:lang w:val="en-US"/>
        </w:rPr>
        <w:t>WebDriver</w:t>
      </w:r>
      <w:r w:rsidRPr="004521D1">
        <w:rPr>
          <w:rFonts w:cs="Arial"/>
          <w:color w:val="auto"/>
        </w:rPr>
        <w:t xml:space="preserve"> создал шаблоны тестов, организовал их автоматическое исполнение в браузерах </w:t>
      </w:r>
      <w:proofErr w:type="spellStart"/>
      <w:r w:rsidRPr="004521D1">
        <w:rPr>
          <w:rFonts w:cs="Arial"/>
          <w:color w:val="auto"/>
        </w:rPr>
        <w:t>Firefox</w:t>
      </w:r>
      <w:proofErr w:type="spellEnd"/>
      <w:r w:rsidRPr="004521D1">
        <w:rPr>
          <w:rFonts w:cs="Arial"/>
          <w:color w:val="auto"/>
        </w:rPr>
        <w:t xml:space="preserve"> и </w:t>
      </w:r>
      <w:proofErr w:type="spellStart"/>
      <w:r w:rsidRPr="004521D1">
        <w:rPr>
          <w:rFonts w:cs="Arial"/>
          <w:color w:val="auto"/>
        </w:rPr>
        <w:lastRenderedPageBreak/>
        <w:t>Chrome</w:t>
      </w:r>
      <w:proofErr w:type="spellEnd"/>
      <w:r w:rsidRPr="004521D1">
        <w:rPr>
          <w:rFonts w:cs="Arial"/>
          <w:color w:val="auto"/>
        </w:rPr>
        <w:t xml:space="preserve">. Для работы с динамически генерируемыми элементами использовал </w:t>
      </w:r>
      <w:proofErr w:type="spellStart"/>
      <w:r w:rsidRPr="004521D1">
        <w:rPr>
          <w:rFonts w:cs="Arial"/>
          <w:color w:val="auto"/>
        </w:rPr>
        <w:t>XPath</w:t>
      </w:r>
      <w:proofErr w:type="spellEnd"/>
      <w:r w:rsidRPr="004521D1">
        <w:rPr>
          <w:rFonts w:cs="Arial"/>
          <w:color w:val="auto"/>
        </w:rPr>
        <w:t>, что позволило корректно взаимодействовать с интерфейсом. В процессе познакомился с инструментами автоматизации, кросс-</w:t>
      </w:r>
      <w:proofErr w:type="spellStart"/>
      <w:r w:rsidRPr="004521D1">
        <w:rPr>
          <w:rFonts w:cs="Arial"/>
          <w:color w:val="auto"/>
        </w:rPr>
        <w:t>браузерным</w:t>
      </w:r>
      <w:proofErr w:type="spellEnd"/>
      <w:r w:rsidRPr="004521D1">
        <w:rPr>
          <w:rFonts w:cs="Arial"/>
          <w:color w:val="auto"/>
        </w:rPr>
        <w:t xml:space="preserve"> тестированием и методами адаптации скриптов под изменяемую структуру DOM. Это позволило углубить навыки в тестировании веб-приложений с динамическим контентом.</w:t>
      </w:r>
    </w:p>
    <w:p w:rsidR="00D81000" w:rsidRPr="004521D1" w:rsidRDefault="00D81000">
      <w:pPr>
        <w:rPr>
          <w:rFonts w:cs="Arial"/>
          <w:color w:val="auto"/>
        </w:rPr>
      </w:pPr>
    </w:p>
    <w:sectPr w:rsidR="00D81000" w:rsidRPr="004521D1" w:rsidSect="00E269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A59"/>
    <w:multiLevelType w:val="multilevel"/>
    <w:tmpl w:val="D950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9349A"/>
    <w:multiLevelType w:val="multilevel"/>
    <w:tmpl w:val="73A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00"/>
    <w:rsid w:val="004521D1"/>
    <w:rsid w:val="00610EF5"/>
    <w:rsid w:val="0074116D"/>
    <w:rsid w:val="00B61431"/>
    <w:rsid w:val="00D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442F"/>
  <w15:chartTrackingRefBased/>
  <w15:docId w15:val="{1B30E47A-2E04-4935-A857-AB050B8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16D"/>
    <w:pPr>
      <w:spacing w:after="12" w:line="247" w:lineRule="auto"/>
      <w:ind w:left="10" w:hanging="10"/>
      <w:jc w:val="both"/>
    </w:pPr>
    <w:rPr>
      <w:rFonts w:ascii="Arial" w:eastAsia="Calibri" w:hAnsi="Arial" w:cs="Calibri"/>
      <w:color w:val="000000"/>
      <w:kern w:val="2"/>
      <w:sz w:val="28"/>
      <w:szCs w:val="24"/>
      <w:lang w:eastAsia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4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116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74116D"/>
    <w:rPr>
      <w:rFonts w:ascii="Arial" w:eastAsiaTheme="majorEastAsia" w:hAnsi="Arial" w:cstheme="majorBidi"/>
      <w:color w:val="2E74B5" w:themeColor="accent1" w:themeShade="BF"/>
      <w:kern w:val="2"/>
      <w:sz w:val="28"/>
      <w:szCs w:val="28"/>
      <w:lang w:eastAsia="ru-RU"/>
      <w14:ligatures w14:val="standardContextual"/>
    </w:rPr>
  </w:style>
  <w:style w:type="character" w:styleId="a3">
    <w:name w:val="Hyperlink"/>
    <w:basedOn w:val="a0"/>
    <w:uiPriority w:val="99"/>
    <w:unhideWhenUsed/>
    <w:rsid w:val="00741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2025-07-06T17:37:00Z</dcterms:created>
  <dcterms:modified xsi:type="dcterms:W3CDTF">2025-07-07T18:38:00Z</dcterms:modified>
</cp:coreProperties>
</file>