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Marco Gualazzini nasce a Parma nel 1976, e inizia la sua carriera di fotografo nel 2004,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con i quotidiano locale della sua citt</w:t>
      </w:r>
      <w:r>
        <w:rPr>
          <w:rFonts w:ascii="Arial" w:hAnsi="Arial" w:hint="default"/>
          <w:rtl w:val="0"/>
          <w:lang w:val="it-IT"/>
        </w:rPr>
        <w:t>à</w:t>
      </w:r>
      <w:r>
        <w:rPr>
          <w:rFonts w:ascii="Arial" w:hAnsi="Arial"/>
          <w:rtl w:val="0"/>
          <w:lang w:val="fr-FR"/>
        </w:rPr>
        <w:t xml:space="preserve">, la </w:t>
      </w:r>
      <w:r>
        <w:rPr>
          <w:rFonts w:ascii="Arial" w:hAnsi="Arial"/>
          <w:i w:val="1"/>
          <w:iCs w:val="1"/>
          <w:rtl w:val="0"/>
          <w:lang w:val="it-IT"/>
        </w:rPr>
        <w:t xml:space="preserve">Gazzetta di Parma, </w:t>
      </w:r>
      <w:r>
        <w:rPr>
          <w:rFonts w:ascii="Arial" w:hAnsi="Arial"/>
          <w:rtl w:val="0"/>
          <w:lang w:val="it-IT"/>
        </w:rPr>
        <w:t xml:space="preserve">ed </w:t>
      </w:r>
      <w:r>
        <w:rPr>
          <w:rFonts w:ascii="Arial" w:hAnsi="Arial" w:hint="default"/>
          <w:rtl w:val="0"/>
          <w:lang w:val="it-IT"/>
        </w:rPr>
        <w:t xml:space="preserve">è </w:t>
      </w:r>
      <w:r>
        <w:rPr>
          <w:rFonts w:ascii="Arial" w:hAnsi="Arial"/>
          <w:rtl w:val="0"/>
          <w:lang w:val="it-IT"/>
        </w:rPr>
        <w:t>un giornalista pubblicista iscritto all</w:t>
      </w:r>
      <w:r>
        <w:rPr>
          <w:rFonts w:ascii="Arial" w:hAnsi="Arial" w:hint="default"/>
          <w:rtl w:val="0"/>
          <w:lang w:val="it-IT"/>
        </w:rPr>
        <w:t>’</w:t>
      </w:r>
      <w:r>
        <w:rPr>
          <w:rFonts w:ascii="Arial" w:hAnsi="Arial"/>
          <w:rtl w:val="0"/>
          <w:lang w:val="it-IT"/>
        </w:rPr>
        <w:t xml:space="preserve">albo di Bologna dallo stesso anno. 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I suoi lavori includono reportage fotografici sulla microfinanza in India, sulla libert</w:t>
      </w:r>
      <w:r>
        <w:rPr>
          <w:rFonts w:ascii="Arial" w:hAnsi="Arial" w:hint="default"/>
          <w:rtl w:val="0"/>
          <w:lang w:val="it-IT"/>
        </w:rPr>
        <w:t xml:space="preserve">à </w:t>
      </w:r>
      <w:r>
        <w:rPr>
          <w:rFonts w:ascii="Arial" w:hAnsi="Arial"/>
          <w:rtl w:val="0"/>
          <w:lang w:val="it-IT"/>
        </w:rPr>
        <w:t>di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espressione in Myanmar, sulla discriminazioni e resilienza delle comunit</w:t>
      </w:r>
      <w:r>
        <w:rPr>
          <w:rFonts w:ascii="Arial" w:hAnsi="Arial" w:hint="default"/>
          <w:rtl w:val="0"/>
          <w:lang w:val="it-IT"/>
        </w:rPr>
        <w:t xml:space="preserve">à </w:t>
      </w:r>
      <w:r>
        <w:rPr>
          <w:rFonts w:ascii="Arial" w:hAnsi="Arial"/>
          <w:rtl w:val="0"/>
          <w:lang w:val="it-IT"/>
        </w:rPr>
        <w:t>minoritarie in Pakistan.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 xml:space="preserve">Negli ultimi anni, oltre ad essersi occupato di temi sociali, ha coperto principalmente conflitti armati e crisi umanitarie nel continente </w:t>
      </w:r>
      <w:r>
        <w:rPr>
          <w:rFonts w:ascii="Arial" w:hAnsi="Arial"/>
          <w:rtl w:val="0"/>
          <w:lang w:val="pt-PT"/>
        </w:rPr>
        <w:t>Africano</w:t>
      </w:r>
      <w:r>
        <w:rPr>
          <w:rFonts w:ascii="Arial" w:hAnsi="Arial"/>
          <w:rtl w:val="0"/>
          <w:lang w:val="it-IT"/>
        </w:rPr>
        <w:t>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 xml:space="preserve">Per Chiesi Farmaceutici S.p.A., in collaborazione con Un_type Co-Creative Agency, ha realizzato il progetto </w:t>
      </w:r>
      <w:r>
        <w:rPr>
          <w:rFonts w:ascii="Arial" w:hAnsi="Arial"/>
          <w:i w:val="1"/>
          <w:iCs w:val="1"/>
          <w:rtl w:val="0"/>
          <w:lang w:val="en-US"/>
        </w:rPr>
        <w:t>It</w:t>
      </w:r>
      <w:r>
        <w:rPr>
          <w:rFonts w:ascii="Arial Unicode MS" w:hAnsi="Arial Unicode MS" w:hint="default"/>
          <w:rtl w:val="0"/>
          <w:lang w:val="it-IT"/>
        </w:rPr>
        <w:t>’</w:t>
      </w:r>
      <w:r>
        <w:rPr>
          <w:rFonts w:ascii="Arial" w:hAnsi="Arial"/>
          <w:i w:val="1"/>
          <w:iCs w:val="1"/>
          <w:rtl w:val="0"/>
          <w:lang w:val="da-DK"/>
        </w:rPr>
        <w:t>s Rare for Me</w:t>
      </w:r>
      <w:r>
        <w:rPr>
          <w:rFonts w:ascii="Arial" w:hAnsi="Arial"/>
          <w:rtl w:val="0"/>
          <w:lang w:val="it-IT"/>
        </w:rPr>
        <w:t>, dedicato alle storie di pazienti affetti da malattie rare.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Marco Gualazzini collabora con testate nazionali ed internazionali e i sui lavori sono stati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 xml:space="preserve">pubblicati su </w:t>
      </w:r>
      <w:r>
        <w:rPr>
          <w:rFonts w:ascii="Arial" w:hAnsi="Arial"/>
          <w:i w:val="1"/>
          <w:iCs w:val="1"/>
          <w:rtl w:val="0"/>
          <w:lang w:val="nl-NL"/>
        </w:rPr>
        <w:t>The New York Times, GEO, Al-Jazeera, TIME magazine, L</w:t>
      </w:r>
      <w:r>
        <w:rPr>
          <w:rFonts w:ascii="Arial Unicode MS" w:hAnsi="Arial Unicode MS" w:hint="default"/>
          <w:rtl w:val="0"/>
          <w:lang w:val="it-IT"/>
        </w:rPr>
        <w:t>’</w:t>
      </w:r>
      <w:r>
        <w:rPr>
          <w:rFonts w:ascii="Arial" w:hAnsi="Arial"/>
          <w:i w:val="1"/>
          <w:iCs w:val="1"/>
          <w:rtl w:val="0"/>
          <w:lang w:val="it-IT"/>
        </w:rPr>
        <w:t xml:space="preserve">Espresso, Il Corriere della Sera, Internazionale, La Repubblica, The National Geographic America,  </w:t>
      </w:r>
      <w:r>
        <w:rPr>
          <w:rFonts w:ascii="Arial" w:hAnsi="Arial"/>
          <w:i w:val="1"/>
          <w:iCs w:val="1"/>
          <w:rtl w:val="0"/>
          <w:lang w:val="en-US"/>
        </w:rPr>
        <w:t>Vanity</w:t>
      </w:r>
      <w:r>
        <w:rPr>
          <w:rFonts w:ascii="Arial" w:hAnsi="Arial"/>
          <w:i w:val="1"/>
          <w:iCs w:val="1"/>
          <w:rtl w:val="0"/>
          <w:lang w:val="it-IT"/>
        </w:rPr>
        <w:t xml:space="preserve"> </w:t>
      </w:r>
      <w:r>
        <w:rPr>
          <w:rFonts w:ascii="Arial" w:hAnsi="Arial"/>
          <w:i w:val="1"/>
          <w:iCs w:val="1"/>
          <w:rtl w:val="0"/>
          <w:lang w:val="fr-FR"/>
        </w:rPr>
        <w:t>Fair,</w:t>
      </w:r>
      <w:r>
        <w:rPr>
          <w:rFonts w:ascii="Arial" w:hAnsi="Arial"/>
          <w:i w:val="1"/>
          <w:iCs w:val="1"/>
          <w:rtl w:val="0"/>
          <w:lang w:val="it-IT"/>
        </w:rPr>
        <w:t xml:space="preserve"> CNN, SkyTv, Rai,  InsideOver e molte altre</w:t>
      </w:r>
      <w:r>
        <w:rPr>
          <w:rFonts w:ascii="Arial" w:hAnsi="Arial"/>
          <w:rtl w:val="0"/>
          <w:lang w:val="it-IT"/>
        </w:rPr>
        <w:t>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Come videomaker ha ideato e partecipato alla realizzazione del</w:t>
      </w:r>
      <w:r>
        <w:rPr>
          <w:rFonts w:ascii="Arial" w:hAnsi="Arial"/>
          <w:rtl w:val="0"/>
          <w:lang w:val="es-ES_tradnl"/>
        </w:rPr>
        <w:t xml:space="preserve"> documentario </w:t>
      </w:r>
      <w:r>
        <w:rPr>
          <w:rFonts w:ascii="Arial" w:hAnsi="Arial"/>
          <w:i w:val="1"/>
          <w:iCs w:val="1"/>
          <w:rtl w:val="0"/>
          <w:lang w:val="en-US"/>
        </w:rPr>
        <w:t>LoveBirds</w:t>
      </w:r>
      <w:r>
        <w:rPr>
          <w:rFonts w:ascii="Arial" w:hAnsi="Arial"/>
          <w:rtl w:val="0"/>
          <w:lang w:val="it-IT"/>
        </w:rPr>
        <w:t xml:space="preserve"> per la RAI, finalista all</w:t>
      </w:r>
      <w:r>
        <w:rPr>
          <w:rFonts w:ascii="Arial Unicode MS" w:hAnsi="Arial Unicode MS" w:hint="default"/>
          <w:rtl w:val="0"/>
          <w:lang w:val="it-IT"/>
        </w:rPr>
        <w:t>’</w:t>
      </w:r>
      <w:r>
        <w:rPr>
          <w:rFonts w:ascii="Arial" w:hAnsi="Arial"/>
          <w:rtl w:val="0"/>
          <w:lang w:val="it-IT"/>
        </w:rPr>
        <w:t>IDFA e premiato per la migliore fotografia all</w:t>
      </w:r>
      <w:r>
        <w:rPr>
          <w:rFonts w:ascii="Arial Unicode MS" w:hAnsi="Arial Unicode MS" w:hint="default"/>
          <w:rtl w:val="0"/>
          <w:lang w:val="it-IT"/>
        </w:rPr>
        <w:t>’</w:t>
      </w:r>
      <w:r>
        <w:rPr>
          <w:rFonts w:ascii="Arial" w:hAnsi="Arial"/>
          <w:rtl w:val="0"/>
          <w:lang w:val="it-IT"/>
        </w:rPr>
        <w:t xml:space="preserve">Al Jazeera Film Festival. Il documentario Mwavita </w:t>
      </w:r>
      <w:r>
        <w:rPr>
          <w:rFonts w:ascii="Arial" w:hAnsi="Arial" w:hint="default"/>
          <w:rtl w:val="0"/>
          <w:lang w:val="it-IT"/>
        </w:rPr>
        <w:t xml:space="preserve">è </w:t>
      </w:r>
      <w:r>
        <w:rPr>
          <w:rFonts w:ascii="Arial" w:hAnsi="Arial"/>
          <w:rtl w:val="0"/>
          <w:lang w:val="it-IT"/>
        </w:rPr>
        <w:t xml:space="preserve">stato trasmesso su Sky TV ed </w:t>
      </w:r>
      <w:r>
        <w:rPr>
          <w:rFonts w:ascii="Arial" w:hAnsi="Arial" w:hint="default"/>
          <w:rtl w:val="0"/>
          <w:lang w:val="it-IT"/>
        </w:rPr>
        <w:t xml:space="preserve">è </w:t>
      </w:r>
      <w:r>
        <w:rPr>
          <w:rFonts w:ascii="Arial" w:hAnsi="Arial"/>
          <w:rtl w:val="0"/>
          <w:lang w:val="it-IT"/>
        </w:rPr>
        <w:t>stato finalista al Premio Luchetta.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rtl w:val="0"/>
          <w:lang w:val="it-IT"/>
        </w:rPr>
        <w:t xml:space="preserve">Gualazzini ha ricevuto numerosi riconoscimenti, tra cui il </w:t>
      </w: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Getty Images Grant for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Editorial Photography</w:t>
      </w:r>
      <w:r>
        <w:rPr>
          <w:rFonts w:ascii="Arial" w:hAnsi="Arial"/>
          <w:rtl w:val="0"/>
          <w:lang w:val="it-IT"/>
        </w:rPr>
        <w:t xml:space="preserve">, il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Marco Luchetta</w:t>
      </w:r>
      <w:r>
        <w:rPr>
          <w:rFonts w:ascii="Arial" w:hAnsi="Arial"/>
          <w:rtl w:val="0"/>
          <w:lang w:val="it-IT"/>
        </w:rPr>
        <w:t xml:space="preserve">, il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PDN</w:t>
      </w:r>
      <w:r>
        <w:rPr>
          <w:rFonts w:ascii="Arial" w:hAnsi="Arial"/>
          <w:rtl w:val="0"/>
          <w:lang w:val="it-IT"/>
        </w:rPr>
        <w:t xml:space="preserve"> e il </w:t>
      </w: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World Press Photo</w:t>
      </w:r>
      <w:r>
        <w:rPr>
          <w:rFonts w:ascii="Arial" w:hAnsi="Arial"/>
          <w:rtl w:val="0"/>
          <w:lang w:val="it-IT"/>
        </w:rPr>
        <w:t xml:space="preserve"> per citarne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alcuni.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Oltre a diverse mostre collettive nazionali ed internazionali, Marco Gualazzini ha tenuto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delle personali a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 xml:space="preserve"> Forma Meravigli di Milano</w:t>
      </w:r>
      <w:r>
        <w:rPr>
          <w:rFonts w:ascii="Arial" w:hAnsi="Arial"/>
          <w:rtl w:val="0"/>
          <w:lang w:val="pt-PT"/>
        </w:rPr>
        <w:t xml:space="preserve">, a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Palazzo Pigorini di Parma</w:t>
      </w:r>
      <w:r>
        <w:rPr>
          <w:rFonts w:ascii="Arial" w:hAnsi="Arial"/>
          <w:rtl w:val="0"/>
          <w:lang w:val="it-IT"/>
        </w:rPr>
        <w:t xml:space="preserve"> e sempre 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rtl w:val="0"/>
          <w:lang w:val="it-IT"/>
        </w:rPr>
        <w:t xml:space="preserve">Parma, nella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Chiesa di San Marcellino</w:t>
      </w:r>
      <w:r>
        <w:rPr>
          <w:rFonts w:ascii="Arial" w:hAnsi="Arial"/>
          <w:rtl w:val="0"/>
          <w:lang w:val="it-IT"/>
        </w:rPr>
        <w:t xml:space="preserve"> nel ambito della campagna </w:t>
      </w:r>
      <w:r>
        <w:rPr>
          <w:rFonts w:ascii="Arial" w:hAnsi="Arial"/>
          <w:i w:val="1"/>
          <w:iCs w:val="1"/>
          <w:rtl w:val="0"/>
          <w:lang w:val="en-US"/>
        </w:rPr>
        <w:t>Feeling Good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 xml:space="preserve">promossa da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Parmacotto</w:t>
      </w:r>
      <w:r>
        <w:rPr>
          <w:rFonts w:ascii="Arial" w:hAnsi="Arial"/>
          <w:rtl w:val="0"/>
          <w:lang w:val="it-IT"/>
        </w:rPr>
        <w:t>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Nel 2020, l'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Istituto Italiano di Cultura di Dakar </w:t>
      </w:r>
      <w:r>
        <w:rPr>
          <w:rFonts w:ascii="Arial" w:hAnsi="Arial" w:hint="default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è 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stato inaugurato con una mostra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personale del fotografo.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Nel 2022, in occasione della celebrazione dei cento anni dell'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Istituto Italiano di Cultura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di Praga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è 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stata allestita una seconda mostra personale di Gualazzini ( </w:t>
      </w: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i due istituti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rappresentano rispettivamente il pi</w:t>
      </w:r>
      <w:r>
        <w:rPr>
          <w:rFonts w:ascii="Arial" w:hAnsi="Arial" w:hint="default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ù </w:t>
      </w: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giovane e il pi</w:t>
      </w:r>
      <w:r>
        <w:rPr>
          <w:rFonts w:ascii="Arial" w:hAnsi="Arial" w:hint="default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ù </w:t>
      </w: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antico dell</w:t>
      </w:r>
      <w:r>
        <w:rPr>
          <w:rFonts w:ascii="Arial Unicode MS" w:hAnsi="Arial Unicode MS" w:hint="default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intera rete degli Istituti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Italiani di Cultura nel mondo, organismi del 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Ministero degli Affari Esteri e della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Cooperazione Internazionale</w:t>
      </w:r>
      <w:r>
        <w:rPr>
          <w:rFonts w:ascii="Arial" w:hAnsi="Arial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).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de-DE"/>
          <w14:textFill>
            <w14:solidFill>
              <w14:srgbClr w14:val="0D0D0D"/>
            </w14:solidFill>
          </w14:textFill>
        </w:rPr>
        <w:t>Resilient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 edito da 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es-ES_tradnl"/>
          <w14:textFill>
            <w14:solidFill>
              <w14:srgbClr w14:val="0D0D0D"/>
            </w14:solidFill>
          </w14:textFill>
        </w:rPr>
        <w:t>Contrasto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 nel 2018 </w:t>
      </w:r>
      <w:r>
        <w:rPr>
          <w:rFonts w:ascii="Arial" w:hAnsi="Arial" w:hint="default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è 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stato il suo primo libro, mentre nel 2024 ha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pubblicato 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Il torrente Parma </w:t>
      </w:r>
      <w:r>
        <w:rPr>
          <w:rFonts w:ascii="Arial" w:hAnsi="Arial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>edito da</w:t>
      </w:r>
      <w:r>
        <w:rPr>
          <w:rFonts w:ascii="Arial" w:hAnsi="Arial"/>
          <w:b w:val="1"/>
          <w:bCs w:val="1"/>
          <w:i w:val="1"/>
          <w:iCs w:val="1"/>
          <w:outline w:val="0"/>
          <w:color w:val="0d0d0d"/>
          <w:u w:color="0d0d0d"/>
          <w:rtl w:val="0"/>
          <w:lang w:val="it-IT"/>
          <w14:textFill>
            <w14:solidFill>
              <w14:srgbClr w14:val="0D0D0D"/>
            </w14:solidFill>
          </w14:textFill>
        </w:rPr>
        <w:t xml:space="preserve"> Dario Cimorelli Editore.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rtl w:val="0"/>
          <w:lang w:val="it-IT"/>
        </w:rPr>
        <w:t xml:space="preserve">Marco Gualazzini </w:t>
      </w:r>
      <w:r>
        <w:rPr>
          <w:rFonts w:ascii="Arial" w:hAnsi="Arial" w:hint="default"/>
          <w:rtl w:val="0"/>
          <w:lang w:val="it-IT"/>
        </w:rPr>
        <w:t xml:space="preserve">è </w:t>
      </w:r>
      <w:r>
        <w:rPr>
          <w:rFonts w:ascii="Arial" w:hAnsi="Arial"/>
          <w:rtl w:val="0"/>
          <w:lang w:val="it-IT"/>
        </w:rPr>
        <w:t>docente di fotogiornalismo all</w:t>
      </w:r>
      <w:r>
        <w:rPr>
          <w:rFonts w:ascii="Arial Unicode MS" w:hAnsi="Arial Unicode MS" w:hint="default"/>
          <w:rtl w:val="0"/>
          <w:lang w:val="it-IT"/>
        </w:rPr>
        <w:t>’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Universit</w:t>
      </w:r>
      <w:r>
        <w:rPr>
          <w:rFonts w:ascii="Arial" w:hAnsi="Arial" w:hint="default"/>
          <w:b w:val="1"/>
          <w:bCs w:val="1"/>
          <w:i w:val="1"/>
          <w:iCs w:val="1"/>
          <w:rtl w:val="0"/>
          <w:lang w:val="it-IT"/>
        </w:rPr>
        <w:t xml:space="preserve">à </w:t>
      </w:r>
      <w:r>
        <w:rPr>
          <w:rFonts w:ascii="Arial" w:hAnsi="Arial"/>
          <w:b w:val="1"/>
          <w:bCs w:val="1"/>
          <w:i w:val="1"/>
          <w:iCs w:val="1"/>
          <w:rtl w:val="0"/>
          <w:lang w:val="it-IT"/>
        </w:rPr>
        <w:t>di Parma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ed </w:t>
      </w:r>
      <w:r>
        <w:rPr>
          <w:rFonts w:ascii="Arial" w:hAnsi="Arial" w:hint="default"/>
          <w:i w:val="1"/>
          <w:iCs w:val="1"/>
          <w:rtl w:val="0"/>
          <w:lang w:val="it-IT"/>
        </w:rPr>
        <w:t xml:space="preserve">è </w:t>
      </w:r>
      <w:r>
        <w:rPr>
          <w:rFonts w:ascii="Arial" w:hAnsi="Arial"/>
          <w:b w:val="1"/>
          <w:bCs w:val="1"/>
          <w:i w:val="1"/>
          <w:iCs w:val="1"/>
          <w:u w:val="single"/>
          <w:rtl w:val="0"/>
          <w:lang w:val="it-IT"/>
        </w:rPr>
        <w:t>rappresentato da</w:t>
      </w:r>
      <w:r>
        <w:rPr>
          <w:rFonts w:ascii="Arial" w:hAnsi="Arial"/>
          <w:i w:val="1"/>
          <w:iCs w:val="1"/>
          <w:rtl w:val="0"/>
          <w:lang w:val="it-IT"/>
        </w:rPr>
        <w:t>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it-IT"/>
        </w:rPr>
        <w:t xml:space="preserve">Contrasto </w:t>
      </w:r>
      <w:r>
        <w:rPr>
          <w:rFonts w:ascii="Arial" w:hAnsi="Arial"/>
          <w:rtl w:val="0"/>
          <w:lang w:val="en-US"/>
        </w:rPr>
        <w:t>for editorial photography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 xml:space="preserve">Unsocials </w:t>
      </w:r>
      <w:r>
        <w:rPr>
          <w:rFonts w:ascii="Arial" w:hAnsi="Arial"/>
          <w:rtl w:val="0"/>
          <w:lang w:val="en-US"/>
        </w:rPr>
        <w:t>for commercial photography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it-IT"/>
        </w:rPr>
        <w:t>Alessia Paladini Gallery</w:t>
      </w:r>
      <w:r>
        <w:rPr>
          <w:rFonts w:ascii="Arial" w:hAnsi="Arial"/>
          <w:rtl w:val="0"/>
          <w:lang w:val="en-US"/>
        </w:rPr>
        <w:t xml:space="preserve"> for FineArt Prints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rtl w:val="0"/>
          <w:lang w:val="it-IT"/>
        </w:rPr>
        <w:t>Eliofototecnica Barbieri</w:t>
      </w:r>
      <w:r>
        <w:rPr>
          <w:rFonts w:ascii="Arial" w:hAnsi="Arial"/>
          <w:rtl w:val="0"/>
          <w:lang w:val="en-US"/>
        </w:rPr>
        <w:t xml:space="preserve"> for FineArt Prints 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lang w:val="en-US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lang w:val="en-US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" w:cs="Arial" w:hAnsi="Arial" w:eastAsia="Arial"/>
          <w:lang w:val="en-US"/>
        </w:rPr>
      </w:pPr>
    </w:p>
    <w:p>
      <w:pPr>
        <w:pStyle w:val="Di default"/>
        <w:spacing w:before="0" w:line="240" w:lineRule="auto"/>
        <w:jc w:val="left"/>
        <w:rPr>
          <w:rFonts w:ascii="Arial" w:cs="Arial" w:hAnsi="Arial" w:eastAsia="Arial"/>
          <w:outline w:val="0"/>
          <w:color w:val="222222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Fotografo documentarista che collabora con testate nazionali ed internazionali come The New York Times, GEO, Al-Jazeera, TIME magazine, L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’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Espresso, e molte altre.</w:t>
      </w:r>
    </w:p>
    <w:p>
      <w:pPr>
        <w:pStyle w:val="Di default"/>
        <w:spacing w:before="0" w:line="240" w:lineRule="auto"/>
        <w:jc w:val="left"/>
        <w:rPr>
          <w:rFonts w:ascii="Arial" w:cs="Arial" w:hAnsi="Arial" w:eastAsia="Arial"/>
          <w:outline w:val="0"/>
          <w:color w:val="222222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Gualazzini ha ricevuto numerosi riconoscimenti, tra cui il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Getty Images Grant for</w:t>
      </w:r>
    </w:p>
    <w:p>
      <w:pPr>
        <w:pStyle w:val="Di default"/>
        <w:spacing w:before="0" w:line="240" w:lineRule="auto"/>
        <w:jc w:val="left"/>
        <w:rPr>
          <w:rFonts w:ascii="Arial" w:cs="Arial" w:hAnsi="Arial" w:eastAsia="Arial"/>
          <w:outline w:val="0"/>
          <w:color w:val="222222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Editorial Photography, il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Marco Luchetta, il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PDN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 il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World Press Photo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per citarne</w:t>
      </w:r>
    </w:p>
    <w:p>
      <w:pPr>
        <w:pStyle w:val="Di default"/>
        <w:spacing w:before="0" w:line="240" w:lineRule="auto"/>
        <w:jc w:val="left"/>
      </w:pP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alcuni.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astResor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