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Tiziano Toracca è ricercatore (RTD-B) in Critica letteraria e letterature comparate presso il Dipartimento di Studi Umanistici e del Patrimonio Culturale dell’Università di Udine. È laureato in Giurisprudenza e in Lettere moderne. È autore di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Il romanzo neomodernista italiano. Dalla fine del neorealismo alla seconda metà degli anni Settanta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(Palumbo, 2022) e di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Paolo Volponi. Corporale, Il pianeta irritabile, Le mosche del capitale: una trama continua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(Morlacchi, 2020), ed è coautore di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 Theory of Law and Literature. Across Two Arts of Compromising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(Brill, 2020). Ha scritto saggi sul modernismo e sulla letteratura italiana contemporanea, sulla rappresentazione del tema lavoro e sul rapporto tra diritto e letteratura.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