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a9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ab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a5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DF511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a5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DF511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a5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DF511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a5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DF511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a5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DF511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a5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DF511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a5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DF511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a5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DF511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a5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DF511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a5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DF511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a5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DF511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a5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2968C3D9" w:rsidR="00120DFE" w:rsidRDefault="00120DFE" w:rsidP="00120DFE">
      <w:r>
        <w:t xml:space="preserve">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345F5A">
        <w:t>HorizonPeripheralsClient</w:t>
      </w:r>
      <w:proofErr w:type="spellEnd"/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</w:t>
      </w:r>
      <w:r w:rsidR="004E51EC" w:rsidRPr="00297104">
        <w:rPr>
          <w:rFonts w:hint="eastAsia"/>
        </w:rPr>
        <w:t>both</w:t>
      </w:r>
      <w:r w:rsidRPr="00297104">
        <w:t xml:space="preserve"> </w:t>
      </w:r>
      <w:r w:rsidR="004E51EC" w:rsidRPr="00297104">
        <w:t xml:space="preserve">32bits and </w:t>
      </w:r>
      <w:r w:rsidR="00EF4FB7" w:rsidRPr="00297104">
        <w:t xml:space="preserve">64bits </w:t>
      </w:r>
      <w:r w:rsidR="00447601" w:rsidRPr="00297104">
        <w:t>Window</w:t>
      </w:r>
      <w:r w:rsidRPr="00297104">
        <w:t>s OS</w:t>
      </w:r>
      <w:r w:rsidR="00685C1C">
        <w:t xml:space="preserve"> </w:t>
      </w:r>
      <w:r>
        <w:t xml:space="preserve">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</w:t>
      </w:r>
      <w:r w:rsidR="00904241">
        <w:t>. Prerequisite: PowerShell version 3.0 or above.</w:t>
      </w:r>
    </w:p>
    <w:p w14:paraId="3309583C" w14:textId="161CBD48" w:rsidR="00120DFE" w:rsidRDefault="00120DFE" w:rsidP="00120DFE">
      <w:r>
        <w:t xml:space="preserve">Client OS - Windows </w:t>
      </w:r>
      <w:r w:rsidR="00904241">
        <w:t>7</w:t>
      </w:r>
      <w:r w:rsidR="00904241">
        <w:rPr>
          <w:rFonts w:hint="eastAsia"/>
        </w:rPr>
        <w:t>,</w:t>
      </w:r>
      <w:r w:rsidR="00904241">
        <w:t xml:space="preserve"> </w:t>
      </w:r>
      <w:r>
        <w:t>10</w:t>
      </w:r>
    </w:p>
    <w:p w14:paraId="4F10401D" w14:textId="5A7E3067" w:rsidR="00120DFE" w:rsidRDefault="00120DFE" w:rsidP="00120DFE">
      <w:r>
        <w:t>Agent OS -</w:t>
      </w:r>
      <w:r w:rsidR="00302F76">
        <w:t xml:space="preserve"> </w:t>
      </w:r>
      <w:r>
        <w:t xml:space="preserve">Windows </w:t>
      </w:r>
      <w:r w:rsidR="00904241">
        <w:t xml:space="preserve">7, </w:t>
      </w:r>
      <w:r>
        <w:t>10,</w:t>
      </w:r>
      <w:r w:rsidRPr="00C726CB">
        <w:rPr>
          <w:color w:val="FF0000"/>
        </w:rPr>
        <w:t xml:space="preserve"> </w:t>
      </w:r>
      <w:r w:rsidR="004E51EC" w:rsidRPr="00297104">
        <w:t>2012</w:t>
      </w:r>
      <w:r w:rsidR="004E51EC">
        <w:t xml:space="preserve">, </w:t>
      </w:r>
      <w:r>
        <w:t>2016, 2019</w:t>
      </w:r>
    </w:p>
    <w:p w14:paraId="1EBBA089" w14:textId="3B70F396" w:rsidR="00120DFE" w:rsidRDefault="00120DFE" w:rsidP="00120DFE">
      <w:r>
        <w:t xml:space="preserve">The web OVA is built on VMware Photon OS 3.0 which is compatible with </w:t>
      </w:r>
      <w:proofErr w:type="spellStart"/>
      <w:r>
        <w:t>ESXi</w:t>
      </w:r>
      <w:proofErr w:type="spellEnd"/>
      <w:r>
        <w:t xml:space="preserve"> 6.5 and later</w:t>
      </w:r>
    </w:p>
    <w:p w14:paraId="27EA937D" w14:textId="34931E80" w:rsidR="003F693E" w:rsidRDefault="003F693E" w:rsidP="0079539F">
      <w:pPr>
        <w:pStyle w:val="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HorizonPeripheralsAgent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HorizonPeripheralsClient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a3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proofErr w:type="gramStart"/>
      <w:r w:rsidR="00F1359C">
        <w:t>So</w:t>
      </w:r>
      <w:proofErr w:type="gramEnd"/>
      <w:r w:rsidR="00F1359C">
        <w:t xml:space="preserve">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proofErr w:type="spellStart"/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>gent</w:t>
      </w:r>
      <w:proofErr w:type="spellEnd"/>
      <w:r w:rsidR="00FB235A">
        <w:t xml:space="preserve"> and </w:t>
      </w:r>
      <w:proofErr w:type="spellStart"/>
      <w:r w:rsidR="00030E1C">
        <w:t>HorizonPeripherals</w:t>
      </w:r>
      <w:r>
        <w:t>C</w:t>
      </w:r>
      <w:r w:rsidR="00FB235A">
        <w:t>lient</w:t>
      </w:r>
      <w:proofErr w:type="spellEnd"/>
      <w:r w:rsidR="00FB235A">
        <w:t>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proofErr w:type="spellStart"/>
      <w:r w:rsidR="00420753">
        <w:rPr>
          <w:rFonts w:hint="eastAsia"/>
        </w:rPr>
        <w:t>HorizonPeripheralsAgent</w:t>
      </w:r>
      <w:proofErr w:type="spellEnd"/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a3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proofErr w:type="spellStart"/>
      <w:r w:rsidR="003F0A56">
        <w:t>HorizonPeripheralsClient</w:t>
      </w:r>
      <w:proofErr w:type="spellEnd"/>
      <w:r w:rsidR="003F0A56">
        <w:t xml:space="preserve"> </w:t>
      </w:r>
      <w:r w:rsidR="00FB235A">
        <w:t xml:space="preserve">and </w:t>
      </w:r>
      <w:proofErr w:type="spellStart"/>
      <w:r w:rsidR="00345F5A">
        <w:t>HorizonPeripheralsAgent</w:t>
      </w:r>
      <w:proofErr w:type="spellEnd"/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a5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a3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a3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a3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a5"/>
          </w:rPr>
          <w:t>https://&lt;web</w:t>
        </w:r>
        <w:r w:rsidR="004573DA" w:rsidRPr="007A41A8">
          <w:rPr>
            <w:rStyle w:val="a5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762BEE">
        <w:t>HorizonPeripheralsClient</w:t>
      </w:r>
      <w:proofErr w:type="spellEnd"/>
      <w:r w:rsidR="00762BEE">
        <w:t xml:space="preserve">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proofErr w:type="spellStart"/>
      <w:r w:rsidR="00345F5A">
        <w:t>HorizonPeripheralsClient</w:t>
      </w:r>
      <w:proofErr w:type="spellEnd"/>
      <w:r w:rsidR="00BA5BA8">
        <w:t xml:space="preserve"> and </w:t>
      </w:r>
      <w:proofErr w:type="spellStart"/>
      <w:r w:rsidR="00345F5A">
        <w:t>HorizonPeripheralsAgent</w:t>
      </w:r>
      <w:proofErr w:type="spellEnd"/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1"/>
      </w:pPr>
      <w:bookmarkStart w:id="6" w:name="DJAgentInstall"/>
      <w:bookmarkStart w:id="7" w:name="_Toc48136377"/>
      <w:proofErr w:type="spellStart"/>
      <w:r>
        <w:rPr>
          <w:rFonts w:hint="eastAsia"/>
        </w:rPr>
        <w:lastRenderedPageBreak/>
        <w:t>HorizonPeripheralsAgent</w:t>
      </w:r>
      <w:proofErr w:type="spellEnd"/>
      <w:r w:rsidR="004D4E17" w:rsidRPr="00F63CAD">
        <w:t xml:space="preserve"> Install Guide</w:t>
      </w:r>
      <w:bookmarkEnd w:id="6"/>
      <w:bookmarkEnd w:id="7"/>
    </w:p>
    <w:p w14:paraId="648D9648" w14:textId="2A28E404" w:rsidR="004E51EC" w:rsidRPr="00C00468" w:rsidRDefault="00904241" w:rsidP="0079539F">
      <w:pPr>
        <w:pStyle w:val="2"/>
      </w:pPr>
      <w:bookmarkStart w:id="8" w:name="_Toc48136378"/>
      <w:proofErr w:type="spellStart"/>
      <w:r w:rsidRPr="00C00468">
        <w:t>Cmdline</w:t>
      </w:r>
      <w:proofErr w:type="spellEnd"/>
      <w:r w:rsidRPr="00C00468">
        <w:t xml:space="preserve"> </w:t>
      </w:r>
      <w:r w:rsidR="004E51EC" w:rsidRPr="00C00468">
        <w:t>Installation</w:t>
      </w:r>
    </w:p>
    <w:p w14:paraId="7A037738" w14:textId="04F68372" w:rsidR="004E51EC" w:rsidRDefault="004E51EC" w:rsidP="004E51EC">
      <w:r>
        <w:rPr>
          <w:rFonts w:hint="eastAsia"/>
        </w:rPr>
        <w:t>R</w:t>
      </w:r>
      <w:r>
        <w:t>un the following command in your command line:</w:t>
      </w:r>
    </w:p>
    <w:p w14:paraId="2FCA4488" w14:textId="2C9F1A66" w:rsidR="004E51EC" w:rsidRDefault="004E51EC" w:rsidP="004E51EC">
      <w:pPr>
        <w:ind w:firstLine="420"/>
        <w:rPr>
          <w:rFonts w:ascii="Segoe UI" w:hAnsi="Segoe UI" w:cs="Segoe UI"/>
          <w:color w:val="172B4D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/</w:t>
      </w:r>
      <w:proofErr w:type="spellStart"/>
      <w:proofErr w:type="gramStart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i</w:t>
      </w:r>
      <w:proofErr w:type="spellEnd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proofErr w:type="gramEnd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  /quiet /</w:t>
      </w:r>
      <w:proofErr w:type="spellStart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APPDIR=”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C:/Program Files/</w:t>
      </w:r>
      <w:proofErr w:type="spellStart"/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HorizonPeripheralsAgent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  <w:r w:rsidR="00904241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HOSTNAME=”</w:t>
      </w:r>
      <w:r w:rsidR="00904241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djintelligence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.eng.vmware.com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PORT=”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8090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</w:p>
    <w:p w14:paraId="0178E511" w14:textId="30F5057B" w:rsidR="004E51EC" w:rsidRDefault="004E51EC" w:rsidP="004E51EC">
      <w:pPr>
        <w:pStyle w:val="a3"/>
        <w:numPr>
          <w:ilvl w:val="0"/>
          <w:numId w:val="1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All the bold texts can be changed accordingly. For default silent installation, run:</w:t>
      </w:r>
    </w:p>
    <w:p w14:paraId="42E0200B" w14:textId="6F780587" w:rsidR="004E51EC" w:rsidRDefault="004E51EC" w:rsidP="004E51EC">
      <w:pPr>
        <w:pStyle w:val="a3"/>
        <w:ind w:left="420" w:firstLineChars="0" w:firstLine="0"/>
        <w:rPr>
          <w:rFonts w:ascii="Segoe UI" w:hAnsi="Segoe UI" w:cs="Segoe UI"/>
          <w:color w:val="172B4D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msiexec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C:/YourMsiLocation /quiet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</w:p>
    <w:p w14:paraId="6A790294" w14:textId="7DC02E73" w:rsidR="00C726CB" w:rsidRDefault="00C726CB" w:rsidP="00C726CB">
      <w:pPr>
        <w:pStyle w:val="a3"/>
        <w:numPr>
          <w:ilvl w:val="0"/>
          <w:numId w:val="1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/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quiet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can be changed.</w:t>
      </w:r>
    </w:p>
    <w:p w14:paraId="50C2F4CA" w14:textId="68B535DF" w:rsidR="00904241" w:rsidRDefault="00904241" w:rsidP="00904241">
      <w:pPr>
        <w:pStyle w:val="a3"/>
        <w:numPr>
          <w:ilvl w:val="0"/>
          <w:numId w:val="16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904241">
        <w:rPr>
          <w:rFonts w:ascii="Segoe UI" w:hAnsi="Segoe UI" w:cs="Segoe UI" w:hint="eastAsia"/>
          <w:color w:val="172B4D"/>
          <w:szCs w:val="21"/>
          <w:shd w:val="clear" w:color="auto" w:fill="FFFFFF"/>
        </w:rPr>
        <w:t>F</w:t>
      </w:r>
      <w:r w:rsidRPr="00904241">
        <w:rPr>
          <w:rFonts w:ascii="Segoe UI" w:hAnsi="Segoe UI" w:cs="Segoe UI"/>
          <w:color w:val="172B4D"/>
          <w:szCs w:val="21"/>
          <w:shd w:val="clear" w:color="auto" w:fill="FFFFFF"/>
        </w:rPr>
        <w:t>ull UI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: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qf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(this is the default parameter used by the package)</w:t>
      </w:r>
    </w:p>
    <w:p w14:paraId="0AE0A806" w14:textId="79EF8467" w:rsidR="00904241" w:rsidRDefault="00904241" w:rsidP="00904241">
      <w:pPr>
        <w:pStyle w:val="a3"/>
        <w:numPr>
          <w:ilvl w:val="0"/>
          <w:numId w:val="16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Reduced UI: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qr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(the user interface dose not show any wizard dialogs)</w:t>
      </w:r>
    </w:p>
    <w:p w14:paraId="74B74B44" w14:textId="7A1B2BA7" w:rsidR="00904241" w:rsidRDefault="00904241" w:rsidP="00904241">
      <w:pPr>
        <w:pStyle w:val="a3"/>
        <w:numPr>
          <w:ilvl w:val="0"/>
          <w:numId w:val="16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Basic UI: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qb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>, /passive (only a progress bar will be shown during the installation)</w:t>
      </w:r>
    </w:p>
    <w:p w14:paraId="13FDAEF4" w14:textId="50BA5829" w:rsidR="00C726CB" w:rsidRDefault="00904241" w:rsidP="00904241">
      <w:pPr>
        <w:pStyle w:val="a3"/>
        <w:numPr>
          <w:ilvl w:val="0"/>
          <w:numId w:val="16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No UI: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>, /quiet (no UI will be showed during the installation)</w:t>
      </w:r>
    </w:p>
    <w:p w14:paraId="1F5DB725" w14:textId="6EE46588" w:rsidR="00FB7D5B" w:rsidRDefault="00FB7D5B" w:rsidP="00FB7D5B">
      <w:pPr>
        <w:pStyle w:val="a3"/>
        <w:numPr>
          <w:ilvl w:val="0"/>
          <w:numId w:val="1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H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OSTNAME: Y</w:t>
      </w: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our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web server address. This should be corresponded with your self-deployed web OVA hostname.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We provide a default web server address: djintelligence.eng.vmware.com.</w:t>
      </w:r>
    </w:p>
    <w:p w14:paraId="4B18074B" w14:textId="22679B08" w:rsidR="00FB7D5B" w:rsidRPr="00FB7D5B" w:rsidRDefault="00FB7D5B" w:rsidP="00FB7D5B">
      <w:pPr>
        <w:pStyle w:val="a3"/>
        <w:numPr>
          <w:ilvl w:val="0"/>
          <w:numId w:val="12"/>
        </w:numPr>
        <w:ind w:firstLineChars="0"/>
        <w:rPr>
          <w:rFonts w:ascii="Segoe UI" w:hAnsi="Segoe UI" w:cs="Segoe UI" w:hint="eastAsia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P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ORT: </w:t>
      </w:r>
      <w:r w:rsidR="00C00468">
        <w:rPr>
          <w:rFonts w:ascii="Segoe UI" w:hAnsi="Segoe UI" w:cs="Segoe UI"/>
          <w:color w:val="172B4D"/>
          <w:szCs w:val="21"/>
          <w:shd w:val="clear" w:color="auto" w:fill="FFFFFF"/>
        </w:rPr>
        <w:t xml:space="preserve">Port number for diagnose service. Defined in </w:t>
      </w:r>
      <w:proofErr w:type="spellStart"/>
      <w:r w:rsidR="00C00468">
        <w:rPr>
          <w:rFonts w:ascii="Segoe UI" w:hAnsi="Segoe UI" w:cs="Segoe UI"/>
          <w:color w:val="172B4D"/>
          <w:szCs w:val="21"/>
          <w:shd w:val="clear" w:color="auto" w:fill="FFFFFF"/>
        </w:rPr>
        <w:t>nginx</w:t>
      </w:r>
      <w:proofErr w:type="spellEnd"/>
      <w:r w:rsidR="00C00468">
        <w:rPr>
          <w:rFonts w:ascii="Segoe UI" w:hAnsi="Segoe UI" w:cs="Segoe UI"/>
          <w:color w:val="172B4D"/>
          <w:szCs w:val="21"/>
          <w:shd w:val="clear" w:color="auto" w:fill="FFFFFF"/>
        </w:rPr>
        <w:t>. Do not need to change unless this port is occupied. By default, this 8090.</w:t>
      </w:r>
    </w:p>
    <w:p w14:paraId="6E58E250" w14:textId="7C6B96C6" w:rsidR="004D4E17" w:rsidRPr="001E6096" w:rsidRDefault="004E51EC" w:rsidP="0079539F">
      <w:pPr>
        <w:pStyle w:val="2"/>
      </w:pPr>
      <w:r>
        <w:t xml:space="preserve">Normal </w:t>
      </w:r>
      <w:r w:rsidR="00CA7B68"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proofErr w:type="spellStart"/>
      <w:r w:rsidR="00035CBE">
        <w:t>msi</w:t>
      </w:r>
      <w:proofErr w:type="spellEnd"/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 xml:space="preserve">Use the </w:t>
      </w:r>
      <w:proofErr w:type="spellStart"/>
      <w:r w:rsidR="00253BA1">
        <w:t>m</w:t>
      </w:r>
      <w:r w:rsidR="00E25AE6">
        <w:t>si</w:t>
      </w:r>
      <w:proofErr w:type="spellEnd"/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a3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</w:t>
      </w:r>
      <w:proofErr w:type="spellStart"/>
      <w:r>
        <w:t>AutoLaunch</w:t>
      </w:r>
      <w:proofErr w:type="spellEnd"/>
      <w:r>
        <w:t xml:space="preserve">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a3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lastRenderedPageBreak/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proofErr w:type="spellStart"/>
      <w:r w:rsidR="00345F5A" w:rsidRPr="002056D8">
        <w:rPr>
          <w:b/>
          <w:bCs/>
        </w:rPr>
        <w:t>HorizonPeripheralsAgent</w:t>
      </w:r>
      <w:proofErr w:type="spellEnd"/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</w:t>
      </w:r>
      <w:proofErr w:type="spellStart"/>
      <w:r>
        <w:t>msi</w:t>
      </w:r>
      <w:proofErr w:type="spellEnd"/>
      <w:r>
        <w:t xml:space="preserve"> installer </w:t>
      </w:r>
      <w:r w:rsidRPr="00E073EC">
        <w:t>–</w:t>
      </w:r>
      <w:r>
        <w:t xml:space="preserve"> core </w:t>
      </w:r>
      <w:r w:rsidRPr="00E073EC">
        <w:t xml:space="preserve">and </w:t>
      </w:r>
      <w:proofErr w:type="spellStart"/>
      <w:r>
        <w:t>a</w:t>
      </w:r>
      <w:r w:rsidRPr="00E073EC">
        <w:t>utolaunch</w:t>
      </w:r>
      <w:proofErr w:type="spellEnd"/>
      <w:r w:rsidRPr="00E073EC">
        <w:t>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a3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a3"/>
        <w:numPr>
          <w:ilvl w:val="0"/>
          <w:numId w:val="7"/>
        </w:numPr>
        <w:ind w:left="709" w:firstLineChars="0"/>
      </w:pPr>
      <w:proofErr w:type="spellStart"/>
      <w:r w:rsidRPr="00E073EC">
        <w:rPr>
          <w:rFonts w:hint="eastAsia"/>
        </w:rPr>
        <w:t>A</w:t>
      </w:r>
      <w:r w:rsidRPr="00E073EC">
        <w:t>utolaunch</w:t>
      </w:r>
      <w:proofErr w:type="spellEnd"/>
      <w:r w:rsidRPr="00E073EC">
        <w:t xml:space="preserve"> </w:t>
      </w:r>
      <w:r>
        <w:t>feature</w:t>
      </w:r>
      <w:r w:rsidRPr="00E073EC">
        <w:t xml:space="preserve"> will add registry entries in HKLM path. These registries make </w:t>
      </w:r>
      <w:r>
        <w:lastRenderedPageBreak/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a3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a4"/>
          <w:b w:val="0"/>
          <w:bCs w:val="0"/>
          <w:i/>
          <w:iCs/>
        </w:rPr>
        <w:t>“</w:t>
      </w:r>
      <w:r w:rsidR="004D4E17" w:rsidRPr="00AE1475">
        <w:rPr>
          <w:rStyle w:val="a4"/>
          <w:b w:val="0"/>
          <w:bCs w:val="0"/>
          <w:i/>
          <w:iCs/>
        </w:rPr>
        <w:t>HKLM\\Software\\VMware, Inc.\\VMware VDM\\</w:t>
      </w:r>
      <w:proofErr w:type="spellStart"/>
      <w:r w:rsidR="004D4E17" w:rsidRPr="00AE1475">
        <w:rPr>
          <w:rStyle w:val="a4"/>
          <w:b w:val="0"/>
          <w:bCs w:val="0"/>
          <w:i/>
          <w:iCs/>
        </w:rPr>
        <w:t>UnityShell</w:t>
      </w:r>
      <w:proofErr w:type="spellEnd"/>
      <w:r w:rsidR="004D4E17" w:rsidRPr="00AE1475">
        <w:rPr>
          <w:rStyle w:val="a4"/>
          <w:b w:val="0"/>
          <w:bCs w:val="0"/>
          <w:i/>
          <w:iCs/>
        </w:rPr>
        <w:t>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a3"/>
        <w:ind w:left="360" w:firstLineChars="150" w:firstLine="315"/>
        <w:rPr>
          <w:rStyle w:val="a4"/>
          <w:b w:val="0"/>
          <w:bCs w:val="0"/>
        </w:rPr>
      </w:pPr>
      <w:r w:rsidRPr="001E6096">
        <w:rPr>
          <w:rStyle w:val="a4"/>
          <w:b w:val="0"/>
          <w:bCs w:val="0"/>
          <w:i/>
          <w:iCs/>
        </w:rPr>
        <w:t>“H</w:t>
      </w:r>
      <w:r w:rsidRPr="001E6096">
        <w:rPr>
          <w:rStyle w:val="a4"/>
          <w:rFonts w:hint="eastAsia"/>
          <w:b w:val="0"/>
          <w:bCs w:val="0"/>
          <w:i/>
          <w:iCs/>
        </w:rPr>
        <w:t>KLM</w:t>
      </w:r>
      <w:r w:rsidRPr="001E6096">
        <w:rPr>
          <w:rStyle w:val="a4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a4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20"/>
        </w:rPr>
        <w:lastRenderedPageBreak/>
        <w:t xml:space="preserve">After the </w:t>
      </w:r>
      <w:r w:rsidR="00CA7B68" w:rsidRPr="0079539F">
        <w:rPr>
          <w:rStyle w:val="20"/>
        </w:rPr>
        <w:t>I</w:t>
      </w:r>
      <w:r w:rsidR="004D4E17" w:rsidRPr="0079539F">
        <w:rPr>
          <w:rStyle w:val="20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2744215F" w:rsidR="004D4E17" w:rsidRDefault="00345F5A" w:rsidP="0079539F">
      <w:pPr>
        <w:pStyle w:val="1"/>
      </w:pPr>
      <w:bookmarkStart w:id="10" w:name="_Toc48136380"/>
      <w:proofErr w:type="spellStart"/>
      <w:r>
        <w:rPr>
          <w:rFonts w:hint="eastAsia"/>
        </w:rPr>
        <w:lastRenderedPageBreak/>
        <w:t>HorizonPeripheralsClient</w:t>
      </w:r>
      <w:proofErr w:type="spellEnd"/>
      <w:r w:rsidR="004D4E17" w:rsidRPr="00F63CAD">
        <w:t xml:space="preserve"> Install Guide</w:t>
      </w:r>
      <w:bookmarkEnd w:id="10"/>
    </w:p>
    <w:p w14:paraId="3389F4FF" w14:textId="5CA97D27" w:rsidR="004E51EC" w:rsidRDefault="00904241" w:rsidP="004E51EC">
      <w:pPr>
        <w:pStyle w:val="2"/>
      </w:pPr>
      <w:proofErr w:type="spellStart"/>
      <w:r>
        <w:t>Cmdline</w:t>
      </w:r>
      <w:proofErr w:type="spellEnd"/>
      <w:r>
        <w:t xml:space="preserve"> </w:t>
      </w:r>
      <w:r w:rsidR="004E51EC">
        <w:t>Installation</w:t>
      </w:r>
    </w:p>
    <w:p w14:paraId="47CD833F" w14:textId="39BD88E2" w:rsidR="002C51C2" w:rsidRDefault="002C51C2" w:rsidP="002C51C2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R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un the following command in your command line:</w:t>
      </w:r>
    </w:p>
    <w:p w14:paraId="4DA63C1C" w14:textId="53CBB29C" w:rsidR="002C51C2" w:rsidRPr="002C51C2" w:rsidRDefault="002C51C2" w:rsidP="002C51C2"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msiexec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/</w:t>
      </w:r>
      <w:proofErr w:type="spellStart"/>
      <w:proofErr w:type="gramStart"/>
      <w:r>
        <w:rPr>
          <w:rFonts w:ascii="Segoe UI" w:hAnsi="Segoe UI" w:cs="Segoe UI"/>
          <w:color w:val="172B4D"/>
          <w:szCs w:val="21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  </w:t>
      </w:r>
      <w:r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proofErr w:type="gramEnd"/>
      <w:r>
        <w:rPr>
          <w:rFonts w:ascii="Segoe UI" w:hAnsi="Segoe UI" w:cs="Segoe UI"/>
          <w:color w:val="172B4D"/>
          <w:szCs w:val="21"/>
          <w:shd w:val="clear" w:color="auto" w:fill="FFFFFF"/>
        </w:rPr>
        <w:t>  /quiet /</w:t>
      </w:r>
      <w:proofErr w:type="spellStart"/>
      <w:r>
        <w:rPr>
          <w:rFonts w:ascii="Segoe UI" w:hAnsi="Segoe UI" w:cs="Segoe UI"/>
          <w:color w:val="172B4D"/>
          <w:szCs w:val="21"/>
          <w:shd w:val="clear" w:color="auto" w:fill="FFFFFF"/>
        </w:rPr>
        <w:t>qn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APPDIR="</w:t>
      </w:r>
      <w:r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C:/Program Files/</w:t>
      </w:r>
      <w:proofErr w:type="spellStart"/>
      <w:r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HorizonPeripheralsClient</w:t>
      </w:r>
      <w:proofErr w:type="spellEnd"/>
      <w:r>
        <w:rPr>
          <w:rFonts w:ascii="Segoe UI" w:hAnsi="Segoe UI" w:cs="Segoe UI"/>
          <w:color w:val="172B4D"/>
          <w:szCs w:val="21"/>
          <w:shd w:val="clear" w:color="auto" w:fill="FFFFFF"/>
        </w:rPr>
        <w:t>"</w:t>
      </w:r>
    </w:p>
    <w:p w14:paraId="7BC0EE7C" w14:textId="66CD003E" w:rsidR="004E51EC" w:rsidRPr="004E51EC" w:rsidRDefault="002C51C2" w:rsidP="002C51C2">
      <w:pPr>
        <w:pStyle w:val="2"/>
      </w:pPr>
      <w:r>
        <w:t xml:space="preserve">Normal </w:t>
      </w:r>
      <w:r w:rsidR="004E51EC">
        <w:t>Installation</w:t>
      </w:r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proofErr w:type="spellStart"/>
      <w:r w:rsidR="00345F5A">
        <w:t>HorizonPeripheralsClient</w:t>
      </w:r>
      <w:proofErr w:type="spellEnd"/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proofErr w:type="spellStart"/>
      <w:r w:rsidR="00345F5A" w:rsidRPr="00C31DA6">
        <w:rPr>
          <w:b/>
          <w:bCs/>
        </w:rPr>
        <w:t>HorizonPeripheralsClient</w:t>
      </w:r>
      <w:proofErr w:type="spellEnd"/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ad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proofErr w:type="spellStart"/>
      <w:r w:rsidR="00345F5A">
        <w:t>HorizonPeripheralsClient</w:t>
      </w:r>
      <w:proofErr w:type="spellEnd"/>
      <w:r>
        <w:t xml:space="preserve"> and </w:t>
      </w:r>
      <w:proofErr w:type="spellStart"/>
      <w:r w:rsidR="00345F5A">
        <w:t>HorizonPeripheralsAgent</w:t>
      </w:r>
      <w:proofErr w:type="spellEnd"/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 xml:space="preserve">by a VMware internal </w:t>
      </w:r>
      <w:proofErr w:type="spellStart"/>
      <w:r w:rsidR="00451A95">
        <w:t>rootCA</w:t>
      </w:r>
      <w:proofErr w:type="spellEnd"/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proofErr w:type="spellStart"/>
      <w:r w:rsidR="00345F5A">
        <w:t>HorizonPeripheralsAgent</w:t>
      </w:r>
      <w:proofErr w:type="spellEnd"/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</w:t>
      </w:r>
      <w:proofErr w:type="spellStart"/>
      <w:r>
        <w:t>rootCA</w:t>
      </w:r>
      <w:proofErr w:type="spellEnd"/>
      <w:r>
        <w:t xml:space="preserve"> instead of the VMware </w:t>
      </w:r>
      <w:proofErr w:type="spellStart"/>
      <w:r>
        <w:t>rootCA</w:t>
      </w:r>
      <w:proofErr w:type="spellEnd"/>
      <w:r>
        <w:t>, please follow the steps below manually.</w:t>
      </w:r>
    </w:p>
    <w:p w14:paraId="0C599009" w14:textId="273FA92F" w:rsidR="007659F3" w:rsidRDefault="007659F3" w:rsidP="007307C3">
      <w:pPr>
        <w:pStyle w:val="a3"/>
        <w:numPr>
          <w:ilvl w:val="0"/>
          <w:numId w:val="6"/>
        </w:numPr>
        <w:ind w:firstLineChars="0"/>
      </w:pPr>
      <w:r>
        <w:t xml:space="preserve">Apply for a valid cert from a well-known </w:t>
      </w:r>
      <w:proofErr w:type="spellStart"/>
      <w:r>
        <w:t>rootCA</w:t>
      </w:r>
      <w:proofErr w:type="spellEnd"/>
      <w:r>
        <w:t>. Get the private key (&lt;</w:t>
      </w:r>
      <w:proofErr w:type="spellStart"/>
      <w:r>
        <w:t>fqdn</w:t>
      </w:r>
      <w:proofErr w:type="spellEnd"/>
      <w:r>
        <w:t>&gt;.key) and cert file (&lt;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>) ready.</w:t>
      </w:r>
    </w:p>
    <w:p w14:paraId="1ED0966B" w14:textId="631F438D" w:rsidR="007307C3" w:rsidRDefault="007307C3" w:rsidP="007307C3">
      <w:pPr>
        <w:pStyle w:val="a3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</w:t>
      </w:r>
      <w:proofErr w:type="spellStart"/>
      <w:r w:rsidRPr="007307C3">
        <w:t>etc</w:t>
      </w:r>
      <w:proofErr w:type="spellEnd"/>
      <w:r w:rsidRPr="007307C3">
        <w:t>/</w:t>
      </w:r>
      <w:proofErr w:type="spellStart"/>
      <w:r w:rsidRPr="007307C3">
        <w:t>nginx</w:t>
      </w:r>
      <w:proofErr w:type="spellEnd"/>
      <w:r w:rsidRPr="007307C3">
        <w:t>/</w:t>
      </w:r>
      <w:r>
        <w:t xml:space="preserve"> folder. Edit the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to replace the </w:t>
      </w:r>
      <w:proofErr w:type="spellStart"/>
      <w:r>
        <w:t>ssl_certificate</w:t>
      </w:r>
      <w:proofErr w:type="spellEnd"/>
      <w:r>
        <w:t xml:space="preserve"> and </w:t>
      </w:r>
      <w:proofErr w:type="spellStart"/>
      <w:r>
        <w:t>ssl_certificate_key</w:t>
      </w:r>
      <w:proofErr w:type="spellEnd"/>
      <w:r>
        <w:t xml:space="preserve"> options with 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 xml:space="preserve"> and &lt;</w:t>
      </w:r>
      <w:proofErr w:type="spellStart"/>
      <w:r>
        <w:t>fqdn</w:t>
      </w:r>
      <w:proofErr w:type="spellEnd"/>
      <w:r>
        <w:t xml:space="preserve">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a3"/>
        <w:numPr>
          <w:ilvl w:val="0"/>
          <w:numId w:val="6"/>
        </w:numPr>
        <w:ind w:firstLineChars="0"/>
      </w:pPr>
      <w:r>
        <w:t xml:space="preserve">Get the public certificate of the well-known </w:t>
      </w:r>
      <w:proofErr w:type="spellStart"/>
      <w:r>
        <w:t>rootCA</w:t>
      </w:r>
      <w:proofErr w:type="spellEnd"/>
      <w:r>
        <w:t xml:space="preserve"> (</w:t>
      </w:r>
      <w:proofErr w:type="spellStart"/>
      <w:r>
        <w:t>rootca.pem</w:t>
      </w:r>
      <w:proofErr w:type="spellEnd"/>
      <w:r>
        <w:t xml:space="preserve">). Copy it to the </w:t>
      </w:r>
      <w:proofErr w:type="spellStart"/>
      <w:r w:rsidR="00345F5A">
        <w:t>HorizonPeripheralsAgent</w:t>
      </w:r>
      <w:proofErr w:type="spellEnd"/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a3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ae"/>
      </w:pPr>
      <w:r>
        <w:rPr>
          <w:rStyle w:val="ad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EF5DF" w14:textId="77777777" w:rsidR="00DF511F" w:rsidRDefault="00DF511F" w:rsidP="002C568A">
      <w:r>
        <w:separator/>
      </w:r>
    </w:p>
  </w:endnote>
  <w:endnote w:type="continuationSeparator" w:id="0">
    <w:p w14:paraId="298C88C1" w14:textId="77777777" w:rsidR="00DF511F" w:rsidRDefault="00DF511F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B1FA45" w14:textId="77777777" w:rsidR="00DF511F" w:rsidRDefault="00DF511F" w:rsidP="002C568A">
      <w:r>
        <w:separator/>
      </w:r>
    </w:p>
  </w:footnote>
  <w:footnote w:type="continuationSeparator" w:id="0">
    <w:p w14:paraId="06CEF2AC" w14:textId="77777777" w:rsidR="00DF511F" w:rsidRDefault="00DF511F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E55FB"/>
    <w:multiLevelType w:val="hybridMultilevel"/>
    <w:tmpl w:val="84B44FB6"/>
    <w:lvl w:ilvl="0" w:tplc="B55C33B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5A7FB4"/>
    <w:multiLevelType w:val="hybridMultilevel"/>
    <w:tmpl w:val="BBE0F7CC"/>
    <w:lvl w:ilvl="0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874C3"/>
    <w:multiLevelType w:val="hybridMultilevel"/>
    <w:tmpl w:val="7B0E2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920D2C"/>
    <w:multiLevelType w:val="hybridMultilevel"/>
    <w:tmpl w:val="9B301EB4"/>
    <w:lvl w:ilvl="0" w:tplc="CF4E7FA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206ACB"/>
    <w:multiLevelType w:val="hybridMultilevel"/>
    <w:tmpl w:val="274264CA"/>
    <w:lvl w:ilvl="0" w:tplc="EC90F65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8075252"/>
    <w:multiLevelType w:val="hybridMultilevel"/>
    <w:tmpl w:val="CD4C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F8C6D8B"/>
    <w:multiLevelType w:val="hybridMultilevel"/>
    <w:tmpl w:val="800A6A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3"/>
  </w:num>
  <w:num w:numId="5">
    <w:abstractNumId w:val="9"/>
  </w:num>
  <w:num w:numId="6">
    <w:abstractNumId w:val="12"/>
  </w:num>
  <w:num w:numId="7">
    <w:abstractNumId w:val="2"/>
  </w:num>
  <w:num w:numId="8">
    <w:abstractNumId w:val="7"/>
  </w:num>
  <w:num w:numId="9">
    <w:abstractNumId w:val="10"/>
  </w:num>
  <w:num w:numId="10">
    <w:abstractNumId w:val="14"/>
  </w:num>
  <w:num w:numId="11">
    <w:abstractNumId w:val="4"/>
  </w:num>
  <w:num w:numId="12">
    <w:abstractNumId w:val="15"/>
  </w:num>
  <w:num w:numId="13">
    <w:abstractNumId w:val="1"/>
  </w:num>
  <w:num w:numId="14">
    <w:abstractNumId w:val="0"/>
  </w:num>
  <w:num w:numId="15">
    <w:abstractNumId w:val="11"/>
  </w:num>
  <w:num w:numId="16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97104"/>
    <w:rsid w:val="002B1023"/>
    <w:rsid w:val="002C112F"/>
    <w:rsid w:val="002C249E"/>
    <w:rsid w:val="002C4D15"/>
    <w:rsid w:val="002C51C2"/>
    <w:rsid w:val="002C568A"/>
    <w:rsid w:val="002C6747"/>
    <w:rsid w:val="002E1B13"/>
    <w:rsid w:val="00302F76"/>
    <w:rsid w:val="003032C7"/>
    <w:rsid w:val="00303D8A"/>
    <w:rsid w:val="00306907"/>
    <w:rsid w:val="003105C7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4E51EC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387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04241"/>
    <w:rsid w:val="00926C5C"/>
    <w:rsid w:val="009314EC"/>
    <w:rsid w:val="00941C95"/>
    <w:rsid w:val="009461D5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0468"/>
    <w:rsid w:val="00C02B27"/>
    <w:rsid w:val="00C03B38"/>
    <w:rsid w:val="00C04A9A"/>
    <w:rsid w:val="00C056F5"/>
    <w:rsid w:val="00C23DF2"/>
    <w:rsid w:val="00C245CC"/>
    <w:rsid w:val="00C31DA6"/>
    <w:rsid w:val="00C7173A"/>
    <w:rsid w:val="00C726CB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CE717B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11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B235A"/>
    <w:rsid w:val="00FB36A2"/>
    <w:rsid w:val="00FB6124"/>
    <w:rsid w:val="00FB7D5B"/>
    <w:rsid w:val="00FD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DA4"/>
    <w:pPr>
      <w:ind w:firstLineChars="200" w:firstLine="420"/>
    </w:pPr>
  </w:style>
  <w:style w:type="character" w:styleId="a4">
    <w:name w:val="Strong"/>
    <w:basedOn w:val="a0"/>
    <w:uiPriority w:val="22"/>
    <w:qFormat/>
    <w:rsid w:val="00456AFA"/>
    <w:rPr>
      <w:b/>
      <w:bCs/>
    </w:rPr>
  </w:style>
  <w:style w:type="character" w:styleId="a5">
    <w:name w:val="Hyperlink"/>
    <w:basedOn w:val="a0"/>
    <w:uiPriority w:val="99"/>
    <w:unhideWhenUsed/>
    <w:rsid w:val="000428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707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EB1EA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B1EA1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a"/>
    <w:next w:val="a"/>
    <w:autoRedefine/>
    <w:uiPriority w:val="39"/>
    <w:unhideWhenUsed/>
    <w:rsid w:val="003F693E"/>
    <w:pPr>
      <w:spacing w:after="100"/>
    </w:pPr>
  </w:style>
  <w:style w:type="character" w:customStyle="1" w:styleId="20">
    <w:name w:val="标题 2 字符"/>
    <w:basedOn w:val="a0"/>
    <w:link w:val="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3F693E"/>
    <w:pPr>
      <w:spacing w:after="100"/>
      <w:ind w:left="210"/>
    </w:pPr>
  </w:style>
  <w:style w:type="paragraph" w:styleId="ab">
    <w:name w:val="Subtitle"/>
    <w:basedOn w:val="a"/>
    <w:next w:val="a"/>
    <w:link w:val="ac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c">
    <w:name w:val="副标题 字符"/>
    <w:basedOn w:val="a0"/>
    <w:link w:val="ab"/>
    <w:uiPriority w:val="11"/>
    <w:rsid w:val="003F693E"/>
    <w:rPr>
      <w:color w:val="5A5A5A" w:themeColor="text1" w:themeTint="A5"/>
      <w:spacing w:val="15"/>
      <w:sz w:val="22"/>
    </w:rPr>
  </w:style>
  <w:style w:type="character" w:styleId="ad">
    <w:name w:val="annotation reference"/>
    <w:basedOn w:val="a0"/>
    <w:uiPriority w:val="99"/>
    <w:semiHidden/>
    <w:unhideWhenUsed/>
    <w:rsid w:val="00CA7B6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CA7B68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CA7B68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CA7B68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CA7B68"/>
    <w:rPr>
      <w:b/>
      <w:bCs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af3">
    <w:name w:val="header"/>
    <w:basedOn w:val="a"/>
    <w:link w:val="af4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2C568A"/>
    <w:rPr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12</Pages>
  <Words>1541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FADE Y.</cp:lastModifiedBy>
  <cp:revision>212</cp:revision>
  <cp:lastPrinted>2020-10-23T06:48:00Z</cp:lastPrinted>
  <dcterms:created xsi:type="dcterms:W3CDTF">2020-08-06T06:50:00Z</dcterms:created>
  <dcterms:modified xsi:type="dcterms:W3CDTF">2021-02-04T10:39:00Z</dcterms:modified>
</cp:coreProperties>
</file>