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249F0" w14:textId="49D6874A" w:rsidR="00A61A99" w:rsidRPr="000F4F34" w:rsidRDefault="006A77E4" w:rsidP="00EA322D">
      <w:pPr>
        <w:ind w:hanging="993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6111100" wp14:editId="53EE791A">
            <wp:extent cx="6713855" cy="3813810"/>
            <wp:effectExtent l="0" t="0" r="10795" b="15240"/>
            <wp:docPr id="136118626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A61A99" w:rsidRPr="000F4F34" w:rsidSect="00D4265D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E2C0C"/>
    <w:multiLevelType w:val="multilevel"/>
    <w:tmpl w:val="820A4C7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379560A"/>
    <w:multiLevelType w:val="hybridMultilevel"/>
    <w:tmpl w:val="D90C1996"/>
    <w:lvl w:ilvl="0" w:tplc="F788DBE0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C6539"/>
    <w:multiLevelType w:val="hybridMultilevel"/>
    <w:tmpl w:val="7A56BFEC"/>
    <w:lvl w:ilvl="0" w:tplc="3B82723C">
      <w:start w:val="1"/>
      <w:numFmt w:val="decimal"/>
      <w:pStyle w:val="a0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83555"/>
    <w:multiLevelType w:val="hybridMultilevel"/>
    <w:tmpl w:val="07CEDF50"/>
    <w:lvl w:ilvl="0" w:tplc="A58ED4F2">
      <w:start w:val="1"/>
      <w:numFmt w:val="decimal"/>
      <w:pStyle w:val="a1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143197">
    <w:abstractNumId w:val="1"/>
  </w:num>
  <w:num w:numId="2" w16cid:durableId="1496385384">
    <w:abstractNumId w:val="1"/>
  </w:num>
  <w:num w:numId="3" w16cid:durableId="813254706">
    <w:abstractNumId w:val="1"/>
  </w:num>
  <w:num w:numId="4" w16cid:durableId="1857646876">
    <w:abstractNumId w:val="0"/>
  </w:num>
  <w:num w:numId="5" w16cid:durableId="653265791">
    <w:abstractNumId w:val="0"/>
  </w:num>
  <w:num w:numId="6" w16cid:durableId="1135753451">
    <w:abstractNumId w:val="0"/>
  </w:num>
  <w:num w:numId="7" w16cid:durableId="1175731637">
    <w:abstractNumId w:val="2"/>
  </w:num>
  <w:num w:numId="8" w16cid:durableId="34694389">
    <w:abstractNumId w:val="3"/>
  </w:num>
  <w:num w:numId="9" w16cid:durableId="1001931942">
    <w:abstractNumId w:val="1"/>
  </w:num>
  <w:num w:numId="10" w16cid:durableId="1317536417">
    <w:abstractNumId w:val="0"/>
  </w:num>
  <w:num w:numId="11" w16cid:durableId="240070461">
    <w:abstractNumId w:val="0"/>
  </w:num>
  <w:num w:numId="12" w16cid:durableId="1987080832">
    <w:abstractNumId w:val="0"/>
  </w:num>
  <w:num w:numId="13" w16cid:durableId="1533110004">
    <w:abstractNumId w:val="2"/>
  </w:num>
  <w:num w:numId="14" w16cid:durableId="1637447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98"/>
    <w:rsid w:val="00036E85"/>
    <w:rsid w:val="000F4F34"/>
    <w:rsid w:val="002B1998"/>
    <w:rsid w:val="003416AF"/>
    <w:rsid w:val="003A6084"/>
    <w:rsid w:val="00501E72"/>
    <w:rsid w:val="0065363F"/>
    <w:rsid w:val="006A77E4"/>
    <w:rsid w:val="007807DD"/>
    <w:rsid w:val="00A61A99"/>
    <w:rsid w:val="00AE72F2"/>
    <w:rsid w:val="00BC6509"/>
    <w:rsid w:val="00D0552C"/>
    <w:rsid w:val="00D33B87"/>
    <w:rsid w:val="00D4265D"/>
    <w:rsid w:val="00E17C13"/>
    <w:rsid w:val="00EA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CC345D-9A09-446D-83F3-5C3E1386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0552C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A"/>
      <w:kern w:val="0"/>
      <w:sz w:val="28"/>
      <w:szCs w:val="28"/>
      <w:lang w:val="sq-AL"/>
      <w14:ligatures w14:val="none"/>
    </w:rPr>
  </w:style>
  <w:style w:type="paragraph" w:styleId="1">
    <w:name w:val="heading 1"/>
    <w:basedOn w:val="2"/>
    <w:next w:val="a2"/>
    <w:link w:val="10"/>
    <w:uiPriority w:val="9"/>
    <w:qFormat/>
    <w:rsid w:val="00D0552C"/>
    <w:pPr>
      <w:numPr>
        <w:ilvl w:val="0"/>
      </w:numPr>
      <w:tabs>
        <w:tab w:val="clear" w:pos="426"/>
        <w:tab w:val="left" w:pos="284"/>
      </w:tabs>
      <w:outlineLvl w:val="0"/>
    </w:pPr>
    <w:rPr>
      <w:caps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D0552C"/>
    <w:pPr>
      <w:keepNext/>
      <w:keepLines/>
      <w:numPr>
        <w:ilvl w:val="1"/>
        <w:numId w:val="12"/>
      </w:numPr>
      <w:tabs>
        <w:tab w:val="left" w:pos="426"/>
      </w:tabs>
      <w:spacing w:before="240" w:after="240" w:line="240" w:lineRule="auto"/>
      <w:jc w:val="center"/>
      <w:outlineLvl w:val="1"/>
    </w:pPr>
    <w:rPr>
      <w:rFonts w:eastAsiaTheme="majorEastAsia" w:cstheme="majorBidi"/>
      <w:bCs/>
      <w:color w:val="000000" w:themeColor="text1"/>
      <w:szCs w:val="26"/>
      <w:lang w:val="ru-RU"/>
    </w:rPr>
  </w:style>
  <w:style w:type="paragraph" w:styleId="3">
    <w:name w:val="heading 3"/>
    <w:basedOn w:val="2"/>
    <w:next w:val="a2"/>
    <w:link w:val="30"/>
    <w:uiPriority w:val="9"/>
    <w:unhideWhenUsed/>
    <w:qFormat/>
    <w:rsid w:val="00D0552C"/>
    <w:pPr>
      <w:numPr>
        <w:ilvl w:val="2"/>
      </w:numPr>
      <w:outlineLvl w:val="2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hwtze">
    <w:name w:val="hwtze"/>
    <w:basedOn w:val="a3"/>
    <w:rsid w:val="00D0552C"/>
  </w:style>
  <w:style w:type="character" w:customStyle="1" w:styleId="rynqvb">
    <w:name w:val="rynqvb"/>
    <w:basedOn w:val="a3"/>
    <w:rsid w:val="00D0552C"/>
  </w:style>
  <w:style w:type="paragraph" w:styleId="a">
    <w:name w:val="List Paragraph"/>
    <w:basedOn w:val="a2"/>
    <w:link w:val="a6"/>
    <w:autoRedefine/>
    <w:qFormat/>
    <w:rsid w:val="00D0552C"/>
    <w:pPr>
      <w:numPr>
        <w:numId w:val="9"/>
      </w:numPr>
      <w:tabs>
        <w:tab w:val="left" w:pos="1134"/>
      </w:tabs>
      <w:contextualSpacing/>
    </w:pPr>
    <w:rPr>
      <w:color w:val="auto"/>
      <w:lang w:val="ru-RU"/>
    </w:rPr>
  </w:style>
  <w:style w:type="character" w:customStyle="1" w:styleId="a6">
    <w:name w:val="Абзац списка Знак"/>
    <w:basedOn w:val="a3"/>
    <w:link w:val="a"/>
    <w:rsid w:val="00D0552C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2"/>
    <w:next w:val="a2"/>
    <w:link w:val="12"/>
    <w:autoRedefine/>
    <w:uiPriority w:val="39"/>
    <w:unhideWhenUsed/>
    <w:rsid w:val="00D0552C"/>
    <w:pPr>
      <w:tabs>
        <w:tab w:val="decimal" w:leader="dot" w:pos="9356"/>
      </w:tabs>
      <w:spacing w:line="324" w:lineRule="auto"/>
      <w:ind w:firstLine="0"/>
      <w:jc w:val="left"/>
    </w:pPr>
  </w:style>
  <w:style w:type="character" w:customStyle="1" w:styleId="10">
    <w:name w:val="Заголовок 1 Знак"/>
    <w:basedOn w:val="a3"/>
    <w:link w:val="1"/>
    <w:uiPriority w:val="9"/>
    <w:rsid w:val="00D0552C"/>
    <w:rPr>
      <w:rFonts w:ascii="Times New Roman" w:eastAsiaTheme="majorEastAsia" w:hAnsi="Times New Roman" w:cstheme="majorBidi"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D0552C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D0552C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12">
    <w:name w:val="Оглавление 1 Знак"/>
    <w:basedOn w:val="a3"/>
    <w:link w:val="11"/>
    <w:uiPriority w:val="39"/>
    <w:rsid w:val="00D0552C"/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a7">
    <w:name w:val="Subtitle"/>
    <w:basedOn w:val="11"/>
    <w:next w:val="a2"/>
    <w:link w:val="a8"/>
    <w:uiPriority w:val="11"/>
    <w:qFormat/>
    <w:rsid w:val="00D0552C"/>
    <w:pPr>
      <w:tabs>
        <w:tab w:val="decimal" w:leader="dot" w:pos="9072"/>
      </w:tabs>
      <w:ind w:right="1134"/>
    </w:pPr>
  </w:style>
  <w:style w:type="character" w:customStyle="1" w:styleId="a8">
    <w:name w:val="Подзаголовок Знак"/>
    <w:basedOn w:val="a3"/>
    <w:link w:val="a7"/>
    <w:uiPriority w:val="11"/>
    <w:rsid w:val="00D0552C"/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a9">
    <w:name w:val="No Spacing"/>
    <w:basedOn w:val="a7"/>
    <w:uiPriority w:val="1"/>
    <w:qFormat/>
    <w:rsid w:val="00D0552C"/>
    <w:rPr>
      <w:noProof/>
    </w:rPr>
  </w:style>
  <w:style w:type="paragraph" w:styleId="aa">
    <w:name w:val="header"/>
    <w:basedOn w:val="a2"/>
    <w:link w:val="ab"/>
    <w:uiPriority w:val="99"/>
    <w:unhideWhenUsed/>
    <w:rsid w:val="00D0552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D0552C"/>
    <w:rPr>
      <w:rFonts w:ascii="Times New Roman" w:hAnsi="Times New Roman" w:cs="Times New Roman"/>
      <w:color w:val="00000A"/>
      <w:sz w:val="28"/>
      <w:szCs w:val="28"/>
      <w:lang w:val="sq-AL"/>
    </w:rPr>
  </w:style>
  <w:style w:type="character" w:styleId="ac">
    <w:name w:val="Emphasis"/>
    <w:basedOn w:val="a3"/>
    <w:uiPriority w:val="20"/>
    <w:qFormat/>
    <w:rsid w:val="00D0552C"/>
    <w:rPr>
      <w:rFonts w:ascii="Times New Roman" w:hAnsi="Times New Roman"/>
      <w:b w:val="0"/>
      <w:i w:val="0"/>
      <w:iCs/>
      <w:caps w:val="0"/>
      <w:smallCaps w:val="0"/>
      <w:strike w:val="0"/>
      <w:dstrike w:val="0"/>
      <w:vanish w:val="0"/>
      <w:color w:val="00000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d">
    <w:name w:val="Hyperlink"/>
    <w:basedOn w:val="a3"/>
    <w:uiPriority w:val="99"/>
    <w:unhideWhenUsed/>
    <w:rsid w:val="00D0552C"/>
    <w:rPr>
      <w:color w:val="0563C1" w:themeColor="hyperlink"/>
      <w:u w:val="single"/>
    </w:rPr>
  </w:style>
  <w:style w:type="paragraph" w:styleId="ae">
    <w:name w:val="TOC Heading"/>
    <w:basedOn w:val="1"/>
    <w:next w:val="a2"/>
    <w:uiPriority w:val="39"/>
    <w:unhideWhenUsed/>
    <w:qFormat/>
    <w:rsid w:val="00D0552C"/>
    <w:pPr>
      <w:numPr>
        <w:numId w:val="0"/>
      </w:numPr>
      <w:outlineLvl w:val="9"/>
    </w:pPr>
  </w:style>
  <w:style w:type="character" w:styleId="af">
    <w:name w:val="annotation reference"/>
    <w:basedOn w:val="a3"/>
    <w:uiPriority w:val="99"/>
    <w:semiHidden/>
    <w:unhideWhenUsed/>
    <w:rsid w:val="00D0552C"/>
    <w:rPr>
      <w:sz w:val="16"/>
      <w:szCs w:val="16"/>
    </w:rPr>
  </w:style>
  <w:style w:type="character" w:styleId="af0">
    <w:name w:val="footnote reference"/>
    <w:basedOn w:val="a3"/>
    <w:uiPriority w:val="99"/>
    <w:semiHidden/>
    <w:unhideWhenUsed/>
    <w:rsid w:val="00D0552C"/>
    <w:rPr>
      <w:vertAlign w:val="superscript"/>
    </w:rPr>
  </w:style>
  <w:style w:type="paragraph" w:customStyle="1" w:styleId="af1">
    <w:name w:val="Рисунок"/>
    <w:basedOn w:val="a2"/>
    <w:next w:val="a0"/>
    <w:link w:val="af2"/>
    <w:qFormat/>
    <w:rsid w:val="00D0552C"/>
    <w:pPr>
      <w:spacing w:before="240" w:after="240" w:line="240" w:lineRule="auto"/>
      <w:ind w:firstLine="0"/>
      <w:jc w:val="center"/>
    </w:pPr>
    <w:rPr>
      <w:noProof/>
      <w:lang w:val="ru-RU" w:eastAsia="ru-RU"/>
    </w:rPr>
  </w:style>
  <w:style w:type="character" w:customStyle="1" w:styleId="af2">
    <w:name w:val="Рисунок Знак"/>
    <w:basedOn w:val="a3"/>
    <w:link w:val="af1"/>
    <w:rsid w:val="00D0552C"/>
    <w:rPr>
      <w:rFonts w:ascii="Times New Roman" w:hAnsi="Times New Roman" w:cs="Times New Roman"/>
      <w:noProof/>
      <w:color w:val="00000A"/>
      <w:sz w:val="28"/>
      <w:szCs w:val="28"/>
      <w:lang w:eastAsia="ru-RU"/>
    </w:rPr>
  </w:style>
  <w:style w:type="paragraph" w:customStyle="1" w:styleId="a0">
    <w:name w:val="Название рисунка"/>
    <w:basedOn w:val="af1"/>
    <w:next w:val="a2"/>
    <w:link w:val="af3"/>
    <w:qFormat/>
    <w:rsid w:val="00D0552C"/>
    <w:pPr>
      <w:numPr>
        <w:numId w:val="13"/>
      </w:numPr>
      <w:spacing w:before="0"/>
    </w:pPr>
  </w:style>
  <w:style w:type="character" w:customStyle="1" w:styleId="af3">
    <w:name w:val="Название рисунка Знак"/>
    <w:basedOn w:val="af2"/>
    <w:link w:val="a0"/>
    <w:rsid w:val="00D0552C"/>
    <w:rPr>
      <w:rFonts w:ascii="Times New Roman" w:hAnsi="Times New Roman" w:cs="Times New Roman"/>
      <w:noProof/>
      <w:color w:val="00000A"/>
      <w:sz w:val="28"/>
      <w:szCs w:val="28"/>
      <w:lang w:eastAsia="ru-RU"/>
    </w:rPr>
  </w:style>
  <w:style w:type="paragraph" w:styleId="af4">
    <w:name w:val="footer"/>
    <w:basedOn w:val="a2"/>
    <w:link w:val="af5"/>
    <w:uiPriority w:val="99"/>
    <w:unhideWhenUsed/>
    <w:rsid w:val="00D0552C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3"/>
    <w:link w:val="af4"/>
    <w:uiPriority w:val="99"/>
    <w:rsid w:val="00D0552C"/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af6">
    <w:name w:val="Normal (Web)"/>
    <w:basedOn w:val="a2"/>
    <w:semiHidden/>
    <w:unhideWhenUsed/>
    <w:rsid w:val="00D0552C"/>
    <w:pPr>
      <w:suppressAutoHyphens/>
      <w:spacing w:before="280" w:after="280" w:line="240" w:lineRule="auto"/>
    </w:pPr>
    <w:rPr>
      <w:rFonts w:eastAsia="Times New Roman"/>
      <w:color w:val="auto"/>
      <w:sz w:val="24"/>
      <w:szCs w:val="24"/>
      <w:lang w:eastAsia="zh-CN"/>
    </w:rPr>
  </w:style>
  <w:style w:type="paragraph" w:customStyle="1" w:styleId="13">
    <w:name w:val="Обычный1"/>
    <w:rsid w:val="00D0552C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</w:rPr>
  </w:style>
  <w:style w:type="paragraph" w:styleId="21">
    <w:name w:val="toc 2"/>
    <w:basedOn w:val="a2"/>
    <w:next w:val="a2"/>
    <w:autoRedefine/>
    <w:uiPriority w:val="39"/>
    <w:unhideWhenUsed/>
    <w:rsid w:val="00D0552C"/>
    <w:pPr>
      <w:tabs>
        <w:tab w:val="left" w:pos="709"/>
        <w:tab w:val="right" w:leader="dot" w:pos="9072"/>
      </w:tabs>
      <w:spacing w:after="120" w:line="240" w:lineRule="auto"/>
      <w:ind w:left="284" w:right="142" w:firstLine="0"/>
      <w:jc w:val="left"/>
    </w:pPr>
  </w:style>
  <w:style w:type="paragraph" w:styleId="31">
    <w:name w:val="toc 3"/>
    <w:basedOn w:val="a2"/>
    <w:next w:val="a2"/>
    <w:autoRedefine/>
    <w:uiPriority w:val="39"/>
    <w:unhideWhenUsed/>
    <w:rsid w:val="00D0552C"/>
    <w:pPr>
      <w:tabs>
        <w:tab w:val="left" w:pos="1276"/>
        <w:tab w:val="decimal" w:pos="9072"/>
      </w:tabs>
      <w:spacing w:after="120" w:line="288" w:lineRule="auto"/>
      <w:ind w:left="567" w:right="1418" w:firstLine="6"/>
      <w:contextualSpacing/>
      <w:jc w:val="left"/>
    </w:pPr>
  </w:style>
  <w:style w:type="paragraph" w:styleId="af7">
    <w:name w:val="Body Text"/>
    <w:basedOn w:val="a2"/>
    <w:link w:val="af8"/>
    <w:semiHidden/>
    <w:rsid w:val="00D0552C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line="230" w:lineRule="atLeast"/>
      <w:ind w:firstLine="340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character" w:customStyle="1" w:styleId="af8">
    <w:name w:val="Основной текст Знак"/>
    <w:basedOn w:val="a3"/>
    <w:link w:val="af7"/>
    <w:semiHidden/>
    <w:rsid w:val="00D0552C"/>
    <w:rPr>
      <w:rFonts w:ascii="Arial" w:eastAsia="Times New Roman" w:hAnsi="Arial" w:cs="Arial"/>
      <w:color w:val="000000"/>
      <w:sz w:val="20"/>
      <w:szCs w:val="20"/>
      <w:lang w:val="sq-AL" w:eastAsia="ru-RU"/>
    </w:rPr>
  </w:style>
  <w:style w:type="character" w:customStyle="1" w:styleId="14">
    <w:name w:val="Основной шрифт абзаца1"/>
    <w:rsid w:val="00D0552C"/>
  </w:style>
  <w:style w:type="character" w:styleId="af9">
    <w:name w:val="FollowedHyperlink"/>
    <w:basedOn w:val="a3"/>
    <w:uiPriority w:val="99"/>
    <w:semiHidden/>
    <w:unhideWhenUsed/>
    <w:rsid w:val="00D0552C"/>
    <w:rPr>
      <w:color w:val="954F72" w:themeColor="followedHyperlink"/>
      <w:u w:val="single"/>
    </w:rPr>
  </w:style>
  <w:style w:type="table" w:styleId="afa">
    <w:name w:val="Table Grid"/>
    <w:basedOn w:val="a4"/>
    <w:uiPriority w:val="39"/>
    <w:rsid w:val="00D0552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Содерждание 1 уровень"/>
    <w:basedOn w:val="11"/>
    <w:link w:val="16"/>
    <w:qFormat/>
    <w:rsid w:val="00D0552C"/>
    <w:pPr>
      <w:tabs>
        <w:tab w:val="clear" w:pos="9356"/>
        <w:tab w:val="decimal" w:leader="dot" w:pos="9072"/>
      </w:tabs>
      <w:ind w:right="1416"/>
    </w:pPr>
    <w:rPr>
      <w:noProof/>
    </w:rPr>
  </w:style>
  <w:style w:type="character" w:customStyle="1" w:styleId="16">
    <w:name w:val="Содерждание 1 уровень Знак"/>
    <w:basedOn w:val="12"/>
    <w:link w:val="15"/>
    <w:rsid w:val="00D0552C"/>
    <w:rPr>
      <w:rFonts w:ascii="Times New Roman" w:hAnsi="Times New Roman" w:cs="Times New Roman"/>
      <w:noProof/>
      <w:color w:val="00000A"/>
      <w:sz w:val="28"/>
      <w:szCs w:val="28"/>
      <w:lang w:val="sq-AL"/>
    </w:rPr>
  </w:style>
  <w:style w:type="paragraph" w:customStyle="1" w:styleId="22">
    <w:name w:val="Содержание 2 уровень"/>
    <w:basedOn w:val="15"/>
    <w:link w:val="23"/>
    <w:qFormat/>
    <w:rsid w:val="00D0552C"/>
    <w:pPr>
      <w:tabs>
        <w:tab w:val="left" w:pos="1276"/>
      </w:tabs>
      <w:ind w:left="567"/>
    </w:pPr>
  </w:style>
  <w:style w:type="character" w:customStyle="1" w:styleId="23">
    <w:name w:val="Содержание 2 уровень Знак"/>
    <w:basedOn w:val="16"/>
    <w:link w:val="22"/>
    <w:rsid w:val="00D0552C"/>
    <w:rPr>
      <w:rFonts w:ascii="Times New Roman" w:hAnsi="Times New Roman" w:cs="Times New Roman"/>
      <w:noProof/>
      <w:color w:val="00000A"/>
      <w:sz w:val="28"/>
      <w:szCs w:val="28"/>
      <w:lang w:val="sq-AL"/>
    </w:rPr>
  </w:style>
  <w:style w:type="paragraph" w:customStyle="1" w:styleId="32">
    <w:name w:val="Содержание 3 уровень"/>
    <w:basedOn w:val="22"/>
    <w:link w:val="33"/>
    <w:qFormat/>
    <w:rsid w:val="00D0552C"/>
  </w:style>
  <w:style w:type="character" w:customStyle="1" w:styleId="33">
    <w:name w:val="Содержание 3 уровень Знак"/>
    <w:basedOn w:val="23"/>
    <w:link w:val="32"/>
    <w:rsid w:val="00D0552C"/>
    <w:rPr>
      <w:rFonts w:ascii="Times New Roman" w:hAnsi="Times New Roman" w:cs="Times New Roman"/>
      <w:noProof/>
      <w:color w:val="00000A"/>
      <w:sz w:val="28"/>
      <w:szCs w:val="28"/>
      <w:lang w:val="sq-AL"/>
    </w:rPr>
  </w:style>
  <w:style w:type="paragraph" w:customStyle="1" w:styleId="a1">
    <w:name w:val="Список нумерованный"/>
    <w:basedOn w:val="a"/>
    <w:link w:val="afb"/>
    <w:qFormat/>
    <w:rsid w:val="00D0552C"/>
    <w:pPr>
      <w:numPr>
        <w:numId w:val="14"/>
      </w:numPr>
    </w:pPr>
  </w:style>
  <w:style w:type="character" w:customStyle="1" w:styleId="afb">
    <w:name w:val="Список нумерованный Знак"/>
    <w:basedOn w:val="a6"/>
    <w:link w:val="a1"/>
    <w:rsid w:val="00D0552C"/>
    <w:rPr>
      <w:rFonts w:ascii="Times New Roman" w:hAnsi="Times New Roman" w:cs="Times New Roman"/>
      <w:sz w:val="28"/>
      <w:szCs w:val="28"/>
    </w:rPr>
  </w:style>
  <w:style w:type="paragraph" w:styleId="afc">
    <w:name w:val="Balloon Text"/>
    <w:basedOn w:val="a2"/>
    <w:link w:val="afd"/>
    <w:uiPriority w:val="99"/>
    <w:semiHidden/>
    <w:unhideWhenUsed/>
    <w:rsid w:val="00D055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3"/>
    <w:link w:val="afc"/>
    <w:uiPriority w:val="99"/>
    <w:semiHidden/>
    <w:rsid w:val="00D0552C"/>
    <w:rPr>
      <w:rFonts w:ascii="Tahoma" w:hAnsi="Tahoma" w:cs="Tahoma"/>
      <w:color w:val="00000A"/>
      <w:sz w:val="16"/>
      <w:szCs w:val="16"/>
      <w:lang w:val="sq-AL"/>
    </w:rPr>
  </w:style>
  <w:style w:type="paragraph" w:styleId="afe">
    <w:name w:val="annotation text"/>
    <w:basedOn w:val="a2"/>
    <w:link w:val="aff"/>
    <w:uiPriority w:val="99"/>
    <w:semiHidden/>
    <w:unhideWhenUsed/>
    <w:rsid w:val="00D0552C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3"/>
    <w:link w:val="afe"/>
    <w:uiPriority w:val="99"/>
    <w:semiHidden/>
    <w:rsid w:val="00D0552C"/>
    <w:rPr>
      <w:rFonts w:ascii="Times New Roman" w:hAnsi="Times New Roman" w:cs="Times New Roman"/>
      <w:color w:val="00000A"/>
      <w:sz w:val="20"/>
      <w:szCs w:val="20"/>
      <w:lang w:val="sq-AL"/>
    </w:rPr>
  </w:style>
  <w:style w:type="paragraph" w:styleId="aff0">
    <w:name w:val="footnote text"/>
    <w:basedOn w:val="a2"/>
    <w:link w:val="aff1"/>
    <w:uiPriority w:val="99"/>
    <w:semiHidden/>
    <w:unhideWhenUsed/>
    <w:rsid w:val="00D0552C"/>
    <w:pPr>
      <w:spacing w:line="240" w:lineRule="auto"/>
    </w:pPr>
    <w:rPr>
      <w:sz w:val="20"/>
      <w:szCs w:val="20"/>
    </w:rPr>
  </w:style>
  <w:style w:type="character" w:customStyle="1" w:styleId="aff1">
    <w:name w:val="Текст сноски Знак"/>
    <w:basedOn w:val="a3"/>
    <w:link w:val="aff0"/>
    <w:uiPriority w:val="99"/>
    <w:semiHidden/>
    <w:rsid w:val="00D0552C"/>
    <w:rPr>
      <w:rFonts w:ascii="Times New Roman" w:hAnsi="Times New Roman" w:cs="Times New Roman"/>
      <w:color w:val="00000A"/>
      <w:sz w:val="20"/>
      <w:szCs w:val="20"/>
      <w:lang w:val="sq-AL"/>
    </w:rPr>
  </w:style>
  <w:style w:type="paragraph" w:styleId="aff2">
    <w:name w:val="annotation subject"/>
    <w:basedOn w:val="afe"/>
    <w:next w:val="afe"/>
    <w:link w:val="aff3"/>
    <w:uiPriority w:val="99"/>
    <w:semiHidden/>
    <w:unhideWhenUsed/>
    <w:rsid w:val="00D0552C"/>
    <w:rPr>
      <w:b/>
      <w:bCs/>
    </w:rPr>
  </w:style>
  <w:style w:type="character" w:customStyle="1" w:styleId="aff3">
    <w:name w:val="Тема примечания Знак"/>
    <w:basedOn w:val="aff"/>
    <w:link w:val="aff2"/>
    <w:uiPriority w:val="99"/>
    <w:semiHidden/>
    <w:rsid w:val="00D0552C"/>
    <w:rPr>
      <w:rFonts w:ascii="Times New Roman" w:hAnsi="Times New Roman" w:cs="Times New Roman"/>
      <w:b/>
      <w:bCs/>
      <w:color w:val="00000A"/>
      <w:sz w:val="20"/>
      <w:szCs w:val="20"/>
      <w:lang w:val="sq-AL"/>
    </w:rPr>
  </w:style>
  <w:style w:type="paragraph" w:customStyle="1" w:styleId="aff4">
    <w:name w:val="Чертежный"/>
    <w:rsid w:val="00D0552C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5791527696592512E-2"/>
          <c:y val="0.15340566681133364"/>
          <c:w val="0.91420847230340752"/>
          <c:h val="0.77358236716473427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Лист1!$A$1:$AO$1</c:f>
              <c:strCache>
                <c:ptCount val="41"/>
                <c:pt idx="0">
                  <c:v> </c:v>
                </c:pt>
                <c:pt idx="1">
                  <c:v>1Р</c:v>
                </c:pt>
                <c:pt idx="2">
                  <c:v>1Р </c:v>
                </c:pt>
                <c:pt idx="3">
                  <c:v>2УП</c:v>
                </c:pt>
                <c:pt idx="4">
                  <c:v>2УП </c:v>
                </c:pt>
                <c:pt idx="5">
                  <c:v>2УП  </c:v>
                </c:pt>
                <c:pt idx="6">
                  <c:v>2УП   </c:v>
                </c:pt>
                <c:pt idx="7">
                  <c:v>3МР</c:v>
                </c:pt>
                <c:pt idx="8">
                  <c:v>4УП</c:v>
                </c:pt>
                <c:pt idx="9">
                  <c:v>4УП </c:v>
                </c:pt>
                <c:pt idx="10">
                  <c:v>5СМР</c:v>
                </c:pt>
                <c:pt idx="11">
                  <c:v>5СМР </c:v>
                </c:pt>
                <c:pt idx="12">
                  <c:v>5СМР  </c:v>
                </c:pt>
                <c:pt idx="13">
                  <c:v>6МР</c:v>
                </c:pt>
                <c:pt idx="14">
                  <c:v>6МР </c:v>
                </c:pt>
                <c:pt idx="15">
                  <c:v>7У</c:v>
                </c:pt>
                <c:pt idx="16">
                  <c:v>7У </c:v>
                </c:pt>
                <c:pt idx="17">
                  <c:v>7У  </c:v>
                </c:pt>
                <c:pt idx="18">
                  <c:v>8МР</c:v>
                </c:pt>
                <c:pt idx="19">
                  <c:v>8МР </c:v>
                </c:pt>
                <c:pt idx="20">
                  <c:v>9МР</c:v>
                </c:pt>
                <c:pt idx="21">
                  <c:v>9МР </c:v>
                </c:pt>
                <c:pt idx="22">
                  <c:v>9МР  </c:v>
                </c:pt>
                <c:pt idx="23">
                  <c:v>9МР   </c:v>
                </c:pt>
                <c:pt idx="24">
                  <c:v>10У</c:v>
                </c:pt>
                <c:pt idx="25">
                  <c:v>11МР</c:v>
                </c:pt>
                <c:pt idx="26">
                  <c:v>11МР </c:v>
                </c:pt>
                <c:pt idx="27">
                  <c:v>11МР      </c:v>
                </c:pt>
                <c:pt idx="28">
                  <c:v>12У </c:v>
                </c:pt>
                <c:pt idx="29">
                  <c:v>12У  </c:v>
                </c:pt>
                <c:pt idx="30">
                  <c:v>13МР</c:v>
                </c:pt>
                <c:pt idx="31">
                  <c:v>13МР </c:v>
                </c:pt>
                <c:pt idx="32">
                  <c:v>13МР  </c:v>
                </c:pt>
                <c:pt idx="33">
                  <c:v>13МР   </c:v>
                </c:pt>
                <c:pt idx="34">
                  <c:v>13МР    </c:v>
                </c:pt>
                <c:pt idx="35">
                  <c:v>14РА</c:v>
                </c:pt>
                <c:pt idx="36">
                  <c:v>15РУ</c:v>
                </c:pt>
                <c:pt idx="37">
                  <c:v>15РУ </c:v>
                </c:pt>
                <c:pt idx="38">
                  <c:v>15РУ  </c:v>
                </c:pt>
                <c:pt idx="39">
                  <c:v>15РУ   </c:v>
                </c:pt>
                <c:pt idx="40">
                  <c:v>15РУ    </c:v>
                </c:pt>
              </c:strCache>
            </c:strRef>
          </c:cat>
          <c:val>
            <c:numRef>
              <c:f>Лист1!$A$2:$AO$2</c:f>
              <c:numCache>
                <c:formatCode>General</c:formatCode>
                <c:ptCount val="41"/>
                <c:pt idx="0">
                  <c:v>0</c:v>
                </c:pt>
                <c:pt idx="1">
                  <c:v>400</c:v>
                </c:pt>
                <c:pt idx="2">
                  <c:v>400</c:v>
                </c:pt>
                <c:pt idx="3">
                  <c:v>386.75</c:v>
                </c:pt>
                <c:pt idx="4">
                  <c:v>386.75</c:v>
                </c:pt>
                <c:pt idx="5">
                  <c:v>386.75</c:v>
                </c:pt>
                <c:pt idx="6">
                  <c:v>386.75</c:v>
                </c:pt>
                <c:pt idx="7">
                  <c:v>460</c:v>
                </c:pt>
                <c:pt idx="8">
                  <c:v>398.5</c:v>
                </c:pt>
                <c:pt idx="9">
                  <c:v>398.5</c:v>
                </c:pt>
                <c:pt idx="10">
                  <c:v>456.33</c:v>
                </c:pt>
                <c:pt idx="11">
                  <c:v>456.33</c:v>
                </c:pt>
                <c:pt idx="12">
                  <c:v>456.33</c:v>
                </c:pt>
                <c:pt idx="13">
                  <c:v>431</c:v>
                </c:pt>
                <c:pt idx="14">
                  <c:v>431</c:v>
                </c:pt>
                <c:pt idx="15">
                  <c:v>450.33</c:v>
                </c:pt>
                <c:pt idx="16">
                  <c:v>450.33</c:v>
                </c:pt>
                <c:pt idx="17">
                  <c:v>450.33</c:v>
                </c:pt>
                <c:pt idx="18">
                  <c:v>442.5</c:v>
                </c:pt>
                <c:pt idx="19">
                  <c:v>442.5</c:v>
                </c:pt>
                <c:pt idx="20">
                  <c:v>446.75</c:v>
                </c:pt>
                <c:pt idx="21">
                  <c:v>446.75</c:v>
                </c:pt>
                <c:pt idx="22">
                  <c:v>446.75</c:v>
                </c:pt>
                <c:pt idx="23">
                  <c:v>446.75</c:v>
                </c:pt>
                <c:pt idx="24">
                  <c:v>432</c:v>
                </c:pt>
                <c:pt idx="25">
                  <c:v>402.33</c:v>
                </c:pt>
                <c:pt idx="26">
                  <c:v>402.33</c:v>
                </c:pt>
                <c:pt idx="27">
                  <c:v>402.33</c:v>
                </c:pt>
                <c:pt idx="28">
                  <c:v>454</c:v>
                </c:pt>
                <c:pt idx="29">
                  <c:v>454</c:v>
                </c:pt>
                <c:pt idx="30">
                  <c:v>398.4</c:v>
                </c:pt>
                <c:pt idx="31">
                  <c:v>398.4</c:v>
                </c:pt>
                <c:pt idx="32">
                  <c:v>398.4</c:v>
                </c:pt>
                <c:pt idx="33">
                  <c:v>398.4</c:v>
                </c:pt>
                <c:pt idx="34">
                  <c:v>398.4</c:v>
                </c:pt>
                <c:pt idx="35">
                  <c:v>460</c:v>
                </c:pt>
                <c:pt idx="36">
                  <c:v>456.4</c:v>
                </c:pt>
                <c:pt idx="37">
                  <c:v>456.4</c:v>
                </c:pt>
                <c:pt idx="38">
                  <c:v>456.4</c:v>
                </c:pt>
                <c:pt idx="39">
                  <c:v>456.4</c:v>
                </c:pt>
                <c:pt idx="40">
                  <c:v>456.4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39-4B26-A0B5-F369585C1A80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Лист1!$A$1:$AO$1</c:f>
              <c:strCache>
                <c:ptCount val="41"/>
                <c:pt idx="0">
                  <c:v> </c:v>
                </c:pt>
                <c:pt idx="1">
                  <c:v>1Р</c:v>
                </c:pt>
                <c:pt idx="2">
                  <c:v>1Р </c:v>
                </c:pt>
                <c:pt idx="3">
                  <c:v>2УП</c:v>
                </c:pt>
                <c:pt idx="4">
                  <c:v>2УП </c:v>
                </c:pt>
                <c:pt idx="5">
                  <c:v>2УП  </c:v>
                </c:pt>
                <c:pt idx="6">
                  <c:v>2УП   </c:v>
                </c:pt>
                <c:pt idx="7">
                  <c:v>3МР</c:v>
                </c:pt>
                <c:pt idx="8">
                  <c:v>4УП</c:v>
                </c:pt>
                <c:pt idx="9">
                  <c:v>4УП </c:v>
                </c:pt>
                <c:pt idx="10">
                  <c:v>5СМР</c:v>
                </c:pt>
                <c:pt idx="11">
                  <c:v>5СМР </c:v>
                </c:pt>
                <c:pt idx="12">
                  <c:v>5СМР  </c:v>
                </c:pt>
                <c:pt idx="13">
                  <c:v>6МР</c:v>
                </c:pt>
                <c:pt idx="14">
                  <c:v>6МР </c:v>
                </c:pt>
                <c:pt idx="15">
                  <c:v>7У</c:v>
                </c:pt>
                <c:pt idx="16">
                  <c:v>7У </c:v>
                </c:pt>
                <c:pt idx="17">
                  <c:v>7У  </c:v>
                </c:pt>
                <c:pt idx="18">
                  <c:v>8МР</c:v>
                </c:pt>
                <c:pt idx="19">
                  <c:v>8МР </c:v>
                </c:pt>
                <c:pt idx="20">
                  <c:v>9МР</c:v>
                </c:pt>
                <c:pt idx="21">
                  <c:v>9МР </c:v>
                </c:pt>
                <c:pt idx="22">
                  <c:v>9МР  </c:v>
                </c:pt>
                <c:pt idx="23">
                  <c:v>9МР   </c:v>
                </c:pt>
                <c:pt idx="24">
                  <c:v>10У</c:v>
                </c:pt>
                <c:pt idx="25">
                  <c:v>11МР</c:v>
                </c:pt>
                <c:pt idx="26">
                  <c:v>11МР </c:v>
                </c:pt>
                <c:pt idx="27">
                  <c:v>11МР      </c:v>
                </c:pt>
                <c:pt idx="28">
                  <c:v>12У </c:v>
                </c:pt>
                <c:pt idx="29">
                  <c:v>12У  </c:v>
                </c:pt>
                <c:pt idx="30">
                  <c:v>13МР</c:v>
                </c:pt>
                <c:pt idx="31">
                  <c:v>13МР </c:v>
                </c:pt>
                <c:pt idx="32">
                  <c:v>13МР  </c:v>
                </c:pt>
                <c:pt idx="33">
                  <c:v>13МР   </c:v>
                </c:pt>
                <c:pt idx="34">
                  <c:v>13МР    </c:v>
                </c:pt>
                <c:pt idx="35">
                  <c:v>14РА</c:v>
                </c:pt>
                <c:pt idx="36">
                  <c:v>15РУ</c:v>
                </c:pt>
                <c:pt idx="37">
                  <c:v>15РУ </c:v>
                </c:pt>
                <c:pt idx="38">
                  <c:v>15РУ  </c:v>
                </c:pt>
                <c:pt idx="39">
                  <c:v>15РУ   </c:v>
                </c:pt>
                <c:pt idx="40">
                  <c:v>15РУ    </c:v>
                </c:pt>
              </c:strCache>
            </c:strRef>
          </c:cat>
          <c:val>
            <c:numRef>
              <c:f>Лист1!$A$3:$AO$3</c:f>
              <c:numCache>
                <c:formatCode>General</c:formatCode>
                <c:ptCount val="41"/>
              </c:numCache>
            </c:numRef>
          </c:val>
          <c:extLst>
            <c:ext xmlns:c16="http://schemas.microsoft.com/office/drawing/2014/chart" uri="{C3380CC4-5D6E-409C-BE32-E72D297353CC}">
              <c16:uniqueId val="{00000001-A439-4B26-A0B5-F369585C1A80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Лист1!$A$1:$AO$1</c:f>
              <c:strCache>
                <c:ptCount val="41"/>
                <c:pt idx="0">
                  <c:v> </c:v>
                </c:pt>
                <c:pt idx="1">
                  <c:v>1Р</c:v>
                </c:pt>
                <c:pt idx="2">
                  <c:v>1Р </c:v>
                </c:pt>
                <c:pt idx="3">
                  <c:v>2УП</c:v>
                </c:pt>
                <c:pt idx="4">
                  <c:v>2УП </c:v>
                </c:pt>
                <c:pt idx="5">
                  <c:v>2УП  </c:v>
                </c:pt>
                <c:pt idx="6">
                  <c:v>2УП   </c:v>
                </c:pt>
                <c:pt idx="7">
                  <c:v>3МР</c:v>
                </c:pt>
                <c:pt idx="8">
                  <c:v>4УП</c:v>
                </c:pt>
                <c:pt idx="9">
                  <c:v>4УП </c:v>
                </c:pt>
                <c:pt idx="10">
                  <c:v>5СМР</c:v>
                </c:pt>
                <c:pt idx="11">
                  <c:v>5СМР </c:v>
                </c:pt>
                <c:pt idx="12">
                  <c:v>5СМР  </c:v>
                </c:pt>
                <c:pt idx="13">
                  <c:v>6МР</c:v>
                </c:pt>
                <c:pt idx="14">
                  <c:v>6МР </c:v>
                </c:pt>
                <c:pt idx="15">
                  <c:v>7У</c:v>
                </c:pt>
                <c:pt idx="16">
                  <c:v>7У </c:v>
                </c:pt>
                <c:pt idx="17">
                  <c:v>7У  </c:v>
                </c:pt>
                <c:pt idx="18">
                  <c:v>8МР</c:v>
                </c:pt>
                <c:pt idx="19">
                  <c:v>8МР </c:v>
                </c:pt>
                <c:pt idx="20">
                  <c:v>9МР</c:v>
                </c:pt>
                <c:pt idx="21">
                  <c:v>9МР </c:v>
                </c:pt>
                <c:pt idx="22">
                  <c:v>9МР  </c:v>
                </c:pt>
                <c:pt idx="23">
                  <c:v>9МР   </c:v>
                </c:pt>
                <c:pt idx="24">
                  <c:v>10У</c:v>
                </c:pt>
                <c:pt idx="25">
                  <c:v>11МР</c:v>
                </c:pt>
                <c:pt idx="26">
                  <c:v>11МР </c:v>
                </c:pt>
                <c:pt idx="27">
                  <c:v>11МР      </c:v>
                </c:pt>
                <c:pt idx="28">
                  <c:v>12У </c:v>
                </c:pt>
                <c:pt idx="29">
                  <c:v>12У  </c:v>
                </c:pt>
                <c:pt idx="30">
                  <c:v>13МР</c:v>
                </c:pt>
                <c:pt idx="31">
                  <c:v>13МР </c:v>
                </c:pt>
                <c:pt idx="32">
                  <c:v>13МР  </c:v>
                </c:pt>
                <c:pt idx="33">
                  <c:v>13МР   </c:v>
                </c:pt>
                <c:pt idx="34">
                  <c:v>13МР    </c:v>
                </c:pt>
                <c:pt idx="35">
                  <c:v>14РА</c:v>
                </c:pt>
                <c:pt idx="36">
                  <c:v>15РУ</c:v>
                </c:pt>
                <c:pt idx="37">
                  <c:v>15РУ </c:v>
                </c:pt>
                <c:pt idx="38">
                  <c:v>15РУ  </c:v>
                </c:pt>
                <c:pt idx="39">
                  <c:v>15РУ   </c:v>
                </c:pt>
                <c:pt idx="40">
                  <c:v>15РУ    </c:v>
                </c:pt>
              </c:strCache>
            </c:strRef>
          </c:cat>
          <c:val>
            <c:numRef>
              <c:f>Лист1!$A$4:$AO$4</c:f>
              <c:numCache>
                <c:formatCode>General</c:formatCode>
                <c:ptCount val="41"/>
              </c:numCache>
            </c:numRef>
          </c:val>
          <c:extLst>
            <c:ext xmlns:c16="http://schemas.microsoft.com/office/drawing/2014/chart" uri="{C3380CC4-5D6E-409C-BE32-E72D297353CC}">
              <c16:uniqueId val="{00000002-A439-4B26-A0B5-F369585C1A80}"/>
            </c:ext>
          </c:extLst>
        </c:ser>
        <c:ser>
          <c:idx val="3"/>
          <c:order val="3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Лист1!$A$1:$AO$1</c:f>
              <c:strCache>
                <c:ptCount val="41"/>
                <c:pt idx="0">
                  <c:v> </c:v>
                </c:pt>
                <c:pt idx="1">
                  <c:v>1Р</c:v>
                </c:pt>
                <c:pt idx="2">
                  <c:v>1Р </c:v>
                </c:pt>
                <c:pt idx="3">
                  <c:v>2УП</c:v>
                </c:pt>
                <c:pt idx="4">
                  <c:v>2УП </c:v>
                </c:pt>
                <c:pt idx="5">
                  <c:v>2УП  </c:v>
                </c:pt>
                <c:pt idx="6">
                  <c:v>2УП   </c:v>
                </c:pt>
                <c:pt idx="7">
                  <c:v>3МР</c:v>
                </c:pt>
                <c:pt idx="8">
                  <c:v>4УП</c:v>
                </c:pt>
                <c:pt idx="9">
                  <c:v>4УП </c:v>
                </c:pt>
                <c:pt idx="10">
                  <c:v>5СМР</c:v>
                </c:pt>
                <c:pt idx="11">
                  <c:v>5СМР </c:v>
                </c:pt>
                <c:pt idx="12">
                  <c:v>5СМР  </c:v>
                </c:pt>
                <c:pt idx="13">
                  <c:v>6МР</c:v>
                </c:pt>
                <c:pt idx="14">
                  <c:v>6МР </c:v>
                </c:pt>
                <c:pt idx="15">
                  <c:v>7У</c:v>
                </c:pt>
                <c:pt idx="16">
                  <c:v>7У </c:v>
                </c:pt>
                <c:pt idx="17">
                  <c:v>7У  </c:v>
                </c:pt>
                <c:pt idx="18">
                  <c:v>8МР</c:v>
                </c:pt>
                <c:pt idx="19">
                  <c:v>8МР </c:v>
                </c:pt>
                <c:pt idx="20">
                  <c:v>9МР</c:v>
                </c:pt>
                <c:pt idx="21">
                  <c:v>9МР </c:v>
                </c:pt>
                <c:pt idx="22">
                  <c:v>9МР  </c:v>
                </c:pt>
                <c:pt idx="23">
                  <c:v>9МР   </c:v>
                </c:pt>
                <c:pt idx="24">
                  <c:v>10У</c:v>
                </c:pt>
                <c:pt idx="25">
                  <c:v>11МР</c:v>
                </c:pt>
                <c:pt idx="26">
                  <c:v>11МР </c:v>
                </c:pt>
                <c:pt idx="27">
                  <c:v>11МР      </c:v>
                </c:pt>
                <c:pt idx="28">
                  <c:v>12У </c:v>
                </c:pt>
                <c:pt idx="29">
                  <c:v>12У  </c:v>
                </c:pt>
                <c:pt idx="30">
                  <c:v>13МР</c:v>
                </c:pt>
                <c:pt idx="31">
                  <c:v>13МР </c:v>
                </c:pt>
                <c:pt idx="32">
                  <c:v>13МР  </c:v>
                </c:pt>
                <c:pt idx="33">
                  <c:v>13МР   </c:v>
                </c:pt>
                <c:pt idx="34">
                  <c:v>13МР    </c:v>
                </c:pt>
                <c:pt idx="35">
                  <c:v>14РА</c:v>
                </c:pt>
                <c:pt idx="36">
                  <c:v>15РУ</c:v>
                </c:pt>
                <c:pt idx="37">
                  <c:v>15РУ </c:v>
                </c:pt>
                <c:pt idx="38">
                  <c:v>15РУ  </c:v>
                </c:pt>
                <c:pt idx="39">
                  <c:v>15РУ   </c:v>
                </c:pt>
                <c:pt idx="40">
                  <c:v>15РУ    </c:v>
                </c:pt>
              </c:strCache>
            </c:strRef>
          </c:cat>
          <c:val>
            <c:numRef>
              <c:f>Лист1!$A$5:$AO$5</c:f>
              <c:numCache>
                <c:formatCode>General</c:formatCode>
                <c:ptCount val="41"/>
              </c:numCache>
            </c:numRef>
          </c:val>
          <c:extLst>
            <c:ext xmlns:c16="http://schemas.microsoft.com/office/drawing/2014/chart" uri="{C3380CC4-5D6E-409C-BE32-E72D297353CC}">
              <c16:uniqueId val="{00000003-A439-4B26-A0B5-F369585C1A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26"/>
        <c:overlap val="-52"/>
        <c:axId val="428063640"/>
        <c:axId val="428058600"/>
      </c:barChart>
      <c:catAx>
        <c:axId val="428063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8058600"/>
        <c:crosses val="autoZero"/>
        <c:auto val="1"/>
        <c:lblAlgn val="ctr"/>
        <c:lblOffset val="100"/>
        <c:noMultiLvlLbl val="0"/>
      </c:catAx>
      <c:valAx>
        <c:axId val="428058600"/>
        <c:scaling>
          <c:orientation val="minMax"/>
          <c:max val="468.45"/>
          <c:min val="383.27"/>
        </c:scaling>
        <c:delete val="0"/>
        <c:axPos val="l"/>
        <c:majorGridlines>
          <c:spPr>
            <a:ln w="25400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8063640"/>
        <c:crosses val="autoZero"/>
        <c:crossBetween val="between"/>
        <c:majorUnit val="42.59"/>
        <c:min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2</cp:revision>
  <dcterms:created xsi:type="dcterms:W3CDTF">2023-06-09T09:27:00Z</dcterms:created>
  <dcterms:modified xsi:type="dcterms:W3CDTF">2023-06-09T11:17:00Z</dcterms:modified>
</cp:coreProperties>
</file>