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345C" w14:textId="340B935D" w:rsidR="00A61A99" w:rsidRDefault="003F6EFE" w:rsidP="003F6EFE">
      <w:pPr>
        <w:jc w:val="center"/>
        <w:rPr>
          <w:lang w:val="ru-RU"/>
        </w:rPr>
      </w:pPr>
      <w:r>
        <w:rPr>
          <w:lang w:val="ru-RU"/>
        </w:rPr>
        <w:t>Практическая работа 4</w:t>
      </w:r>
    </w:p>
    <w:p w14:paraId="3B21320C" w14:textId="337F1164" w:rsidR="003F6EFE" w:rsidRDefault="003F6EFE" w:rsidP="003F6EFE">
      <w:pPr>
        <w:rPr>
          <w:lang w:val="ru-RU"/>
        </w:rPr>
      </w:pPr>
      <w:r>
        <w:rPr>
          <w:lang w:val="ru-RU"/>
        </w:rPr>
        <w:t>Цель работы: Изучить выбор платы сетевого адаптера, ее основные характеристики</w:t>
      </w:r>
    </w:p>
    <w:p w14:paraId="2CCAED5D" w14:textId="2E9B3AEE" w:rsidR="003F6EFE" w:rsidRDefault="003F6EFE" w:rsidP="003F6EFE">
      <w:pPr>
        <w:rPr>
          <w:lang w:val="ru-RU"/>
        </w:rPr>
      </w:pPr>
      <w:r>
        <w:rPr>
          <w:lang w:val="ru-RU"/>
        </w:rPr>
        <w:t>Краткие теор сведения</w:t>
      </w:r>
    </w:p>
    <w:p w14:paraId="143097CD" w14:textId="5DD5961A" w:rsidR="003F6EFE" w:rsidRDefault="003F6EFE" w:rsidP="003F6EFE">
      <w:pPr>
        <w:rPr>
          <w:lang w:val="ru-RU"/>
        </w:rPr>
      </w:pPr>
      <w:r>
        <w:rPr>
          <w:lang w:val="ru-RU"/>
        </w:rPr>
        <w:t>Факторы выбора:</w:t>
      </w:r>
    </w:p>
    <w:p w14:paraId="65EC42AD" w14:textId="4F0CAE25" w:rsidR="003F6EFE" w:rsidRDefault="003F6EFE" w:rsidP="003F6EFE">
      <w:pPr>
        <w:pStyle w:val="a"/>
      </w:pPr>
      <w:r>
        <w:t>Протокол канального уровня</w:t>
      </w:r>
    </w:p>
    <w:p w14:paraId="348195BD" w14:textId="12FAC709" w:rsidR="003F6EFE" w:rsidRDefault="003F6EFE" w:rsidP="003F6EFE">
      <w:pPr>
        <w:pStyle w:val="a"/>
      </w:pPr>
      <w:r>
        <w:t>Скорость передачи по сети</w:t>
      </w:r>
    </w:p>
    <w:p w14:paraId="39B25653" w14:textId="384F4251" w:rsidR="003F6EFE" w:rsidRDefault="003F6EFE" w:rsidP="003F6EFE">
      <w:pPr>
        <w:pStyle w:val="a"/>
      </w:pPr>
      <w:r>
        <w:t>Интерфейс подключения</w:t>
      </w:r>
    </w:p>
    <w:p w14:paraId="53AFE7AE" w14:textId="55473F55" w:rsidR="003F6EFE" w:rsidRDefault="003F6EFE" w:rsidP="003F6EFE">
      <w:pPr>
        <w:pStyle w:val="a"/>
      </w:pPr>
      <w:r>
        <w:t>Тип шины в которую вставляется адаптер</w:t>
      </w:r>
    </w:p>
    <w:p w14:paraId="295570A7" w14:textId="29D96266" w:rsidR="003F6EFE" w:rsidRDefault="00703FDA" w:rsidP="003F6EFE">
      <w:pPr>
        <w:pStyle w:val="a"/>
      </w:pPr>
      <w:r>
        <w:t>Аппаратные ресурсы, запрашиваемые адаптером</w:t>
      </w:r>
    </w:p>
    <w:p w14:paraId="13A0B04F" w14:textId="22D0991A" w:rsidR="00703FDA" w:rsidRDefault="00703FDA" w:rsidP="003F6EFE">
      <w:pPr>
        <w:pStyle w:val="a"/>
      </w:pPr>
      <w:r>
        <w:t>Требования электропитания</w:t>
      </w:r>
    </w:p>
    <w:p w14:paraId="378E3FC1" w14:textId="565AB830" w:rsidR="00703FDA" w:rsidRDefault="00703FDA" w:rsidP="003F6EFE">
      <w:pPr>
        <w:pStyle w:val="a"/>
      </w:pPr>
      <w:r>
        <w:t>Класс компьютера – сервер или домашний</w:t>
      </w:r>
    </w:p>
    <w:p w14:paraId="7158E5E5" w14:textId="3EF02C30" w:rsidR="00703FDA" w:rsidRDefault="00703FDA" w:rsidP="003F6EFE">
      <w:pPr>
        <w:pStyle w:val="a"/>
      </w:pPr>
      <w:r>
        <w:t>Наличия драйверов</w:t>
      </w:r>
    </w:p>
    <w:p w14:paraId="1EDBFD63" w14:textId="4F0C7C92" w:rsidR="00703FDA" w:rsidRDefault="00703FDA" w:rsidP="00703FDA">
      <w:pPr>
        <w:rPr>
          <w:lang w:val="ru-RU"/>
        </w:rPr>
      </w:pPr>
      <w:r>
        <w:rPr>
          <w:lang w:val="ru-RU"/>
        </w:rPr>
        <w:t>Протокол</w:t>
      </w:r>
    </w:p>
    <w:p w14:paraId="2D13CA40" w14:textId="389178E2" w:rsidR="00703FDA" w:rsidRDefault="00703FDA" w:rsidP="00703FDA">
      <w:pPr>
        <w:rPr>
          <w:lang w:val="ru-RU"/>
        </w:rPr>
      </w:pPr>
      <w:r>
        <w:rPr>
          <w:lang w:val="ru-RU"/>
        </w:rPr>
        <w:t xml:space="preserve">Единственный распространенный </w:t>
      </w:r>
      <w:r>
        <w:rPr>
          <w:lang w:val="en-US"/>
        </w:rPr>
        <w:t>Ethernet</w:t>
      </w:r>
      <w:r w:rsidRPr="00703FDA">
        <w:rPr>
          <w:lang w:val="ru-RU"/>
        </w:rPr>
        <w:t xml:space="preserve">, </w:t>
      </w:r>
      <w:r>
        <w:rPr>
          <w:lang w:val="ru-RU"/>
        </w:rPr>
        <w:t xml:space="preserve">остальные не показали себя, но может быть вероятность столкнуться и с такими – </w:t>
      </w:r>
      <w:r>
        <w:rPr>
          <w:lang w:val="en-US"/>
        </w:rPr>
        <w:t>Token</w:t>
      </w:r>
      <w:r w:rsidRPr="00703FDA">
        <w:rPr>
          <w:lang w:val="ru-RU"/>
        </w:rPr>
        <w:t xml:space="preserve"> </w:t>
      </w:r>
      <w:r>
        <w:rPr>
          <w:lang w:val="en-US"/>
        </w:rPr>
        <w:t>Ring</w:t>
      </w:r>
      <w:r w:rsidRPr="00703FDA">
        <w:rPr>
          <w:lang w:val="ru-RU"/>
        </w:rPr>
        <w:t xml:space="preserve">, </w:t>
      </w:r>
      <w:r>
        <w:rPr>
          <w:lang w:val="en-US"/>
        </w:rPr>
        <w:t>FDDI</w:t>
      </w:r>
      <w:r w:rsidRPr="00703FDA">
        <w:rPr>
          <w:lang w:val="ru-RU"/>
        </w:rPr>
        <w:t xml:space="preserve">, </w:t>
      </w:r>
      <w:r>
        <w:rPr>
          <w:lang w:val="en-US"/>
        </w:rPr>
        <w:t>ATM</w:t>
      </w:r>
      <w:r w:rsidRPr="00703FDA">
        <w:rPr>
          <w:lang w:val="ru-RU"/>
        </w:rPr>
        <w:t>.</w:t>
      </w:r>
    </w:p>
    <w:p w14:paraId="3FD73830" w14:textId="76B286DD" w:rsidR="00703FDA" w:rsidRDefault="00703FDA" w:rsidP="00703FDA">
      <w:pPr>
        <w:rPr>
          <w:lang w:val="ru-RU"/>
        </w:rPr>
      </w:pPr>
      <w:r>
        <w:rPr>
          <w:lang w:val="ru-RU"/>
        </w:rPr>
        <w:t>Скорость передачи</w:t>
      </w:r>
    </w:p>
    <w:p w14:paraId="39ECB928" w14:textId="04B0498E" w:rsidR="00703FDA" w:rsidRDefault="00C6364A" w:rsidP="00703FDA">
      <w:pPr>
        <w:rPr>
          <w:lang w:val="ru-RU"/>
        </w:rPr>
      </w:pPr>
      <w:r>
        <w:rPr>
          <w:lang w:val="ru-RU"/>
        </w:rPr>
        <w:t>Выше скорость – выше цена, выбор основан на цене и скорости которая требуется.</w:t>
      </w:r>
    </w:p>
    <w:p w14:paraId="7A028468" w14:textId="0A1F0DC8" w:rsidR="00C6364A" w:rsidRDefault="00C6364A" w:rsidP="00703FDA">
      <w:pPr>
        <w:rPr>
          <w:lang w:val="ru-RU"/>
        </w:rPr>
      </w:pPr>
      <w:r>
        <w:rPr>
          <w:lang w:val="ru-RU"/>
        </w:rPr>
        <w:t>Сетевой интерфейс</w:t>
      </w:r>
    </w:p>
    <w:p w14:paraId="04CFF25C" w14:textId="34236D62" w:rsidR="00703FDA" w:rsidRDefault="00C6364A" w:rsidP="00703FDA">
      <w:pPr>
        <w:rPr>
          <w:lang w:val="ru-RU"/>
        </w:rPr>
      </w:pPr>
      <w:r>
        <w:rPr>
          <w:lang w:val="ru-RU"/>
        </w:rPr>
        <w:t xml:space="preserve">Сетевой интерфейс выбирается вместе с протоколом канального уровня. Учитывая что наиболее популярен </w:t>
      </w:r>
      <w:r>
        <w:rPr>
          <w:lang w:val="en-US"/>
        </w:rPr>
        <w:t>Ethernet</w:t>
      </w:r>
      <w:r w:rsidRPr="00C6364A">
        <w:rPr>
          <w:lang w:val="ru-RU"/>
        </w:rPr>
        <w:t xml:space="preserve">, </w:t>
      </w:r>
      <w:r>
        <w:rPr>
          <w:lang w:val="ru-RU"/>
        </w:rPr>
        <w:t>то и среды передачи под данный протокол тоже являются распространенными – витая пара, оптоволокно, коаксиальный кабель.</w:t>
      </w:r>
    </w:p>
    <w:p w14:paraId="48BDDF66" w14:textId="4E280B10" w:rsidR="00C6364A" w:rsidRDefault="00C6364A" w:rsidP="00703FDA">
      <w:pPr>
        <w:rPr>
          <w:lang w:val="ru-RU"/>
        </w:rPr>
      </w:pPr>
      <w:r>
        <w:rPr>
          <w:lang w:val="ru-RU"/>
        </w:rPr>
        <w:t xml:space="preserve">Витая пара требует разъема </w:t>
      </w:r>
      <w:r>
        <w:rPr>
          <w:lang w:val="en-US"/>
        </w:rPr>
        <w:t>RJ</w:t>
      </w:r>
      <w:r w:rsidRPr="00C6364A">
        <w:rPr>
          <w:lang w:val="ru-RU"/>
        </w:rPr>
        <w:t>-45</w:t>
      </w:r>
    </w:p>
    <w:p w14:paraId="713D4312" w14:textId="423804C5" w:rsidR="00C6364A" w:rsidRDefault="00C6364A" w:rsidP="00703FDA">
      <w:pPr>
        <w:rPr>
          <w:lang w:val="ru-RU"/>
        </w:rPr>
      </w:pPr>
      <w:r>
        <w:rPr>
          <w:lang w:val="ru-RU"/>
        </w:rPr>
        <w:t>Интерфейс шины</w:t>
      </w:r>
    </w:p>
    <w:p w14:paraId="7A1BD74C" w14:textId="54B3D3BB" w:rsidR="00C6364A" w:rsidRDefault="00C6364A" w:rsidP="00703FDA">
      <w:pPr>
        <w:rPr>
          <w:lang w:val="ru-RU"/>
        </w:rPr>
      </w:pPr>
      <w:r>
        <w:rPr>
          <w:lang w:val="ru-RU"/>
        </w:rPr>
        <w:t xml:space="preserve">Разьем на материнской плате, куда вставляется плата расширения – будь то видеоадаптер, звуковая карта, либо же сетевой адаптер. На данный момент </w:t>
      </w:r>
      <w:r>
        <w:rPr>
          <w:lang w:val="ru-RU"/>
        </w:rPr>
        <w:lastRenderedPageBreak/>
        <w:t xml:space="preserve">по умолчанию в любой материнской плате есть </w:t>
      </w:r>
      <w:r>
        <w:rPr>
          <w:lang w:val="en-US"/>
        </w:rPr>
        <w:t>PCI</w:t>
      </w:r>
      <w:r w:rsidRPr="00C6364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PCI</w:t>
      </w:r>
      <w:r w:rsidRPr="00C6364A">
        <w:rPr>
          <w:lang w:val="ru-RU"/>
        </w:rPr>
        <w:t xml:space="preserve"> </w:t>
      </w:r>
      <w:r>
        <w:rPr>
          <w:lang w:val="en-US"/>
        </w:rPr>
        <w:t>express</w:t>
      </w:r>
      <w:r w:rsidR="002771D7">
        <w:rPr>
          <w:lang w:val="ru-RU"/>
        </w:rPr>
        <w:t xml:space="preserve">, поэтому выбор скорее всего будет падать на них. Но в редких исключениях, могут быть </w:t>
      </w:r>
      <w:r w:rsidR="002771D7">
        <w:rPr>
          <w:lang w:val="en-US"/>
        </w:rPr>
        <w:t>ISA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MCA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EISA</w:t>
      </w:r>
      <w:r w:rsidR="002771D7" w:rsidRPr="002771D7">
        <w:rPr>
          <w:lang w:val="ru-RU"/>
        </w:rPr>
        <w:t xml:space="preserve">, </w:t>
      </w:r>
      <w:r w:rsidR="002771D7">
        <w:rPr>
          <w:lang w:val="en-US"/>
        </w:rPr>
        <w:t>VLB</w:t>
      </w:r>
      <w:r w:rsidR="002771D7">
        <w:rPr>
          <w:lang w:val="ru-RU"/>
        </w:rPr>
        <w:t xml:space="preserve">. Но скорость их гораздо сильнее уступает даже второй версии </w:t>
      </w:r>
      <w:r w:rsidR="002771D7">
        <w:rPr>
          <w:lang w:val="en-US"/>
        </w:rPr>
        <w:t>PCIe</w:t>
      </w:r>
      <w:r w:rsidR="002771D7" w:rsidRPr="002771D7">
        <w:rPr>
          <w:lang w:val="ru-RU"/>
        </w:rPr>
        <w:t xml:space="preserve"> </w:t>
      </w:r>
      <w:r w:rsidR="002771D7">
        <w:rPr>
          <w:lang w:val="ru-RU"/>
        </w:rPr>
        <w:t>выпущенной в 2007 и составляет 500 МБайт</w:t>
      </w:r>
      <w:r w:rsidR="002771D7" w:rsidRPr="002771D7">
        <w:rPr>
          <w:lang w:val="ru-RU"/>
        </w:rPr>
        <w:t>/</w:t>
      </w:r>
      <w:r w:rsidR="002771D7">
        <w:rPr>
          <w:lang w:val="ru-RU"/>
        </w:rPr>
        <w:t>с</w:t>
      </w:r>
      <w:r w:rsidR="00C15294">
        <w:rPr>
          <w:lang w:val="ru-RU"/>
        </w:rPr>
        <w:t xml:space="preserve">. На самых бюджетных материнских платах установлены как правило два разъема </w:t>
      </w:r>
      <w:r w:rsidR="00C15294">
        <w:rPr>
          <w:lang w:val="en-US"/>
        </w:rPr>
        <w:t>PCIe</w:t>
      </w:r>
      <w:r w:rsidR="00C15294" w:rsidRPr="00C15294">
        <w:rPr>
          <w:lang w:val="ru-RU"/>
        </w:rPr>
        <w:t xml:space="preserve"> </w:t>
      </w:r>
      <w:r w:rsidR="00C15294">
        <w:rPr>
          <w:lang w:val="en-US"/>
        </w:rPr>
        <w:t>x</w:t>
      </w:r>
      <w:r w:rsidR="00C15294" w:rsidRPr="00C15294">
        <w:rPr>
          <w:lang w:val="ru-RU"/>
        </w:rPr>
        <w:t xml:space="preserve">1 </w:t>
      </w:r>
      <w:r w:rsidR="00C15294">
        <w:rPr>
          <w:lang w:val="ru-RU"/>
        </w:rPr>
        <w:t xml:space="preserve">версии как минимум </w:t>
      </w:r>
      <w:r w:rsidR="00C15294" w:rsidRPr="00C15294">
        <w:rPr>
          <w:lang w:val="ru-RU"/>
        </w:rPr>
        <w:t>2.0</w:t>
      </w:r>
    </w:p>
    <w:p w14:paraId="11CE99F6" w14:textId="7E160356" w:rsidR="00EB02B7" w:rsidRDefault="00EB02B7" w:rsidP="00703FDA">
      <w:pPr>
        <w:rPr>
          <w:lang w:val="ru-RU"/>
        </w:rPr>
      </w:pPr>
      <w:r>
        <w:rPr>
          <w:lang w:val="ru-RU"/>
        </w:rPr>
        <w:t>Драйвера</w:t>
      </w:r>
    </w:p>
    <w:p w14:paraId="2D8AFA72" w14:textId="0AD2A2D8" w:rsidR="00EB02B7" w:rsidRDefault="00EB02B7" w:rsidP="00703FDA">
      <w:pPr>
        <w:rPr>
          <w:lang w:val="ru-RU"/>
        </w:rPr>
      </w:pPr>
      <w:r>
        <w:rPr>
          <w:lang w:val="ru-RU"/>
        </w:rPr>
        <w:t xml:space="preserve">Производитель поставляет драйвера к своим сетевым адаптерам либо в виде диска, либо драйвера можно скачать с оф. Сайта производителя. Драйвера как правило расчитаны на распространненные ОС – </w:t>
      </w:r>
      <w:r>
        <w:rPr>
          <w:lang w:val="en-US"/>
        </w:rPr>
        <w:t>Windows</w:t>
      </w:r>
      <w:r w:rsidRPr="00EB02B7">
        <w:rPr>
          <w:lang w:val="ru-RU"/>
        </w:rPr>
        <w:t>(</w:t>
      </w:r>
      <w:r>
        <w:rPr>
          <w:lang w:val="en-US"/>
        </w:rPr>
        <w:t>x</w:t>
      </w:r>
      <w:r w:rsidRPr="00EB02B7">
        <w:rPr>
          <w:lang w:val="ru-RU"/>
        </w:rPr>
        <w:t>32-</w:t>
      </w:r>
      <w:r>
        <w:rPr>
          <w:lang w:val="en-US"/>
        </w:rPr>
        <w:t>x</w:t>
      </w:r>
      <w:r w:rsidRPr="00EB02B7">
        <w:rPr>
          <w:lang w:val="ru-RU"/>
        </w:rPr>
        <w:t xml:space="preserve">64), </w:t>
      </w:r>
      <w:r>
        <w:rPr>
          <w:lang w:val="en-US"/>
        </w:rPr>
        <w:t>Linux</w:t>
      </w:r>
      <w:r w:rsidRPr="00EB02B7">
        <w:rPr>
          <w:lang w:val="ru-RU"/>
        </w:rPr>
        <w:t>(</w:t>
      </w:r>
      <w:r>
        <w:rPr>
          <w:lang w:val="en-US"/>
        </w:rPr>
        <w:t>x</w:t>
      </w:r>
      <w:r w:rsidRPr="00EB02B7">
        <w:rPr>
          <w:lang w:val="ru-RU"/>
        </w:rPr>
        <w:t>32-</w:t>
      </w:r>
      <w:r>
        <w:rPr>
          <w:lang w:val="en-US"/>
        </w:rPr>
        <w:t>x</w:t>
      </w:r>
      <w:r w:rsidRPr="00EB02B7">
        <w:rPr>
          <w:lang w:val="ru-RU"/>
        </w:rPr>
        <w:t xml:space="preserve">64) </w:t>
      </w:r>
      <w:r>
        <w:rPr>
          <w:lang w:val="ru-RU"/>
        </w:rPr>
        <w:t>и все его множественные дистрибутивы</w:t>
      </w:r>
      <w:r w:rsidRPr="00EB02B7">
        <w:rPr>
          <w:lang w:val="ru-RU"/>
        </w:rPr>
        <w:t xml:space="preserve">, </w:t>
      </w:r>
      <w:r>
        <w:rPr>
          <w:lang w:val="en-US"/>
        </w:rPr>
        <w:t>MacOS</w:t>
      </w:r>
    </w:p>
    <w:p w14:paraId="4DBDE92C" w14:textId="3FFB2620" w:rsidR="00EE184E" w:rsidRDefault="00EE184E" w:rsidP="00703FDA">
      <w:pPr>
        <w:rPr>
          <w:lang w:val="ru-RU"/>
        </w:rPr>
      </w:pPr>
      <w:r>
        <w:rPr>
          <w:lang w:val="ru-RU"/>
        </w:rPr>
        <w:t>Задание 4.1 Ответить на контрольные вопросы</w:t>
      </w:r>
    </w:p>
    <w:p w14:paraId="20F28111" w14:textId="4161260B" w:rsidR="00EE184E" w:rsidRDefault="00EE184E" w:rsidP="00703FDA">
      <w:pPr>
        <w:rPr>
          <w:lang w:val="ru-RU"/>
        </w:rPr>
      </w:pPr>
      <w:r>
        <w:rPr>
          <w:lang w:val="ru-RU"/>
        </w:rPr>
        <w:t>Определение сетевого адаптера – устройство, добавляющее возможность для компьютера подключения к сети</w:t>
      </w:r>
    </w:p>
    <w:p w14:paraId="3F26D737" w14:textId="2651E395" w:rsidR="00EE184E" w:rsidRDefault="00EE184E" w:rsidP="00703FDA">
      <w:pPr>
        <w:rPr>
          <w:lang w:val="ru-RU"/>
        </w:rPr>
      </w:pPr>
      <w:r>
        <w:rPr>
          <w:lang w:val="ru-RU"/>
        </w:rPr>
        <w:t>Определение протокола – стандарт определяющий правила взаимодействия отдельных функциональных блоков(уровней – канальный, физический) при передаче данных</w:t>
      </w:r>
    </w:p>
    <w:p w14:paraId="277FCD3A" w14:textId="2948400F" w:rsidR="00EE184E" w:rsidRDefault="00EE184E" w:rsidP="00703FDA">
      <w:pPr>
        <w:rPr>
          <w:lang w:val="ru-RU"/>
        </w:rPr>
      </w:pPr>
      <w:r>
        <w:rPr>
          <w:lang w:val="ru-RU"/>
        </w:rPr>
        <w:t>Скорость передачи это – с точки зрения сетевого адаптера это скорость, которую поддерживает сетевой адаптер</w:t>
      </w:r>
    </w:p>
    <w:p w14:paraId="52292A47" w14:textId="074B85BC" w:rsidR="00EE184E" w:rsidRDefault="00EE184E" w:rsidP="00703FDA">
      <w:pPr>
        <w:rPr>
          <w:lang w:val="ru-RU"/>
        </w:rPr>
      </w:pPr>
      <w:r>
        <w:rPr>
          <w:lang w:val="ru-RU"/>
        </w:rPr>
        <w:t>Сетевой интерфейс – это среда передачи данных(кабель), а также разъем подключения кабеля</w:t>
      </w:r>
    </w:p>
    <w:p w14:paraId="2AE0323F" w14:textId="717D965C" w:rsidR="00EE184E" w:rsidRDefault="00EE184E" w:rsidP="00703FDA">
      <w:pPr>
        <w:rPr>
          <w:lang w:val="ru-RU"/>
        </w:rPr>
      </w:pPr>
      <w:r>
        <w:rPr>
          <w:lang w:val="ru-RU"/>
        </w:rPr>
        <w:t>Интерфейс шины – это разъем, который находится на материнской плате компьютера, в который будет устанавливаться сетевой адаптер, от него зависит скорость передачи, разрядность и драйвера.</w:t>
      </w:r>
    </w:p>
    <w:p w14:paraId="28EE4A00" w14:textId="64C0A3C0" w:rsidR="00EE184E" w:rsidRPr="0015204B" w:rsidRDefault="00EE184E" w:rsidP="00703FDA">
      <w:pPr>
        <w:rPr>
          <w:lang w:val="ru-RU"/>
        </w:rPr>
      </w:pPr>
      <w:r>
        <w:rPr>
          <w:lang w:val="ru-RU"/>
        </w:rPr>
        <w:t xml:space="preserve">Узкие места – Это более медленные в отношении всей сети участки, которые не дают работать сети на ожидаемой скорости, например сеть вся расчитана на 100мб в с, а адаптеры выбраны с поддерживаемой скоростью </w:t>
      </w:r>
      <w:r w:rsidRPr="00EE184E">
        <w:rPr>
          <w:lang w:val="ru-RU"/>
        </w:rPr>
        <w:t>10</w:t>
      </w:r>
      <w:r>
        <w:rPr>
          <w:lang w:val="ru-RU"/>
        </w:rPr>
        <w:t>мб в с, в итоге вся се</w:t>
      </w:r>
      <w:r w:rsidR="0015204B">
        <w:rPr>
          <w:lang w:val="ru-RU"/>
        </w:rPr>
        <w:t xml:space="preserve">ть работает только на </w:t>
      </w:r>
      <w:r w:rsidR="0015204B" w:rsidRPr="0015204B">
        <w:rPr>
          <w:lang w:val="ru-RU"/>
        </w:rPr>
        <w:t xml:space="preserve">10 </w:t>
      </w:r>
      <w:r w:rsidR="0015204B">
        <w:rPr>
          <w:lang w:val="ru-RU"/>
        </w:rPr>
        <w:t>мб в с</w:t>
      </w:r>
    </w:p>
    <w:p w14:paraId="559A4AA8" w14:textId="39129BF6" w:rsidR="00EE184E" w:rsidRDefault="00EE184E" w:rsidP="00703FDA">
      <w:pPr>
        <w:rPr>
          <w:lang w:val="ru-RU"/>
        </w:rPr>
      </w:pPr>
      <w:r>
        <w:rPr>
          <w:lang w:val="ru-RU"/>
        </w:rPr>
        <w:lastRenderedPageBreak/>
        <w:t xml:space="preserve">Факторы выбора сетевого адаптера </w:t>
      </w:r>
      <w:r w:rsidR="0015204B">
        <w:rPr>
          <w:lang w:val="ru-RU"/>
        </w:rPr>
        <w:t xml:space="preserve">– скорость, протокол канального уровня, интерфейс шины, </w:t>
      </w:r>
      <w:r w:rsidR="00184827">
        <w:rPr>
          <w:lang w:val="ru-RU"/>
        </w:rPr>
        <w:t>среда передачи, интерфейс подключения к сети</w:t>
      </w:r>
    </w:p>
    <w:p w14:paraId="19F611E6" w14:textId="59FB7763" w:rsidR="006F3048" w:rsidRPr="00B57615" w:rsidRDefault="006F3048" w:rsidP="00703FDA">
      <w:pPr>
        <w:rPr>
          <w:lang w:val="ru-RU"/>
        </w:rPr>
      </w:pPr>
      <w:r>
        <w:rPr>
          <w:lang w:val="ru-RU"/>
        </w:rPr>
        <w:t xml:space="preserve">Задание </w:t>
      </w:r>
      <w:r w:rsidR="00B57615">
        <w:rPr>
          <w:lang w:val="en-US"/>
        </w:rPr>
        <w:t xml:space="preserve">4.2 </w:t>
      </w:r>
      <w:r w:rsidR="00B57615">
        <w:rPr>
          <w:lang w:val="ru-RU"/>
        </w:rPr>
        <w:t>Заполнить таблицу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3048" w14:paraId="063BEB3A" w14:textId="77777777" w:rsidTr="006F3048">
        <w:tc>
          <w:tcPr>
            <w:tcW w:w="2336" w:type="dxa"/>
          </w:tcPr>
          <w:p w14:paraId="4CBA7B5F" w14:textId="6722FFE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шины</w:t>
            </w:r>
          </w:p>
        </w:tc>
        <w:tc>
          <w:tcPr>
            <w:tcW w:w="2336" w:type="dxa"/>
          </w:tcPr>
          <w:p w14:paraId="291BC727" w14:textId="6257C54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Разрядность</w:t>
            </w:r>
          </w:p>
        </w:tc>
        <w:tc>
          <w:tcPr>
            <w:tcW w:w="2336" w:type="dxa"/>
          </w:tcPr>
          <w:p w14:paraId="29B3DC44" w14:textId="70AAADB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Частота шины</w:t>
            </w:r>
          </w:p>
        </w:tc>
        <w:tc>
          <w:tcPr>
            <w:tcW w:w="2337" w:type="dxa"/>
          </w:tcPr>
          <w:p w14:paraId="7415DFE9" w14:textId="3439A07C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Теоретическая максимальная пропускная способность</w:t>
            </w:r>
          </w:p>
        </w:tc>
      </w:tr>
      <w:tr w:rsidR="006F3048" w14:paraId="02055D2E" w14:textId="77777777" w:rsidTr="006F3048">
        <w:tc>
          <w:tcPr>
            <w:tcW w:w="2336" w:type="dxa"/>
          </w:tcPr>
          <w:p w14:paraId="43BBD408" w14:textId="4ABD8313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17C20715" w14:textId="2A0703E8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16</w:t>
            </w:r>
            <w:r>
              <w:rPr>
                <w:lang w:val="ru-RU"/>
              </w:rPr>
              <w:t xml:space="preserve"> разрядов</w:t>
            </w:r>
          </w:p>
        </w:tc>
        <w:tc>
          <w:tcPr>
            <w:tcW w:w="2336" w:type="dxa"/>
          </w:tcPr>
          <w:p w14:paraId="099671BF" w14:textId="5586B99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8.33 МГц</w:t>
            </w:r>
          </w:p>
        </w:tc>
        <w:tc>
          <w:tcPr>
            <w:tcW w:w="2337" w:type="dxa"/>
          </w:tcPr>
          <w:p w14:paraId="6B9659F1" w14:textId="620FAF6C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66.64 Мбит</w:t>
            </w:r>
            <w:r>
              <w:rPr>
                <w:lang w:val="en-US"/>
              </w:rPr>
              <w:t>/c</w:t>
            </w:r>
          </w:p>
        </w:tc>
      </w:tr>
      <w:tr w:rsidR="006F3048" w14:paraId="0EE17C82" w14:textId="77777777" w:rsidTr="006F3048">
        <w:tc>
          <w:tcPr>
            <w:tcW w:w="2336" w:type="dxa"/>
          </w:tcPr>
          <w:p w14:paraId="22D44D1C" w14:textId="0174BA2D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MCA</w:t>
            </w:r>
          </w:p>
        </w:tc>
        <w:tc>
          <w:tcPr>
            <w:tcW w:w="2336" w:type="dxa"/>
          </w:tcPr>
          <w:p w14:paraId="459EE2C5" w14:textId="40EEF029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32 </w:t>
            </w:r>
            <w:r>
              <w:rPr>
                <w:lang w:val="ru-RU"/>
              </w:rPr>
              <w:t>бита</w:t>
            </w:r>
          </w:p>
        </w:tc>
        <w:tc>
          <w:tcPr>
            <w:tcW w:w="2336" w:type="dxa"/>
          </w:tcPr>
          <w:p w14:paraId="7B6E87DD" w14:textId="217C11C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 МГц</w:t>
            </w:r>
          </w:p>
        </w:tc>
        <w:tc>
          <w:tcPr>
            <w:tcW w:w="2337" w:type="dxa"/>
          </w:tcPr>
          <w:p w14:paraId="5A5F237E" w14:textId="7C28F509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320 Мбит</w:t>
            </w:r>
            <w:r>
              <w:rPr>
                <w:lang w:val="en-US"/>
              </w:rPr>
              <w:t>/c</w:t>
            </w:r>
          </w:p>
        </w:tc>
      </w:tr>
      <w:tr w:rsidR="006F3048" w14:paraId="3AF545E5" w14:textId="77777777" w:rsidTr="006F3048">
        <w:tc>
          <w:tcPr>
            <w:tcW w:w="2336" w:type="dxa"/>
          </w:tcPr>
          <w:p w14:paraId="7B7231A2" w14:textId="66512787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EISA</w:t>
            </w:r>
          </w:p>
        </w:tc>
        <w:tc>
          <w:tcPr>
            <w:tcW w:w="2336" w:type="dxa"/>
          </w:tcPr>
          <w:p w14:paraId="66E70CB5" w14:textId="37B57152" w:rsidR="006F3048" w:rsidRP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разряда</w:t>
            </w:r>
          </w:p>
        </w:tc>
        <w:tc>
          <w:tcPr>
            <w:tcW w:w="2336" w:type="dxa"/>
          </w:tcPr>
          <w:p w14:paraId="48DF7B82" w14:textId="0C262ECE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8.33 МГц</w:t>
            </w:r>
          </w:p>
        </w:tc>
        <w:tc>
          <w:tcPr>
            <w:tcW w:w="2337" w:type="dxa"/>
          </w:tcPr>
          <w:p w14:paraId="4091F874" w14:textId="1685EF42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266.56 Мбит</w:t>
            </w:r>
            <w:r>
              <w:rPr>
                <w:lang w:val="en-US"/>
              </w:rPr>
              <w:t>/c</w:t>
            </w:r>
          </w:p>
        </w:tc>
      </w:tr>
      <w:tr w:rsidR="006F3048" w14:paraId="2EEE4FDB" w14:textId="77777777" w:rsidTr="006F3048">
        <w:tc>
          <w:tcPr>
            <w:tcW w:w="2336" w:type="dxa"/>
          </w:tcPr>
          <w:p w14:paraId="6E872E2B" w14:textId="3A038569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VLB</w:t>
            </w:r>
          </w:p>
        </w:tc>
        <w:tc>
          <w:tcPr>
            <w:tcW w:w="2336" w:type="dxa"/>
          </w:tcPr>
          <w:p w14:paraId="53030881" w14:textId="390D185E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разряда</w:t>
            </w:r>
          </w:p>
        </w:tc>
        <w:tc>
          <w:tcPr>
            <w:tcW w:w="2336" w:type="dxa"/>
          </w:tcPr>
          <w:p w14:paraId="366A1175" w14:textId="7C72234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33.33 МГц</w:t>
            </w:r>
          </w:p>
        </w:tc>
        <w:tc>
          <w:tcPr>
            <w:tcW w:w="2337" w:type="dxa"/>
          </w:tcPr>
          <w:p w14:paraId="1E2C921E" w14:textId="30ABBB0B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1066.56 Мбит</w:t>
            </w:r>
            <w:r>
              <w:rPr>
                <w:lang w:val="en-US"/>
              </w:rPr>
              <w:t>/c</w:t>
            </w:r>
          </w:p>
        </w:tc>
      </w:tr>
      <w:tr w:rsidR="006F3048" w14:paraId="355C4DA1" w14:textId="77777777" w:rsidTr="006F3048">
        <w:tc>
          <w:tcPr>
            <w:tcW w:w="2336" w:type="dxa"/>
          </w:tcPr>
          <w:p w14:paraId="077A5EED" w14:textId="47DED445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PCI</w:t>
            </w:r>
          </w:p>
        </w:tc>
        <w:tc>
          <w:tcPr>
            <w:tcW w:w="2336" w:type="dxa"/>
          </w:tcPr>
          <w:p w14:paraId="7C985FD1" w14:textId="294527A1" w:rsidR="006F3048" w:rsidRPr="006F3048" w:rsidRDefault="006F3048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>
              <w:rPr>
                <w:lang w:val="ru-RU"/>
              </w:rPr>
              <w:t xml:space="preserve"> разряда</w:t>
            </w:r>
          </w:p>
        </w:tc>
        <w:tc>
          <w:tcPr>
            <w:tcW w:w="2336" w:type="dxa"/>
          </w:tcPr>
          <w:p w14:paraId="7CA0DE31" w14:textId="0808C17F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33.33 МГц</w:t>
            </w:r>
          </w:p>
        </w:tc>
        <w:tc>
          <w:tcPr>
            <w:tcW w:w="2337" w:type="dxa"/>
          </w:tcPr>
          <w:p w14:paraId="4278F503" w14:textId="19C2C9D7" w:rsidR="006F3048" w:rsidRDefault="006F3048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1066.56 Мбит</w:t>
            </w:r>
            <w:r>
              <w:rPr>
                <w:lang w:val="en-US"/>
              </w:rPr>
              <w:t>/c</w:t>
            </w:r>
          </w:p>
        </w:tc>
      </w:tr>
    </w:tbl>
    <w:p w14:paraId="5559807D" w14:textId="1F1FEC3B" w:rsidR="00C6364A" w:rsidRDefault="00C6364A" w:rsidP="00703FDA">
      <w:pPr>
        <w:rPr>
          <w:lang w:val="ru-RU"/>
        </w:rPr>
      </w:pPr>
    </w:p>
    <w:p w14:paraId="26B6500D" w14:textId="7CFE13F9" w:rsidR="00B57615" w:rsidRDefault="00B57615" w:rsidP="00703FDA">
      <w:pPr>
        <w:rPr>
          <w:lang w:val="ru-RU"/>
        </w:rPr>
      </w:pPr>
      <w:r>
        <w:rPr>
          <w:lang w:val="ru-RU"/>
        </w:rPr>
        <w:t>Задание 4.3 Заполнить таблицу 2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7615" w14:paraId="7A08A4F3" w14:textId="77777777" w:rsidTr="00B57615">
        <w:tc>
          <w:tcPr>
            <w:tcW w:w="2336" w:type="dxa"/>
          </w:tcPr>
          <w:p w14:paraId="3149483A" w14:textId="58617289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адаптера</w:t>
            </w:r>
          </w:p>
        </w:tc>
        <w:tc>
          <w:tcPr>
            <w:tcW w:w="2336" w:type="dxa"/>
          </w:tcPr>
          <w:p w14:paraId="6364A81E" w14:textId="18646032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шины</w:t>
            </w:r>
          </w:p>
        </w:tc>
        <w:tc>
          <w:tcPr>
            <w:tcW w:w="2336" w:type="dxa"/>
          </w:tcPr>
          <w:p w14:paraId="279278F1" w14:textId="742B3664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Разрядность</w:t>
            </w:r>
          </w:p>
        </w:tc>
        <w:tc>
          <w:tcPr>
            <w:tcW w:w="2337" w:type="dxa"/>
          </w:tcPr>
          <w:p w14:paraId="39367A8F" w14:textId="2D301C3D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Топология</w:t>
            </w:r>
          </w:p>
        </w:tc>
      </w:tr>
      <w:tr w:rsidR="00B57615" w14:paraId="205FEE47" w14:textId="77777777" w:rsidTr="00B57615">
        <w:tc>
          <w:tcPr>
            <w:tcW w:w="2336" w:type="dxa"/>
          </w:tcPr>
          <w:p w14:paraId="38ACF8C9" w14:textId="007C970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NE1000</w:t>
            </w:r>
          </w:p>
        </w:tc>
        <w:tc>
          <w:tcPr>
            <w:tcW w:w="2336" w:type="dxa"/>
          </w:tcPr>
          <w:p w14:paraId="5ED11042" w14:textId="78EE64A4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15699AA2" w14:textId="719A78B8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0F5DE67C" w14:textId="032896E4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3354D067" w14:textId="77777777" w:rsidTr="00B57615">
        <w:tc>
          <w:tcPr>
            <w:tcW w:w="2336" w:type="dxa"/>
          </w:tcPr>
          <w:p w14:paraId="1B44DB5C" w14:textId="71AA9299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NE2000</w:t>
            </w:r>
          </w:p>
        </w:tc>
        <w:tc>
          <w:tcPr>
            <w:tcW w:w="2336" w:type="dxa"/>
          </w:tcPr>
          <w:p w14:paraId="3BA0096D" w14:textId="3391C812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05966C80" w14:textId="3F7EEB26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76CD0C11" w14:textId="74F6FA0C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5759881D" w14:textId="77777777" w:rsidTr="00B57615">
        <w:tc>
          <w:tcPr>
            <w:tcW w:w="2336" w:type="dxa"/>
          </w:tcPr>
          <w:p w14:paraId="57CBCC5E" w14:textId="700CB0BD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NE3200</w:t>
            </w:r>
          </w:p>
        </w:tc>
        <w:tc>
          <w:tcPr>
            <w:tcW w:w="2336" w:type="dxa"/>
          </w:tcPr>
          <w:p w14:paraId="406C20E5" w14:textId="14DCB1B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0F36B681" w14:textId="1148548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37" w:type="dxa"/>
          </w:tcPr>
          <w:p w14:paraId="41042703" w14:textId="41E38C34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774F3821" w14:textId="77777777" w:rsidTr="00B57615">
        <w:tc>
          <w:tcPr>
            <w:tcW w:w="2336" w:type="dxa"/>
          </w:tcPr>
          <w:p w14:paraId="20C79B33" w14:textId="6B65C351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Turbo RX-NET</w:t>
            </w:r>
          </w:p>
        </w:tc>
        <w:tc>
          <w:tcPr>
            <w:tcW w:w="2336" w:type="dxa"/>
          </w:tcPr>
          <w:p w14:paraId="2499C520" w14:textId="39DEB81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2336" w:type="dxa"/>
          </w:tcPr>
          <w:p w14:paraId="3A2C2F0C" w14:textId="77B3A15D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4C15B1B5" w14:textId="72A3244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AreNet</w:t>
            </w:r>
          </w:p>
        </w:tc>
      </w:tr>
      <w:tr w:rsidR="00B57615" w14:paraId="0B1BCF10" w14:textId="77777777" w:rsidTr="00B57615">
        <w:tc>
          <w:tcPr>
            <w:tcW w:w="2336" w:type="dxa"/>
          </w:tcPr>
          <w:p w14:paraId="35293FDA" w14:textId="19DFF4D2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NE/2</w:t>
            </w:r>
          </w:p>
        </w:tc>
        <w:tc>
          <w:tcPr>
            <w:tcW w:w="2336" w:type="dxa"/>
          </w:tcPr>
          <w:p w14:paraId="0A835D66" w14:textId="037ACB9C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6CA2C54E" w14:textId="0A104257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3B782477" w14:textId="0F38549E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717695C5" w14:textId="77777777" w:rsidTr="00B57615">
        <w:tc>
          <w:tcPr>
            <w:tcW w:w="2336" w:type="dxa"/>
          </w:tcPr>
          <w:p w14:paraId="44E34685" w14:textId="2C362008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NE/2-32</w:t>
            </w:r>
          </w:p>
        </w:tc>
        <w:tc>
          <w:tcPr>
            <w:tcW w:w="2336" w:type="dxa"/>
          </w:tcPr>
          <w:p w14:paraId="5E152E83" w14:textId="7A6E983C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6DA63B64" w14:textId="7847349E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37" w:type="dxa"/>
          </w:tcPr>
          <w:p w14:paraId="1D41696F" w14:textId="62E460CF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Ethernet</w:t>
            </w:r>
          </w:p>
        </w:tc>
      </w:tr>
      <w:tr w:rsidR="00B57615" w14:paraId="333D5168" w14:textId="77777777" w:rsidTr="00B57615">
        <w:tc>
          <w:tcPr>
            <w:tcW w:w="2336" w:type="dxa"/>
          </w:tcPr>
          <w:p w14:paraId="6D5CAD96" w14:textId="72906C1B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RPL</w:t>
            </w:r>
          </w:p>
        </w:tc>
        <w:tc>
          <w:tcPr>
            <w:tcW w:w="2336" w:type="dxa"/>
          </w:tcPr>
          <w:p w14:paraId="177C399F" w14:textId="7FD31DF2" w:rsidR="00B57615" w:rsidRDefault="00B57615" w:rsidP="00703FD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Micro Channel</w:t>
            </w:r>
          </w:p>
        </w:tc>
        <w:tc>
          <w:tcPr>
            <w:tcW w:w="2336" w:type="dxa"/>
          </w:tcPr>
          <w:p w14:paraId="13BB526B" w14:textId="2542EBCA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14559B8E" w14:textId="0DA25ABF" w:rsidR="00B57615" w:rsidRPr="00B57615" w:rsidRDefault="00B57615" w:rsidP="00703F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Token-Ring</w:t>
            </w:r>
          </w:p>
        </w:tc>
      </w:tr>
    </w:tbl>
    <w:p w14:paraId="3A513856" w14:textId="56B55FA7" w:rsidR="00B57615" w:rsidRDefault="00B57615" w:rsidP="00703FDA">
      <w:pPr>
        <w:rPr>
          <w:lang w:val="ru-RU"/>
        </w:rPr>
      </w:pPr>
    </w:p>
    <w:p w14:paraId="07237053" w14:textId="14101C9B" w:rsidR="001E3204" w:rsidRPr="00C6364A" w:rsidRDefault="001E3204" w:rsidP="00703FDA">
      <w:pPr>
        <w:rPr>
          <w:lang w:val="ru-RU"/>
        </w:rPr>
      </w:pPr>
      <w:r>
        <w:rPr>
          <w:lang w:val="ru-RU"/>
        </w:rPr>
        <w:t xml:space="preserve">Вывод: в ходе выполнения практической работы были изучены хар-ки сетевого адаптера, факторы его выбора, найдены наиболее предпочительные </w:t>
      </w:r>
      <w:r>
        <w:rPr>
          <w:lang w:val="ru-RU"/>
        </w:rPr>
        <w:lastRenderedPageBreak/>
        <w:t>хар-ки  сетевого адаптера, изучены некоторые типы шин и были совершены итерации рассмотрения нескольких моделей сетевых адаптеров</w:t>
      </w:r>
    </w:p>
    <w:sectPr w:rsidR="001E3204" w:rsidRPr="00C6364A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96103"/>
    <w:multiLevelType w:val="hybridMultilevel"/>
    <w:tmpl w:val="D1F2F0A4"/>
    <w:lvl w:ilvl="0" w:tplc="57E6A76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  <w:num w:numId="3" w16cid:durableId="5816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95"/>
    <w:rsid w:val="0015204B"/>
    <w:rsid w:val="00184827"/>
    <w:rsid w:val="001E3204"/>
    <w:rsid w:val="002771D7"/>
    <w:rsid w:val="002D1695"/>
    <w:rsid w:val="003416AF"/>
    <w:rsid w:val="003F6EFE"/>
    <w:rsid w:val="006F3048"/>
    <w:rsid w:val="00703FDA"/>
    <w:rsid w:val="007807DD"/>
    <w:rsid w:val="00A61A99"/>
    <w:rsid w:val="00AE72F2"/>
    <w:rsid w:val="00B57615"/>
    <w:rsid w:val="00BC6509"/>
    <w:rsid w:val="00C15294"/>
    <w:rsid w:val="00C6364A"/>
    <w:rsid w:val="00D4265D"/>
    <w:rsid w:val="00E17C13"/>
    <w:rsid w:val="00EB02B7"/>
    <w:rsid w:val="00E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BB61"/>
  <w15:chartTrackingRefBased/>
  <w15:docId w15:val="{C91BE7FF-4BE1-47C2-AC2E-DEBFD67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F6EFE"/>
    <w:pPr>
      <w:numPr>
        <w:numId w:val="3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table" w:styleId="afa">
    <w:name w:val="Table Grid"/>
    <w:basedOn w:val="a2"/>
    <w:uiPriority w:val="39"/>
    <w:rsid w:val="006F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AD65-3BD8-4CAE-AAB2-183BE622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9</cp:revision>
  <dcterms:created xsi:type="dcterms:W3CDTF">2022-10-27T05:21:00Z</dcterms:created>
  <dcterms:modified xsi:type="dcterms:W3CDTF">2022-10-29T07:12:00Z</dcterms:modified>
</cp:coreProperties>
</file>