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D5EF8" w14:textId="77777777" w:rsidR="007E67A3" w:rsidRDefault="007E67A3" w:rsidP="007E67A3">
      <w:pPr>
        <w:spacing w:line="360" w:lineRule="auto"/>
        <w:ind w:right="21"/>
        <w:jc w:val="both"/>
        <w:rPr>
          <w:b/>
          <w:sz w:val="28"/>
          <w:szCs w:val="28"/>
        </w:rPr>
      </w:pPr>
    </w:p>
    <w:p w14:paraId="41610A8A" w14:textId="77777777" w:rsidR="007E67A3" w:rsidRDefault="007E67A3" w:rsidP="007E67A3">
      <w:pPr>
        <w:spacing w:line="360" w:lineRule="auto"/>
        <w:ind w:right="21"/>
        <w:jc w:val="both"/>
        <w:rPr>
          <w:b/>
          <w:sz w:val="28"/>
          <w:szCs w:val="28"/>
        </w:rPr>
      </w:pPr>
    </w:p>
    <w:p w14:paraId="42DE1DAF" w14:textId="77777777" w:rsidR="007E67A3" w:rsidRDefault="007E67A3" w:rsidP="007E67A3">
      <w:pPr>
        <w:spacing w:line="360" w:lineRule="auto"/>
        <w:ind w:right="21"/>
        <w:jc w:val="both"/>
        <w:rPr>
          <w:b/>
          <w:sz w:val="28"/>
          <w:szCs w:val="28"/>
        </w:rPr>
      </w:pPr>
    </w:p>
    <w:p w14:paraId="5E259C56" w14:textId="77777777" w:rsidR="007E67A3" w:rsidRDefault="007E67A3" w:rsidP="007E67A3">
      <w:pPr>
        <w:spacing w:line="360" w:lineRule="auto"/>
        <w:ind w:right="21"/>
        <w:jc w:val="both"/>
        <w:rPr>
          <w:b/>
          <w:sz w:val="28"/>
          <w:szCs w:val="28"/>
        </w:rPr>
      </w:pPr>
    </w:p>
    <w:p w14:paraId="63EB804F" w14:textId="3D72A728" w:rsidR="007E67A3" w:rsidRDefault="007E67A3" w:rsidP="007E67A3">
      <w:pPr>
        <w:spacing w:line="360" w:lineRule="auto"/>
        <w:ind w:right="21"/>
        <w:jc w:val="both"/>
        <w:rPr>
          <w:b/>
          <w:sz w:val="28"/>
          <w:szCs w:val="28"/>
        </w:rPr>
      </w:pPr>
    </w:p>
    <w:p w14:paraId="728378E1" w14:textId="38C1374A" w:rsidR="007E67A3" w:rsidRDefault="007E67A3" w:rsidP="007E67A3">
      <w:pPr>
        <w:spacing w:line="360" w:lineRule="auto"/>
        <w:ind w:right="21"/>
        <w:jc w:val="both"/>
        <w:rPr>
          <w:b/>
          <w:sz w:val="28"/>
          <w:szCs w:val="28"/>
        </w:rPr>
      </w:pPr>
    </w:p>
    <w:p w14:paraId="6772ECEB" w14:textId="3EF7E7CF" w:rsidR="007E67A3" w:rsidRDefault="007E67A3" w:rsidP="007E67A3">
      <w:pPr>
        <w:spacing w:line="360" w:lineRule="auto"/>
        <w:ind w:right="21"/>
        <w:jc w:val="both"/>
        <w:rPr>
          <w:b/>
          <w:sz w:val="28"/>
          <w:szCs w:val="28"/>
        </w:rPr>
      </w:pPr>
    </w:p>
    <w:p w14:paraId="4784D461" w14:textId="77777777" w:rsidR="007E67A3" w:rsidRDefault="007E67A3" w:rsidP="007E67A3">
      <w:pPr>
        <w:spacing w:line="360" w:lineRule="auto"/>
        <w:ind w:right="21"/>
        <w:jc w:val="both"/>
        <w:rPr>
          <w:b/>
          <w:sz w:val="28"/>
          <w:szCs w:val="28"/>
        </w:rPr>
      </w:pPr>
    </w:p>
    <w:p w14:paraId="5CA63435" w14:textId="4DD46175" w:rsidR="007E67A3" w:rsidRDefault="007E67A3" w:rsidP="007E67A3">
      <w:pPr>
        <w:spacing w:line="360" w:lineRule="auto"/>
        <w:ind w:right="21"/>
        <w:jc w:val="both"/>
        <w:rPr>
          <w:b/>
          <w:sz w:val="28"/>
          <w:szCs w:val="28"/>
        </w:rPr>
      </w:pPr>
    </w:p>
    <w:p w14:paraId="39FB5FC9" w14:textId="77777777" w:rsidR="007E67A3" w:rsidRDefault="007E67A3" w:rsidP="007E67A3">
      <w:pPr>
        <w:spacing w:line="360" w:lineRule="auto"/>
        <w:ind w:right="21"/>
        <w:jc w:val="both"/>
        <w:rPr>
          <w:b/>
          <w:sz w:val="28"/>
          <w:szCs w:val="28"/>
        </w:rPr>
      </w:pPr>
    </w:p>
    <w:p w14:paraId="6F2DC977" w14:textId="77777777" w:rsidR="007E67A3" w:rsidRDefault="007E67A3" w:rsidP="007E67A3">
      <w:pPr>
        <w:spacing w:line="360" w:lineRule="auto"/>
        <w:ind w:right="21"/>
        <w:jc w:val="both"/>
        <w:rPr>
          <w:b/>
          <w:sz w:val="28"/>
          <w:szCs w:val="28"/>
        </w:rPr>
      </w:pPr>
    </w:p>
    <w:p w14:paraId="4A96CFDE" w14:textId="77777777" w:rsidR="007E67A3" w:rsidRPr="00CA72B0" w:rsidRDefault="007E67A3" w:rsidP="007E67A3">
      <w:pPr>
        <w:spacing w:line="360" w:lineRule="auto"/>
        <w:ind w:right="21"/>
        <w:jc w:val="center"/>
        <w:rPr>
          <w:b/>
          <w:sz w:val="28"/>
          <w:szCs w:val="28"/>
        </w:rPr>
      </w:pPr>
      <w:r w:rsidRPr="00CA72B0">
        <w:rPr>
          <w:b/>
          <w:sz w:val="28"/>
          <w:szCs w:val="28"/>
        </w:rPr>
        <w:t>Техническое задание</w:t>
      </w:r>
    </w:p>
    <w:p w14:paraId="2C986E2F" w14:textId="33A30D66" w:rsidR="007E67A3" w:rsidRPr="007E67A3" w:rsidRDefault="007E67A3" w:rsidP="007E67A3">
      <w:pPr>
        <w:spacing w:line="360" w:lineRule="auto"/>
        <w:ind w:right="21"/>
        <w:jc w:val="center"/>
      </w:pPr>
      <w:r>
        <w:t>на разработку</w:t>
      </w:r>
      <w:r>
        <w:t xml:space="preserve"> веб-приложения «</w:t>
      </w:r>
      <w:r>
        <w:rPr>
          <w:lang w:val="en-US"/>
        </w:rPr>
        <w:t>Advanced</w:t>
      </w:r>
      <w:r w:rsidRPr="007E67A3">
        <w:t xml:space="preserve"> </w:t>
      </w:r>
      <w:r>
        <w:rPr>
          <w:lang w:val="en-US"/>
        </w:rPr>
        <w:t>Schedule</w:t>
      </w:r>
      <w:r>
        <w:t>»</w:t>
      </w:r>
    </w:p>
    <w:p w14:paraId="6EC7DEF5" w14:textId="77777777" w:rsidR="007E67A3" w:rsidRDefault="007E67A3" w:rsidP="007E67A3">
      <w:pPr>
        <w:spacing w:line="360" w:lineRule="auto"/>
        <w:ind w:right="21"/>
        <w:jc w:val="both"/>
      </w:pPr>
    </w:p>
    <w:p w14:paraId="04C14DB3" w14:textId="77777777" w:rsidR="007E67A3" w:rsidRDefault="007E67A3" w:rsidP="007E67A3">
      <w:pPr>
        <w:spacing w:line="360" w:lineRule="auto"/>
        <w:ind w:right="21"/>
        <w:jc w:val="both"/>
      </w:pPr>
    </w:p>
    <w:p w14:paraId="06CE86B3" w14:textId="77777777" w:rsidR="007E67A3" w:rsidRDefault="007E67A3" w:rsidP="007E67A3">
      <w:pPr>
        <w:spacing w:line="360" w:lineRule="auto"/>
        <w:ind w:right="21"/>
        <w:jc w:val="both"/>
      </w:pPr>
    </w:p>
    <w:p w14:paraId="3C123D1F" w14:textId="77777777" w:rsidR="007E67A3" w:rsidRDefault="007E67A3" w:rsidP="007E67A3">
      <w:pPr>
        <w:spacing w:line="360" w:lineRule="auto"/>
        <w:ind w:right="21"/>
        <w:jc w:val="both"/>
      </w:pPr>
    </w:p>
    <w:p w14:paraId="22BF9BAA" w14:textId="77777777" w:rsidR="007E67A3" w:rsidRDefault="007E67A3" w:rsidP="007E67A3">
      <w:pPr>
        <w:spacing w:line="360" w:lineRule="auto"/>
        <w:ind w:right="21"/>
        <w:jc w:val="both"/>
      </w:pPr>
    </w:p>
    <w:p w14:paraId="2BC39496" w14:textId="77777777" w:rsidR="007E67A3" w:rsidRDefault="007E67A3" w:rsidP="007E67A3">
      <w:pPr>
        <w:spacing w:line="360" w:lineRule="auto"/>
        <w:ind w:right="21"/>
        <w:jc w:val="both"/>
      </w:pPr>
    </w:p>
    <w:p w14:paraId="09281171" w14:textId="77777777" w:rsidR="007E67A3" w:rsidRDefault="007E67A3" w:rsidP="007E67A3">
      <w:pPr>
        <w:spacing w:line="360" w:lineRule="auto"/>
        <w:ind w:right="21"/>
        <w:jc w:val="both"/>
      </w:pPr>
    </w:p>
    <w:p w14:paraId="6131D272" w14:textId="77777777" w:rsidR="007E67A3" w:rsidRDefault="007E67A3" w:rsidP="007E67A3">
      <w:pPr>
        <w:spacing w:line="360" w:lineRule="auto"/>
        <w:ind w:right="21"/>
        <w:jc w:val="both"/>
      </w:pPr>
    </w:p>
    <w:p w14:paraId="4F635AAC" w14:textId="77777777" w:rsidR="007E67A3" w:rsidRDefault="007E67A3" w:rsidP="007E67A3">
      <w:pPr>
        <w:spacing w:line="360" w:lineRule="auto"/>
        <w:ind w:right="21"/>
        <w:jc w:val="both"/>
      </w:pPr>
    </w:p>
    <w:p w14:paraId="319A4A9B" w14:textId="77777777" w:rsidR="007E67A3" w:rsidRDefault="007E67A3" w:rsidP="007E67A3">
      <w:pPr>
        <w:spacing w:line="360" w:lineRule="auto"/>
        <w:ind w:right="21"/>
        <w:jc w:val="both"/>
      </w:pPr>
    </w:p>
    <w:p w14:paraId="49366A56" w14:textId="77777777" w:rsidR="007E67A3" w:rsidRDefault="007E67A3" w:rsidP="007E67A3">
      <w:pPr>
        <w:spacing w:line="360" w:lineRule="auto"/>
        <w:ind w:right="21"/>
        <w:jc w:val="both"/>
      </w:pPr>
    </w:p>
    <w:p w14:paraId="479A4274" w14:textId="64C0BAB6" w:rsidR="007E67A3" w:rsidRDefault="007E67A3" w:rsidP="007E67A3">
      <w:pPr>
        <w:spacing w:line="360" w:lineRule="auto"/>
        <w:ind w:right="21"/>
        <w:jc w:val="both"/>
      </w:pPr>
    </w:p>
    <w:p w14:paraId="50C7C164" w14:textId="1A52FB0A" w:rsidR="007E67A3" w:rsidRDefault="007E67A3" w:rsidP="007E67A3">
      <w:pPr>
        <w:spacing w:line="360" w:lineRule="auto"/>
        <w:ind w:right="21"/>
        <w:jc w:val="both"/>
      </w:pPr>
    </w:p>
    <w:p w14:paraId="7C755CB6" w14:textId="77777777" w:rsidR="007E67A3" w:rsidRDefault="007E67A3" w:rsidP="007E67A3">
      <w:pPr>
        <w:spacing w:line="360" w:lineRule="auto"/>
        <w:ind w:right="21"/>
        <w:jc w:val="both"/>
      </w:pPr>
    </w:p>
    <w:p w14:paraId="03F4347C" w14:textId="77777777" w:rsidR="007E67A3" w:rsidRDefault="007E67A3" w:rsidP="007E67A3">
      <w:pPr>
        <w:spacing w:line="360" w:lineRule="auto"/>
        <w:ind w:right="21"/>
        <w:jc w:val="both"/>
      </w:pPr>
    </w:p>
    <w:p w14:paraId="4A8E3271" w14:textId="77777777" w:rsidR="007E67A3" w:rsidRDefault="007E67A3" w:rsidP="007E67A3">
      <w:pPr>
        <w:spacing w:line="360" w:lineRule="auto"/>
        <w:ind w:right="21"/>
        <w:jc w:val="both"/>
      </w:pPr>
    </w:p>
    <w:p w14:paraId="4C31F822" w14:textId="089704B0" w:rsidR="007E67A3" w:rsidRDefault="007E67A3" w:rsidP="007E67A3">
      <w:pPr>
        <w:spacing w:line="360" w:lineRule="auto"/>
        <w:ind w:right="21"/>
        <w:jc w:val="center"/>
      </w:pPr>
      <w:r>
        <w:t>Уфа, 20</w:t>
      </w:r>
      <w:r>
        <w:t>23</w:t>
      </w:r>
    </w:p>
    <w:p w14:paraId="2E016DE1" w14:textId="77777777" w:rsidR="007E67A3" w:rsidRDefault="007E67A3">
      <w:pPr>
        <w:spacing w:after="160" w:line="259" w:lineRule="auto"/>
      </w:pPr>
      <w:r>
        <w:br w:type="page"/>
      </w:r>
    </w:p>
    <w:p w14:paraId="21B30840" w14:textId="77777777" w:rsidR="007E67A3" w:rsidRPr="00C650D4" w:rsidRDefault="007E67A3" w:rsidP="007E67A3">
      <w:pPr>
        <w:spacing w:line="360" w:lineRule="auto"/>
        <w:ind w:right="21"/>
        <w:jc w:val="both"/>
        <w:rPr>
          <w:b/>
        </w:rPr>
      </w:pPr>
      <w:r w:rsidRPr="00C650D4">
        <w:rPr>
          <w:b/>
        </w:rPr>
        <w:lastRenderedPageBreak/>
        <w:t>1. Введение</w:t>
      </w:r>
    </w:p>
    <w:p w14:paraId="6C503AAA" w14:textId="39AE9D63" w:rsidR="007E67A3" w:rsidRDefault="007E67A3" w:rsidP="007E67A3">
      <w:pPr>
        <w:spacing w:line="360" w:lineRule="auto"/>
        <w:ind w:right="21"/>
        <w:jc w:val="both"/>
      </w:pPr>
      <w:r>
        <w:t xml:space="preserve">Работа выполняется в рамках </w:t>
      </w:r>
      <w:r>
        <w:t>выпускной квалификационной работы</w:t>
      </w:r>
      <w:r>
        <w:t xml:space="preserve"> </w:t>
      </w:r>
      <w:r>
        <w:t>специальности 09.02.04 Информационные системы (по отраслям).</w:t>
      </w:r>
    </w:p>
    <w:p w14:paraId="5CE78D88" w14:textId="77777777" w:rsidR="007E67A3" w:rsidRPr="00C650D4" w:rsidRDefault="007E67A3" w:rsidP="007E67A3">
      <w:pPr>
        <w:spacing w:line="360" w:lineRule="auto"/>
        <w:ind w:right="21"/>
        <w:jc w:val="both"/>
        <w:rPr>
          <w:b/>
        </w:rPr>
      </w:pPr>
      <w:r w:rsidRPr="00C650D4">
        <w:rPr>
          <w:b/>
        </w:rPr>
        <w:t>2. Основание для разработки</w:t>
      </w:r>
    </w:p>
    <w:p w14:paraId="3A2D8B53" w14:textId="34D5BC91" w:rsidR="007E67A3" w:rsidRDefault="007E67A3" w:rsidP="007E67A3">
      <w:pPr>
        <w:spacing w:line="360" w:lineRule="auto"/>
        <w:ind w:right="21"/>
        <w:jc w:val="both"/>
      </w:pPr>
      <w:r>
        <w:t xml:space="preserve">2.1. Основанием для данной работы служит </w:t>
      </w:r>
      <w:r>
        <w:t>выпускная квалификационная работа.</w:t>
      </w:r>
    </w:p>
    <w:p w14:paraId="350FBBAA" w14:textId="3E10BE2B" w:rsidR="007E67A3" w:rsidRDefault="007E67A3" w:rsidP="007E67A3">
      <w:pPr>
        <w:spacing w:line="360" w:lineRule="auto"/>
        <w:ind w:right="21"/>
        <w:jc w:val="both"/>
      </w:pPr>
      <w:r>
        <w:t>2.2. Наименование работы:</w:t>
      </w:r>
      <w:r>
        <w:t xml:space="preserve"> разработка веб-приложения </w:t>
      </w:r>
      <w:r>
        <w:t>«</w:t>
      </w:r>
      <w:r>
        <w:rPr>
          <w:lang w:val="en-US"/>
        </w:rPr>
        <w:t>Advanced</w:t>
      </w:r>
      <w:r w:rsidRPr="007E67A3">
        <w:t xml:space="preserve"> </w:t>
      </w:r>
      <w:r>
        <w:rPr>
          <w:lang w:val="en-US"/>
        </w:rPr>
        <w:t>Schedule</w:t>
      </w:r>
      <w:r>
        <w:t>».</w:t>
      </w:r>
    </w:p>
    <w:p w14:paraId="379F3749" w14:textId="59CA2F5C" w:rsidR="007E67A3" w:rsidRDefault="007E67A3" w:rsidP="007E67A3">
      <w:pPr>
        <w:spacing w:line="360" w:lineRule="auto"/>
        <w:ind w:right="21"/>
        <w:jc w:val="both"/>
      </w:pPr>
      <w:r>
        <w:t xml:space="preserve">2.3. Исполнители: </w:t>
      </w:r>
      <w:r w:rsidR="00B71CE9">
        <w:t>Ханнанов Алмаз Расихович.</w:t>
      </w:r>
    </w:p>
    <w:p w14:paraId="7218BB2A" w14:textId="77777777" w:rsidR="007E67A3" w:rsidRDefault="007E67A3" w:rsidP="007E67A3">
      <w:pPr>
        <w:spacing w:line="360" w:lineRule="auto"/>
        <w:ind w:right="21"/>
        <w:jc w:val="both"/>
      </w:pPr>
      <w:r>
        <w:t>2.4. Соисполнители: нет.</w:t>
      </w:r>
    </w:p>
    <w:p w14:paraId="39D13DAF" w14:textId="77777777" w:rsidR="007E67A3" w:rsidRPr="00C650D4" w:rsidRDefault="007E67A3" w:rsidP="007E67A3">
      <w:pPr>
        <w:spacing w:line="360" w:lineRule="auto"/>
        <w:ind w:right="21"/>
        <w:jc w:val="both"/>
        <w:rPr>
          <w:b/>
        </w:rPr>
      </w:pPr>
      <w:r w:rsidRPr="00C650D4">
        <w:rPr>
          <w:b/>
        </w:rPr>
        <w:t>3. Назначение разработки</w:t>
      </w:r>
    </w:p>
    <w:p w14:paraId="2B382D21" w14:textId="491E2C25" w:rsidR="007E67A3" w:rsidRDefault="007E67A3" w:rsidP="007E67A3">
      <w:pPr>
        <w:spacing w:line="360" w:lineRule="auto"/>
        <w:ind w:right="21"/>
        <w:jc w:val="both"/>
      </w:pPr>
      <w:r>
        <w:t xml:space="preserve">Создание </w:t>
      </w:r>
      <w:r w:rsidR="00B71CE9">
        <w:t>веб-приложения для автоматизации процесса</w:t>
      </w:r>
      <w:r w:rsidR="00B71CE9">
        <w:t xml:space="preserve"> </w:t>
      </w:r>
      <w:r w:rsidR="00B71CE9">
        <w:t>составления расписания</w:t>
      </w:r>
      <w:r w:rsidR="00B71CE9">
        <w:t xml:space="preserve"> занятий в образовательных учреждениях.</w:t>
      </w:r>
    </w:p>
    <w:p w14:paraId="25281A90" w14:textId="77777777" w:rsidR="007E67A3" w:rsidRPr="00C650D4" w:rsidRDefault="007E67A3" w:rsidP="007E67A3">
      <w:pPr>
        <w:spacing w:line="360" w:lineRule="auto"/>
        <w:ind w:right="21"/>
        <w:jc w:val="both"/>
        <w:rPr>
          <w:b/>
        </w:rPr>
      </w:pPr>
      <w:r w:rsidRPr="00C650D4">
        <w:rPr>
          <w:b/>
        </w:rPr>
        <w:t>4. Технические требования</w:t>
      </w:r>
    </w:p>
    <w:p w14:paraId="0E8FDC69" w14:textId="77777777" w:rsidR="007E67A3" w:rsidRDefault="007E67A3" w:rsidP="007E67A3">
      <w:pPr>
        <w:spacing w:line="360" w:lineRule="auto"/>
        <w:ind w:right="21"/>
        <w:jc w:val="both"/>
      </w:pPr>
      <w:r>
        <w:t>4.1. Требования к функциональным характеристикам.</w:t>
      </w:r>
    </w:p>
    <w:p w14:paraId="4007504E" w14:textId="77777777" w:rsidR="007E67A3" w:rsidRDefault="007E67A3" w:rsidP="007E67A3">
      <w:pPr>
        <w:spacing w:line="360" w:lineRule="auto"/>
        <w:ind w:right="21"/>
        <w:jc w:val="both"/>
      </w:pPr>
      <w:r>
        <w:t>4.1.1. Состав выполняемых функций.</w:t>
      </w:r>
    </w:p>
    <w:p w14:paraId="73A0A7F5" w14:textId="77777777" w:rsidR="007E67A3" w:rsidRDefault="007E67A3" w:rsidP="007E67A3">
      <w:pPr>
        <w:spacing w:line="360" w:lineRule="auto"/>
        <w:ind w:right="21"/>
        <w:jc w:val="both"/>
      </w:pPr>
      <w:r>
        <w:t>Разрабатываемое ПО должно обеспечивать:</w:t>
      </w:r>
    </w:p>
    <w:p w14:paraId="75586A38" w14:textId="00DD9F75" w:rsidR="007E67A3" w:rsidRDefault="007E67A3" w:rsidP="007E67A3">
      <w:pPr>
        <w:spacing w:line="360" w:lineRule="auto"/>
        <w:ind w:right="21"/>
        <w:jc w:val="both"/>
      </w:pPr>
      <w:r>
        <w:t xml:space="preserve">• сбор </w:t>
      </w:r>
      <w:r w:rsidR="00B71CE9">
        <w:t xml:space="preserve">информации о расписании звонков, о группах, </w:t>
      </w:r>
      <w:r w:rsidR="00B71CE9">
        <w:t xml:space="preserve">о </w:t>
      </w:r>
      <w:r w:rsidR="00B71CE9">
        <w:t xml:space="preserve">преподавателях, </w:t>
      </w:r>
      <w:r w:rsidR="00B71CE9">
        <w:t>о</w:t>
      </w:r>
      <w:r w:rsidR="00B71CE9">
        <w:t>б</w:t>
      </w:r>
      <w:r w:rsidR="00B71CE9">
        <w:t xml:space="preserve"> </w:t>
      </w:r>
      <w:r w:rsidR="00B71CE9">
        <w:t xml:space="preserve">аудиториях, </w:t>
      </w:r>
      <w:r w:rsidR="00B71CE9">
        <w:t xml:space="preserve">о </w:t>
      </w:r>
      <w:r w:rsidR="00B71CE9">
        <w:t xml:space="preserve">предметах, </w:t>
      </w:r>
      <w:r w:rsidR="00B71CE9">
        <w:t>о</w:t>
      </w:r>
      <w:r w:rsidR="00B71CE9">
        <w:t xml:space="preserve">б отделениях и </w:t>
      </w:r>
      <w:r w:rsidR="00CF3D15">
        <w:t>об учетных записях</w:t>
      </w:r>
      <w:r w:rsidR="00B71CE9">
        <w:t xml:space="preserve"> пользователей</w:t>
      </w:r>
      <w:r>
        <w:t>;</w:t>
      </w:r>
    </w:p>
    <w:p w14:paraId="5BEFEF3D" w14:textId="60241113" w:rsidR="007E67A3" w:rsidRPr="00B71CE9" w:rsidRDefault="007E67A3" w:rsidP="007E67A3">
      <w:pPr>
        <w:spacing w:line="360" w:lineRule="auto"/>
        <w:ind w:right="21"/>
        <w:jc w:val="both"/>
      </w:pPr>
      <w:r>
        <w:t xml:space="preserve">• сбор и </w:t>
      </w:r>
      <w:r w:rsidR="00B71CE9">
        <w:t>накопление информации о расписании занятий</w:t>
      </w:r>
      <w:r w:rsidR="00B71CE9" w:rsidRPr="00B71CE9">
        <w:t>;</w:t>
      </w:r>
    </w:p>
    <w:p w14:paraId="1EB9CB9B" w14:textId="04C14681" w:rsidR="007E67A3" w:rsidRDefault="007E67A3" w:rsidP="007E67A3">
      <w:pPr>
        <w:spacing w:line="360" w:lineRule="auto"/>
        <w:ind w:right="21"/>
        <w:jc w:val="both"/>
      </w:pPr>
      <w:r>
        <w:t xml:space="preserve">• </w:t>
      </w:r>
      <w:r w:rsidR="00B71CE9">
        <w:t>хранение информации о расписании занятий в течении</w:t>
      </w:r>
      <w:r w:rsidR="00CF3D15">
        <w:t xml:space="preserve"> 5 лет</w:t>
      </w:r>
      <w:r>
        <w:t>;</w:t>
      </w:r>
    </w:p>
    <w:p w14:paraId="58C4C7FB" w14:textId="02B67652" w:rsidR="007E67A3" w:rsidRDefault="007E67A3" w:rsidP="007E67A3">
      <w:pPr>
        <w:spacing w:line="360" w:lineRule="auto"/>
        <w:ind w:right="21"/>
        <w:jc w:val="both"/>
      </w:pPr>
      <w:r>
        <w:t>•</w:t>
      </w:r>
      <w:r w:rsidR="00CF3D15">
        <w:t xml:space="preserve"> выполнение валидации при составлении расписания, недопущение ошибок и накладок</w:t>
      </w:r>
      <w:r>
        <w:t>;</w:t>
      </w:r>
    </w:p>
    <w:p w14:paraId="1038DDC0" w14:textId="70404F34" w:rsidR="007E67A3" w:rsidRDefault="007E67A3" w:rsidP="007E67A3">
      <w:pPr>
        <w:spacing w:line="360" w:lineRule="auto"/>
        <w:ind w:right="21"/>
        <w:jc w:val="both"/>
      </w:pPr>
      <w:r>
        <w:t>• отображение текущего состояния</w:t>
      </w:r>
      <w:r w:rsidR="00CF3D15">
        <w:t xml:space="preserve"> расписания</w:t>
      </w:r>
      <w:r>
        <w:t>;</w:t>
      </w:r>
    </w:p>
    <w:p w14:paraId="709FC200" w14:textId="40D78459" w:rsidR="007E67A3" w:rsidRDefault="007E67A3" w:rsidP="007E67A3">
      <w:pPr>
        <w:spacing w:line="360" w:lineRule="auto"/>
        <w:ind w:right="21"/>
        <w:jc w:val="both"/>
      </w:pPr>
      <w:r>
        <w:t xml:space="preserve">• визуализацию информации </w:t>
      </w:r>
      <w:r w:rsidR="00CF3D15">
        <w:t>о расписании занятий</w:t>
      </w:r>
      <w:r>
        <w:t>:</w:t>
      </w:r>
    </w:p>
    <w:p w14:paraId="3BE25D21" w14:textId="067E26DA" w:rsidR="007E67A3" w:rsidRDefault="007E67A3" w:rsidP="007E67A3">
      <w:pPr>
        <w:spacing w:line="360" w:lineRule="auto"/>
        <w:ind w:right="21"/>
        <w:jc w:val="both"/>
      </w:pPr>
      <w:r>
        <w:t xml:space="preserve">— </w:t>
      </w:r>
      <w:r w:rsidR="00CF3D15">
        <w:t>по группам</w:t>
      </w:r>
      <w:r>
        <w:t>;</w:t>
      </w:r>
    </w:p>
    <w:p w14:paraId="761BA0D0" w14:textId="27C681E0" w:rsidR="007E67A3" w:rsidRDefault="007E67A3" w:rsidP="007E67A3">
      <w:pPr>
        <w:spacing w:line="360" w:lineRule="auto"/>
        <w:ind w:right="21"/>
        <w:jc w:val="both"/>
      </w:pPr>
      <w:r>
        <w:t xml:space="preserve">— </w:t>
      </w:r>
      <w:r w:rsidR="00CF3D15">
        <w:t>по преподавателям</w:t>
      </w:r>
      <w:r>
        <w:t>;</w:t>
      </w:r>
    </w:p>
    <w:p w14:paraId="1CF545FF" w14:textId="2D25DF76" w:rsidR="007E67A3" w:rsidRDefault="007E67A3" w:rsidP="007E67A3">
      <w:pPr>
        <w:spacing w:line="360" w:lineRule="auto"/>
        <w:ind w:right="21"/>
        <w:jc w:val="both"/>
      </w:pPr>
      <w:r>
        <w:t xml:space="preserve">— </w:t>
      </w:r>
      <w:r w:rsidR="00CF3D15">
        <w:t>по аудиториям</w:t>
      </w:r>
      <w:r>
        <w:t>.</w:t>
      </w:r>
    </w:p>
    <w:p w14:paraId="38CADEB5" w14:textId="77777777" w:rsidR="007E67A3" w:rsidRDefault="007E67A3" w:rsidP="007E67A3">
      <w:pPr>
        <w:spacing w:line="360" w:lineRule="auto"/>
        <w:ind w:right="21"/>
        <w:jc w:val="both"/>
      </w:pPr>
      <w:r>
        <w:t>4.1.2. Организация входных и выходных данных.</w:t>
      </w:r>
    </w:p>
    <w:p w14:paraId="59CE9866" w14:textId="3DB955B1" w:rsidR="007E67A3" w:rsidRDefault="007E67A3" w:rsidP="007E67A3">
      <w:pPr>
        <w:spacing w:line="360" w:lineRule="auto"/>
        <w:ind w:right="21"/>
        <w:jc w:val="both"/>
      </w:pPr>
      <w:r>
        <w:t>Исходные данные в систему поступают в виде</w:t>
      </w:r>
      <w:r w:rsidR="00CF3D15">
        <w:t xml:space="preserve"> ввода информации ответственным лицом за расписание занятий</w:t>
      </w:r>
      <w:r>
        <w:t>. Эти значения отображаются на компьютере диспетчера</w:t>
      </w:r>
      <w:r w:rsidR="00CF3D15">
        <w:t xml:space="preserve"> и, анализируя остатки часов по предметам, диспетчер составляет расписание</w:t>
      </w:r>
      <w:r>
        <w:t>.</w:t>
      </w:r>
    </w:p>
    <w:p w14:paraId="65B9684E" w14:textId="77777777" w:rsidR="007E67A3" w:rsidRDefault="007E67A3" w:rsidP="007E67A3">
      <w:pPr>
        <w:spacing w:line="360" w:lineRule="auto"/>
        <w:ind w:right="21"/>
        <w:jc w:val="both"/>
      </w:pPr>
      <w:r>
        <w:t>Основной режим использования системы —ежедневная работа.</w:t>
      </w:r>
    </w:p>
    <w:p w14:paraId="14E35DB8" w14:textId="77777777" w:rsidR="007E67A3" w:rsidRDefault="007E67A3" w:rsidP="007E67A3">
      <w:pPr>
        <w:spacing w:line="360" w:lineRule="auto"/>
        <w:ind w:right="21"/>
        <w:jc w:val="both"/>
      </w:pPr>
      <w:r>
        <w:t>4.2. Требования к надежности.</w:t>
      </w:r>
    </w:p>
    <w:p w14:paraId="4B35829E" w14:textId="64A8D3B2" w:rsidR="00CF3D15" w:rsidRPr="00E637E6" w:rsidRDefault="007E67A3" w:rsidP="00CF3D15">
      <w:pPr>
        <w:spacing w:line="360" w:lineRule="auto"/>
        <w:ind w:right="21"/>
        <w:jc w:val="both"/>
      </w:pPr>
      <w:r>
        <w:t>Для обеспечения надежности необходимо</w:t>
      </w:r>
      <w:r w:rsidR="00CF3D15">
        <w:t xml:space="preserve"> хранить информацию </w:t>
      </w:r>
      <w:r w:rsidR="00E637E6">
        <w:t xml:space="preserve">на приспособленном оборудовании и с использованием технологий резервного копирования данных, технологий </w:t>
      </w:r>
      <w:r w:rsidR="00E637E6">
        <w:t>виртуализации данных для объединения нескольких физических дисковых устройств в логический модуль для повышения отказоустойчивости и производительности</w:t>
      </w:r>
      <w:r w:rsidR="00E637E6">
        <w:t>.</w:t>
      </w:r>
    </w:p>
    <w:p w14:paraId="16E9FE5F" w14:textId="77777777" w:rsidR="007E67A3" w:rsidRDefault="007E67A3" w:rsidP="007E67A3">
      <w:pPr>
        <w:spacing w:line="360" w:lineRule="auto"/>
        <w:ind w:right="21"/>
        <w:jc w:val="both"/>
      </w:pPr>
      <w:r>
        <w:lastRenderedPageBreak/>
        <w:t>4.3. Условия эксплуатации и требования к составу и параметрам технических средств.</w:t>
      </w:r>
    </w:p>
    <w:p w14:paraId="29D03DC8" w14:textId="77777777" w:rsidR="007E67A3" w:rsidRDefault="007E67A3" w:rsidP="007E67A3">
      <w:pPr>
        <w:spacing w:line="360" w:lineRule="auto"/>
        <w:ind w:right="21"/>
        <w:jc w:val="both"/>
      </w:pPr>
      <w:r>
        <w:t>Для работы системы должен быть выделен ответственный оператор.</w:t>
      </w:r>
    </w:p>
    <w:p w14:paraId="34DEEF22" w14:textId="77777777" w:rsidR="007E67A3" w:rsidRDefault="007E67A3" w:rsidP="007E67A3">
      <w:pPr>
        <w:spacing w:line="360" w:lineRule="auto"/>
        <w:ind w:right="21"/>
        <w:jc w:val="both"/>
      </w:pPr>
      <w:r>
        <w:t>Требования к составу и параметрам технических средств уточняются на этапе эскизного проектирования системы.</w:t>
      </w:r>
    </w:p>
    <w:p w14:paraId="6788BE25" w14:textId="77777777" w:rsidR="007E67A3" w:rsidRDefault="007E67A3" w:rsidP="007E67A3">
      <w:pPr>
        <w:spacing w:line="360" w:lineRule="auto"/>
        <w:ind w:right="21"/>
        <w:jc w:val="both"/>
      </w:pPr>
      <w:r>
        <w:t>4.4. Требования к информационной и программной совместимости.</w:t>
      </w:r>
    </w:p>
    <w:p w14:paraId="03F386A2" w14:textId="1A060D38" w:rsidR="007E67A3" w:rsidRDefault="007E67A3" w:rsidP="007E67A3">
      <w:pPr>
        <w:spacing w:line="360" w:lineRule="auto"/>
        <w:ind w:right="21"/>
        <w:jc w:val="both"/>
      </w:pPr>
      <w:r>
        <w:t>Программа должна работать на платформах</w:t>
      </w:r>
      <w:r w:rsidR="00E637E6" w:rsidRPr="00E637E6">
        <w:t>:</w:t>
      </w:r>
    </w:p>
    <w:p w14:paraId="3B81E797" w14:textId="2767E342" w:rsidR="00E637E6" w:rsidRDefault="00E637E6" w:rsidP="00E637E6">
      <w:pPr>
        <w:spacing w:line="360" w:lineRule="auto"/>
        <w:ind w:right="21"/>
        <w:jc w:val="both"/>
      </w:pPr>
      <w:r>
        <w:t xml:space="preserve">• </w:t>
      </w:r>
      <w:r>
        <w:t>на стороне сервера</w:t>
      </w:r>
      <w:r w:rsidRPr="00E637E6">
        <w:t xml:space="preserve">: </w:t>
      </w:r>
      <w:r>
        <w:rPr>
          <w:lang w:val="en-US"/>
        </w:rPr>
        <w:t>Linux</w:t>
      </w:r>
      <w:r w:rsidRPr="00E637E6">
        <w:t xml:space="preserve"> </w:t>
      </w:r>
      <w:r>
        <w:t>семейство операционных систем</w:t>
      </w:r>
      <w:r>
        <w:t>;</w:t>
      </w:r>
    </w:p>
    <w:p w14:paraId="7535DEE7" w14:textId="3C7B1403" w:rsidR="00E637E6" w:rsidRPr="00E637E6" w:rsidRDefault="00E637E6" w:rsidP="00E637E6">
      <w:pPr>
        <w:spacing w:line="360" w:lineRule="auto"/>
        <w:ind w:right="21"/>
      </w:pPr>
      <w:r>
        <w:t xml:space="preserve">• </w:t>
      </w:r>
      <w:r>
        <w:t>на стороне клиента: Наибольшая часть популярных браузеров, обеспечить кроссплатформенность</w:t>
      </w:r>
      <w:r>
        <w:t>;</w:t>
      </w:r>
    </w:p>
    <w:p w14:paraId="3080ABA0" w14:textId="77777777" w:rsidR="007E67A3" w:rsidRDefault="007E67A3" w:rsidP="007E67A3">
      <w:pPr>
        <w:spacing w:line="360" w:lineRule="auto"/>
        <w:ind w:right="21"/>
        <w:jc w:val="both"/>
      </w:pPr>
      <w:r>
        <w:t>4.5. Требования к транспортировке и хранению.</w:t>
      </w:r>
    </w:p>
    <w:p w14:paraId="5344EA7F" w14:textId="52227BC6" w:rsidR="007E67A3" w:rsidRDefault="007E67A3" w:rsidP="007E67A3">
      <w:pPr>
        <w:spacing w:line="360" w:lineRule="auto"/>
        <w:ind w:right="21"/>
        <w:jc w:val="both"/>
      </w:pPr>
      <w:r>
        <w:t xml:space="preserve">Программа поставляется </w:t>
      </w:r>
      <w:r w:rsidR="00E637E6">
        <w:t>посредством сетевой передачи</w:t>
      </w:r>
      <w:r>
        <w:t>.</w:t>
      </w:r>
    </w:p>
    <w:p w14:paraId="15E4EE05" w14:textId="77777777" w:rsidR="007E67A3" w:rsidRDefault="007E67A3" w:rsidP="007E67A3">
      <w:pPr>
        <w:spacing w:line="360" w:lineRule="auto"/>
        <w:ind w:right="21"/>
        <w:jc w:val="both"/>
      </w:pPr>
      <w:r>
        <w:t>Программная документация поставляется в электронном и печатном виде.</w:t>
      </w:r>
    </w:p>
    <w:p w14:paraId="0A8BEE2B" w14:textId="77777777" w:rsidR="007E67A3" w:rsidRDefault="007E67A3" w:rsidP="007E67A3">
      <w:pPr>
        <w:spacing w:line="360" w:lineRule="auto"/>
        <w:ind w:right="21"/>
        <w:jc w:val="both"/>
      </w:pPr>
      <w:r>
        <w:t>4.6. Специальные требования:</w:t>
      </w:r>
    </w:p>
    <w:p w14:paraId="353C8B83" w14:textId="0FF33B5E" w:rsidR="007E67A3" w:rsidRDefault="007E67A3" w:rsidP="007E67A3">
      <w:pPr>
        <w:spacing w:line="360" w:lineRule="auto"/>
        <w:ind w:right="21"/>
        <w:jc w:val="both"/>
      </w:pPr>
      <w:r>
        <w:t>• программное обеспечение должно иметь дружественный интерфейс, рассчитанный на пользователя (в плане компьютерной грамотности);</w:t>
      </w:r>
    </w:p>
    <w:p w14:paraId="6EC0FAA7" w14:textId="77777777" w:rsidR="007E67A3" w:rsidRDefault="007E67A3" w:rsidP="007E67A3">
      <w:pPr>
        <w:spacing w:line="360" w:lineRule="auto"/>
        <w:ind w:right="21"/>
        <w:jc w:val="both"/>
      </w:pPr>
      <w:r>
        <w:t>• ввиду объемности проекта задачи предполагается решать поэтапно, при этом модули ПО, созданные в разное время, должны предполагать возможность наращивания системы и быть совместимы друг с другом, поэтому документация на принятое эксплуатационное ПО должна содержать полную информацию, необходимую для работы программистов с ним;</w:t>
      </w:r>
    </w:p>
    <w:p w14:paraId="0D21A0FE" w14:textId="77777777" w:rsidR="007E67A3" w:rsidRPr="00C650D4" w:rsidRDefault="007E67A3" w:rsidP="007E67A3">
      <w:pPr>
        <w:spacing w:line="360" w:lineRule="auto"/>
        <w:ind w:right="21"/>
        <w:jc w:val="both"/>
        <w:rPr>
          <w:b/>
        </w:rPr>
      </w:pPr>
      <w:r w:rsidRPr="00C650D4">
        <w:rPr>
          <w:b/>
        </w:rPr>
        <w:t>5. Требования к программной документации</w:t>
      </w:r>
    </w:p>
    <w:p w14:paraId="5E29E04D" w14:textId="77777777" w:rsidR="007E67A3" w:rsidRDefault="007E67A3" w:rsidP="007E67A3">
      <w:pPr>
        <w:spacing w:line="360" w:lineRule="auto"/>
        <w:ind w:right="21"/>
        <w:jc w:val="both"/>
      </w:pPr>
      <w:r>
        <w:t>Основными документами, регламентирующими разработку будущих программ, должны быть документы Единой Системы Программной Документации (ЕСПД): руководство пользователя, руководство администратора, описание применения.</w:t>
      </w:r>
    </w:p>
    <w:p w14:paraId="078ED460" w14:textId="77777777" w:rsidR="007E67A3" w:rsidRPr="00C650D4" w:rsidRDefault="007E67A3" w:rsidP="007E67A3">
      <w:pPr>
        <w:spacing w:line="360" w:lineRule="auto"/>
        <w:ind w:right="21"/>
        <w:jc w:val="both"/>
        <w:rPr>
          <w:b/>
        </w:rPr>
      </w:pPr>
      <w:r w:rsidRPr="00C650D4">
        <w:rPr>
          <w:b/>
        </w:rPr>
        <w:t>6. Технико-экономические показатели</w:t>
      </w:r>
    </w:p>
    <w:p w14:paraId="06764507" w14:textId="1B8402C2" w:rsidR="007E67A3" w:rsidRDefault="007E67A3" w:rsidP="007E67A3">
      <w:pPr>
        <w:spacing w:line="360" w:lineRule="auto"/>
        <w:ind w:right="21"/>
        <w:jc w:val="both"/>
      </w:pPr>
      <w:r>
        <w:t xml:space="preserve">Эффективность системы определяется удобством использования системы для контроля и управления </w:t>
      </w:r>
      <w:r w:rsidR="00E637E6">
        <w:t>расписанием занятий</w:t>
      </w:r>
      <w:r>
        <w:t xml:space="preserve"> </w:t>
      </w:r>
      <w:r w:rsidR="00E637E6">
        <w:t>образовательных учреждений</w:t>
      </w:r>
      <w:r>
        <w:t>,</w:t>
      </w:r>
      <w:r w:rsidR="00E637E6">
        <w:t xml:space="preserve"> </w:t>
      </w:r>
      <w:r>
        <w:t>а также экономической выгодой, полученной от внедрения аппаратно-программного комплекса.</w:t>
      </w:r>
    </w:p>
    <w:p w14:paraId="0242CB7A" w14:textId="77777777" w:rsidR="007E67A3" w:rsidRPr="00C650D4" w:rsidRDefault="007E67A3" w:rsidP="007E67A3">
      <w:pPr>
        <w:spacing w:line="360" w:lineRule="auto"/>
        <w:ind w:right="21"/>
        <w:jc w:val="both"/>
        <w:rPr>
          <w:b/>
        </w:rPr>
      </w:pPr>
      <w:r w:rsidRPr="00C650D4">
        <w:rPr>
          <w:b/>
        </w:rPr>
        <w:t>7. Порядок контроля и приемки</w:t>
      </w:r>
    </w:p>
    <w:p w14:paraId="6FE8E795" w14:textId="7E28EAF2" w:rsidR="00A61A99" w:rsidRDefault="007E67A3" w:rsidP="00E637E6">
      <w:pPr>
        <w:spacing w:line="360" w:lineRule="auto"/>
        <w:ind w:right="21"/>
        <w:jc w:val="both"/>
      </w:pPr>
      <w:r>
        <w:t>После передачи Исполнителем отдельного функционального модуля программы Заказчику последний имеет право тестировать модуль в течение 7 дней. После тестирования Заказчик должен принять работу по данному этапу или в письменном виде изложить причину отказа принятия. В случае обоснованного отказа Исполнитель обязуется доработать модуль.</w:t>
      </w:r>
    </w:p>
    <w:sectPr w:rsidR="00A61A99" w:rsidSect="00D4265D">
      <w:pgSz w:w="11906" w:h="16838"/>
      <w:pgMar w:top="1134" w:right="850" w:bottom="1134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E2C0C"/>
    <w:multiLevelType w:val="multilevel"/>
    <w:tmpl w:val="1526ACC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379560A"/>
    <w:multiLevelType w:val="hybridMultilevel"/>
    <w:tmpl w:val="D90C1996"/>
    <w:lvl w:ilvl="0" w:tplc="F788DBE0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C6539"/>
    <w:multiLevelType w:val="hybridMultilevel"/>
    <w:tmpl w:val="7A56BFEC"/>
    <w:lvl w:ilvl="0" w:tplc="3B82723C">
      <w:start w:val="1"/>
      <w:numFmt w:val="decimal"/>
      <w:pStyle w:val="a0"/>
      <w:lvlText w:val="Рисунок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83555"/>
    <w:multiLevelType w:val="hybridMultilevel"/>
    <w:tmpl w:val="07CEDF50"/>
    <w:lvl w:ilvl="0" w:tplc="A58ED4F2">
      <w:start w:val="1"/>
      <w:numFmt w:val="decimal"/>
      <w:pStyle w:val="a1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143197">
    <w:abstractNumId w:val="1"/>
  </w:num>
  <w:num w:numId="2" w16cid:durableId="1496385384">
    <w:abstractNumId w:val="1"/>
  </w:num>
  <w:num w:numId="3" w16cid:durableId="813254706">
    <w:abstractNumId w:val="1"/>
  </w:num>
  <w:num w:numId="4" w16cid:durableId="1857646876">
    <w:abstractNumId w:val="0"/>
  </w:num>
  <w:num w:numId="5" w16cid:durableId="653265791">
    <w:abstractNumId w:val="0"/>
  </w:num>
  <w:num w:numId="6" w16cid:durableId="1135753451">
    <w:abstractNumId w:val="0"/>
  </w:num>
  <w:num w:numId="7" w16cid:durableId="1175731637">
    <w:abstractNumId w:val="2"/>
  </w:num>
  <w:num w:numId="8" w16cid:durableId="346943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BE0"/>
    <w:rsid w:val="00085BE0"/>
    <w:rsid w:val="003416AF"/>
    <w:rsid w:val="00501E72"/>
    <w:rsid w:val="007807DD"/>
    <w:rsid w:val="007E67A3"/>
    <w:rsid w:val="00A61A99"/>
    <w:rsid w:val="00AE72F2"/>
    <w:rsid w:val="00B71CE9"/>
    <w:rsid w:val="00BC6509"/>
    <w:rsid w:val="00CF3D15"/>
    <w:rsid w:val="00D4265D"/>
    <w:rsid w:val="00E17C13"/>
    <w:rsid w:val="00E6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12E7A"/>
  <w15:chartTrackingRefBased/>
  <w15:docId w15:val="{18115F5F-B85E-4E5A-A02A-FC861D7C9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7E67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2"/>
    <w:next w:val="a2"/>
    <w:link w:val="10"/>
    <w:uiPriority w:val="9"/>
    <w:qFormat/>
    <w:rsid w:val="00501E72"/>
    <w:pPr>
      <w:numPr>
        <w:ilvl w:val="0"/>
      </w:numPr>
      <w:outlineLvl w:val="0"/>
    </w:pPr>
    <w:rPr>
      <w:caps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501E72"/>
    <w:pPr>
      <w:keepNext/>
      <w:keepLines/>
      <w:numPr>
        <w:ilvl w:val="1"/>
        <w:numId w:val="6"/>
      </w:numPr>
      <w:tabs>
        <w:tab w:val="left" w:pos="426"/>
      </w:tabs>
      <w:spacing w:before="240" w:after="240"/>
      <w:jc w:val="center"/>
      <w:outlineLvl w:val="1"/>
    </w:pPr>
    <w:rPr>
      <w:rFonts w:eastAsiaTheme="majorEastAsia" w:cstheme="majorBidi"/>
      <w:bCs/>
      <w:color w:val="000000" w:themeColor="text1"/>
      <w:sz w:val="28"/>
      <w:szCs w:val="26"/>
      <w:lang w:eastAsia="en-US"/>
    </w:rPr>
  </w:style>
  <w:style w:type="paragraph" w:styleId="3">
    <w:name w:val="heading 3"/>
    <w:basedOn w:val="2"/>
    <w:next w:val="a2"/>
    <w:link w:val="30"/>
    <w:uiPriority w:val="9"/>
    <w:unhideWhenUsed/>
    <w:qFormat/>
    <w:rsid w:val="00501E72"/>
    <w:pPr>
      <w:numPr>
        <w:ilvl w:val="2"/>
      </w:numPr>
      <w:outlineLvl w:val="2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hwtze">
    <w:name w:val="hwtze"/>
    <w:basedOn w:val="a3"/>
    <w:rsid w:val="00501E72"/>
  </w:style>
  <w:style w:type="character" w:customStyle="1" w:styleId="rynqvb">
    <w:name w:val="rynqvb"/>
    <w:basedOn w:val="a3"/>
    <w:rsid w:val="00501E72"/>
  </w:style>
  <w:style w:type="paragraph" w:styleId="a">
    <w:name w:val="List Paragraph"/>
    <w:basedOn w:val="a2"/>
    <w:link w:val="a6"/>
    <w:autoRedefine/>
    <w:qFormat/>
    <w:rsid w:val="00501E72"/>
    <w:pPr>
      <w:numPr>
        <w:numId w:val="3"/>
      </w:numPr>
      <w:tabs>
        <w:tab w:val="left" w:pos="1134"/>
      </w:tabs>
      <w:spacing w:line="360" w:lineRule="auto"/>
      <w:contextualSpacing/>
      <w:jc w:val="both"/>
    </w:pPr>
    <w:rPr>
      <w:rFonts w:eastAsia="Calibri"/>
      <w:sz w:val="28"/>
      <w:szCs w:val="28"/>
      <w:lang w:eastAsia="en-US"/>
    </w:rPr>
  </w:style>
  <w:style w:type="character" w:customStyle="1" w:styleId="a6">
    <w:name w:val="Абзац списка Знак"/>
    <w:basedOn w:val="a3"/>
    <w:link w:val="a"/>
    <w:rsid w:val="00501E72"/>
    <w:rPr>
      <w:rFonts w:ascii="Times New Roman" w:hAnsi="Times New Roman" w:cs="Times New Roman"/>
      <w:sz w:val="28"/>
      <w:szCs w:val="28"/>
    </w:rPr>
  </w:style>
  <w:style w:type="paragraph" w:styleId="11">
    <w:name w:val="toc 1"/>
    <w:basedOn w:val="a2"/>
    <w:next w:val="a2"/>
    <w:link w:val="12"/>
    <w:autoRedefine/>
    <w:uiPriority w:val="39"/>
    <w:unhideWhenUsed/>
    <w:rsid w:val="00501E72"/>
    <w:pPr>
      <w:tabs>
        <w:tab w:val="decimal" w:leader="dot" w:pos="9356"/>
      </w:tabs>
      <w:spacing w:line="324" w:lineRule="auto"/>
    </w:pPr>
    <w:rPr>
      <w:rFonts w:eastAsia="Calibri"/>
      <w:color w:val="00000A"/>
      <w:sz w:val="28"/>
      <w:szCs w:val="28"/>
      <w:lang w:val="sq-AL" w:eastAsia="en-US"/>
    </w:rPr>
  </w:style>
  <w:style w:type="character" w:customStyle="1" w:styleId="10">
    <w:name w:val="Заголовок 1 Знак"/>
    <w:basedOn w:val="a3"/>
    <w:link w:val="1"/>
    <w:uiPriority w:val="9"/>
    <w:rsid w:val="00501E72"/>
    <w:rPr>
      <w:rFonts w:ascii="Times New Roman" w:eastAsiaTheme="majorEastAsia" w:hAnsi="Times New Roman" w:cstheme="majorBidi"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3"/>
    <w:link w:val="2"/>
    <w:uiPriority w:val="9"/>
    <w:rsid w:val="00501E72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3"/>
    <w:link w:val="3"/>
    <w:uiPriority w:val="9"/>
    <w:rsid w:val="00501E72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customStyle="1" w:styleId="12">
    <w:name w:val="Оглавление 1 Знак"/>
    <w:basedOn w:val="a3"/>
    <w:link w:val="11"/>
    <w:uiPriority w:val="39"/>
    <w:rsid w:val="00501E72"/>
    <w:rPr>
      <w:rFonts w:ascii="Times New Roman" w:hAnsi="Times New Roman" w:cs="Times New Roman"/>
      <w:color w:val="00000A"/>
      <w:sz w:val="28"/>
      <w:szCs w:val="28"/>
      <w:lang w:val="sq-AL"/>
    </w:rPr>
  </w:style>
  <w:style w:type="paragraph" w:styleId="a7">
    <w:name w:val="Subtitle"/>
    <w:basedOn w:val="11"/>
    <w:next w:val="a2"/>
    <w:link w:val="a8"/>
    <w:uiPriority w:val="11"/>
    <w:qFormat/>
    <w:rsid w:val="00501E72"/>
    <w:pPr>
      <w:tabs>
        <w:tab w:val="decimal" w:leader="dot" w:pos="9072"/>
      </w:tabs>
      <w:ind w:right="1134"/>
    </w:pPr>
  </w:style>
  <w:style w:type="character" w:customStyle="1" w:styleId="a8">
    <w:name w:val="Подзаголовок Знак"/>
    <w:basedOn w:val="a3"/>
    <w:link w:val="a7"/>
    <w:uiPriority w:val="11"/>
    <w:rsid w:val="00501E72"/>
    <w:rPr>
      <w:rFonts w:ascii="Times New Roman" w:hAnsi="Times New Roman" w:cs="Times New Roman"/>
      <w:color w:val="00000A"/>
      <w:sz w:val="28"/>
      <w:szCs w:val="28"/>
      <w:lang w:val="sq-AL"/>
    </w:rPr>
  </w:style>
  <w:style w:type="paragraph" w:styleId="a9">
    <w:name w:val="No Spacing"/>
    <w:basedOn w:val="a7"/>
    <w:uiPriority w:val="1"/>
    <w:qFormat/>
    <w:rsid w:val="00501E72"/>
    <w:rPr>
      <w:noProof/>
    </w:rPr>
  </w:style>
  <w:style w:type="paragraph" w:styleId="aa">
    <w:name w:val="header"/>
    <w:basedOn w:val="a2"/>
    <w:link w:val="ab"/>
    <w:uiPriority w:val="99"/>
    <w:unhideWhenUsed/>
    <w:rsid w:val="00501E72"/>
    <w:pPr>
      <w:tabs>
        <w:tab w:val="center" w:pos="4677"/>
        <w:tab w:val="right" w:pos="9355"/>
      </w:tabs>
      <w:ind w:firstLine="709"/>
      <w:jc w:val="both"/>
    </w:pPr>
    <w:rPr>
      <w:rFonts w:eastAsia="Calibri"/>
      <w:color w:val="00000A"/>
      <w:sz w:val="28"/>
      <w:szCs w:val="28"/>
      <w:lang w:val="sq-AL" w:eastAsia="en-US"/>
    </w:rPr>
  </w:style>
  <w:style w:type="character" w:customStyle="1" w:styleId="ab">
    <w:name w:val="Верхний колонтитул Знак"/>
    <w:basedOn w:val="a3"/>
    <w:link w:val="aa"/>
    <w:uiPriority w:val="99"/>
    <w:rsid w:val="00501E72"/>
    <w:rPr>
      <w:rFonts w:ascii="Times New Roman" w:hAnsi="Times New Roman" w:cs="Times New Roman"/>
      <w:color w:val="00000A"/>
      <w:sz w:val="28"/>
      <w:szCs w:val="28"/>
      <w:lang w:val="sq-AL"/>
    </w:rPr>
  </w:style>
  <w:style w:type="character" w:styleId="ac">
    <w:name w:val="Emphasis"/>
    <w:basedOn w:val="a3"/>
    <w:uiPriority w:val="20"/>
    <w:qFormat/>
    <w:rsid w:val="00501E72"/>
    <w:rPr>
      <w:rFonts w:ascii="Times New Roman" w:hAnsi="Times New Roman"/>
      <w:b w:val="0"/>
      <w:i w:val="0"/>
      <w:iCs/>
      <w:caps w:val="0"/>
      <w:smallCaps w:val="0"/>
      <w:strike w:val="0"/>
      <w:dstrike w:val="0"/>
      <w:vanish w:val="0"/>
      <w:color w:val="00000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d">
    <w:name w:val="Hyperlink"/>
    <w:basedOn w:val="a3"/>
    <w:uiPriority w:val="99"/>
    <w:unhideWhenUsed/>
    <w:rsid w:val="00501E72"/>
    <w:rPr>
      <w:color w:val="0563C1" w:themeColor="hyperlink"/>
      <w:u w:val="single"/>
    </w:rPr>
  </w:style>
  <w:style w:type="paragraph" w:styleId="ae">
    <w:name w:val="TOC Heading"/>
    <w:basedOn w:val="1"/>
    <w:next w:val="a2"/>
    <w:uiPriority w:val="39"/>
    <w:unhideWhenUsed/>
    <w:qFormat/>
    <w:rsid w:val="00501E72"/>
    <w:pPr>
      <w:numPr>
        <w:numId w:val="0"/>
      </w:numPr>
      <w:outlineLvl w:val="9"/>
    </w:pPr>
  </w:style>
  <w:style w:type="character" w:styleId="af">
    <w:name w:val="annotation reference"/>
    <w:basedOn w:val="a3"/>
    <w:uiPriority w:val="99"/>
    <w:semiHidden/>
    <w:unhideWhenUsed/>
    <w:rsid w:val="00501E72"/>
    <w:rPr>
      <w:sz w:val="16"/>
      <w:szCs w:val="16"/>
    </w:rPr>
  </w:style>
  <w:style w:type="character" w:styleId="af0">
    <w:name w:val="footnote reference"/>
    <w:basedOn w:val="a3"/>
    <w:uiPriority w:val="99"/>
    <w:semiHidden/>
    <w:unhideWhenUsed/>
    <w:rsid w:val="00501E72"/>
    <w:rPr>
      <w:vertAlign w:val="superscript"/>
    </w:rPr>
  </w:style>
  <w:style w:type="paragraph" w:customStyle="1" w:styleId="af1">
    <w:name w:val="Рисунок"/>
    <w:basedOn w:val="a2"/>
    <w:next w:val="a2"/>
    <w:link w:val="af2"/>
    <w:qFormat/>
    <w:rsid w:val="00501E72"/>
    <w:pPr>
      <w:spacing w:before="240" w:after="240"/>
      <w:jc w:val="center"/>
    </w:pPr>
    <w:rPr>
      <w:rFonts w:eastAsia="Calibri"/>
      <w:noProof/>
      <w:color w:val="00000A"/>
      <w:sz w:val="28"/>
      <w:szCs w:val="28"/>
    </w:rPr>
  </w:style>
  <w:style w:type="character" w:customStyle="1" w:styleId="af2">
    <w:name w:val="Рисунок Знак"/>
    <w:basedOn w:val="a3"/>
    <w:link w:val="af1"/>
    <w:rsid w:val="00501E72"/>
    <w:rPr>
      <w:rFonts w:ascii="Times New Roman" w:hAnsi="Times New Roman" w:cs="Times New Roman"/>
      <w:noProof/>
      <w:color w:val="00000A"/>
      <w:sz w:val="28"/>
      <w:szCs w:val="28"/>
      <w:lang w:eastAsia="ru-RU"/>
    </w:rPr>
  </w:style>
  <w:style w:type="paragraph" w:customStyle="1" w:styleId="a0">
    <w:name w:val="Название рисунка"/>
    <w:basedOn w:val="af1"/>
    <w:next w:val="a2"/>
    <w:link w:val="af3"/>
    <w:qFormat/>
    <w:rsid w:val="00501E72"/>
    <w:pPr>
      <w:numPr>
        <w:numId w:val="7"/>
      </w:numPr>
      <w:spacing w:before="0"/>
    </w:pPr>
  </w:style>
  <w:style w:type="character" w:customStyle="1" w:styleId="af3">
    <w:name w:val="Название рисунка Знак"/>
    <w:basedOn w:val="af2"/>
    <w:link w:val="a0"/>
    <w:rsid w:val="00501E72"/>
    <w:rPr>
      <w:rFonts w:ascii="Times New Roman" w:hAnsi="Times New Roman" w:cs="Times New Roman"/>
      <w:noProof/>
      <w:color w:val="00000A"/>
      <w:sz w:val="28"/>
      <w:szCs w:val="28"/>
      <w:lang w:eastAsia="ru-RU"/>
    </w:rPr>
  </w:style>
  <w:style w:type="paragraph" w:styleId="af4">
    <w:name w:val="footer"/>
    <w:basedOn w:val="a2"/>
    <w:link w:val="af5"/>
    <w:uiPriority w:val="99"/>
    <w:unhideWhenUsed/>
    <w:rsid w:val="00501E72"/>
    <w:pPr>
      <w:tabs>
        <w:tab w:val="center" w:pos="4677"/>
        <w:tab w:val="right" w:pos="9355"/>
      </w:tabs>
      <w:ind w:firstLine="709"/>
      <w:jc w:val="both"/>
    </w:pPr>
    <w:rPr>
      <w:rFonts w:eastAsia="Calibri"/>
      <w:color w:val="00000A"/>
      <w:sz w:val="28"/>
      <w:szCs w:val="28"/>
      <w:lang w:val="sq-AL" w:eastAsia="en-US"/>
    </w:rPr>
  </w:style>
  <w:style w:type="character" w:customStyle="1" w:styleId="af5">
    <w:name w:val="Нижний колонтитул Знак"/>
    <w:basedOn w:val="a3"/>
    <w:link w:val="af4"/>
    <w:uiPriority w:val="99"/>
    <w:rsid w:val="00501E72"/>
    <w:rPr>
      <w:rFonts w:ascii="Times New Roman" w:hAnsi="Times New Roman" w:cs="Times New Roman"/>
      <w:color w:val="00000A"/>
      <w:sz w:val="28"/>
      <w:szCs w:val="28"/>
      <w:lang w:val="sq-AL"/>
    </w:rPr>
  </w:style>
  <w:style w:type="paragraph" w:styleId="af6">
    <w:name w:val="Normal (Web)"/>
    <w:basedOn w:val="a2"/>
    <w:semiHidden/>
    <w:unhideWhenUsed/>
    <w:rsid w:val="00501E72"/>
    <w:pPr>
      <w:suppressAutoHyphens/>
      <w:spacing w:before="280" w:after="280"/>
      <w:ind w:firstLine="709"/>
      <w:jc w:val="both"/>
    </w:pPr>
    <w:rPr>
      <w:lang w:val="sq-AL" w:eastAsia="zh-CN"/>
    </w:rPr>
  </w:style>
  <w:style w:type="paragraph" w:customStyle="1" w:styleId="13">
    <w:name w:val="Обычный1"/>
    <w:rsid w:val="00501E72"/>
    <w:pPr>
      <w:suppressAutoHyphens/>
      <w:autoSpaceDN w:val="0"/>
      <w:spacing w:after="200" w:line="276" w:lineRule="auto"/>
      <w:textAlignment w:val="baseline"/>
    </w:pPr>
    <w:rPr>
      <w:rFonts w:ascii="Calibri" w:hAnsi="Calibri" w:cs="Calibri"/>
    </w:rPr>
  </w:style>
  <w:style w:type="paragraph" w:styleId="21">
    <w:name w:val="toc 2"/>
    <w:basedOn w:val="a2"/>
    <w:next w:val="a2"/>
    <w:autoRedefine/>
    <w:uiPriority w:val="39"/>
    <w:unhideWhenUsed/>
    <w:rsid w:val="00501E72"/>
    <w:pPr>
      <w:tabs>
        <w:tab w:val="left" w:pos="709"/>
        <w:tab w:val="right" w:leader="dot" w:pos="9072"/>
      </w:tabs>
      <w:spacing w:after="120"/>
      <w:ind w:left="284" w:right="142"/>
    </w:pPr>
    <w:rPr>
      <w:rFonts w:eastAsia="Calibri"/>
      <w:color w:val="00000A"/>
      <w:sz w:val="28"/>
      <w:szCs w:val="28"/>
      <w:lang w:val="sq-AL" w:eastAsia="en-US"/>
    </w:rPr>
  </w:style>
  <w:style w:type="paragraph" w:styleId="31">
    <w:name w:val="toc 3"/>
    <w:basedOn w:val="a2"/>
    <w:next w:val="a2"/>
    <w:autoRedefine/>
    <w:uiPriority w:val="39"/>
    <w:unhideWhenUsed/>
    <w:rsid w:val="00501E72"/>
    <w:pPr>
      <w:tabs>
        <w:tab w:val="left" w:pos="1276"/>
        <w:tab w:val="decimal" w:pos="9072"/>
      </w:tabs>
      <w:spacing w:after="120" w:line="288" w:lineRule="auto"/>
      <w:ind w:left="567" w:right="1418" w:firstLine="6"/>
      <w:contextualSpacing/>
    </w:pPr>
    <w:rPr>
      <w:rFonts w:eastAsia="Calibri"/>
      <w:color w:val="00000A"/>
      <w:sz w:val="28"/>
      <w:szCs w:val="28"/>
      <w:lang w:val="sq-AL" w:eastAsia="en-US"/>
    </w:rPr>
  </w:style>
  <w:style w:type="paragraph" w:styleId="af7">
    <w:name w:val="Body Text"/>
    <w:basedOn w:val="a2"/>
    <w:link w:val="af8"/>
    <w:semiHidden/>
    <w:rsid w:val="00501E72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adjustRightInd w:val="0"/>
      <w:spacing w:line="230" w:lineRule="atLeast"/>
      <w:ind w:firstLine="340"/>
      <w:jc w:val="both"/>
    </w:pPr>
    <w:rPr>
      <w:rFonts w:ascii="Arial" w:hAnsi="Arial" w:cs="Arial"/>
      <w:color w:val="000000"/>
      <w:sz w:val="20"/>
      <w:szCs w:val="20"/>
      <w:lang w:val="sq-AL"/>
    </w:rPr>
  </w:style>
  <w:style w:type="character" w:customStyle="1" w:styleId="af8">
    <w:name w:val="Основной текст Знак"/>
    <w:basedOn w:val="a3"/>
    <w:link w:val="af7"/>
    <w:semiHidden/>
    <w:rsid w:val="00501E72"/>
    <w:rPr>
      <w:rFonts w:ascii="Arial" w:eastAsia="Times New Roman" w:hAnsi="Arial" w:cs="Arial"/>
      <w:color w:val="000000"/>
      <w:sz w:val="20"/>
      <w:szCs w:val="20"/>
      <w:lang w:val="sq-AL" w:eastAsia="ru-RU"/>
    </w:rPr>
  </w:style>
  <w:style w:type="character" w:customStyle="1" w:styleId="14">
    <w:name w:val="Основной шрифт абзаца1"/>
    <w:rsid w:val="00501E72"/>
  </w:style>
  <w:style w:type="character" w:styleId="af9">
    <w:name w:val="FollowedHyperlink"/>
    <w:basedOn w:val="a3"/>
    <w:uiPriority w:val="99"/>
    <w:semiHidden/>
    <w:unhideWhenUsed/>
    <w:rsid w:val="00501E72"/>
    <w:rPr>
      <w:color w:val="954F72" w:themeColor="followedHyperlink"/>
      <w:u w:val="single"/>
    </w:rPr>
  </w:style>
  <w:style w:type="table" w:styleId="afa">
    <w:name w:val="Table Grid"/>
    <w:basedOn w:val="a4"/>
    <w:uiPriority w:val="39"/>
    <w:rsid w:val="00501E72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5">
    <w:name w:val="Содерждание 1 уровень"/>
    <w:basedOn w:val="11"/>
    <w:link w:val="16"/>
    <w:qFormat/>
    <w:rsid w:val="00501E72"/>
    <w:pPr>
      <w:tabs>
        <w:tab w:val="clear" w:pos="9356"/>
        <w:tab w:val="decimal" w:leader="dot" w:pos="9072"/>
      </w:tabs>
      <w:ind w:right="1416"/>
    </w:pPr>
    <w:rPr>
      <w:noProof/>
    </w:rPr>
  </w:style>
  <w:style w:type="character" w:customStyle="1" w:styleId="16">
    <w:name w:val="Содерждание 1 уровень Знак"/>
    <w:basedOn w:val="12"/>
    <w:link w:val="15"/>
    <w:rsid w:val="00501E72"/>
    <w:rPr>
      <w:rFonts w:ascii="Times New Roman" w:hAnsi="Times New Roman" w:cs="Times New Roman"/>
      <w:noProof/>
      <w:color w:val="00000A"/>
      <w:sz w:val="28"/>
      <w:szCs w:val="28"/>
      <w:lang w:val="sq-AL"/>
    </w:rPr>
  </w:style>
  <w:style w:type="paragraph" w:customStyle="1" w:styleId="22">
    <w:name w:val="Содержание 2 уровень"/>
    <w:basedOn w:val="15"/>
    <w:link w:val="23"/>
    <w:qFormat/>
    <w:rsid w:val="00501E72"/>
    <w:pPr>
      <w:tabs>
        <w:tab w:val="left" w:pos="1276"/>
      </w:tabs>
      <w:ind w:left="567"/>
    </w:pPr>
  </w:style>
  <w:style w:type="character" w:customStyle="1" w:styleId="23">
    <w:name w:val="Содержание 2 уровень Знак"/>
    <w:basedOn w:val="16"/>
    <w:link w:val="22"/>
    <w:rsid w:val="00501E72"/>
    <w:rPr>
      <w:rFonts w:ascii="Times New Roman" w:hAnsi="Times New Roman" w:cs="Times New Roman"/>
      <w:noProof/>
      <w:color w:val="00000A"/>
      <w:sz w:val="28"/>
      <w:szCs w:val="28"/>
      <w:lang w:val="sq-AL"/>
    </w:rPr>
  </w:style>
  <w:style w:type="paragraph" w:customStyle="1" w:styleId="32">
    <w:name w:val="Содержание 3 уровень"/>
    <w:basedOn w:val="22"/>
    <w:link w:val="33"/>
    <w:qFormat/>
    <w:rsid w:val="00501E72"/>
  </w:style>
  <w:style w:type="character" w:customStyle="1" w:styleId="33">
    <w:name w:val="Содержание 3 уровень Знак"/>
    <w:basedOn w:val="23"/>
    <w:link w:val="32"/>
    <w:rsid w:val="00501E72"/>
    <w:rPr>
      <w:rFonts w:ascii="Times New Roman" w:hAnsi="Times New Roman" w:cs="Times New Roman"/>
      <w:noProof/>
      <w:color w:val="00000A"/>
      <w:sz w:val="28"/>
      <w:szCs w:val="28"/>
      <w:lang w:val="sq-AL"/>
    </w:rPr>
  </w:style>
  <w:style w:type="paragraph" w:customStyle="1" w:styleId="a1">
    <w:name w:val="Список нумерованный"/>
    <w:basedOn w:val="a"/>
    <w:link w:val="afb"/>
    <w:qFormat/>
    <w:rsid w:val="00501E72"/>
    <w:pPr>
      <w:numPr>
        <w:numId w:val="8"/>
      </w:numPr>
    </w:pPr>
  </w:style>
  <w:style w:type="character" w:customStyle="1" w:styleId="afb">
    <w:name w:val="Список нумерованный Знак"/>
    <w:basedOn w:val="a6"/>
    <w:link w:val="a1"/>
    <w:rsid w:val="00501E72"/>
    <w:rPr>
      <w:rFonts w:ascii="Times New Roman" w:hAnsi="Times New Roman" w:cs="Times New Roman"/>
      <w:sz w:val="28"/>
      <w:szCs w:val="28"/>
    </w:rPr>
  </w:style>
  <w:style w:type="paragraph" w:styleId="afc">
    <w:name w:val="Balloon Text"/>
    <w:basedOn w:val="a2"/>
    <w:link w:val="afd"/>
    <w:uiPriority w:val="99"/>
    <w:semiHidden/>
    <w:unhideWhenUsed/>
    <w:rsid w:val="00501E72"/>
    <w:pPr>
      <w:ind w:firstLine="709"/>
      <w:jc w:val="both"/>
    </w:pPr>
    <w:rPr>
      <w:rFonts w:ascii="Tahoma" w:eastAsia="Calibri" w:hAnsi="Tahoma" w:cs="Tahoma"/>
      <w:color w:val="00000A"/>
      <w:sz w:val="16"/>
      <w:szCs w:val="16"/>
      <w:lang w:val="sq-AL" w:eastAsia="en-US"/>
    </w:rPr>
  </w:style>
  <w:style w:type="character" w:customStyle="1" w:styleId="afd">
    <w:name w:val="Текст выноски Знак"/>
    <w:basedOn w:val="a3"/>
    <w:link w:val="afc"/>
    <w:uiPriority w:val="99"/>
    <w:semiHidden/>
    <w:rsid w:val="00501E72"/>
    <w:rPr>
      <w:rFonts w:ascii="Tahoma" w:hAnsi="Tahoma" w:cs="Tahoma"/>
      <w:color w:val="00000A"/>
      <w:sz w:val="16"/>
      <w:szCs w:val="16"/>
      <w:lang w:val="sq-AL"/>
    </w:rPr>
  </w:style>
  <w:style w:type="paragraph" w:styleId="afe">
    <w:name w:val="annotation text"/>
    <w:basedOn w:val="a2"/>
    <w:link w:val="aff"/>
    <w:uiPriority w:val="99"/>
    <w:semiHidden/>
    <w:unhideWhenUsed/>
    <w:rsid w:val="00501E72"/>
    <w:pPr>
      <w:ind w:firstLine="709"/>
      <w:jc w:val="both"/>
    </w:pPr>
    <w:rPr>
      <w:rFonts w:eastAsia="Calibri"/>
      <w:color w:val="00000A"/>
      <w:sz w:val="20"/>
      <w:szCs w:val="20"/>
      <w:lang w:val="sq-AL" w:eastAsia="en-US"/>
    </w:rPr>
  </w:style>
  <w:style w:type="character" w:customStyle="1" w:styleId="aff">
    <w:name w:val="Текст примечания Знак"/>
    <w:basedOn w:val="a3"/>
    <w:link w:val="afe"/>
    <w:uiPriority w:val="99"/>
    <w:semiHidden/>
    <w:rsid w:val="00501E72"/>
    <w:rPr>
      <w:rFonts w:ascii="Times New Roman" w:hAnsi="Times New Roman" w:cs="Times New Roman"/>
      <w:color w:val="00000A"/>
      <w:sz w:val="20"/>
      <w:szCs w:val="20"/>
      <w:lang w:val="sq-AL"/>
    </w:rPr>
  </w:style>
  <w:style w:type="paragraph" w:styleId="aff0">
    <w:name w:val="footnote text"/>
    <w:basedOn w:val="a2"/>
    <w:link w:val="aff1"/>
    <w:uiPriority w:val="99"/>
    <w:semiHidden/>
    <w:unhideWhenUsed/>
    <w:rsid w:val="00501E72"/>
    <w:pPr>
      <w:ind w:firstLine="709"/>
      <w:jc w:val="both"/>
    </w:pPr>
    <w:rPr>
      <w:rFonts w:eastAsia="Calibri"/>
      <w:color w:val="00000A"/>
      <w:sz w:val="20"/>
      <w:szCs w:val="20"/>
      <w:lang w:val="sq-AL" w:eastAsia="en-US"/>
    </w:rPr>
  </w:style>
  <w:style w:type="character" w:customStyle="1" w:styleId="aff1">
    <w:name w:val="Текст сноски Знак"/>
    <w:basedOn w:val="a3"/>
    <w:link w:val="aff0"/>
    <w:uiPriority w:val="99"/>
    <w:semiHidden/>
    <w:rsid w:val="00501E72"/>
    <w:rPr>
      <w:rFonts w:ascii="Times New Roman" w:hAnsi="Times New Roman" w:cs="Times New Roman"/>
      <w:color w:val="00000A"/>
      <w:sz w:val="20"/>
      <w:szCs w:val="20"/>
      <w:lang w:val="sq-AL"/>
    </w:rPr>
  </w:style>
  <w:style w:type="paragraph" w:styleId="aff2">
    <w:name w:val="annotation subject"/>
    <w:basedOn w:val="afe"/>
    <w:next w:val="afe"/>
    <w:link w:val="aff3"/>
    <w:uiPriority w:val="99"/>
    <w:semiHidden/>
    <w:unhideWhenUsed/>
    <w:rsid w:val="00501E72"/>
    <w:rPr>
      <w:b/>
      <w:bCs/>
    </w:rPr>
  </w:style>
  <w:style w:type="character" w:customStyle="1" w:styleId="aff3">
    <w:name w:val="Тема примечания Знак"/>
    <w:basedOn w:val="aff"/>
    <w:link w:val="aff2"/>
    <w:uiPriority w:val="99"/>
    <w:semiHidden/>
    <w:rsid w:val="00501E72"/>
    <w:rPr>
      <w:rFonts w:ascii="Times New Roman" w:hAnsi="Times New Roman" w:cs="Times New Roman"/>
      <w:b/>
      <w:bCs/>
      <w:color w:val="00000A"/>
      <w:sz w:val="20"/>
      <w:szCs w:val="20"/>
      <w:lang w:val="sq-AL"/>
    </w:rPr>
  </w:style>
  <w:style w:type="paragraph" w:customStyle="1" w:styleId="aff4">
    <w:name w:val="Чертежный"/>
    <w:rsid w:val="00501E72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 Khannanov</dc:creator>
  <cp:keywords/>
  <dc:description/>
  <cp:lastModifiedBy>Almaz Khannanov</cp:lastModifiedBy>
  <cp:revision>3</cp:revision>
  <dcterms:created xsi:type="dcterms:W3CDTF">2023-01-17T05:53:00Z</dcterms:created>
  <dcterms:modified xsi:type="dcterms:W3CDTF">2023-01-17T06:25:00Z</dcterms:modified>
</cp:coreProperties>
</file>