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7B30347F" w:rsidR="0061241A" w:rsidRPr="00C64495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>ЛАБОРАТОРНАЯ РАБОТА №</w:t>
      </w:r>
      <w:r w:rsidR="0026207A">
        <w:rPr>
          <w:bCs/>
          <w:sz w:val="28"/>
          <w:szCs w:val="28"/>
        </w:rPr>
        <w:t>13</w:t>
      </w:r>
      <w:r w:rsidR="00246BAB">
        <w:rPr>
          <w:bCs/>
          <w:sz w:val="28"/>
          <w:szCs w:val="28"/>
        </w:rPr>
        <w:t>-1</w:t>
      </w:r>
      <w:r w:rsidR="0026207A">
        <w:rPr>
          <w:bCs/>
          <w:sz w:val="28"/>
          <w:szCs w:val="28"/>
        </w:rPr>
        <w:t>4</w:t>
      </w:r>
    </w:p>
    <w:p w14:paraId="54F9FE68" w14:textId="003EF123" w:rsidR="0061241A" w:rsidRPr="001A7BA5" w:rsidRDefault="0061241A" w:rsidP="0061241A">
      <w:pPr>
        <w:spacing w:line="360" w:lineRule="auto"/>
        <w:ind w:right="21"/>
        <w:jc w:val="both"/>
        <w:rPr>
          <w:bCs/>
        </w:rPr>
      </w:pPr>
      <w:r>
        <w:rPr>
          <w:bCs/>
        </w:rPr>
        <w:t xml:space="preserve">Тема: </w:t>
      </w:r>
      <w:r w:rsidR="00814575" w:rsidRPr="00814575">
        <w:rPr>
          <w:bCs/>
        </w:rPr>
        <w:t>«Изучение проведения сертификации и сопутствующих документов»</w:t>
      </w:r>
    </w:p>
    <w:p w14:paraId="056E64AC" w14:textId="77777777" w:rsidR="00814575" w:rsidRPr="00814575" w:rsidRDefault="0061241A" w:rsidP="00814575">
      <w:pPr>
        <w:spacing w:line="360" w:lineRule="auto"/>
        <w:ind w:right="21"/>
        <w:rPr>
          <w:rFonts w:cs="Arial"/>
          <w:szCs w:val="35"/>
        </w:rPr>
      </w:pPr>
      <w:r w:rsidRPr="001A7BA5">
        <w:rPr>
          <w:bCs/>
        </w:rPr>
        <w:t>Цель работы:</w:t>
      </w:r>
      <w:r>
        <w:t xml:space="preserve"> </w:t>
      </w:r>
      <w:r w:rsidR="00814575" w:rsidRPr="00814575">
        <w:rPr>
          <w:rFonts w:cs="Arial"/>
          <w:szCs w:val="35"/>
        </w:rPr>
        <w:t>1.1 Иметь представление о видах и способах проведения сертификации.</w:t>
      </w:r>
    </w:p>
    <w:p w14:paraId="7718CE68" w14:textId="77777777" w:rsidR="00814575" w:rsidRPr="00814575" w:rsidRDefault="00814575" w:rsidP="00814575">
      <w:pPr>
        <w:spacing w:line="360" w:lineRule="auto"/>
        <w:ind w:right="21"/>
        <w:rPr>
          <w:rFonts w:cs="Arial"/>
          <w:szCs w:val="35"/>
        </w:rPr>
      </w:pPr>
      <w:r w:rsidRPr="00814575">
        <w:rPr>
          <w:rFonts w:cs="Arial"/>
          <w:szCs w:val="35"/>
        </w:rPr>
        <w:t>1.2 Научиться ориентироваться в документации по сертификации.</w:t>
      </w:r>
    </w:p>
    <w:p w14:paraId="260C2308" w14:textId="54CCC55A" w:rsidR="003B255D" w:rsidRDefault="00814575" w:rsidP="003B255D">
      <w:pPr>
        <w:spacing w:line="360" w:lineRule="auto"/>
        <w:ind w:right="21"/>
        <w:rPr>
          <w:rFonts w:cs="Arial"/>
          <w:szCs w:val="35"/>
        </w:rPr>
      </w:pPr>
      <w:r w:rsidRPr="00814575">
        <w:rPr>
          <w:rFonts w:cs="Arial"/>
          <w:szCs w:val="35"/>
        </w:rPr>
        <w:t>1.3 Знать правила заполнения и оформления сертификата.</w:t>
      </w:r>
    </w:p>
    <w:p w14:paraId="4EBBF8EB" w14:textId="752B267B" w:rsidR="003B255D" w:rsidRPr="003B255D" w:rsidRDefault="003B255D" w:rsidP="003B255D">
      <w:pPr>
        <w:spacing w:line="360" w:lineRule="auto"/>
        <w:ind w:right="21"/>
      </w:pPr>
      <w:r>
        <w:rPr>
          <w:rFonts w:cs="Arial"/>
          <w:szCs w:val="35"/>
        </w:rPr>
        <w:t>Таблица 1 – Таблица по проведению сертификации продукции и услуг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255D" w:rsidRPr="003B255D" w14:paraId="76C28B03" w14:textId="77777777" w:rsidTr="003B255D">
        <w:tc>
          <w:tcPr>
            <w:tcW w:w="3115" w:type="dxa"/>
          </w:tcPr>
          <w:p w14:paraId="6B38B58F" w14:textId="603FB460" w:rsidR="003B255D" w:rsidRPr="003B255D" w:rsidRDefault="003B255D" w:rsidP="003B255D">
            <w:pPr>
              <w:spacing w:line="360" w:lineRule="auto"/>
              <w:ind w:right="21"/>
              <w:jc w:val="center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Заявитель</w:t>
            </w:r>
          </w:p>
        </w:tc>
        <w:tc>
          <w:tcPr>
            <w:tcW w:w="3115" w:type="dxa"/>
          </w:tcPr>
          <w:p w14:paraId="799A1C57" w14:textId="4931CAEA" w:rsidR="003B255D" w:rsidRPr="003B255D" w:rsidRDefault="003B255D" w:rsidP="003B255D">
            <w:pPr>
              <w:spacing w:line="360" w:lineRule="auto"/>
              <w:ind w:right="21"/>
              <w:jc w:val="center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Орган по сертификации</w:t>
            </w:r>
          </w:p>
        </w:tc>
        <w:tc>
          <w:tcPr>
            <w:tcW w:w="3115" w:type="dxa"/>
          </w:tcPr>
          <w:p w14:paraId="283E3D4D" w14:textId="55BED1EA" w:rsidR="003B255D" w:rsidRPr="003B255D" w:rsidRDefault="003B255D" w:rsidP="003B255D">
            <w:pPr>
              <w:spacing w:line="360" w:lineRule="auto"/>
              <w:ind w:right="21"/>
              <w:jc w:val="center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Испытательная лаборатория (центр)</w:t>
            </w:r>
          </w:p>
        </w:tc>
      </w:tr>
      <w:tr w:rsidR="003B255D" w:rsidRPr="003B255D" w14:paraId="06E7E48F" w14:textId="77777777" w:rsidTr="003B255D">
        <w:tc>
          <w:tcPr>
            <w:tcW w:w="3115" w:type="dxa"/>
          </w:tcPr>
          <w:p w14:paraId="0747ABC8" w14:textId="1F80863D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1 Подача заявки</w:t>
            </w:r>
          </w:p>
        </w:tc>
        <w:tc>
          <w:tcPr>
            <w:tcW w:w="3115" w:type="dxa"/>
          </w:tcPr>
          <w:p w14:paraId="6395CF40" w14:textId="1E5DBA4C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2 Регистрация заявки, принятие решения, разработка договора, определение схемы сертификации, направление документов заявителю</w:t>
            </w:r>
          </w:p>
        </w:tc>
        <w:tc>
          <w:tcPr>
            <w:tcW w:w="3115" w:type="dxa"/>
          </w:tcPr>
          <w:p w14:paraId="053CC1EA" w14:textId="0CC0C44A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-</w:t>
            </w:r>
          </w:p>
        </w:tc>
      </w:tr>
      <w:tr w:rsidR="003B255D" w:rsidRPr="003B255D" w14:paraId="2C9EC710" w14:textId="77777777" w:rsidTr="003B255D">
        <w:tc>
          <w:tcPr>
            <w:tcW w:w="3115" w:type="dxa"/>
          </w:tcPr>
          <w:p w14:paraId="0937FE6C" w14:textId="34ABDA3F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3 Выбор испытательной лаборатории. Подписание договора, представление необходимой технической документации и образцов для испытаний</w:t>
            </w:r>
          </w:p>
        </w:tc>
        <w:tc>
          <w:tcPr>
            <w:tcW w:w="3115" w:type="dxa"/>
          </w:tcPr>
          <w:p w14:paraId="6A88133E" w14:textId="77777777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4 Отбор образцов для испытаний</w:t>
            </w:r>
          </w:p>
          <w:p w14:paraId="58CE36F6" w14:textId="77777777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5 Аттестация производства (если предусмотрено схемой сертификации)</w:t>
            </w:r>
          </w:p>
          <w:p w14:paraId="1C6D15AC" w14:textId="77777777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7 Принятие решения о выдаче сертификата и лицензии на право применения знака соответствия</w:t>
            </w:r>
          </w:p>
          <w:p w14:paraId="442818C0" w14:textId="0BB38690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8 Оформление и регистрация сертификата и лицензии на право применения знака соответствия заявителю</w:t>
            </w:r>
          </w:p>
        </w:tc>
        <w:tc>
          <w:tcPr>
            <w:tcW w:w="3115" w:type="dxa"/>
          </w:tcPr>
          <w:p w14:paraId="5DF80B9E" w14:textId="77777777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4 Отбор образцов для испытаний</w:t>
            </w:r>
          </w:p>
          <w:p w14:paraId="514A5B56" w14:textId="6DBCADED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6 Проведение испытаний и оформление протоколов</w:t>
            </w:r>
          </w:p>
        </w:tc>
      </w:tr>
      <w:tr w:rsidR="003B255D" w:rsidRPr="003B255D" w14:paraId="3B1D0132" w14:textId="77777777" w:rsidTr="003B255D">
        <w:tc>
          <w:tcPr>
            <w:tcW w:w="3115" w:type="dxa"/>
          </w:tcPr>
          <w:p w14:paraId="62477BF7" w14:textId="485AB939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9 Маркировка продукции, сопроводительной документации знаком соответствия</w:t>
            </w:r>
          </w:p>
        </w:tc>
        <w:tc>
          <w:tcPr>
            <w:tcW w:w="3115" w:type="dxa"/>
          </w:tcPr>
          <w:p w14:paraId="6B6B93AF" w14:textId="6C654DF7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 w:rsidRPr="003B255D">
              <w:rPr>
                <w:sz w:val="22"/>
                <w:szCs w:val="22"/>
              </w:rPr>
              <w:t>10 Осуществление контроля за сертифицированной продукцией (если предусмотрено схемой сертификации)</w:t>
            </w:r>
          </w:p>
        </w:tc>
        <w:tc>
          <w:tcPr>
            <w:tcW w:w="3115" w:type="dxa"/>
          </w:tcPr>
          <w:p w14:paraId="190DA26D" w14:textId="1487D60D" w:rsidR="003B255D" w:rsidRPr="003B255D" w:rsidRDefault="003B255D" w:rsidP="003B255D">
            <w:pPr>
              <w:spacing w:line="360" w:lineRule="auto"/>
              <w:ind w:right="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26457442" w14:textId="4AE4E0D3" w:rsidR="003B255D" w:rsidRPr="00766040" w:rsidRDefault="00766040" w:rsidP="00E637E6">
      <w:pPr>
        <w:spacing w:line="360" w:lineRule="auto"/>
        <w:ind w:right="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1CBAE" wp14:editId="13CF771D">
                <wp:simplePos x="0" y="0"/>
                <wp:positionH relativeFrom="column">
                  <wp:posOffset>1801</wp:posOffset>
                </wp:positionH>
                <wp:positionV relativeFrom="paragraph">
                  <wp:posOffset>1329655</wp:posOffset>
                </wp:positionV>
                <wp:extent cx="5938902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010E9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04.7pt" to="467.8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t>Таблица 2 – Таблица по трудоемкости проведения сертификации продукции и услуг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3B255D" w14:paraId="3CDA9E5B" w14:textId="77777777" w:rsidTr="00766040">
        <w:trPr>
          <w:trHeight w:val="667"/>
        </w:trPr>
        <w:tc>
          <w:tcPr>
            <w:tcW w:w="562" w:type="dxa"/>
            <w:tcBorders>
              <w:top w:val="single" w:sz="2" w:space="0" w:color="auto"/>
            </w:tcBorders>
          </w:tcPr>
          <w:p w14:paraId="764BDB8F" w14:textId="3ADE33C4" w:rsidR="003B255D" w:rsidRDefault="003B255D" w:rsidP="003B255D">
            <w:pPr>
              <w:spacing w:line="360" w:lineRule="auto"/>
              <w:ind w:right="21"/>
              <w:jc w:val="center"/>
            </w:pPr>
            <w:r>
              <w:t>№ п\п</w:t>
            </w:r>
          </w:p>
        </w:tc>
        <w:tc>
          <w:tcPr>
            <w:tcW w:w="5668" w:type="dxa"/>
            <w:tcBorders>
              <w:top w:val="single" w:sz="2" w:space="0" w:color="auto"/>
            </w:tcBorders>
          </w:tcPr>
          <w:p w14:paraId="5732E52C" w14:textId="43C8D785" w:rsidR="003B255D" w:rsidRDefault="003B255D" w:rsidP="003B255D">
            <w:pPr>
              <w:spacing w:line="360" w:lineRule="auto"/>
              <w:ind w:right="21"/>
              <w:jc w:val="center"/>
            </w:pPr>
            <w:r>
              <w:t>Наименование работ</w:t>
            </w:r>
          </w:p>
        </w:tc>
        <w:tc>
          <w:tcPr>
            <w:tcW w:w="3115" w:type="dxa"/>
            <w:tcBorders>
              <w:top w:val="single" w:sz="2" w:space="0" w:color="auto"/>
            </w:tcBorders>
          </w:tcPr>
          <w:p w14:paraId="568EBC4C" w14:textId="64429DC6" w:rsidR="003B255D" w:rsidRDefault="003B255D" w:rsidP="003B255D">
            <w:pPr>
              <w:spacing w:line="360" w:lineRule="auto"/>
              <w:ind w:right="21"/>
              <w:jc w:val="center"/>
            </w:pPr>
            <w:r>
              <w:t>Диапазон трудоемкости чел.-</w:t>
            </w:r>
            <w:proofErr w:type="spellStart"/>
            <w:r>
              <w:t>дн</w:t>
            </w:r>
            <w:proofErr w:type="spellEnd"/>
            <w:r>
              <w:t>.</w:t>
            </w:r>
          </w:p>
        </w:tc>
      </w:tr>
      <w:tr w:rsidR="003B255D" w14:paraId="2536829C" w14:textId="77777777" w:rsidTr="00766040">
        <w:tc>
          <w:tcPr>
            <w:tcW w:w="562" w:type="dxa"/>
            <w:tcBorders>
              <w:bottom w:val="single" w:sz="4" w:space="0" w:color="auto"/>
            </w:tcBorders>
          </w:tcPr>
          <w:p w14:paraId="29F9CE5E" w14:textId="1AC698CD" w:rsidR="003B255D" w:rsidRDefault="003B255D" w:rsidP="00766040">
            <w:pPr>
              <w:spacing w:line="360" w:lineRule="auto"/>
              <w:ind w:right="21"/>
              <w:jc w:val="center"/>
            </w:pPr>
            <w:r>
              <w:t>1</w:t>
            </w: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14:paraId="6F6EC6A9" w14:textId="382CF2D5" w:rsidR="003B255D" w:rsidRDefault="003B255D" w:rsidP="00766040">
            <w:pPr>
              <w:spacing w:line="360" w:lineRule="auto"/>
              <w:ind w:right="21"/>
            </w:pPr>
            <w:r>
              <w:t>Прием и рассмотрение заявки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7C82B6C" w14:textId="4A7085BE" w:rsidR="003B255D" w:rsidRDefault="00766040" w:rsidP="00766040">
            <w:pPr>
              <w:spacing w:line="360" w:lineRule="auto"/>
              <w:ind w:right="21"/>
              <w:jc w:val="center"/>
            </w:pPr>
            <w:r>
              <w:t>0,3 – 0,5</w:t>
            </w:r>
          </w:p>
        </w:tc>
      </w:tr>
      <w:tr w:rsidR="003B255D" w14:paraId="614E86B6" w14:textId="77777777" w:rsidTr="00766040">
        <w:tc>
          <w:tcPr>
            <w:tcW w:w="562" w:type="dxa"/>
            <w:tcBorders>
              <w:bottom w:val="nil"/>
            </w:tcBorders>
          </w:tcPr>
          <w:p w14:paraId="373D733D" w14:textId="4FE0A2C0" w:rsidR="003B255D" w:rsidRDefault="003B255D" w:rsidP="00766040">
            <w:pPr>
              <w:spacing w:line="360" w:lineRule="auto"/>
              <w:ind w:right="21"/>
              <w:jc w:val="center"/>
            </w:pPr>
            <w:r>
              <w:t>2</w:t>
            </w:r>
          </w:p>
        </w:tc>
        <w:tc>
          <w:tcPr>
            <w:tcW w:w="5668" w:type="dxa"/>
            <w:tcBorders>
              <w:bottom w:val="nil"/>
            </w:tcBorders>
          </w:tcPr>
          <w:p w14:paraId="4B7AB976" w14:textId="79857A11" w:rsidR="003B255D" w:rsidRDefault="003B255D" w:rsidP="00766040">
            <w:pPr>
              <w:spacing w:line="360" w:lineRule="auto"/>
              <w:ind w:right="21"/>
            </w:pPr>
            <w:r>
              <w:t>Анализ документов, приложенных к заявке</w:t>
            </w:r>
          </w:p>
        </w:tc>
        <w:tc>
          <w:tcPr>
            <w:tcW w:w="3115" w:type="dxa"/>
            <w:tcBorders>
              <w:bottom w:val="nil"/>
            </w:tcBorders>
          </w:tcPr>
          <w:p w14:paraId="3E29B697" w14:textId="49167943" w:rsidR="003B255D" w:rsidRDefault="00766040" w:rsidP="00766040">
            <w:pPr>
              <w:spacing w:line="360" w:lineRule="auto"/>
              <w:ind w:right="21"/>
              <w:jc w:val="center"/>
            </w:pPr>
            <w:r>
              <w:t>0,5 – 5,0</w:t>
            </w:r>
          </w:p>
        </w:tc>
      </w:tr>
      <w:tr w:rsidR="00766040" w14:paraId="48ACB0D7" w14:textId="77777777" w:rsidTr="00766040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DB1DA" w14:textId="031BAD89" w:rsidR="00766040" w:rsidRDefault="00766040" w:rsidP="00766040">
            <w:pPr>
              <w:spacing w:line="360" w:lineRule="auto"/>
              <w:ind w:right="21"/>
            </w:pPr>
            <w:r>
              <w:lastRenderedPageBreak/>
              <w:t>Продолжение таблицы 2</w:t>
            </w:r>
          </w:p>
        </w:tc>
      </w:tr>
      <w:tr w:rsidR="003B255D" w14:paraId="1964AD76" w14:textId="77777777" w:rsidTr="00766040">
        <w:tc>
          <w:tcPr>
            <w:tcW w:w="562" w:type="dxa"/>
            <w:tcBorders>
              <w:top w:val="single" w:sz="4" w:space="0" w:color="auto"/>
            </w:tcBorders>
          </w:tcPr>
          <w:p w14:paraId="1C92D560" w14:textId="77D07504" w:rsidR="003B255D" w:rsidRDefault="003B255D" w:rsidP="00766040">
            <w:pPr>
              <w:spacing w:line="360" w:lineRule="auto"/>
              <w:ind w:right="21"/>
              <w:jc w:val="center"/>
            </w:pPr>
            <w:r>
              <w:t>3</w:t>
            </w:r>
          </w:p>
        </w:tc>
        <w:tc>
          <w:tcPr>
            <w:tcW w:w="5668" w:type="dxa"/>
            <w:tcBorders>
              <w:top w:val="single" w:sz="4" w:space="0" w:color="auto"/>
            </w:tcBorders>
          </w:tcPr>
          <w:p w14:paraId="481094DF" w14:textId="0400A75A" w:rsidR="003B255D" w:rsidRDefault="003B255D" w:rsidP="00766040">
            <w:pPr>
              <w:spacing w:line="360" w:lineRule="auto"/>
              <w:ind w:right="21"/>
            </w:pPr>
            <w:r>
              <w:t>Определение и выбор аккредитованной испытательной лаборатории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F2C166A" w14:textId="7CBDF6EA" w:rsidR="003B255D" w:rsidRDefault="00766040" w:rsidP="00766040">
            <w:pPr>
              <w:spacing w:line="360" w:lineRule="auto"/>
              <w:ind w:right="21"/>
              <w:jc w:val="center"/>
            </w:pPr>
            <w:r>
              <w:t>0,1 – 0,5</w:t>
            </w:r>
          </w:p>
        </w:tc>
      </w:tr>
      <w:tr w:rsidR="003B255D" w14:paraId="3E198CE4" w14:textId="77777777" w:rsidTr="003B255D">
        <w:tc>
          <w:tcPr>
            <w:tcW w:w="562" w:type="dxa"/>
          </w:tcPr>
          <w:p w14:paraId="465F503F" w14:textId="13260F6B" w:rsidR="003B255D" w:rsidRDefault="003B255D" w:rsidP="00766040">
            <w:pPr>
              <w:spacing w:line="360" w:lineRule="auto"/>
              <w:ind w:right="21"/>
              <w:jc w:val="center"/>
            </w:pPr>
            <w:r>
              <w:t>4</w:t>
            </w:r>
          </w:p>
        </w:tc>
        <w:tc>
          <w:tcPr>
            <w:tcW w:w="5668" w:type="dxa"/>
          </w:tcPr>
          <w:p w14:paraId="51966C8F" w14:textId="3779E529" w:rsidR="003B255D" w:rsidRDefault="003B255D" w:rsidP="00766040">
            <w:pPr>
              <w:spacing w:line="360" w:lineRule="auto"/>
              <w:ind w:right="21"/>
            </w:pPr>
            <w:r>
              <w:t>Подготовка решения по заявке, оформление договора</w:t>
            </w:r>
          </w:p>
        </w:tc>
        <w:tc>
          <w:tcPr>
            <w:tcW w:w="3115" w:type="dxa"/>
          </w:tcPr>
          <w:p w14:paraId="12CF8477" w14:textId="1210D992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0,2 – 1,0</w:t>
            </w:r>
          </w:p>
        </w:tc>
      </w:tr>
      <w:tr w:rsidR="003B255D" w14:paraId="1528890B" w14:textId="77777777" w:rsidTr="003B255D">
        <w:tc>
          <w:tcPr>
            <w:tcW w:w="562" w:type="dxa"/>
          </w:tcPr>
          <w:p w14:paraId="753EE17D" w14:textId="362A442E" w:rsidR="003B255D" w:rsidRDefault="003B255D" w:rsidP="00766040">
            <w:pPr>
              <w:spacing w:line="360" w:lineRule="auto"/>
              <w:ind w:right="21"/>
              <w:jc w:val="center"/>
            </w:pPr>
            <w:r>
              <w:t>5</w:t>
            </w:r>
          </w:p>
        </w:tc>
        <w:tc>
          <w:tcPr>
            <w:tcW w:w="5668" w:type="dxa"/>
          </w:tcPr>
          <w:p w14:paraId="085D7060" w14:textId="7F5E4662" w:rsidR="003B255D" w:rsidRDefault="003B255D" w:rsidP="00766040">
            <w:pPr>
              <w:spacing w:line="360" w:lineRule="auto"/>
              <w:ind w:right="21"/>
            </w:pPr>
            <w:r>
              <w:t>Разработка программы анализа состояния производства, отбор и идентификация образцов для проведения сертификационных испытаний, анализ состояния производства</w:t>
            </w:r>
          </w:p>
        </w:tc>
        <w:tc>
          <w:tcPr>
            <w:tcW w:w="3115" w:type="dxa"/>
          </w:tcPr>
          <w:p w14:paraId="03ACBF03" w14:textId="7DCAF7B1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1,0 – 3,0</w:t>
            </w:r>
          </w:p>
        </w:tc>
      </w:tr>
      <w:tr w:rsidR="003B255D" w14:paraId="1A00117F" w14:textId="77777777" w:rsidTr="003B255D">
        <w:tc>
          <w:tcPr>
            <w:tcW w:w="562" w:type="dxa"/>
          </w:tcPr>
          <w:p w14:paraId="4F1E3241" w14:textId="0E86570E" w:rsidR="003B255D" w:rsidRDefault="003B255D" w:rsidP="00766040">
            <w:pPr>
              <w:spacing w:line="360" w:lineRule="auto"/>
              <w:ind w:right="21"/>
              <w:jc w:val="center"/>
            </w:pPr>
            <w:r>
              <w:t>6</w:t>
            </w:r>
          </w:p>
        </w:tc>
        <w:tc>
          <w:tcPr>
            <w:tcW w:w="5668" w:type="dxa"/>
          </w:tcPr>
          <w:p w14:paraId="547AB77C" w14:textId="62ECE8E2" w:rsidR="003B255D" w:rsidRDefault="003B255D" w:rsidP="00766040">
            <w:pPr>
              <w:spacing w:line="360" w:lineRule="auto"/>
              <w:ind w:right="21"/>
            </w:pPr>
            <w:r>
              <w:t>Анализ протоколов испытаний</w:t>
            </w:r>
          </w:p>
        </w:tc>
        <w:tc>
          <w:tcPr>
            <w:tcW w:w="3115" w:type="dxa"/>
          </w:tcPr>
          <w:p w14:paraId="02DE0204" w14:textId="5AFCD41A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0,1 – 1,0</w:t>
            </w:r>
          </w:p>
        </w:tc>
      </w:tr>
      <w:tr w:rsidR="003B255D" w14:paraId="66EB5476" w14:textId="77777777" w:rsidTr="003B255D">
        <w:tc>
          <w:tcPr>
            <w:tcW w:w="562" w:type="dxa"/>
          </w:tcPr>
          <w:p w14:paraId="0FABF7E7" w14:textId="52C66C5B" w:rsidR="003B255D" w:rsidRDefault="003B255D" w:rsidP="00766040">
            <w:pPr>
              <w:spacing w:line="360" w:lineRule="auto"/>
              <w:ind w:right="21"/>
              <w:jc w:val="center"/>
            </w:pPr>
            <w:r>
              <w:t>7</w:t>
            </w:r>
          </w:p>
        </w:tc>
        <w:tc>
          <w:tcPr>
            <w:tcW w:w="5668" w:type="dxa"/>
          </w:tcPr>
          <w:p w14:paraId="53521D54" w14:textId="0FE22523" w:rsidR="003B255D" w:rsidRDefault="003B255D" w:rsidP="00766040">
            <w:pPr>
              <w:spacing w:line="360" w:lineRule="auto"/>
              <w:ind w:right="21"/>
            </w:pPr>
            <w:r>
              <w:t xml:space="preserve">Совокупный анализ полученных результатов доказательств </w:t>
            </w:r>
            <w:r w:rsidR="00766040">
              <w:t>соответствия сертифицируемой продукции, подготовка заключения эксперта</w:t>
            </w:r>
          </w:p>
        </w:tc>
        <w:tc>
          <w:tcPr>
            <w:tcW w:w="3115" w:type="dxa"/>
          </w:tcPr>
          <w:p w14:paraId="103BF324" w14:textId="79361384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0,2 – 1,0</w:t>
            </w:r>
          </w:p>
        </w:tc>
      </w:tr>
      <w:tr w:rsidR="003B255D" w14:paraId="50291677" w14:textId="77777777" w:rsidTr="003B255D">
        <w:tc>
          <w:tcPr>
            <w:tcW w:w="562" w:type="dxa"/>
          </w:tcPr>
          <w:p w14:paraId="0E9F2FB8" w14:textId="2137C8B6" w:rsidR="003B255D" w:rsidRDefault="003B255D" w:rsidP="00766040">
            <w:pPr>
              <w:spacing w:line="360" w:lineRule="auto"/>
              <w:ind w:right="21"/>
              <w:jc w:val="center"/>
            </w:pPr>
            <w:r>
              <w:t>8</w:t>
            </w:r>
          </w:p>
        </w:tc>
        <w:tc>
          <w:tcPr>
            <w:tcW w:w="5668" w:type="dxa"/>
          </w:tcPr>
          <w:p w14:paraId="0BF666E3" w14:textId="60FC6CA5" w:rsidR="003B255D" w:rsidRDefault="00766040" w:rsidP="00766040">
            <w:pPr>
              <w:spacing w:line="360" w:lineRule="auto"/>
              <w:ind w:right="21"/>
            </w:pPr>
            <w:r>
              <w:t>Подготовка решения о выдаче (отказе в выдаче) сертификата соответствия</w:t>
            </w:r>
          </w:p>
        </w:tc>
        <w:tc>
          <w:tcPr>
            <w:tcW w:w="3115" w:type="dxa"/>
          </w:tcPr>
          <w:p w14:paraId="06D5B90F" w14:textId="6A51AAED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0,2 – 0,5</w:t>
            </w:r>
          </w:p>
        </w:tc>
      </w:tr>
      <w:tr w:rsidR="003B255D" w14:paraId="144CB4CF" w14:textId="77777777" w:rsidTr="003B255D">
        <w:tc>
          <w:tcPr>
            <w:tcW w:w="562" w:type="dxa"/>
          </w:tcPr>
          <w:p w14:paraId="0DB5D0E4" w14:textId="741BA5F0" w:rsidR="003B255D" w:rsidRDefault="003B255D" w:rsidP="00766040">
            <w:pPr>
              <w:spacing w:line="360" w:lineRule="auto"/>
              <w:ind w:right="21"/>
              <w:jc w:val="center"/>
            </w:pPr>
            <w:r>
              <w:t>9</w:t>
            </w:r>
          </w:p>
        </w:tc>
        <w:tc>
          <w:tcPr>
            <w:tcW w:w="5668" w:type="dxa"/>
          </w:tcPr>
          <w:p w14:paraId="131B6F35" w14:textId="120EE88F" w:rsidR="003B255D" w:rsidRDefault="00766040" w:rsidP="00766040">
            <w:pPr>
              <w:spacing w:line="360" w:lineRule="auto"/>
              <w:ind w:right="21"/>
            </w:pPr>
            <w:r>
              <w:t>Оформление сертификата соответствия (при положительном решении)</w:t>
            </w:r>
          </w:p>
        </w:tc>
        <w:tc>
          <w:tcPr>
            <w:tcW w:w="3115" w:type="dxa"/>
          </w:tcPr>
          <w:p w14:paraId="1E85F675" w14:textId="29ADE8A1" w:rsidR="003B255D" w:rsidRPr="00766040" w:rsidRDefault="00766040" w:rsidP="00766040">
            <w:pPr>
              <w:spacing w:line="360" w:lineRule="auto"/>
              <w:ind w:right="21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</w:tbl>
    <w:p w14:paraId="028A5F16" w14:textId="748C9BEA" w:rsidR="003B255D" w:rsidRDefault="003B255D" w:rsidP="00E637E6">
      <w:pPr>
        <w:spacing w:line="360" w:lineRule="auto"/>
        <w:ind w:right="21"/>
        <w:jc w:val="both"/>
      </w:pPr>
    </w:p>
    <w:p w14:paraId="57096280" w14:textId="77777777" w:rsidR="00055A42" w:rsidRPr="00EC74A1" w:rsidRDefault="00055A42" w:rsidP="00055A42">
      <w:pPr>
        <w:spacing w:line="360" w:lineRule="auto"/>
        <w:jc w:val="both"/>
        <w:rPr>
          <w:b/>
        </w:rPr>
      </w:pPr>
      <w:r>
        <w:rPr>
          <w:b/>
        </w:rPr>
        <w:t>2.3</w:t>
      </w:r>
      <w:r w:rsidRPr="00EC74A1">
        <w:rPr>
          <w:b/>
        </w:rPr>
        <w:t xml:space="preserve"> Контрольные вопросы</w:t>
      </w:r>
    </w:p>
    <w:p w14:paraId="1E14A3FD" w14:textId="2F9137E6" w:rsidR="00055A42" w:rsidRDefault="00055A42" w:rsidP="00055A42">
      <w:pPr>
        <w:spacing w:line="360" w:lineRule="auto"/>
        <w:jc w:val="both"/>
      </w:pPr>
      <w:r>
        <w:t>4</w:t>
      </w:r>
      <w:r w:rsidRPr="00EC74A1">
        <w:t>.1 В чём состоит отличие добровольной и обязательной сертификации?</w:t>
      </w:r>
    </w:p>
    <w:p w14:paraId="711A4DAA" w14:textId="695B1880" w:rsidR="00543EB4" w:rsidRPr="00EC74A1" w:rsidRDefault="00543EB4" w:rsidP="00055A42">
      <w:pPr>
        <w:spacing w:line="360" w:lineRule="auto"/>
        <w:jc w:val="both"/>
      </w:pPr>
      <w:r w:rsidRPr="00543EB4">
        <w:t>Добровольная сертификация – это необязательная форма подтверждения соответствия. От обязательной сертификации добровольная отличается тем, что проводится эта процедура по вашей инициативе, и вы сами выбираете стандарты, требованиям которых должна соответствовать ваша продукция.</w:t>
      </w:r>
    </w:p>
    <w:p w14:paraId="18E3F26F" w14:textId="235491C8" w:rsidR="00055A42" w:rsidRDefault="00055A42" w:rsidP="00055A42">
      <w:pPr>
        <w:spacing w:line="360" w:lineRule="auto"/>
        <w:jc w:val="both"/>
      </w:pPr>
      <w:r>
        <w:t>4</w:t>
      </w:r>
      <w:r w:rsidRPr="00EC74A1">
        <w:t>. 2 Какой документ предоставляется в орган по сертификации систем качес</w:t>
      </w:r>
      <w:r w:rsidRPr="00EC74A1">
        <w:t>т</w:t>
      </w:r>
      <w:r w:rsidRPr="00EC74A1">
        <w:t>ва?</w:t>
      </w:r>
    </w:p>
    <w:p w14:paraId="7E696771" w14:textId="6FAB90F2" w:rsidR="00543EB4" w:rsidRPr="00EC74A1" w:rsidRDefault="00543EB4" w:rsidP="00055A42">
      <w:pPr>
        <w:spacing w:line="360" w:lineRule="auto"/>
        <w:jc w:val="both"/>
      </w:pPr>
      <w:r>
        <w:t>Заявка на сертификацию</w:t>
      </w:r>
    </w:p>
    <w:p w14:paraId="7BD857C6" w14:textId="3BDD84B4" w:rsidR="00055A42" w:rsidRDefault="00055A42" w:rsidP="00055A42">
      <w:pPr>
        <w:spacing w:line="360" w:lineRule="auto"/>
        <w:jc w:val="both"/>
      </w:pPr>
      <w:r>
        <w:t>4</w:t>
      </w:r>
      <w:r w:rsidRPr="00EC74A1">
        <w:t>.3 Сформулируйте определение сертификата соответствия и знака соответс</w:t>
      </w:r>
      <w:r w:rsidRPr="00EC74A1">
        <w:t>т</w:t>
      </w:r>
      <w:r w:rsidRPr="00EC74A1">
        <w:t>вия.</w:t>
      </w:r>
    </w:p>
    <w:p w14:paraId="6734CBA4" w14:textId="77777777" w:rsidR="00543EB4" w:rsidRPr="00EC74A1" w:rsidRDefault="00543EB4" w:rsidP="00543EB4">
      <w:pPr>
        <w:spacing w:line="360" w:lineRule="auto"/>
        <w:jc w:val="both"/>
        <w:rPr>
          <w:bCs/>
        </w:rPr>
      </w:pPr>
      <w:r w:rsidRPr="00EC74A1">
        <w:rPr>
          <w:bCs/>
        </w:rPr>
        <w:t>Сертификат соответствия — документ, подтверждающий соответствие сертифицир</w:t>
      </w:r>
      <w:r w:rsidRPr="00EC74A1">
        <w:rPr>
          <w:bCs/>
        </w:rPr>
        <w:t>о</w:t>
      </w:r>
      <w:r w:rsidRPr="00EC74A1">
        <w:rPr>
          <w:bCs/>
        </w:rPr>
        <w:t>ванной продукции установленным требованиям.</w:t>
      </w:r>
    </w:p>
    <w:p w14:paraId="3C38B998" w14:textId="32E508DB" w:rsidR="00543EB4" w:rsidRPr="00543EB4" w:rsidRDefault="00543EB4" w:rsidP="00055A42">
      <w:pPr>
        <w:spacing w:line="360" w:lineRule="auto"/>
        <w:jc w:val="both"/>
        <w:rPr>
          <w:bCs/>
        </w:rPr>
      </w:pPr>
      <w:r w:rsidRPr="00EC74A1">
        <w:rPr>
          <w:bCs/>
        </w:rPr>
        <w:t>Знак соответствия — зарегистрированный в установленном порядке знак, который подтверждает соответствие маркирован</w:t>
      </w:r>
      <w:r w:rsidRPr="00EC74A1">
        <w:rPr>
          <w:bCs/>
        </w:rPr>
        <w:softHyphen/>
        <w:t>ной им продукции установле</w:t>
      </w:r>
      <w:r w:rsidRPr="00EC74A1">
        <w:rPr>
          <w:bCs/>
        </w:rPr>
        <w:t>н</w:t>
      </w:r>
      <w:r w:rsidRPr="00EC74A1">
        <w:rPr>
          <w:bCs/>
        </w:rPr>
        <w:t>ным требованиям.</w:t>
      </w:r>
    </w:p>
    <w:p w14:paraId="35AC43C3" w14:textId="6DA482FD" w:rsidR="00055A42" w:rsidRDefault="00055A42" w:rsidP="0084123A">
      <w:pPr>
        <w:spacing w:line="360" w:lineRule="auto"/>
        <w:jc w:val="both"/>
      </w:pPr>
      <w:r>
        <w:t>4</w:t>
      </w:r>
      <w:r w:rsidRPr="00EC74A1">
        <w:t>. 4 Какие знаки соответствия вам известны?</w:t>
      </w:r>
    </w:p>
    <w:p w14:paraId="4685AA63" w14:textId="4F401413" w:rsidR="0010059F" w:rsidRDefault="0084123A" w:rsidP="0010059F">
      <w:pPr>
        <w:spacing w:line="360" w:lineRule="auto"/>
        <w:ind w:right="21"/>
        <w:jc w:val="both"/>
      </w:pPr>
      <w:r w:rsidRPr="0084123A">
        <w:t>Знак ГОСТ Р</w:t>
      </w:r>
      <w:r>
        <w:t xml:space="preserve">, </w:t>
      </w:r>
      <w:r w:rsidRPr="0084123A">
        <w:t>Знак CE-</w:t>
      </w:r>
      <w:proofErr w:type="spellStart"/>
      <w:r w:rsidRPr="0084123A">
        <w:t>mark</w:t>
      </w:r>
      <w:proofErr w:type="spellEnd"/>
      <w:r>
        <w:t xml:space="preserve">, </w:t>
      </w:r>
      <w:r w:rsidRPr="0084123A">
        <w:t>Знак GS-</w:t>
      </w:r>
      <w:proofErr w:type="spellStart"/>
      <w:r w:rsidRPr="0084123A">
        <w:t>mark</w:t>
      </w:r>
      <w:proofErr w:type="spellEnd"/>
      <w:r>
        <w:t xml:space="preserve">, </w:t>
      </w:r>
      <w:r w:rsidRPr="0084123A">
        <w:t>Знак CSA</w:t>
      </w:r>
      <w:r>
        <w:t xml:space="preserve">, </w:t>
      </w:r>
      <w:r w:rsidRPr="0084123A">
        <w:t>Знак JIS</w:t>
      </w:r>
      <w:r>
        <w:t xml:space="preserve">, </w:t>
      </w:r>
      <w:r w:rsidRPr="0084123A">
        <w:t xml:space="preserve">Знак </w:t>
      </w:r>
      <w:proofErr w:type="spellStart"/>
      <w:r w:rsidRPr="0084123A">
        <w:t>УкрСЕПРО</w:t>
      </w:r>
      <w:proofErr w:type="spellEnd"/>
      <w:r>
        <w:t xml:space="preserve">, </w:t>
      </w:r>
      <w:r w:rsidRPr="0084123A">
        <w:t xml:space="preserve">Знак СТБ или </w:t>
      </w:r>
      <w:proofErr w:type="spellStart"/>
      <w:r w:rsidRPr="0084123A">
        <w:t>БелСТ</w:t>
      </w:r>
      <w:proofErr w:type="spellEnd"/>
      <w:r>
        <w:t xml:space="preserve">, </w:t>
      </w:r>
      <w:r w:rsidRPr="0084123A">
        <w:t>Знак ГОСТК</w:t>
      </w:r>
    </w:p>
    <w:p w14:paraId="769CBB7E" w14:textId="1538B64E" w:rsidR="0010059F" w:rsidRDefault="0010059F" w:rsidP="00E637E6">
      <w:pPr>
        <w:spacing w:line="360" w:lineRule="auto"/>
        <w:ind w:right="2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editId="5E81D7AB">
                <wp:simplePos x="0" y="0"/>
                <wp:positionH relativeFrom="page">
                  <wp:posOffset>1062355</wp:posOffset>
                </wp:positionH>
                <wp:positionV relativeFrom="paragraph">
                  <wp:posOffset>268</wp:posOffset>
                </wp:positionV>
                <wp:extent cx="5972175" cy="7400925"/>
                <wp:effectExtent l="0" t="0" r="28575" b="28575"/>
                <wp:wrapTopAndBottom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7400925"/>
                          <a:chOff x="1392" y="302"/>
                          <a:chExt cx="9405" cy="1165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92" y="302"/>
                            <a:ext cx="9405" cy="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320"/>
                            <a:ext cx="8777" cy="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051DC" w14:textId="75B4F2A0" w:rsidR="00055A42" w:rsidRDefault="00055A42" w:rsidP="00055A42">
                              <w:pPr>
                                <w:rPr>
                                  <w:b/>
                                  <w:spacing w:val="-30"/>
                                  <w:sz w:val="26"/>
                                </w:rPr>
                              </w:pPr>
                            </w:p>
                            <w:p w14:paraId="61423903" w14:textId="77777777" w:rsidR="0084123A" w:rsidRDefault="0084123A" w:rsidP="00055A42">
                              <w:pPr>
                                <w:rPr>
                                  <w:b/>
                                  <w:i/>
                                  <w:sz w:val="21"/>
                                </w:rPr>
                              </w:pPr>
                            </w:p>
                            <w:p w14:paraId="62C114B9" w14:textId="77777777" w:rsidR="00055A42" w:rsidRDefault="00055A42" w:rsidP="00055A42">
                              <w:pPr>
                                <w:ind w:left="1688" w:right="1462"/>
                                <w:jc w:val="center"/>
                                <w:rPr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СЕРТИФИКАТ</w:t>
                              </w:r>
                              <w:r>
                                <w:rPr>
                                  <w:b/>
                                  <w:spacing w:val="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5"/>
                                </w:rPr>
                                <w:t>СООТВЕТСТВИЯ</w:t>
                              </w:r>
                            </w:p>
                            <w:p w14:paraId="2444F911" w14:textId="77777777" w:rsidR="00055A42" w:rsidRPr="00E752D7" w:rsidRDefault="00055A42" w:rsidP="00055A42">
                              <w:pPr>
                                <w:spacing w:before="206"/>
                                <w:ind w:left="4622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№</w:t>
                              </w:r>
                              <w:r w:rsidRPr="00E752D7"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РОСС </w:t>
                              </w:r>
                              <w:r>
                                <w:rPr>
                                  <w:b/>
                                  <w:sz w:val="19"/>
                                  <w:lang w:val="en-US"/>
                                </w:rPr>
                                <w:t>RU</w:t>
                              </w:r>
                              <w:r w:rsidRPr="00E752D7">
                                <w:rPr>
                                  <w:b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0000</w:t>
                              </w:r>
                              <w:r w:rsidRPr="00E752D7">
                                <w:rPr>
                                  <w:b/>
                                  <w:sz w:val="19"/>
                                </w:rPr>
                                <w:t>.0000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29" y="2586"/>
                            <a:ext cx="3969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3BE52" w14:textId="77777777" w:rsidR="00055A42" w:rsidRPr="00E752D7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Срок</w:t>
                              </w:r>
                              <w:r>
                                <w:rPr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             28.01.2023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47" y="2586"/>
                            <a:ext cx="18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90BA8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по             28.01.2024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3098"/>
                            <a:ext cx="7937" cy="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10AE3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ОРГАН</w:t>
                              </w:r>
                              <w:r>
                                <w:rPr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СЕРТИФИКАЦИИ </w:t>
                              </w:r>
                              <w:r w:rsidRPr="007B2759">
                                <w:rPr>
                                  <w:b/>
                                  <w:sz w:val="19"/>
                                </w:rPr>
                                <w:t xml:space="preserve">        </w:t>
                              </w:r>
                            </w:p>
                            <w:p w14:paraId="37CBA505" w14:textId="77777777" w:rsidR="00055A42" w:rsidRPr="007B2759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рег. № РОСС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RU</w:t>
                              </w:r>
                              <w:r w:rsidRPr="00E752D7">
                                <w:rPr>
                                  <w:bCs/>
                                  <w:sz w:val="19"/>
                                </w:rPr>
                                <w:t>.0001.11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Я46</w:t>
                              </w:r>
                              <w:r w:rsidRPr="00E752D7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ЗАО</w:t>
                              </w:r>
                              <w:r w:rsidRPr="00E752D7">
                                <w:rPr>
                                  <w:bCs/>
                                  <w:sz w:val="19"/>
                                </w:rPr>
                                <w:t xml:space="preserve"> “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РОСТЕСТ-МОСКВА</w:t>
                              </w:r>
                              <w:r w:rsidRPr="00E752D7">
                                <w:rPr>
                                  <w:bCs/>
                                  <w:sz w:val="19"/>
                                </w:rPr>
                                <w:t>”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. Российская Федерация, 000000, г. Город, Пр.Мира, д.000, корп. 0, оф. 000, тел (000) 000-00-00,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E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mail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inbox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gortest</w:t>
                              </w:r>
                              <w:proofErr w:type="spellEnd"/>
                              <w:r w:rsidRPr="007B2759">
                                <w:rPr>
                                  <w:bCs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ru</w:t>
                              </w:r>
                              <w:proofErr w:type="spellEnd"/>
                              <w:r w:rsidRPr="007B2759">
                                <w:rPr>
                                  <w:bCs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4168"/>
                            <a:ext cx="8504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682B7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ЗАЯВИТЕЛЬ</w:t>
                              </w:r>
                              <w:r w:rsidRPr="00E752D7"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  <w:p w14:paraId="35516E6A" w14:textId="77777777" w:rsidR="00055A42" w:rsidRPr="00A4492B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ООО «Алмаз», Россия, 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</w:rPr>
                                <w:t>г.Уфа</w:t>
                              </w:r>
                              <w:proofErr w:type="spellEnd"/>
                              <w:r>
                                <w:rPr>
                                  <w:bCs/>
                                  <w:sz w:val="19"/>
                                </w:rPr>
                                <w:t xml:space="preserve">, ул. 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</w:rPr>
                                <w:t>Айская</w:t>
                              </w:r>
                              <w:proofErr w:type="spellEnd"/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д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.58,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оф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.58,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тел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 (000) 000-00-00,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E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mail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test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almaz</w:t>
                              </w:r>
                              <w:proofErr w:type="spellEnd"/>
                              <w:r w:rsidRPr="00A4492B">
                                <w:rPr>
                                  <w:bCs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5237"/>
                            <a:ext cx="8504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59A5F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ИЗГОТОВИТЕЛЬ </w:t>
                              </w:r>
                            </w:p>
                            <w:p w14:paraId="41FFFB63" w14:textId="77777777" w:rsidR="00055A42" w:rsidRPr="00A4492B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ООО «Алмаз», Россия, 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</w:rPr>
                                <w:t>г.Уфа</w:t>
                              </w:r>
                              <w:proofErr w:type="spellEnd"/>
                              <w:r>
                                <w:rPr>
                                  <w:bCs/>
                                  <w:sz w:val="19"/>
                                </w:rPr>
                                <w:t xml:space="preserve">, ул. 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</w:rPr>
                                <w:t>Айская</w:t>
                              </w:r>
                              <w:proofErr w:type="spellEnd"/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д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.58,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оф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.58, 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тел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 (000) 000-00-00,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E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mail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test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almaz</w:t>
                              </w:r>
                              <w:proofErr w:type="spellEnd"/>
                              <w:r w:rsidRPr="00A4492B">
                                <w:rPr>
                                  <w:bCs/>
                                  <w:sz w:val="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p>
                            <w:p w14:paraId="145BECBE" w14:textId="77777777" w:rsidR="00055A42" w:rsidRPr="00A4492B" w:rsidRDefault="00055A42" w:rsidP="00055A42">
                              <w:pPr>
                                <w:spacing w:line="213" w:lineRule="exact"/>
                                <w:rPr>
                                  <w:bCs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6307"/>
                            <a:ext cx="8504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5FE75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ПРОДУКЦИЯ </w:t>
                              </w:r>
                            </w:p>
                            <w:p w14:paraId="064F8249" w14:textId="77777777" w:rsidR="00055A42" w:rsidRPr="00A4492B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>Распределенная клиент-серверная информационная система, веб-приложение «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Advanced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Schedule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7020"/>
                            <a:ext cx="8504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5CB57" w14:textId="77777777" w:rsidR="00055A42" w:rsidRPr="00A4492B" w:rsidRDefault="00055A42" w:rsidP="00055A42">
                              <w:pPr>
                                <w:spacing w:line="213" w:lineRule="exact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КОД</w:t>
                              </w:r>
                              <w:r>
                                <w:rPr>
                                  <w:b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ТН</w:t>
                              </w:r>
                              <w:r>
                                <w:rPr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ВЭД</w:t>
                              </w:r>
                              <w:r w:rsidRPr="00A4492B"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1234 56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> </w:t>
                              </w:r>
                              <w:r w:rsidRPr="00A4492B">
                                <w:rPr>
                                  <w:bCs/>
                                  <w:sz w:val="19"/>
                                </w:rPr>
                                <w:t>789 0</w:t>
                              </w:r>
                            </w:p>
                            <w:p w14:paraId="17969183" w14:textId="77777777" w:rsidR="00055A42" w:rsidRPr="00A4492B" w:rsidRDefault="00055A42" w:rsidP="00055A42">
                              <w:pPr>
                                <w:spacing w:before="13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СООТВЕТСТВУЕТ</w:t>
                              </w:r>
                              <w:r>
                                <w:rPr>
                                  <w:b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ТРЕБОВАНИЯМ</w:t>
                              </w:r>
                            </w:p>
                            <w:p w14:paraId="06591E51" w14:textId="77777777" w:rsidR="00055A42" w:rsidRPr="00A4492B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 w:rsidRPr="00A4492B">
                                <w:rPr>
                                  <w:bCs/>
                                  <w:sz w:val="19"/>
                                </w:rPr>
                                <w:t>ГОСТ 19.001-77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 xml:space="preserve">, </w:t>
                              </w:r>
                              <w:r>
                                <w:t>ГОСТ 28195-89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52" y="7020"/>
                            <a:ext cx="283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CC718" w14:textId="77777777" w:rsidR="00055A42" w:rsidRPr="00A4492B" w:rsidRDefault="00055A42" w:rsidP="00055A42">
                              <w:pPr>
                                <w:spacing w:line="213" w:lineRule="exact"/>
                                <w:rPr>
                                  <w:bCs/>
                                  <w:sz w:val="19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КОД</w:t>
                              </w:r>
                              <w:r>
                                <w:rPr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ОКП</w:t>
                              </w:r>
                              <w:r>
                                <w:rPr>
                                  <w:bCs/>
                                  <w:sz w:val="19"/>
                                  <w:lang w:val="en-US"/>
                                </w:rPr>
                                <w:t xml:space="preserve"> 12 3456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8446"/>
                            <a:ext cx="8504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EAA00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СЕРТИФИКАТ</w:t>
                              </w:r>
                              <w:r>
                                <w:rPr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ВЫДАН</w:t>
                              </w:r>
                              <w:r>
                                <w:rPr>
                                  <w:b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НА</w:t>
                              </w:r>
                              <w:r>
                                <w:rPr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ОСНОВАНИИ</w:t>
                              </w:r>
                            </w:p>
                            <w:p w14:paraId="5AECAA60" w14:textId="77777777" w:rsidR="00055A42" w:rsidRPr="00653756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Протоколы испытаний №123-456, 654-321 от 20.01.2023 г. ЗАО 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>“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Региональный орган по сертификации и тестированию</w:t>
                              </w:r>
                              <w:r w:rsidRPr="007B2759">
                                <w:rPr>
                                  <w:bCs/>
                                  <w:sz w:val="19"/>
                                </w:rPr>
                                <w:t>”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 xml:space="preserve"> Испытательный центр продукции </w:t>
                              </w:r>
                              <w:r w:rsidRPr="00653756">
                                <w:rPr>
                                  <w:bCs/>
                                  <w:sz w:val="19"/>
                                </w:rPr>
                                <w:t>“</w:t>
                              </w:r>
                              <w:r>
                                <w:rPr>
                                  <w:bCs/>
                                  <w:sz w:val="19"/>
                                </w:rPr>
                                <w:t>РОСТЕСТ-МОСКВА</w:t>
                              </w:r>
                              <w:r w:rsidRPr="00653756">
                                <w:rPr>
                                  <w:bCs/>
                                  <w:sz w:val="19"/>
                                </w:rPr>
                                <w:t>”</w:t>
                              </w:r>
                            </w:p>
                            <w:p w14:paraId="4450FFB0" w14:textId="77777777" w:rsidR="00055A42" w:rsidRPr="00653756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Акт проверки производства от 21.01.2023 г.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9514"/>
                            <a:ext cx="8504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DE278" w14:textId="77777777" w:rsidR="00055A42" w:rsidRDefault="00055A42" w:rsidP="00055A42">
                              <w:pPr>
                                <w:spacing w:line="213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ДОПОЛНИТЕЛЬНАЯ</w:t>
                              </w:r>
                              <w:r>
                                <w:rPr>
                                  <w:b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ИНФОРМАЦИЯ </w:t>
                              </w:r>
                            </w:p>
                            <w:p w14:paraId="7C960622" w14:textId="77777777" w:rsidR="00055A42" w:rsidRPr="00653756" w:rsidRDefault="00055A42" w:rsidP="00055A42">
                              <w:pPr>
                                <w:spacing w:line="213" w:lineRule="exact"/>
                                <w:ind w:left="284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Cs/>
                                  <w:sz w:val="19"/>
                                </w:rPr>
                                <w:t xml:space="preserve">Место нанесения знака соответствия – </w:t>
                              </w:r>
                              <w:proofErr w:type="gramStart"/>
                              <w:r>
                                <w:rPr>
                                  <w:bCs/>
                                  <w:sz w:val="19"/>
                                </w:rPr>
                                <w:t>на упаковка</w:t>
                              </w:r>
                              <w:proofErr w:type="gramEnd"/>
                              <w:r>
                                <w:rPr>
                                  <w:bCs/>
                                  <w:sz w:val="19"/>
                                </w:rPr>
                                <w:t xml:space="preserve"> и товаросопроводительной документации. Форма и размеры знака по ГОСТ Р 50460-92.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10510"/>
                            <a:ext cx="8504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63FF6" w14:textId="77777777" w:rsidR="00055A42" w:rsidRPr="003D691E" w:rsidRDefault="00055A42" w:rsidP="00055A42">
                              <w:pPr>
                                <w:spacing w:line="213" w:lineRule="exact"/>
                                <w:rPr>
                                  <w:bCs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РУКОВОДИТЕЛЬ</w:t>
                              </w:r>
                              <w:r>
                                <w:rPr>
                                  <w:b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ОРГАНА</w:t>
                              </w:r>
                              <w:r>
                                <w:rPr>
                                  <w:b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СЕРТИФИКАЦИИ                ___________   </w:t>
                              </w:r>
                              <w:r w:rsidRPr="00055A42">
                                <w:rPr>
                                  <w:bCs/>
                                  <w:sz w:val="19"/>
                                  <w:u w:val="single"/>
                                </w:rPr>
                                <w:t>Иванов Иван Иванович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129" y="10725"/>
                            <a:ext cx="3063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092B7" w14:textId="65932B12" w:rsidR="00055A42" w:rsidRDefault="00055A42" w:rsidP="00055A42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(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подпись)   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                            ФИО</w:t>
                              </w:r>
                            </w:p>
                            <w:p w14:paraId="388941DC" w14:textId="77777777" w:rsidR="00055A42" w:rsidRDefault="00055A42" w:rsidP="00055A42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4B0646D" w14:textId="77777777" w:rsidR="00055A42" w:rsidRDefault="00055A42" w:rsidP="00055A42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7E09525B" w14:textId="77777777" w:rsidR="00055A42" w:rsidRDefault="00055A42" w:rsidP="00055A42">
                              <w:pPr>
                                <w:ind w:left="9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М 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left:0;text-align:left;margin-left:83.65pt;margin-top:0;width:470.25pt;height:582.75pt;z-index:-251656192;mso-wrap-distance-left:0;mso-wrap-distance-right:0;mso-position-horizontal-relative:page" coordorigin="1392,302" coordsize="9405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">
                <v:rect id="Rectangle 3" o:spid="_x0000_s1027" style="position:absolute;left:1392;top:302;width:9405;height:1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45;top:320;width:8777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23051DC" w14:textId="75B4F2A0" w:rsidR="00055A42" w:rsidRDefault="00055A42" w:rsidP="00055A42">
                        <w:pPr>
                          <w:rPr>
                            <w:b/>
                            <w:spacing w:val="-30"/>
                            <w:sz w:val="26"/>
                          </w:rPr>
                        </w:pPr>
                      </w:p>
                      <w:p w14:paraId="61423903" w14:textId="77777777" w:rsidR="0084123A" w:rsidRDefault="0084123A" w:rsidP="00055A42">
                        <w:pPr>
                          <w:rPr>
                            <w:b/>
                            <w:i/>
                            <w:sz w:val="21"/>
                          </w:rPr>
                        </w:pPr>
                      </w:p>
                      <w:p w14:paraId="62C114B9" w14:textId="77777777" w:rsidR="00055A42" w:rsidRDefault="00055A42" w:rsidP="00055A42">
                        <w:pPr>
                          <w:ind w:left="1688" w:right="1462"/>
                          <w:jc w:val="center"/>
                          <w:rPr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sz w:val="35"/>
                          </w:rPr>
                          <w:t>СЕРТИФИКАТ</w:t>
                        </w:r>
                        <w:r>
                          <w:rPr>
                            <w:b/>
                            <w:spacing w:val="5"/>
                            <w:sz w:val="35"/>
                          </w:rPr>
                          <w:t xml:space="preserve"> </w:t>
                        </w:r>
                        <w:r>
                          <w:rPr>
                            <w:b/>
                            <w:sz w:val="35"/>
                          </w:rPr>
                          <w:t>СООТВЕТСТВИЯ</w:t>
                        </w:r>
                      </w:p>
                      <w:p w14:paraId="2444F911" w14:textId="77777777" w:rsidR="00055A42" w:rsidRPr="00E752D7" w:rsidRDefault="00055A42" w:rsidP="00055A42">
                        <w:pPr>
                          <w:spacing w:before="206"/>
                          <w:ind w:left="462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№</w:t>
                        </w:r>
                        <w:r w:rsidRPr="00E752D7">
                          <w:rPr>
                            <w:b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 xml:space="preserve">РОСС </w:t>
                        </w:r>
                        <w:r>
                          <w:rPr>
                            <w:b/>
                            <w:sz w:val="19"/>
                            <w:lang w:val="en-US"/>
                          </w:rPr>
                          <w:t>RU</w:t>
                        </w:r>
                        <w:r w:rsidRPr="00E752D7">
                          <w:rPr>
                            <w:b/>
                            <w:sz w:val="19"/>
                          </w:rPr>
                          <w:t>.</w:t>
                        </w:r>
                        <w:r>
                          <w:rPr>
                            <w:b/>
                            <w:sz w:val="19"/>
                          </w:rPr>
                          <w:t>0000</w:t>
                        </w:r>
                        <w:r w:rsidRPr="00E752D7">
                          <w:rPr>
                            <w:b/>
                            <w:sz w:val="19"/>
                          </w:rPr>
                          <w:t>.0000</w:t>
                        </w:r>
                        <w:r>
                          <w:rPr>
                            <w:b/>
                            <w:sz w:val="19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29" type="#_x0000_t202" style="position:absolute;left:5129;top:2586;width:3969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13BE52" w14:textId="77777777" w:rsidR="00055A42" w:rsidRPr="00E752D7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Срок</w:t>
                        </w:r>
                        <w:r>
                          <w:rPr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действия</w:t>
                        </w:r>
                        <w:r>
                          <w:rPr>
                            <w:b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с</w:t>
                        </w:r>
                        <w:r>
                          <w:rPr>
                            <w:b/>
                            <w:sz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 xml:space="preserve">             28.01.2023</w:t>
                        </w:r>
                      </w:p>
                    </w:txbxContent>
                  </v:textbox>
                </v:shape>
                <v:shape id="Text Box 6" o:spid="_x0000_s1030" type="#_x0000_t202" style="position:absolute;left:8747;top:2586;width:1871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790BA8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по             28.01.2024</w:t>
                        </w:r>
                      </w:p>
                    </w:txbxContent>
                  </v:textbox>
                </v:shape>
                <v:shape id="Text Box 7" o:spid="_x0000_s1031" type="#_x0000_t202" style="position:absolute;left:1665;top:3098;width:7937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BC10AE3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ОРГАН</w:t>
                        </w:r>
                        <w:r>
                          <w:rPr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ПО</w:t>
                        </w:r>
                        <w:r>
                          <w:rPr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 xml:space="preserve">СЕРТИФИКАЦИИ </w:t>
                        </w:r>
                        <w:r w:rsidRPr="007B2759">
                          <w:rPr>
                            <w:b/>
                            <w:sz w:val="19"/>
                          </w:rPr>
                          <w:t xml:space="preserve">        </w:t>
                        </w:r>
                      </w:p>
                      <w:p w14:paraId="37CBA505" w14:textId="77777777" w:rsidR="00055A42" w:rsidRPr="007B2759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рег. № РОСС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RU</w:t>
                        </w:r>
                        <w:r w:rsidRPr="00E752D7">
                          <w:rPr>
                            <w:bCs/>
                            <w:sz w:val="19"/>
                          </w:rPr>
                          <w:t>.0001.11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A</w:t>
                        </w:r>
                        <w:r>
                          <w:rPr>
                            <w:bCs/>
                            <w:sz w:val="19"/>
                          </w:rPr>
                          <w:t>Я46</w:t>
                        </w:r>
                        <w:r w:rsidRPr="00E752D7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</w:rPr>
                          <w:t>ЗАО</w:t>
                        </w:r>
                        <w:r w:rsidRPr="00E752D7">
                          <w:rPr>
                            <w:bCs/>
                            <w:sz w:val="19"/>
                          </w:rPr>
                          <w:t xml:space="preserve"> “</w:t>
                        </w:r>
                        <w:r>
                          <w:rPr>
                            <w:bCs/>
                            <w:sz w:val="19"/>
                          </w:rPr>
                          <w:t>РОСТЕСТ-МОСКВА</w:t>
                        </w:r>
                        <w:r w:rsidRPr="00E752D7">
                          <w:rPr>
                            <w:bCs/>
                            <w:sz w:val="19"/>
                          </w:rPr>
                          <w:t>”</w:t>
                        </w:r>
                        <w:r>
                          <w:rPr>
                            <w:bCs/>
                            <w:sz w:val="19"/>
                          </w:rPr>
                          <w:t>. Российская Федерация, 000000, г. Город, Пр.Мира, д.000, корп. 0, оф. 000, тел (000) 000-00-00,</w:t>
                        </w:r>
                        <w:r w:rsidRPr="007B2759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E</w:t>
                        </w:r>
                        <w:r w:rsidRPr="007B2759">
                          <w:rPr>
                            <w:bCs/>
                            <w:sz w:val="19"/>
                          </w:rPr>
                          <w:t>-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mail</w:t>
                        </w:r>
                        <w:r w:rsidRPr="007B2759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inbox</w:t>
                        </w:r>
                        <w:r w:rsidRPr="007B2759">
                          <w:rPr>
                            <w:bCs/>
                            <w:sz w:val="19"/>
                          </w:rPr>
                          <w:t>@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gortest</w:t>
                        </w:r>
                        <w:proofErr w:type="spellEnd"/>
                        <w:r w:rsidRPr="007B2759">
                          <w:rPr>
                            <w:bCs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ru</w:t>
                        </w:r>
                        <w:proofErr w:type="spellEnd"/>
                        <w:r w:rsidRPr="007B2759">
                          <w:rPr>
                            <w:bCs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2" type="#_x0000_t202" style="position:absolute;left:1665;top:4168;width:850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8682B7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ЗАЯВИТЕЛЬ</w:t>
                        </w:r>
                        <w:r w:rsidRPr="00E752D7">
                          <w:rPr>
                            <w:b/>
                            <w:sz w:val="19"/>
                          </w:rPr>
                          <w:t xml:space="preserve"> </w:t>
                        </w:r>
                      </w:p>
                      <w:p w14:paraId="35516E6A" w14:textId="77777777" w:rsidR="00055A42" w:rsidRPr="00A4492B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ООО «Алмаз», Россия, </w:t>
                        </w:r>
                        <w:proofErr w:type="spellStart"/>
                        <w:r>
                          <w:rPr>
                            <w:bCs/>
                            <w:sz w:val="19"/>
                          </w:rPr>
                          <w:t>г.Уфа</w:t>
                        </w:r>
                        <w:proofErr w:type="spellEnd"/>
                        <w:r>
                          <w:rPr>
                            <w:bCs/>
                            <w:sz w:val="19"/>
                          </w:rPr>
                          <w:t xml:space="preserve">, ул. </w:t>
                        </w:r>
                        <w:proofErr w:type="spellStart"/>
                        <w:r>
                          <w:rPr>
                            <w:bCs/>
                            <w:sz w:val="19"/>
                          </w:rPr>
                          <w:t>Айская</w:t>
                        </w:r>
                        <w:proofErr w:type="spellEnd"/>
                        <w:r w:rsidRPr="00A4492B">
                          <w:rPr>
                            <w:bCs/>
                            <w:sz w:val="19"/>
                          </w:rPr>
                          <w:t xml:space="preserve">, </w:t>
                        </w:r>
                        <w:r>
                          <w:rPr>
                            <w:bCs/>
                            <w:sz w:val="19"/>
                          </w:rPr>
                          <w:t>д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.58, </w:t>
                        </w:r>
                        <w:r>
                          <w:rPr>
                            <w:bCs/>
                            <w:sz w:val="19"/>
                          </w:rPr>
                          <w:t>оф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.58, </w:t>
                        </w:r>
                        <w:r>
                          <w:rPr>
                            <w:bCs/>
                            <w:sz w:val="19"/>
                          </w:rPr>
                          <w:t>тел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 (000) 000-00-00,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E</w:t>
                        </w:r>
                        <w:r w:rsidRPr="00A4492B">
                          <w:rPr>
                            <w:bCs/>
                            <w:sz w:val="19"/>
                          </w:rPr>
                          <w:t>-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mail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test</w:t>
                        </w:r>
                        <w:r w:rsidRPr="00A4492B">
                          <w:rPr>
                            <w:bCs/>
                            <w:sz w:val="19"/>
                          </w:rPr>
                          <w:t>@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almaz</w:t>
                        </w:r>
                        <w:proofErr w:type="spellEnd"/>
                        <w:r w:rsidRPr="00A4492B">
                          <w:rPr>
                            <w:bCs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ru</w:t>
                        </w:r>
                        <w:proofErr w:type="spellEnd"/>
                      </w:p>
                    </w:txbxContent>
                  </v:textbox>
                </v:shape>
                <v:shape id="Text Box 9" o:spid="_x0000_s1033" type="#_x0000_t202" style="position:absolute;left:1665;top:5237;width:850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0059A5F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 xml:space="preserve">ИЗГОТОВИТЕЛЬ </w:t>
                        </w:r>
                      </w:p>
                      <w:p w14:paraId="41FFFB63" w14:textId="77777777" w:rsidR="00055A42" w:rsidRPr="00A4492B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ООО «Алмаз», Россия, </w:t>
                        </w:r>
                        <w:proofErr w:type="spellStart"/>
                        <w:r>
                          <w:rPr>
                            <w:bCs/>
                            <w:sz w:val="19"/>
                          </w:rPr>
                          <w:t>г.Уфа</w:t>
                        </w:r>
                        <w:proofErr w:type="spellEnd"/>
                        <w:r>
                          <w:rPr>
                            <w:bCs/>
                            <w:sz w:val="19"/>
                          </w:rPr>
                          <w:t xml:space="preserve">, ул. </w:t>
                        </w:r>
                        <w:proofErr w:type="spellStart"/>
                        <w:r>
                          <w:rPr>
                            <w:bCs/>
                            <w:sz w:val="19"/>
                          </w:rPr>
                          <w:t>Айская</w:t>
                        </w:r>
                        <w:proofErr w:type="spellEnd"/>
                        <w:r w:rsidRPr="00A4492B">
                          <w:rPr>
                            <w:bCs/>
                            <w:sz w:val="19"/>
                          </w:rPr>
                          <w:t xml:space="preserve">, </w:t>
                        </w:r>
                        <w:r>
                          <w:rPr>
                            <w:bCs/>
                            <w:sz w:val="19"/>
                          </w:rPr>
                          <w:t>д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.58, </w:t>
                        </w:r>
                        <w:r>
                          <w:rPr>
                            <w:bCs/>
                            <w:sz w:val="19"/>
                          </w:rPr>
                          <w:t>оф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.58, </w:t>
                        </w:r>
                        <w:r>
                          <w:rPr>
                            <w:bCs/>
                            <w:sz w:val="19"/>
                          </w:rPr>
                          <w:t>тел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 (000) 000-00-00,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E</w:t>
                        </w:r>
                        <w:r w:rsidRPr="00A4492B">
                          <w:rPr>
                            <w:bCs/>
                            <w:sz w:val="19"/>
                          </w:rPr>
                          <w:t>-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mail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test</w:t>
                        </w:r>
                        <w:r w:rsidRPr="00A4492B">
                          <w:rPr>
                            <w:bCs/>
                            <w:sz w:val="19"/>
                          </w:rPr>
                          <w:t>@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almaz</w:t>
                        </w:r>
                        <w:proofErr w:type="spellEnd"/>
                        <w:r w:rsidRPr="00A4492B">
                          <w:rPr>
                            <w:bCs/>
                            <w:sz w:val="19"/>
                          </w:rPr>
                          <w:t>.</w:t>
                        </w:r>
                        <w:proofErr w:type="spellStart"/>
                        <w:r>
                          <w:rPr>
                            <w:bCs/>
                            <w:sz w:val="19"/>
                            <w:lang w:val="en-US"/>
                          </w:rPr>
                          <w:t>ru</w:t>
                        </w:r>
                        <w:proofErr w:type="spellEnd"/>
                      </w:p>
                      <w:p w14:paraId="145BECBE" w14:textId="77777777" w:rsidR="00055A42" w:rsidRPr="00A4492B" w:rsidRDefault="00055A42" w:rsidP="00055A42">
                        <w:pPr>
                          <w:spacing w:line="213" w:lineRule="exact"/>
                          <w:rPr>
                            <w:bCs/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1665;top:6307;width:850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595FE75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 xml:space="preserve">ПРОДУКЦИЯ </w:t>
                        </w:r>
                      </w:p>
                      <w:p w14:paraId="064F8249" w14:textId="77777777" w:rsidR="00055A42" w:rsidRPr="00A4492B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>Распределенная клиент-серверная информационная система, веб-приложение «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Advanced</w:t>
                        </w:r>
                        <w:r w:rsidRPr="00A4492B">
                          <w:rPr>
                            <w:bCs/>
                            <w:sz w:val="19"/>
                          </w:rPr>
                          <w:t xml:space="preserve"> 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Schedule</w:t>
                        </w:r>
                        <w:r>
                          <w:rPr>
                            <w:bCs/>
                            <w:sz w:val="19"/>
                          </w:rPr>
                          <w:t>»</w:t>
                        </w:r>
                      </w:p>
                    </w:txbxContent>
                  </v:textbox>
                </v:shape>
                <v:shape id="Text Box 11" o:spid="_x0000_s1035" type="#_x0000_t202" style="position:absolute;left:1665;top:7020;width:8504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345CB57" w14:textId="77777777" w:rsidR="00055A42" w:rsidRPr="00A4492B" w:rsidRDefault="00055A42" w:rsidP="00055A42">
                        <w:pPr>
                          <w:spacing w:line="213" w:lineRule="exact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КОД</w:t>
                        </w:r>
                        <w:r>
                          <w:rPr>
                            <w:b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ТН</w:t>
                        </w:r>
                        <w:r>
                          <w:rPr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ВЭД</w:t>
                        </w:r>
                        <w:r w:rsidRPr="00A4492B">
                          <w:rPr>
                            <w:b/>
                            <w:sz w:val="19"/>
                          </w:rPr>
                          <w:t xml:space="preserve"> </w:t>
                        </w:r>
                        <w:r w:rsidRPr="00A4492B">
                          <w:rPr>
                            <w:bCs/>
                            <w:sz w:val="19"/>
                          </w:rPr>
                          <w:t>1234 56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> </w:t>
                        </w:r>
                        <w:r w:rsidRPr="00A4492B">
                          <w:rPr>
                            <w:bCs/>
                            <w:sz w:val="19"/>
                          </w:rPr>
                          <w:t>789 0</w:t>
                        </w:r>
                      </w:p>
                      <w:p w14:paraId="17969183" w14:textId="77777777" w:rsidR="00055A42" w:rsidRPr="00A4492B" w:rsidRDefault="00055A42" w:rsidP="00055A42">
                        <w:pPr>
                          <w:spacing w:before="13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СООТВЕТСТВУЕТ</w:t>
                        </w:r>
                        <w:r>
                          <w:rPr>
                            <w:b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ТРЕБОВАНИЯМ</w:t>
                        </w:r>
                      </w:p>
                      <w:p w14:paraId="06591E51" w14:textId="77777777" w:rsidR="00055A42" w:rsidRPr="00A4492B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 w:rsidRPr="00A4492B">
                          <w:rPr>
                            <w:bCs/>
                            <w:sz w:val="19"/>
                          </w:rPr>
                          <w:t>ГОСТ 19.001-77</w:t>
                        </w:r>
                        <w:r>
                          <w:rPr>
                            <w:bCs/>
                            <w:sz w:val="19"/>
                          </w:rPr>
                          <w:t xml:space="preserve">, </w:t>
                        </w:r>
                        <w:r>
                          <w:t>ГОСТ 28195-89</w:t>
                        </w:r>
                      </w:p>
                    </w:txbxContent>
                  </v:textbox>
                </v:shape>
                <v:shape id="Text Box 12" o:spid="_x0000_s1036" type="#_x0000_t202" style="position:absolute;left:6652;top:7020;width:2835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3ECC718" w14:textId="77777777" w:rsidR="00055A42" w:rsidRPr="00A4492B" w:rsidRDefault="00055A42" w:rsidP="00055A42">
                        <w:pPr>
                          <w:spacing w:line="213" w:lineRule="exact"/>
                          <w:rPr>
                            <w:bCs/>
                            <w:sz w:val="19"/>
                            <w:lang w:val="en-US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КОД</w:t>
                        </w:r>
                        <w:r>
                          <w:rPr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ОКП</w:t>
                        </w:r>
                        <w:r>
                          <w:rPr>
                            <w:bCs/>
                            <w:sz w:val="19"/>
                            <w:lang w:val="en-US"/>
                          </w:rPr>
                          <w:t xml:space="preserve"> 12 3456</w:t>
                        </w:r>
                      </w:p>
                    </w:txbxContent>
                  </v:textbox>
                </v:shape>
                <v:shape id="Text Box 13" o:spid="_x0000_s1037" type="#_x0000_t202" style="position:absolute;left:1665;top:8446;width:8504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D9EAA00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СЕРТИФИКАТ</w:t>
                        </w:r>
                        <w:r>
                          <w:rPr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ВЫДАН</w:t>
                        </w:r>
                        <w:r>
                          <w:rPr>
                            <w:b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НА</w:t>
                        </w:r>
                        <w:r>
                          <w:rPr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ОСНОВАНИИ</w:t>
                        </w:r>
                      </w:p>
                      <w:p w14:paraId="5AECAA60" w14:textId="77777777" w:rsidR="00055A42" w:rsidRPr="00653756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Протоколы испытаний №123-456, 654-321 от 20.01.2023 г. ЗАО </w:t>
                        </w:r>
                        <w:r w:rsidRPr="007B2759">
                          <w:rPr>
                            <w:bCs/>
                            <w:sz w:val="19"/>
                          </w:rPr>
                          <w:t>“</w:t>
                        </w:r>
                        <w:r>
                          <w:rPr>
                            <w:bCs/>
                            <w:sz w:val="19"/>
                          </w:rPr>
                          <w:t>Региональный орган по сертификации и тестированию</w:t>
                        </w:r>
                        <w:r w:rsidRPr="007B2759">
                          <w:rPr>
                            <w:bCs/>
                            <w:sz w:val="19"/>
                          </w:rPr>
                          <w:t>”</w:t>
                        </w:r>
                        <w:r>
                          <w:rPr>
                            <w:bCs/>
                            <w:sz w:val="19"/>
                          </w:rPr>
                          <w:t xml:space="preserve"> Испытательный центр продукции </w:t>
                        </w:r>
                        <w:r w:rsidRPr="00653756">
                          <w:rPr>
                            <w:bCs/>
                            <w:sz w:val="19"/>
                          </w:rPr>
                          <w:t>“</w:t>
                        </w:r>
                        <w:r>
                          <w:rPr>
                            <w:bCs/>
                            <w:sz w:val="19"/>
                          </w:rPr>
                          <w:t>РОСТЕСТ-МОСКВА</w:t>
                        </w:r>
                        <w:r w:rsidRPr="00653756">
                          <w:rPr>
                            <w:bCs/>
                            <w:sz w:val="19"/>
                          </w:rPr>
                          <w:t>”</w:t>
                        </w:r>
                      </w:p>
                      <w:p w14:paraId="4450FFB0" w14:textId="77777777" w:rsidR="00055A42" w:rsidRPr="00653756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Акт проверки производства от 21.01.2023 г. </w:t>
                        </w:r>
                      </w:p>
                    </w:txbxContent>
                  </v:textbox>
                </v:shape>
                <v:shape id="Text Box 14" o:spid="_x0000_s1038" type="#_x0000_t202" style="position:absolute;left:1665;top:9514;width:8504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26DE278" w14:textId="77777777" w:rsidR="00055A42" w:rsidRDefault="00055A42" w:rsidP="00055A42">
                        <w:pPr>
                          <w:spacing w:line="213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ДОПОЛНИТЕЛЬНАЯ</w:t>
                        </w:r>
                        <w:r>
                          <w:rPr>
                            <w:b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 xml:space="preserve">ИНФОРМАЦИЯ </w:t>
                        </w:r>
                      </w:p>
                      <w:p w14:paraId="7C960622" w14:textId="77777777" w:rsidR="00055A42" w:rsidRPr="00653756" w:rsidRDefault="00055A42" w:rsidP="00055A42">
                        <w:pPr>
                          <w:spacing w:line="213" w:lineRule="exact"/>
                          <w:ind w:left="284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Cs/>
                            <w:sz w:val="19"/>
                          </w:rPr>
                          <w:t xml:space="preserve">Место нанесения знака соответствия – </w:t>
                        </w:r>
                        <w:proofErr w:type="gramStart"/>
                        <w:r>
                          <w:rPr>
                            <w:bCs/>
                            <w:sz w:val="19"/>
                          </w:rPr>
                          <w:t>на упаковка</w:t>
                        </w:r>
                        <w:proofErr w:type="gramEnd"/>
                        <w:r>
                          <w:rPr>
                            <w:bCs/>
                            <w:sz w:val="19"/>
                          </w:rPr>
                          <w:t xml:space="preserve"> и товаросопроводительной документации. Форма и размеры знака по ГОСТ Р 50460-92.</w:t>
                        </w:r>
                      </w:p>
                    </w:txbxContent>
                  </v:textbox>
                </v:shape>
                <v:shape id="Text Box 15" o:spid="_x0000_s1039" type="#_x0000_t202" style="position:absolute;left:1665;top:10510;width:8504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2763FF6" w14:textId="77777777" w:rsidR="00055A42" w:rsidRPr="003D691E" w:rsidRDefault="00055A42" w:rsidP="00055A42">
                        <w:pPr>
                          <w:spacing w:line="213" w:lineRule="exact"/>
                          <w:rPr>
                            <w:bCs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РУКОВОДИТЕЛЬ</w:t>
                        </w:r>
                        <w:r>
                          <w:rPr>
                            <w:b/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ОРГАНА</w:t>
                        </w:r>
                        <w:r>
                          <w:rPr>
                            <w:b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ПО</w:t>
                        </w:r>
                        <w:r>
                          <w:rPr>
                            <w:b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 xml:space="preserve">СЕРТИФИКАЦИИ                ___________   </w:t>
                        </w:r>
                        <w:r w:rsidRPr="00055A42">
                          <w:rPr>
                            <w:bCs/>
                            <w:sz w:val="19"/>
                            <w:u w:val="single"/>
                          </w:rPr>
                          <w:t>Иванов Иван Иванович</w:t>
                        </w:r>
                      </w:p>
                    </w:txbxContent>
                  </v:textbox>
                </v:shape>
                <v:shape id="Text Box 16" o:spid="_x0000_s1040" type="#_x0000_t202" style="position:absolute;left:7129;top:10725;width:3063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D8092B7" w14:textId="65932B12" w:rsidR="00055A42" w:rsidRDefault="00055A42" w:rsidP="00055A42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(</w:t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подпись)   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                            ФИО</w:t>
                        </w:r>
                      </w:p>
                      <w:p w14:paraId="388941DC" w14:textId="77777777" w:rsidR="00055A42" w:rsidRDefault="00055A42" w:rsidP="00055A42">
                        <w:pPr>
                          <w:rPr>
                            <w:sz w:val="16"/>
                          </w:rPr>
                        </w:pPr>
                      </w:p>
                      <w:p w14:paraId="04B0646D" w14:textId="77777777" w:rsidR="00055A42" w:rsidRDefault="00055A42" w:rsidP="00055A42">
                        <w:pPr>
                          <w:rPr>
                            <w:sz w:val="15"/>
                          </w:rPr>
                        </w:pPr>
                      </w:p>
                      <w:p w14:paraId="7E09525B" w14:textId="77777777" w:rsidR="00055A42" w:rsidRDefault="00055A42" w:rsidP="00055A42">
                        <w:pPr>
                          <w:ind w:left="9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М П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C6C9F4" w14:textId="75FC699E" w:rsidR="0010059F" w:rsidRDefault="0010059F" w:rsidP="00E637E6">
      <w:pPr>
        <w:spacing w:line="360" w:lineRule="auto"/>
        <w:ind w:right="21"/>
        <w:jc w:val="both"/>
      </w:pPr>
      <w:r>
        <w:t xml:space="preserve">Вывод: в ходе выполнения лабораторной работы были изучены </w:t>
      </w:r>
      <w:r w:rsidRPr="00814575">
        <w:rPr>
          <w:rFonts w:cs="Arial"/>
          <w:szCs w:val="35"/>
        </w:rPr>
        <w:t>представление о видах и способах проведения сертификации</w:t>
      </w:r>
      <w:r>
        <w:rPr>
          <w:rFonts w:cs="Arial"/>
          <w:szCs w:val="35"/>
        </w:rPr>
        <w:t xml:space="preserve">, </w:t>
      </w:r>
      <w:r w:rsidRPr="00814575">
        <w:rPr>
          <w:rFonts w:cs="Arial"/>
          <w:szCs w:val="35"/>
        </w:rPr>
        <w:t>ориентирова</w:t>
      </w:r>
      <w:r>
        <w:rPr>
          <w:rFonts w:cs="Arial"/>
          <w:szCs w:val="35"/>
        </w:rPr>
        <w:t>ние</w:t>
      </w:r>
      <w:r w:rsidRPr="00814575">
        <w:rPr>
          <w:rFonts w:cs="Arial"/>
          <w:szCs w:val="35"/>
        </w:rPr>
        <w:t xml:space="preserve"> в документации по сертификации</w:t>
      </w:r>
      <w:r>
        <w:rPr>
          <w:rFonts w:cs="Arial"/>
          <w:szCs w:val="35"/>
        </w:rPr>
        <w:t xml:space="preserve">, </w:t>
      </w:r>
      <w:r w:rsidRPr="00814575">
        <w:rPr>
          <w:rFonts w:cs="Arial"/>
          <w:szCs w:val="35"/>
        </w:rPr>
        <w:t>правила заполнения и оформления сертификата</w:t>
      </w:r>
      <w:r>
        <w:rPr>
          <w:rFonts w:cs="Arial"/>
          <w:szCs w:val="35"/>
        </w:rPr>
        <w:t>, отличие добровольной от обязательной сертификации, порядок сертификации продукции и услуг</w:t>
      </w:r>
    </w:p>
    <w:sectPr w:rsidR="0010059F" w:rsidSect="00456D45">
      <w:headerReference w:type="default" r:id="rId7"/>
      <w:headerReference w:type="first" r:id="rId8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4AAB" w14:textId="77777777" w:rsidR="00E33435" w:rsidRDefault="00E33435" w:rsidP="00456D45">
      <w:r>
        <w:separator/>
      </w:r>
    </w:p>
  </w:endnote>
  <w:endnote w:type="continuationSeparator" w:id="0">
    <w:p w14:paraId="461145DB" w14:textId="77777777" w:rsidR="00E33435" w:rsidRDefault="00E33435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1B76" w14:textId="77777777" w:rsidR="00E33435" w:rsidRDefault="00E33435" w:rsidP="00456D45">
      <w:r>
        <w:separator/>
      </w:r>
    </w:p>
  </w:footnote>
  <w:footnote w:type="continuationSeparator" w:id="0">
    <w:p w14:paraId="5C1AD4E7" w14:textId="77777777" w:rsidR="00E33435" w:rsidRDefault="00E33435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46"/>
    <w:multiLevelType w:val="hybridMultilevel"/>
    <w:tmpl w:val="BA5CE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65DA"/>
    <w:multiLevelType w:val="multilevel"/>
    <w:tmpl w:val="685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DCD"/>
    <w:multiLevelType w:val="hybridMultilevel"/>
    <w:tmpl w:val="DF067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2C5B"/>
    <w:multiLevelType w:val="hybridMultilevel"/>
    <w:tmpl w:val="62444448"/>
    <w:lvl w:ilvl="0" w:tplc="C8ACED8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57A38"/>
    <w:multiLevelType w:val="multilevel"/>
    <w:tmpl w:val="BC22E64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A66FC"/>
    <w:multiLevelType w:val="multilevel"/>
    <w:tmpl w:val="503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A1899"/>
    <w:multiLevelType w:val="multilevel"/>
    <w:tmpl w:val="D4C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813254706">
    <w:abstractNumId w:val="2"/>
  </w:num>
  <w:num w:numId="4" w16cid:durableId="1857646876">
    <w:abstractNumId w:val="1"/>
  </w:num>
  <w:num w:numId="5" w16cid:durableId="653265791">
    <w:abstractNumId w:val="1"/>
  </w:num>
  <w:num w:numId="6" w16cid:durableId="1135753451">
    <w:abstractNumId w:val="1"/>
  </w:num>
  <w:num w:numId="7" w16cid:durableId="1175731637">
    <w:abstractNumId w:val="4"/>
  </w:num>
  <w:num w:numId="8" w16cid:durableId="34694389">
    <w:abstractNumId w:val="6"/>
  </w:num>
  <w:num w:numId="9" w16cid:durableId="786588458">
    <w:abstractNumId w:val="8"/>
  </w:num>
  <w:num w:numId="10" w16cid:durableId="1599095890">
    <w:abstractNumId w:val="10"/>
  </w:num>
  <w:num w:numId="11" w16cid:durableId="1509170162">
    <w:abstractNumId w:val="11"/>
  </w:num>
  <w:num w:numId="12" w16cid:durableId="295990807">
    <w:abstractNumId w:val="2"/>
  </w:num>
  <w:num w:numId="13" w16cid:durableId="20486754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0764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3266471">
    <w:abstractNumId w:val="12"/>
  </w:num>
  <w:num w:numId="16" w16cid:durableId="979380389">
    <w:abstractNumId w:val="3"/>
  </w:num>
  <w:num w:numId="17" w16cid:durableId="1616594634">
    <w:abstractNumId w:val="0"/>
  </w:num>
  <w:num w:numId="18" w16cid:durableId="157485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001A7"/>
    <w:rsid w:val="00055A42"/>
    <w:rsid w:val="00085BE0"/>
    <w:rsid w:val="000A24A5"/>
    <w:rsid w:val="000D2AC0"/>
    <w:rsid w:val="000F44D7"/>
    <w:rsid w:val="0010059F"/>
    <w:rsid w:val="00114438"/>
    <w:rsid w:val="0011780B"/>
    <w:rsid w:val="00123643"/>
    <w:rsid w:val="001647E4"/>
    <w:rsid w:val="002329B7"/>
    <w:rsid w:val="00246BAB"/>
    <w:rsid w:val="0026207A"/>
    <w:rsid w:val="003416AF"/>
    <w:rsid w:val="003A6572"/>
    <w:rsid w:val="003B255D"/>
    <w:rsid w:val="00441545"/>
    <w:rsid w:val="00456D45"/>
    <w:rsid w:val="00490743"/>
    <w:rsid w:val="004E39E9"/>
    <w:rsid w:val="00501D86"/>
    <w:rsid w:val="00501E72"/>
    <w:rsid w:val="00533914"/>
    <w:rsid w:val="00543EB4"/>
    <w:rsid w:val="005C2115"/>
    <w:rsid w:val="005E3E12"/>
    <w:rsid w:val="0061241A"/>
    <w:rsid w:val="0062676F"/>
    <w:rsid w:val="006B63E4"/>
    <w:rsid w:val="00766040"/>
    <w:rsid w:val="007807DD"/>
    <w:rsid w:val="007A2BBF"/>
    <w:rsid w:val="007E67A3"/>
    <w:rsid w:val="00814575"/>
    <w:rsid w:val="0084123A"/>
    <w:rsid w:val="00855163"/>
    <w:rsid w:val="008E17E1"/>
    <w:rsid w:val="0092120F"/>
    <w:rsid w:val="009B7154"/>
    <w:rsid w:val="00A61A99"/>
    <w:rsid w:val="00A87DEE"/>
    <w:rsid w:val="00AE72F2"/>
    <w:rsid w:val="00B076FC"/>
    <w:rsid w:val="00B71CE9"/>
    <w:rsid w:val="00B74C43"/>
    <w:rsid w:val="00BA4A6D"/>
    <w:rsid w:val="00BC6509"/>
    <w:rsid w:val="00C07481"/>
    <w:rsid w:val="00C22D74"/>
    <w:rsid w:val="00C64495"/>
    <w:rsid w:val="00C9739C"/>
    <w:rsid w:val="00CA206D"/>
    <w:rsid w:val="00CB3AFF"/>
    <w:rsid w:val="00CF3D15"/>
    <w:rsid w:val="00CF7B35"/>
    <w:rsid w:val="00D30739"/>
    <w:rsid w:val="00D4265D"/>
    <w:rsid w:val="00DA1101"/>
    <w:rsid w:val="00DC5000"/>
    <w:rsid w:val="00E17C13"/>
    <w:rsid w:val="00E2405A"/>
    <w:rsid w:val="00E33435"/>
    <w:rsid w:val="00E42B28"/>
    <w:rsid w:val="00E637E6"/>
    <w:rsid w:val="00FB0EB8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4E39E9"/>
    <w:pPr>
      <w:spacing w:before="100" w:beforeAutospacing="1" w:after="100" w:afterAutospacing="1"/>
    </w:pPr>
  </w:style>
  <w:style w:type="paragraph" w:customStyle="1" w:styleId="tdillustrationname">
    <w:name w:val="td_illustration_name"/>
    <w:next w:val="a2"/>
    <w:qFormat/>
    <w:rsid w:val="00DC5000"/>
    <w:pPr>
      <w:numPr>
        <w:ilvl w:val="7"/>
        <w:numId w:val="1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DC500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2"/>
    <w:qFormat/>
    <w:rsid w:val="00DC5000"/>
    <w:pPr>
      <w:keepNext/>
      <w:numPr>
        <w:ilvl w:val="8"/>
        <w:numId w:val="1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ext">
    <w:name w:val="td_text Знак"/>
    <w:link w:val="tdtext0"/>
    <w:locked/>
    <w:rsid w:val="00DC5000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DC5000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tdtoccaptionlevel10">
    <w:name w:val="td_toc_caption_level_1 Знак"/>
    <w:link w:val="tdtoccaptionlevel1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DC5000"/>
    <w:pPr>
      <w:keepNext/>
      <w:numPr>
        <w:numId w:val="13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link w:val="tdtoccaptionlevel20"/>
    <w:qFormat/>
    <w:rsid w:val="00DC5000"/>
    <w:pPr>
      <w:keepNext/>
      <w:numPr>
        <w:ilvl w:val="1"/>
        <w:numId w:val="13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0"/>
    <w:qFormat/>
    <w:rsid w:val="00DC5000"/>
    <w:pPr>
      <w:keepNext/>
      <w:numPr>
        <w:ilvl w:val="2"/>
        <w:numId w:val="1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DC5000"/>
    <w:pPr>
      <w:keepNext/>
      <w:numPr>
        <w:ilvl w:val="3"/>
        <w:numId w:val="1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DC5000"/>
    <w:pPr>
      <w:keepNext/>
      <w:numPr>
        <w:ilvl w:val="4"/>
        <w:numId w:val="1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DC5000"/>
    <w:pPr>
      <w:keepNext/>
      <w:numPr>
        <w:ilvl w:val="5"/>
        <w:numId w:val="1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37</cp:revision>
  <dcterms:created xsi:type="dcterms:W3CDTF">2023-01-18T05:41:00Z</dcterms:created>
  <dcterms:modified xsi:type="dcterms:W3CDTF">2023-01-28T18:02:00Z</dcterms:modified>
</cp:coreProperties>
</file>