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9DBB" w14:textId="77777777" w:rsidR="008D52B5" w:rsidRPr="008D52B5" w:rsidRDefault="008D52B5" w:rsidP="008D52B5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br/>
        <w:t xml:space="preserve">РУКОВОДСТВО ОПЕРАТОРА </w:t>
      </w:r>
    </w:p>
    <w:p w14:paraId="4A47070B" w14:textId="77777777" w:rsidR="008D52B5" w:rsidRPr="008D52B5" w:rsidRDefault="008D52B5" w:rsidP="008D52B5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     </w:t>
      </w:r>
      <w:r w:rsidRPr="008D52B5">
        <w:rPr>
          <w:rFonts w:eastAsia="Times New Roman"/>
          <w:color w:val="auto"/>
          <w:sz w:val="24"/>
          <w:szCs w:val="24"/>
          <w:lang w:val="ru-RU" w:eastAsia="ru-RU"/>
        </w:rPr>
        <w:br/>
        <w:t xml:space="preserve">Требования к содержанию и оформлению </w:t>
      </w:r>
    </w:p>
    <w:p w14:paraId="21E6116E" w14:textId="77777777" w:rsidR="008D52B5" w:rsidRPr="008D52B5" w:rsidRDefault="008D52B5" w:rsidP="008D52B5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     </w:t>
      </w:r>
      <w:r w:rsidRPr="008D52B5">
        <w:rPr>
          <w:rFonts w:eastAsia="Times New Roman"/>
          <w:color w:val="auto"/>
          <w:sz w:val="24"/>
          <w:szCs w:val="24"/>
          <w:lang w:val="ru-RU" w:eastAsia="ru-RU"/>
        </w:rPr>
        <w:br/>
        <w:t xml:space="preserve">Unified system for program documentation. Operation's guide. Requirements for contents and form of presentation </w:t>
      </w:r>
    </w:p>
    <w:p w14:paraId="12377A09" w14:textId="77777777" w:rsidR="008D52B5" w:rsidRPr="008D52B5" w:rsidRDefault="008D52B5" w:rsidP="008D52B5">
      <w:pPr>
        <w:spacing w:before="100" w:beforeAutospacing="1" w:after="100" w:afterAutospacing="1" w:line="240" w:lineRule="auto"/>
        <w:ind w:firstLine="0"/>
        <w:jc w:val="righ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     </w:t>
      </w:r>
    </w:p>
    <w:p w14:paraId="75517346" w14:textId="77777777" w:rsidR="008D52B5" w:rsidRPr="008D52B5" w:rsidRDefault="008D52B5" w:rsidP="008D52B5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br/>
        <w:t>МКС 35.080     </w:t>
      </w:r>
    </w:p>
    <w:p w14:paraId="50C0339F" w14:textId="77777777" w:rsidR="008D52B5" w:rsidRPr="008D52B5" w:rsidRDefault="008D52B5" w:rsidP="008D52B5">
      <w:pPr>
        <w:spacing w:before="100" w:beforeAutospacing="1" w:after="100" w:afterAutospacing="1" w:line="240" w:lineRule="auto"/>
        <w:ind w:firstLine="0"/>
        <w:jc w:val="righ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 xml:space="preserve">Дата введения 1980-01-01 </w:t>
      </w:r>
    </w:p>
    <w:p w14:paraId="788949E1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</w:p>
    <w:p w14:paraId="45E424E3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Постановлением Государственного комитета CCCР по стандартам от 12 января 1979 г. N 74 дата введения установлена 01.01.80</w:t>
      </w:r>
    </w:p>
    <w:p w14:paraId="5C6804E2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ИЗДАНИЕ (январь 2010 г.) с Изменением N 1, утвержденным в сентябре 1981 г. (ИУС 11-81).</w:t>
      </w:r>
      <w:r w:rsidRPr="008D52B5">
        <w:rPr>
          <w:rFonts w:eastAsia="Times New Roman"/>
          <w:color w:val="auto"/>
          <w:sz w:val="24"/>
          <w:szCs w:val="24"/>
          <w:lang w:val="ru-RU" w:eastAsia="ru-RU"/>
        </w:rPr>
        <w:br/>
      </w:r>
    </w:p>
    <w:p w14:paraId="1D904BF0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 xml:space="preserve">Настоящий стандарт устанавливает требования к содержанию и оформлению программного документа "Руководство оператора", определенного </w:t>
      </w:r>
      <w:hyperlink r:id="rId5" w:anchor="7D20K3" w:history="1">
        <w:r w:rsidRPr="008D52B5">
          <w:rPr>
            <w:rFonts w:eastAsia="Times New Roman"/>
            <w:color w:val="0000FF"/>
            <w:sz w:val="24"/>
            <w:szCs w:val="24"/>
            <w:u w:val="single"/>
            <w:lang w:val="ru-RU" w:eastAsia="ru-RU"/>
          </w:rPr>
          <w:t>ГОСТ 19.101-77</w:t>
        </w:r>
      </w:hyperlink>
      <w:r w:rsidRPr="008D52B5">
        <w:rPr>
          <w:rFonts w:eastAsia="Times New Roman"/>
          <w:color w:val="auto"/>
          <w:sz w:val="24"/>
          <w:szCs w:val="24"/>
          <w:lang w:val="ru-RU" w:eastAsia="ru-RU"/>
        </w:rPr>
        <w:t>.</w:t>
      </w:r>
    </w:p>
    <w:p w14:paraId="43BDF700" w14:textId="77777777" w:rsidR="008D52B5" w:rsidRPr="008D52B5" w:rsidRDefault="008D52B5" w:rsidP="008D52B5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Стандарт полностью соответствует СТ СЭВ 2096-80*.</w:t>
      </w:r>
    </w:p>
    <w:p w14:paraId="69B99968" w14:textId="77777777" w:rsidR="008D52B5" w:rsidRPr="008D52B5" w:rsidRDefault="008D52B5" w:rsidP="008D52B5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________________</w:t>
      </w:r>
    </w:p>
    <w:p w14:paraId="103F25E4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 xml:space="preserve">* Доступ к международным и зарубежным документам, упомянутым в тексте, можно получить, обратившись в </w:t>
      </w:r>
      <w:hyperlink r:id="rId6" w:history="1">
        <w:r w:rsidRPr="008D52B5">
          <w:rPr>
            <w:rFonts w:eastAsia="Times New Roman"/>
            <w:color w:val="0000FF"/>
            <w:sz w:val="24"/>
            <w:szCs w:val="24"/>
            <w:u w:val="single"/>
            <w:lang w:val="ru-RU" w:eastAsia="ru-RU"/>
          </w:rPr>
          <w:t>Службу поддержки пользователей</w:t>
        </w:r>
      </w:hyperlink>
      <w:r w:rsidRPr="008D52B5">
        <w:rPr>
          <w:rFonts w:eastAsia="Times New Roman"/>
          <w:color w:val="auto"/>
          <w:sz w:val="24"/>
          <w:szCs w:val="24"/>
          <w:lang w:val="ru-RU" w:eastAsia="ru-RU"/>
        </w:rPr>
        <w:t xml:space="preserve">. - Примечание изготовителя базы данных. </w:t>
      </w:r>
    </w:p>
    <w:p w14:paraId="619D6003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(Измененная редакция, Изм. N 1).</w:t>
      </w:r>
    </w:p>
    <w:p w14:paraId="6D79382A" w14:textId="77777777" w:rsidR="008D52B5" w:rsidRPr="008D52B5" w:rsidRDefault="008D52B5" w:rsidP="008D52B5">
      <w:pPr>
        <w:numPr>
          <w:ilvl w:val="0"/>
          <w:numId w:val="12"/>
        </w:numPr>
        <w:spacing w:before="100" w:beforeAutospacing="1" w:after="100" w:afterAutospacing="1" w:line="240" w:lineRule="auto"/>
        <w:ind w:left="0" w:firstLine="0"/>
        <w:jc w:val="center"/>
        <w:outlineLvl w:val="1"/>
        <w:rPr>
          <w:rFonts w:eastAsia="Times New Roman"/>
          <w:b/>
          <w:bCs/>
          <w:color w:val="auto"/>
          <w:sz w:val="36"/>
          <w:szCs w:val="36"/>
          <w:lang w:val="ru-RU" w:eastAsia="ru-RU"/>
        </w:rPr>
      </w:pPr>
      <w:r w:rsidRPr="008D52B5">
        <w:rPr>
          <w:rFonts w:eastAsia="Times New Roman"/>
          <w:b/>
          <w:bCs/>
          <w:color w:val="auto"/>
          <w:sz w:val="36"/>
          <w:szCs w:val="36"/>
          <w:lang w:val="ru-RU" w:eastAsia="ru-RU"/>
        </w:rPr>
        <w:t xml:space="preserve">1. ОБЩИЕ ПОЛОЖЕНИЯ </w:t>
      </w:r>
    </w:p>
    <w:p w14:paraId="5E6CA4BB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 xml:space="preserve">1.1. Структура и оформление программного документа устанавливаются в соответствии с </w:t>
      </w:r>
      <w:hyperlink r:id="rId7" w:anchor="7D20K3" w:history="1">
        <w:r w:rsidRPr="008D52B5">
          <w:rPr>
            <w:rFonts w:eastAsia="Times New Roman"/>
            <w:color w:val="0000FF"/>
            <w:sz w:val="24"/>
            <w:szCs w:val="24"/>
            <w:u w:val="single"/>
            <w:lang w:val="ru-RU" w:eastAsia="ru-RU"/>
          </w:rPr>
          <w:t>ГОСТ 19.105-78</w:t>
        </w:r>
      </w:hyperlink>
      <w:r w:rsidRPr="008D52B5">
        <w:rPr>
          <w:rFonts w:eastAsia="Times New Roman"/>
          <w:color w:val="auto"/>
          <w:sz w:val="24"/>
          <w:szCs w:val="24"/>
          <w:lang w:val="ru-RU" w:eastAsia="ru-RU"/>
        </w:rPr>
        <w:t>.</w:t>
      </w:r>
    </w:p>
    <w:p w14:paraId="08F89558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Составление информационной части (аннотации и содержания) является обязательным.</w:t>
      </w:r>
    </w:p>
    <w:p w14:paraId="43860AAA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1.2. Руководство оператора должно содержать следующие разделы:</w:t>
      </w:r>
    </w:p>
    <w:p w14:paraId="0853F05B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назначение программы;</w:t>
      </w:r>
    </w:p>
    <w:p w14:paraId="1738894F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условия выполнения программы;</w:t>
      </w:r>
    </w:p>
    <w:p w14:paraId="6EF862A7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lastRenderedPageBreak/>
        <w:t>выполнение программы;</w:t>
      </w:r>
    </w:p>
    <w:p w14:paraId="49EDA165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сообщения оператору.</w:t>
      </w:r>
    </w:p>
    <w:p w14:paraId="3C557BEE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В зависимости от особенностей документа допускается объединять отдельные разделы или вводить новые.</w:t>
      </w:r>
    </w:p>
    <w:p w14:paraId="368023F1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(Измененная редакция, Изм. N 1).</w:t>
      </w:r>
    </w:p>
    <w:p w14:paraId="6CEF9D27" w14:textId="77777777" w:rsidR="008D52B5" w:rsidRPr="008D52B5" w:rsidRDefault="008D52B5" w:rsidP="008D52B5">
      <w:pPr>
        <w:numPr>
          <w:ilvl w:val="0"/>
          <w:numId w:val="12"/>
        </w:numPr>
        <w:spacing w:before="100" w:beforeAutospacing="1" w:after="100" w:afterAutospacing="1" w:line="240" w:lineRule="auto"/>
        <w:ind w:left="0" w:firstLine="0"/>
        <w:jc w:val="center"/>
        <w:outlineLvl w:val="1"/>
        <w:rPr>
          <w:rFonts w:eastAsia="Times New Roman"/>
          <w:b/>
          <w:bCs/>
          <w:color w:val="auto"/>
          <w:sz w:val="36"/>
          <w:szCs w:val="36"/>
          <w:lang w:val="ru-RU" w:eastAsia="ru-RU"/>
        </w:rPr>
      </w:pPr>
      <w:r w:rsidRPr="008D52B5">
        <w:rPr>
          <w:rFonts w:eastAsia="Times New Roman"/>
          <w:b/>
          <w:bCs/>
          <w:color w:val="auto"/>
          <w:sz w:val="36"/>
          <w:szCs w:val="36"/>
          <w:lang w:val="ru-RU" w:eastAsia="ru-RU"/>
        </w:rPr>
        <w:t xml:space="preserve">2. СОДЕРЖАНИЕ РАЗДЕЛОВ </w:t>
      </w:r>
    </w:p>
    <w:p w14:paraId="3F6CE1BF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2.1. В разделе "Назначение программы" должны быть указаны сведения о назначении программы и информация, достаточная для понимания функций программы и ее эксплуатации.</w:t>
      </w:r>
    </w:p>
    <w:p w14:paraId="4F1D2A89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2.2. В разделе "Условия выполнения программы" должны быть указаны условия, необходимые для выполнения программы (минимальный и (или) максимальный состав аппаратурных и программных средств и т.п.).</w:t>
      </w:r>
    </w:p>
    <w:p w14:paraId="2CF5B4EB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2.3. В разделе "Выполнение программы" должны быть: указана последовательность действий оператора, обеспечивающих загрузку, запуск, выполнение и завершение программы, приведены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692A6B78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2.2, 2.3. (Измененная редакция, Изм. N 1).</w:t>
      </w:r>
    </w:p>
    <w:p w14:paraId="1B69BB1B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2.4. (Исключен, Изм. N 1).</w:t>
      </w:r>
    </w:p>
    <w:p w14:paraId="423BAC7C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2.5. В разделе "Сообщения оператору" должны быть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0654FB4D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2.6. Допускается содержание разделов иллюстрировать поясняющими примерами, таблицами, схемами, графиками.</w:t>
      </w:r>
    </w:p>
    <w:p w14:paraId="05395BD1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(Измененная редакция, Изм. N 1).</w:t>
      </w:r>
    </w:p>
    <w:p w14:paraId="0484262A" w14:textId="77777777" w:rsidR="008D52B5" w:rsidRPr="008D52B5" w:rsidRDefault="008D52B5" w:rsidP="008D52B5">
      <w:pPr>
        <w:spacing w:before="100" w:beforeAutospacing="1" w:after="240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2.7. В приложения к руководству оператора допускается включать различные материалы, которые нецелесообразно включать в разделы руководства.</w:t>
      </w:r>
    </w:p>
    <w:p w14:paraId="5CB8C670" w14:textId="77777777" w:rsidR="008D52B5" w:rsidRPr="008D52B5" w:rsidRDefault="008D52B5" w:rsidP="008D52B5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auto"/>
          <w:sz w:val="24"/>
          <w:szCs w:val="24"/>
          <w:lang w:val="ru-RU" w:eastAsia="ru-RU"/>
        </w:rPr>
      </w:pPr>
      <w:r w:rsidRPr="008D52B5">
        <w:rPr>
          <w:rFonts w:eastAsia="Times New Roman"/>
          <w:color w:val="auto"/>
          <w:sz w:val="24"/>
          <w:szCs w:val="24"/>
          <w:lang w:val="ru-RU" w:eastAsia="ru-RU"/>
        </w:rPr>
        <w:t>(Введен дополнительно, Изм. N 1).</w:t>
      </w:r>
    </w:p>
    <w:p w14:paraId="3E9B1316" w14:textId="77777777" w:rsidR="00A61A99" w:rsidRDefault="00A61A99"/>
    <w:sectPr w:rsidR="00A61A99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2C0C"/>
    <w:multiLevelType w:val="multilevel"/>
    <w:tmpl w:val="820A4C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379560A"/>
    <w:multiLevelType w:val="hybridMultilevel"/>
    <w:tmpl w:val="D90C1996"/>
    <w:lvl w:ilvl="0" w:tplc="F788DB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43197">
    <w:abstractNumId w:val="1"/>
  </w:num>
  <w:num w:numId="2" w16cid:durableId="1496385384">
    <w:abstractNumId w:val="1"/>
  </w:num>
  <w:num w:numId="3" w16cid:durableId="813254706">
    <w:abstractNumId w:val="1"/>
  </w:num>
  <w:num w:numId="4" w16cid:durableId="1857646876">
    <w:abstractNumId w:val="0"/>
  </w:num>
  <w:num w:numId="5" w16cid:durableId="653265791">
    <w:abstractNumId w:val="0"/>
  </w:num>
  <w:num w:numId="6" w16cid:durableId="1135753451">
    <w:abstractNumId w:val="0"/>
  </w:num>
  <w:num w:numId="7" w16cid:durableId="1175731637">
    <w:abstractNumId w:val="2"/>
  </w:num>
  <w:num w:numId="8" w16cid:durableId="34694389">
    <w:abstractNumId w:val="3"/>
  </w:num>
  <w:num w:numId="9" w16cid:durableId="1001931942">
    <w:abstractNumId w:val="1"/>
  </w:num>
  <w:num w:numId="10" w16cid:durableId="1317536417">
    <w:abstractNumId w:val="0"/>
  </w:num>
  <w:num w:numId="11" w16cid:durableId="240070461">
    <w:abstractNumId w:val="0"/>
  </w:num>
  <w:num w:numId="12" w16cid:durableId="1987080832">
    <w:abstractNumId w:val="0"/>
  </w:num>
  <w:num w:numId="13" w16cid:durableId="1533110004">
    <w:abstractNumId w:val="2"/>
  </w:num>
  <w:num w:numId="14" w16cid:durableId="1637447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92"/>
    <w:rsid w:val="003416AF"/>
    <w:rsid w:val="00372792"/>
    <w:rsid w:val="00501E72"/>
    <w:rsid w:val="007807DD"/>
    <w:rsid w:val="008D52B5"/>
    <w:rsid w:val="00A61A99"/>
    <w:rsid w:val="00AE72F2"/>
    <w:rsid w:val="00BC6509"/>
    <w:rsid w:val="00D0552C"/>
    <w:rsid w:val="00D4265D"/>
    <w:rsid w:val="00E1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4D894-E3B9-4C73-B73B-8D18E63D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552C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2"/>
    <w:next w:val="a2"/>
    <w:link w:val="10"/>
    <w:uiPriority w:val="9"/>
    <w:qFormat/>
    <w:rsid w:val="00D0552C"/>
    <w:pPr>
      <w:numPr>
        <w:ilvl w:val="0"/>
      </w:numPr>
      <w:tabs>
        <w:tab w:val="clear" w:pos="426"/>
        <w:tab w:val="left" w:pos="284"/>
      </w:tabs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D0552C"/>
    <w:pPr>
      <w:keepNext/>
      <w:keepLines/>
      <w:numPr>
        <w:ilvl w:val="1"/>
        <w:numId w:val="12"/>
      </w:numPr>
      <w:tabs>
        <w:tab w:val="left" w:pos="426"/>
      </w:tabs>
      <w:spacing w:before="240" w:after="240" w:line="240" w:lineRule="auto"/>
      <w:jc w:val="center"/>
      <w:outlineLvl w:val="1"/>
    </w:pPr>
    <w:rPr>
      <w:rFonts w:eastAsiaTheme="majorEastAsia" w:cstheme="majorBidi"/>
      <w:bCs/>
      <w:color w:val="000000" w:themeColor="text1"/>
      <w:szCs w:val="26"/>
      <w:lang w:val="ru-RU"/>
    </w:rPr>
  </w:style>
  <w:style w:type="paragraph" w:styleId="3">
    <w:name w:val="heading 3"/>
    <w:basedOn w:val="2"/>
    <w:next w:val="a2"/>
    <w:link w:val="30"/>
    <w:uiPriority w:val="9"/>
    <w:unhideWhenUsed/>
    <w:qFormat/>
    <w:rsid w:val="00D0552C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D0552C"/>
  </w:style>
  <w:style w:type="character" w:customStyle="1" w:styleId="rynqvb">
    <w:name w:val="rynqvb"/>
    <w:basedOn w:val="a3"/>
    <w:rsid w:val="00D0552C"/>
  </w:style>
  <w:style w:type="paragraph" w:styleId="a">
    <w:name w:val="List Paragraph"/>
    <w:basedOn w:val="a2"/>
    <w:link w:val="a6"/>
    <w:autoRedefine/>
    <w:qFormat/>
    <w:rsid w:val="00D0552C"/>
    <w:pPr>
      <w:numPr>
        <w:numId w:val="9"/>
      </w:numPr>
      <w:tabs>
        <w:tab w:val="left" w:pos="1134"/>
      </w:tabs>
      <w:contextualSpacing/>
    </w:pPr>
    <w:rPr>
      <w:color w:val="auto"/>
      <w:lang w:val="ru-RU"/>
    </w:rPr>
  </w:style>
  <w:style w:type="character" w:customStyle="1" w:styleId="a6">
    <w:name w:val="Абзац списка Знак"/>
    <w:basedOn w:val="a3"/>
    <w:link w:val="a"/>
    <w:rsid w:val="00D0552C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D0552C"/>
    <w:pPr>
      <w:tabs>
        <w:tab w:val="decimal" w:leader="dot" w:pos="9356"/>
      </w:tabs>
      <w:spacing w:line="324" w:lineRule="auto"/>
      <w:ind w:firstLine="0"/>
      <w:jc w:val="left"/>
    </w:pPr>
  </w:style>
  <w:style w:type="character" w:customStyle="1" w:styleId="10">
    <w:name w:val="Заголовок 1 Знак"/>
    <w:basedOn w:val="a3"/>
    <w:link w:val="1"/>
    <w:uiPriority w:val="9"/>
    <w:rsid w:val="00D0552C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D0552C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D0552C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D0552C"/>
    <w:rPr>
      <w:noProof/>
    </w:rPr>
  </w:style>
  <w:style w:type="paragraph" w:styleId="aa">
    <w:name w:val="header"/>
    <w:basedOn w:val="a2"/>
    <w:link w:val="ab"/>
    <w:uiPriority w:val="99"/>
    <w:unhideWhenUsed/>
    <w:rsid w:val="00D0552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D0552C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D0552C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D0552C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D0552C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D0552C"/>
    <w:rPr>
      <w:vertAlign w:val="superscript"/>
    </w:rPr>
  </w:style>
  <w:style w:type="paragraph" w:customStyle="1" w:styleId="af1">
    <w:name w:val="Рисунок"/>
    <w:basedOn w:val="a2"/>
    <w:next w:val="a0"/>
    <w:link w:val="af2"/>
    <w:qFormat/>
    <w:rsid w:val="00D0552C"/>
    <w:pPr>
      <w:spacing w:before="240" w:after="240" w:line="240" w:lineRule="auto"/>
      <w:ind w:firstLine="0"/>
      <w:jc w:val="center"/>
    </w:pPr>
    <w:rPr>
      <w:noProof/>
      <w:lang w:val="ru-RU" w:eastAsia="ru-RU"/>
    </w:rPr>
  </w:style>
  <w:style w:type="character" w:customStyle="1" w:styleId="af2">
    <w:name w:val="Рисунок Знак"/>
    <w:basedOn w:val="a3"/>
    <w:link w:val="af1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D0552C"/>
    <w:pPr>
      <w:numPr>
        <w:numId w:val="13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D0552C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D0552C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3"/>
    <w:link w:val="af4"/>
    <w:uiPriority w:val="99"/>
    <w:rsid w:val="00D0552C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semiHidden/>
    <w:unhideWhenUsed/>
    <w:rsid w:val="00D0552C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customStyle="1" w:styleId="13">
    <w:name w:val="Обычный1"/>
    <w:rsid w:val="00D0552C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D0552C"/>
    <w:pPr>
      <w:tabs>
        <w:tab w:val="left" w:pos="709"/>
        <w:tab w:val="right" w:leader="dot" w:pos="9072"/>
      </w:tabs>
      <w:spacing w:after="120" w:line="240" w:lineRule="auto"/>
      <w:ind w:left="284" w:right="142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D0552C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  <w:jc w:val="left"/>
    </w:pPr>
  </w:style>
  <w:style w:type="paragraph" w:styleId="af7">
    <w:name w:val="Body Text"/>
    <w:basedOn w:val="a2"/>
    <w:link w:val="af8"/>
    <w:semiHidden/>
    <w:rsid w:val="00D0552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8">
    <w:name w:val="Основной текст Знак"/>
    <w:basedOn w:val="a3"/>
    <w:link w:val="af7"/>
    <w:semiHidden/>
    <w:rsid w:val="00D0552C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D0552C"/>
  </w:style>
  <w:style w:type="character" w:styleId="af9">
    <w:name w:val="FollowedHyperlink"/>
    <w:basedOn w:val="a3"/>
    <w:uiPriority w:val="99"/>
    <w:semiHidden/>
    <w:unhideWhenUsed/>
    <w:rsid w:val="00D0552C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D0552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D0552C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D0552C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D0552C"/>
  </w:style>
  <w:style w:type="character" w:customStyle="1" w:styleId="33">
    <w:name w:val="Содержание 3 уровень Знак"/>
    <w:basedOn w:val="23"/>
    <w:link w:val="32"/>
    <w:rsid w:val="00D0552C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D0552C"/>
    <w:pPr>
      <w:numPr>
        <w:numId w:val="14"/>
      </w:numPr>
    </w:pPr>
  </w:style>
  <w:style w:type="character" w:customStyle="1" w:styleId="afb">
    <w:name w:val="Список нумерованный Знак"/>
    <w:basedOn w:val="a6"/>
    <w:link w:val="a1"/>
    <w:rsid w:val="00D0552C"/>
    <w:rPr>
      <w:rFonts w:ascii="Times New Roman" w:hAnsi="Times New Roman" w:cs="Times New Roman"/>
      <w:sz w:val="28"/>
      <w:szCs w:val="28"/>
    </w:rPr>
  </w:style>
  <w:style w:type="paragraph" w:styleId="afc">
    <w:name w:val="Balloon Text"/>
    <w:basedOn w:val="a2"/>
    <w:link w:val="afd"/>
    <w:uiPriority w:val="99"/>
    <w:semiHidden/>
    <w:unhideWhenUsed/>
    <w:rsid w:val="00D05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uiPriority w:val="99"/>
    <w:semiHidden/>
    <w:rsid w:val="00D0552C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D0552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D0552C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3"/>
    <w:link w:val="aff0"/>
    <w:uiPriority w:val="99"/>
    <w:semiHidden/>
    <w:rsid w:val="00D0552C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D0552C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D0552C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D0552C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headertext">
    <w:name w:val="headertext"/>
    <w:basedOn w:val="a2"/>
    <w:rsid w:val="008D52B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val="ru-RU" w:eastAsia="ru-RU"/>
    </w:rPr>
  </w:style>
  <w:style w:type="paragraph" w:customStyle="1" w:styleId="formattext">
    <w:name w:val="formattext"/>
    <w:basedOn w:val="a2"/>
    <w:rsid w:val="008D52B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cntd.ru/document/12000076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ntd.ru/document/747417965" TargetMode="External"/><Relationship Id="rId5" Type="http://schemas.openxmlformats.org/officeDocument/2006/relationships/hyperlink" Target="https://docs.cntd.ru/document/120000762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</cp:revision>
  <dcterms:created xsi:type="dcterms:W3CDTF">2023-01-27T18:19:00Z</dcterms:created>
  <dcterms:modified xsi:type="dcterms:W3CDTF">2023-01-27T18:19:00Z</dcterms:modified>
</cp:coreProperties>
</file>