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1D52" w14:textId="20B42E14" w:rsidR="00A61A99" w:rsidRDefault="00C1267B">
      <w:pPr>
        <w:rPr>
          <w:lang w:val="ru-RU"/>
        </w:rPr>
      </w:pPr>
      <w:r>
        <w:rPr>
          <w:lang w:val="ru-RU"/>
        </w:rPr>
        <w:t>Сертификация — это док-</w:t>
      </w:r>
      <w:proofErr w:type="spellStart"/>
      <w:r>
        <w:rPr>
          <w:lang w:val="ru-RU"/>
        </w:rPr>
        <w:t>ое</w:t>
      </w:r>
      <w:proofErr w:type="spellEnd"/>
      <w:r>
        <w:rPr>
          <w:lang w:val="ru-RU"/>
        </w:rPr>
        <w:t xml:space="preserve"> подтверждение соответствия продукции определенным требованиям, конкретным стандартам или тех условиям.</w:t>
      </w:r>
    </w:p>
    <w:p w14:paraId="00D6B60A" w14:textId="6E26E27B" w:rsidR="00C1267B" w:rsidRDefault="00C1267B">
      <w:pPr>
        <w:rPr>
          <w:lang w:val="ru-RU"/>
        </w:rPr>
      </w:pPr>
      <w:r>
        <w:rPr>
          <w:lang w:val="ru-RU"/>
        </w:rPr>
        <w:t xml:space="preserve">Сертификация представляет собой комплекс </w:t>
      </w:r>
      <w:proofErr w:type="gramStart"/>
      <w:r>
        <w:rPr>
          <w:lang w:val="ru-RU"/>
        </w:rPr>
        <w:t>мероприятий</w:t>
      </w:r>
      <w:proofErr w:type="gramEnd"/>
      <w:r>
        <w:rPr>
          <w:lang w:val="ru-RU"/>
        </w:rPr>
        <w:t xml:space="preserve"> проводимых с целью сертификации сертификату соответствия. Сертификация ПО можно определить как действия аккредитованных организации, доказывающие соответствие ПО требованиям. В основе лежат испытания. Целью сертификации ИС является защита интересов потребителей, которые </w:t>
      </w:r>
      <w:proofErr w:type="gramStart"/>
      <w:r>
        <w:rPr>
          <w:lang w:val="ru-RU"/>
        </w:rPr>
        <w:t>желают</w:t>
      </w:r>
      <w:proofErr w:type="gramEnd"/>
      <w:r>
        <w:rPr>
          <w:lang w:val="ru-RU"/>
        </w:rPr>
        <w:t xml:space="preserve"> чтобы продукт был проверен и гарантирована его работа.</w:t>
      </w:r>
    </w:p>
    <w:p w14:paraId="64CB8463" w14:textId="070A8334" w:rsidR="00C1267B" w:rsidRDefault="00C1267B">
      <w:pPr>
        <w:rPr>
          <w:lang w:val="ru-RU"/>
        </w:rPr>
      </w:pPr>
      <w:r>
        <w:rPr>
          <w:lang w:val="ru-RU"/>
        </w:rPr>
        <w:t>Сертификация призвана обеспечить:</w:t>
      </w:r>
    </w:p>
    <w:p w14:paraId="395811FF" w14:textId="168C858C" w:rsidR="00C1267B" w:rsidRDefault="00C1267B" w:rsidP="00C1267B">
      <w:pPr>
        <w:pStyle w:val="a"/>
      </w:pPr>
      <w:r>
        <w:t>Формальное удостоверение качества ИС</w:t>
      </w:r>
    </w:p>
    <w:p w14:paraId="27EC1837" w14:textId="64AD5ADE" w:rsidR="00C1267B" w:rsidRDefault="00C1267B" w:rsidP="00C1267B">
      <w:pPr>
        <w:pStyle w:val="a"/>
      </w:pPr>
      <w:r>
        <w:t>Гарантию информационной безопасности</w:t>
      </w:r>
    </w:p>
    <w:p w14:paraId="6983E95D" w14:textId="454859DA" w:rsidR="00C1267B" w:rsidRDefault="00C1267B" w:rsidP="00C1267B">
      <w:pPr>
        <w:pStyle w:val="a"/>
      </w:pPr>
      <w:r>
        <w:t>Повышение экономической эффективности применения ИС</w:t>
      </w:r>
    </w:p>
    <w:p w14:paraId="4F6BE0D5" w14:textId="3B5888E3" w:rsidR="00C1267B" w:rsidRDefault="00C1267B" w:rsidP="00C1267B">
      <w:pPr>
        <w:pStyle w:val="a"/>
      </w:pPr>
      <w:r>
        <w:t>Защиту прав субъектов конкретной сферы</w:t>
      </w:r>
    </w:p>
    <w:p w14:paraId="4E883B37" w14:textId="59AF4696" w:rsidR="00C1267B" w:rsidRDefault="00C1267B" w:rsidP="00C1267B">
      <w:pPr>
        <w:rPr>
          <w:lang w:val="ru-RU"/>
        </w:rPr>
      </w:pPr>
      <w:r>
        <w:rPr>
          <w:lang w:val="ru-RU"/>
        </w:rPr>
        <w:t>Основой сертификации должны быть детальные и эффективные методики испытаний конкретных программных средств.</w:t>
      </w:r>
    </w:p>
    <w:p w14:paraId="3433DD75" w14:textId="773A68E4" w:rsidR="00C1267B" w:rsidRDefault="00C1267B" w:rsidP="00C1267B">
      <w:pPr>
        <w:rPr>
          <w:lang w:val="ru-RU"/>
        </w:rPr>
      </w:pPr>
      <w:r>
        <w:rPr>
          <w:lang w:val="ru-RU"/>
        </w:rPr>
        <w:t>По результатам испытаний – оформлен сертификат соответствия или заключении о несоответствии.</w:t>
      </w:r>
    </w:p>
    <w:p w14:paraId="16D6F2A9" w14:textId="587454C7" w:rsidR="00C1267B" w:rsidRDefault="00C1267B" w:rsidP="00C1267B">
      <w:pPr>
        <w:rPr>
          <w:lang w:val="ru-RU"/>
        </w:rPr>
      </w:pPr>
      <w:r>
        <w:rPr>
          <w:lang w:val="ru-RU"/>
        </w:rPr>
        <w:t>В ходе сертификации должен быть решен ряд задач оценки качества ПО</w:t>
      </w:r>
    </w:p>
    <w:p w14:paraId="01E53156" w14:textId="039FB82C" w:rsidR="00C1267B" w:rsidRDefault="00C1267B" w:rsidP="00C1267B">
      <w:pPr>
        <w:pStyle w:val="a"/>
        <w:numPr>
          <w:ilvl w:val="0"/>
          <w:numId w:val="3"/>
        </w:numPr>
      </w:pPr>
      <w:r>
        <w:t>Техническая и пользовательская документация должна быть подробна</w:t>
      </w:r>
    </w:p>
    <w:p w14:paraId="21693332" w14:textId="043FC8FB" w:rsidR="00C1267B" w:rsidRDefault="00C1267B" w:rsidP="00C1267B">
      <w:pPr>
        <w:pStyle w:val="a"/>
        <w:numPr>
          <w:ilvl w:val="0"/>
          <w:numId w:val="3"/>
        </w:numPr>
      </w:pPr>
      <w:r>
        <w:t>Обеспечение использования стандартных методик испытаний или специально разработанных для данного ПО</w:t>
      </w:r>
    </w:p>
    <w:p w14:paraId="1E0DF36B" w14:textId="44D32BFC" w:rsidR="00C1267B" w:rsidRDefault="004A24DD" w:rsidP="00C1267B">
      <w:pPr>
        <w:pStyle w:val="a"/>
        <w:numPr>
          <w:ilvl w:val="0"/>
          <w:numId w:val="3"/>
        </w:numPr>
      </w:pPr>
      <w:r>
        <w:t>Проведение испытаний и оценка прохождения их</w:t>
      </w:r>
    </w:p>
    <w:p w14:paraId="744B2A40" w14:textId="2C3FA395" w:rsidR="004A24DD" w:rsidRDefault="004A24DD" w:rsidP="00C1267B">
      <w:pPr>
        <w:pStyle w:val="a"/>
        <w:numPr>
          <w:ilvl w:val="0"/>
          <w:numId w:val="3"/>
        </w:numPr>
      </w:pPr>
      <w:r>
        <w:t>Обобщение результатов испытаний и получение окончательной оценки</w:t>
      </w:r>
    </w:p>
    <w:p w14:paraId="20735529" w14:textId="6376848C" w:rsidR="004A24DD" w:rsidRDefault="004A24DD" w:rsidP="004A24DD">
      <w:pPr>
        <w:rPr>
          <w:lang w:val="ru-RU"/>
        </w:rPr>
      </w:pPr>
      <w:r>
        <w:rPr>
          <w:lang w:val="ru-RU"/>
        </w:rPr>
        <w:t>Испытания – тестирование программной части, анализ тех и пользовательской документации</w:t>
      </w:r>
    </w:p>
    <w:p w14:paraId="54C7D5BC" w14:textId="15EB3F36" w:rsidR="004A24DD" w:rsidRDefault="004A24DD" w:rsidP="004A24DD">
      <w:pPr>
        <w:rPr>
          <w:lang w:val="ru-RU"/>
        </w:rPr>
      </w:pPr>
      <w:r>
        <w:rPr>
          <w:lang w:val="ru-RU"/>
        </w:rPr>
        <w:t>В систему сертификации входят:</w:t>
      </w:r>
    </w:p>
    <w:p w14:paraId="7CE4A4CC" w14:textId="7B6BFD30" w:rsidR="004A24DD" w:rsidRDefault="004A24DD" w:rsidP="004A24DD">
      <w:pPr>
        <w:pStyle w:val="a"/>
      </w:pPr>
      <w:r>
        <w:lastRenderedPageBreak/>
        <w:t>Центральных орган системы</w:t>
      </w:r>
    </w:p>
    <w:p w14:paraId="78DD2799" w14:textId="2C646EB3" w:rsidR="004A24DD" w:rsidRDefault="004A24DD" w:rsidP="004A24DD">
      <w:pPr>
        <w:pStyle w:val="a"/>
      </w:pPr>
      <w:r>
        <w:t>Орган по сертификации – проводит сертификацию</w:t>
      </w:r>
    </w:p>
    <w:p w14:paraId="31BCF02E" w14:textId="6DFC8505" w:rsidR="004A24DD" w:rsidRDefault="004A24DD" w:rsidP="004A24DD">
      <w:pPr>
        <w:pStyle w:val="a"/>
      </w:pPr>
      <w:r>
        <w:t>Испытательные лаборатории – проводит испытание и передает результаты органу по сертификации</w:t>
      </w:r>
    </w:p>
    <w:p w14:paraId="078B4623" w14:textId="66F0EC08" w:rsidR="004A24DD" w:rsidRDefault="004A24DD" w:rsidP="004A24D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5A214F" wp14:editId="4CE777EF">
            <wp:extent cx="4300220" cy="652227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8" t="8716" r="11420" b="8902"/>
                    <a:stretch/>
                  </pic:blipFill>
                  <pic:spPr bwMode="auto">
                    <a:xfrm>
                      <a:off x="0" y="0"/>
                      <a:ext cx="4300989" cy="6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D170" w14:textId="158E5284" w:rsidR="004A24DD" w:rsidRDefault="004A24DD" w:rsidP="004A24DD">
      <w:pPr>
        <w:rPr>
          <w:lang w:val="ru-RU"/>
        </w:rPr>
      </w:pPr>
      <w:r>
        <w:rPr>
          <w:lang w:val="ru-RU"/>
        </w:rPr>
        <w:t>Методология принятия решений о допустимости выдачи сертификата основывается на оценке степени ее соответствия действующим и\или специально разработанным документам:</w:t>
      </w:r>
    </w:p>
    <w:p w14:paraId="10005744" w14:textId="001FBC28" w:rsidR="004A24DD" w:rsidRDefault="004A24DD" w:rsidP="004A24DD">
      <w:pPr>
        <w:pStyle w:val="a"/>
      </w:pPr>
      <w:r>
        <w:lastRenderedPageBreak/>
        <w:t xml:space="preserve">Международным и </w:t>
      </w:r>
      <w:proofErr w:type="spellStart"/>
      <w:r>
        <w:t>гос</w:t>
      </w:r>
      <w:proofErr w:type="spellEnd"/>
      <w:r>
        <w:t xml:space="preserve"> стандартам на технологию создания ПС и систему обеспечения качества</w:t>
      </w:r>
    </w:p>
    <w:p w14:paraId="5C820AD1" w14:textId="4213934B" w:rsidR="004A24DD" w:rsidRDefault="004A24DD" w:rsidP="004A24DD">
      <w:pPr>
        <w:pStyle w:val="a"/>
      </w:pPr>
      <w:r>
        <w:t>Стандартам на сопровождающую ПС документацию</w:t>
      </w:r>
    </w:p>
    <w:p w14:paraId="040674CC" w14:textId="7032F179" w:rsidR="004A24DD" w:rsidRDefault="004A24DD" w:rsidP="004A24DD">
      <w:pPr>
        <w:pStyle w:val="a"/>
      </w:pPr>
      <w:r>
        <w:t>Нормативным и эксплуатационным документам на конкретное ПС</w:t>
      </w:r>
    </w:p>
    <w:p w14:paraId="6D66B42D" w14:textId="06934156" w:rsidR="004A24DD" w:rsidRDefault="004A24DD" w:rsidP="004A24DD">
      <w:pPr>
        <w:pStyle w:val="a"/>
      </w:pPr>
      <w:r>
        <w:t xml:space="preserve">Действующим </w:t>
      </w:r>
      <w:r w:rsidR="001D174E">
        <w:t>международным и национальным стандартам на тестирование программ</w:t>
      </w:r>
    </w:p>
    <w:p w14:paraId="5A3E379D" w14:textId="59A9CCA6" w:rsidR="001D174E" w:rsidRDefault="001D174E" w:rsidP="001D174E">
      <w:pPr>
        <w:rPr>
          <w:lang w:val="ru-RU"/>
        </w:rPr>
      </w:pPr>
      <w:r>
        <w:rPr>
          <w:lang w:val="ru-RU"/>
        </w:rPr>
        <w:t>При сертификации обычно руководствуются следующими основными документами:</w:t>
      </w:r>
    </w:p>
    <w:p w14:paraId="621CF457" w14:textId="6B1609B3" w:rsidR="001D174E" w:rsidRDefault="001D174E" w:rsidP="001D174E">
      <w:pPr>
        <w:pStyle w:val="a"/>
      </w:pPr>
      <w:r>
        <w:t xml:space="preserve">Утвержденным заказчиком и согласованным с </w:t>
      </w:r>
      <w:proofErr w:type="spellStart"/>
      <w:r>
        <w:t>разрабом</w:t>
      </w:r>
      <w:proofErr w:type="spellEnd"/>
      <w:r>
        <w:t xml:space="preserve"> тех заданием и\или спецификацией, а также утвержденным комплектом </w:t>
      </w:r>
      <w:proofErr w:type="spellStart"/>
      <w:r>
        <w:t>экспл</w:t>
      </w:r>
      <w:proofErr w:type="spellEnd"/>
      <w:r>
        <w:t xml:space="preserve"> документации на ПС, а также на систему обеспечения их качества</w:t>
      </w:r>
    </w:p>
    <w:p w14:paraId="477F1B4D" w14:textId="0F34BC91" w:rsidR="001D174E" w:rsidRDefault="001D174E" w:rsidP="001D174E">
      <w:pPr>
        <w:pStyle w:val="a"/>
      </w:pPr>
      <w:r>
        <w:t>Действующими различными стандартами на проектирование и испытание программ, и техническую документацию</w:t>
      </w:r>
    </w:p>
    <w:p w14:paraId="7532C5D6" w14:textId="0666422F" w:rsidR="001D174E" w:rsidRDefault="001D174E" w:rsidP="001D174E">
      <w:pPr>
        <w:pStyle w:val="a"/>
      </w:pPr>
      <w:r>
        <w:t xml:space="preserve">Программой испытаний по всем требованиям тех задания и </w:t>
      </w:r>
      <w:proofErr w:type="spellStart"/>
      <w:r>
        <w:t>экспл</w:t>
      </w:r>
      <w:proofErr w:type="spellEnd"/>
      <w:r>
        <w:t xml:space="preserve"> документации</w:t>
      </w:r>
    </w:p>
    <w:p w14:paraId="1C05C225" w14:textId="66373C34" w:rsidR="001D174E" w:rsidRDefault="001D174E" w:rsidP="001D174E">
      <w:pPr>
        <w:pStyle w:val="a"/>
      </w:pPr>
      <w:r>
        <w:t>Методиками испытаний</w:t>
      </w:r>
    </w:p>
    <w:p w14:paraId="700D822F" w14:textId="6342C88B" w:rsidR="00F80B6C" w:rsidRPr="00625D85" w:rsidRDefault="00F80B6C" w:rsidP="00F80B6C">
      <w:pPr>
        <w:rPr>
          <w:lang w:val="ru-RU"/>
        </w:rPr>
      </w:pPr>
    </w:p>
    <w:sectPr w:rsidR="00F80B6C" w:rsidRPr="00625D8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49A"/>
    <w:multiLevelType w:val="hybridMultilevel"/>
    <w:tmpl w:val="B2EEF3A8"/>
    <w:lvl w:ilvl="0" w:tplc="F6104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1"/>
  </w:num>
  <w:num w:numId="2" w16cid:durableId="1496385384">
    <w:abstractNumId w:val="1"/>
  </w:num>
  <w:num w:numId="3" w16cid:durableId="60361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1"/>
    <w:rsid w:val="001D174E"/>
    <w:rsid w:val="003416AF"/>
    <w:rsid w:val="004A24DD"/>
    <w:rsid w:val="00591BD6"/>
    <w:rsid w:val="00625D85"/>
    <w:rsid w:val="007807DD"/>
    <w:rsid w:val="00A61A99"/>
    <w:rsid w:val="00AE72F2"/>
    <w:rsid w:val="00BC6509"/>
    <w:rsid w:val="00C1267B"/>
    <w:rsid w:val="00D4265D"/>
    <w:rsid w:val="00DB5CC1"/>
    <w:rsid w:val="00E17C13"/>
    <w:rsid w:val="00ED71E0"/>
    <w:rsid w:val="00F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BA2D"/>
  <w15:chartTrackingRefBased/>
  <w15:docId w15:val="{839E845A-773A-4F2D-AE18-4133EECB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4</cp:revision>
  <dcterms:created xsi:type="dcterms:W3CDTF">2023-01-12T17:39:00Z</dcterms:created>
  <dcterms:modified xsi:type="dcterms:W3CDTF">2023-01-13T06:06:00Z</dcterms:modified>
</cp:coreProperties>
</file>