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373534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373534">
        <w:rPr>
          <w:b/>
          <w:color w:val="000000" w:themeColor="text1"/>
          <w:lang w:eastAsia="ru-RU"/>
        </w:rPr>
        <w:t>ПП.04 Администрирование систем управления базами данных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DB5055" w:rsidP="009A758D">
      <w:pPr>
        <w:ind w:firstLine="708"/>
        <w:jc w:val="center"/>
      </w:pPr>
      <w:r>
        <w:t>Ханнанова Алмаза Расиховича</w:t>
      </w:r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F3512B">
        <w:rPr>
          <w:u w:val="single"/>
        </w:rPr>
        <w:t>06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</w:t>
      </w:r>
      <w:r w:rsidR="00F3512B">
        <w:rPr>
          <w:u w:val="single"/>
        </w:rPr>
        <w:t>февраля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 по «</w:t>
      </w:r>
      <w:r w:rsidR="00F3512B">
        <w:rPr>
          <w:u w:val="single"/>
        </w:rPr>
        <w:t>0</w:t>
      </w:r>
      <w:r w:rsidR="00760862">
        <w:rPr>
          <w:u w:val="single"/>
        </w:rPr>
        <w:t>1</w:t>
      </w:r>
      <w:r w:rsidR="00C820B5" w:rsidRPr="00EB1DDC">
        <w:rPr>
          <w:u w:val="single"/>
        </w:rPr>
        <w:t xml:space="preserve">» </w:t>
      </w:r>
      <w:r w:rsidR="00F3512B">
        <w:rPr>
          <w:u w:val="single"/>
        </w:rPr>
        <w:t>апреля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>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СУБД</w:t>
            </w:r>
            <w:r w:rsidR="00B462D7" w:rsidRPr="00155D14">
              <w:rPr>
                <w:color w:val="000000"/>
              </w:rPr>
              <w:t xml:space="preserve">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проектировании базы данных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Обеспечение безопасности 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Удаление данных из базы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</w:tbl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064" w:type="dxa"/>
        <w:tblLayout w:type="fixed"/>
        <w:tblLook w:val="01E0" w:firstRow="1" w:lastRow="1" w:firstColumn="1" w:lastColumn="1" w:noHBand="0" w:noVBand="0"/>
      </w:tblPr>
      <w:tblGrid>
        <w:gridCol w:w="2438"/>
        <w:gridCol w:w="3511"/>
        <w:gridCol w:w="4115"/>
      </w:tblGrid>
      <w:tr w:rsidR="005C221B" w:rsidTr="008A5068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 xml:space="preserve">Код и наименование </w:t>
            </w:r>
            <w:r w:rsidR="00921336">
              <w:rPr>
                <w:rFonts w:eastAsia="PMingLiU"/>
                <w:spacing w:val="-4"/>
              </w:rPr>
              <w:t>ПК</w:t>
            </w:r>
            <w:r>
              <w:rPr>
                <w:rFonts w:eastAsia="PMingLiU"/>
                <w:spacing w:val="-4"/>
              </w:rPr>
              <w:t xml:space="preserve">, формируемых в рамках </w:t>
            </w:r>
            <w:r w:rsidR="00921336">
              <w:rPr>
                <w:rFonts w:eastAsia="PMingLiU"/>
                <w:spacing w:val="-4"/>
              </w:rPr>
              <w:t>ПМ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</w:tr>
      <w:tr w:rsidR="005C221B" w:rsidTr="008A5068"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1B" w:rsidRDefault="005C221B" w:rsidP="00735B35">
            <w:pPr>
              <w:widowControl w:val="0"/>
              <w:contextualSpacing/>
              <w:rPr>
                <w:rFonts w:eastAsia="PMingLiU"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 xml:space="preserve">Раздел модуля 1. </w:t>
            </w:r>
            <w:r w:rsidR="007553C4" w:rsidRPr="007553C4">
              <w:rPr>
                <w:rFonts w:eastAsia="PMingLiU"/>
                <w:b/>
                <w:spacing w:val="-4"/>
              </w:rPr>
              <w:t>Администрирование систем управления базами данных</w:t>
            </w:r>
          </w:p>
        </w:tc>
      </w:tr>
      <w:tr w:rsidR="004A6F6B" w:rsidTr="008A5068"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0B09A4" w:rsidP="005A2DEF">
            <w:pPr>
              <w:pStyle w:val="aff0"/>
              <w:spacing w:before="0" w:after="0"/>
              <w:ind w:right="64"/>
            </w:pPr>
            <w:r w:rsidRPr="000B09A4">
              <w:rPr>
                <w:color w:val="000000"/>
              </w:rPr>
              <w:t xml:space="preserve">ПК </w:t>
            </w:r>
            <w:r w:rsidR="007553C4">
              <w:rPr>
                <w:color w:val="000000"/>
              </w:rPr>
              <w:t xml:space="preserve">4.1 </w:t>
            </w:r>
            <w:r w:rsidRPr="000B09A4">
              <w:rPr>
                <w:color w:val="000000"/>
              </w:rPr>
              <w:t>Осуществлять администрирование серверов баз данных в рамках своей компетенции.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4A6F6B" w:rsidRDefault="004A6F6B" w:rsidP="007553C4">
            <w:pPr>
              <w:pStyle w:val="aff0"/>
              <w:spacing w:before="0" w:after="0"/>
              <w:jc w:val="both"/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bCs/>
                <w:color w:val="000000"/>
              </w:rPr>
              <w:t>Оценка выполнение работ:</w:t>
            </w:r>
            <w:r w:rsidRPr="0058790D">
              <w:rPr>
                <w:color w:val="000000"/>
              </w:rPr>
              <w:t xml:space="preserve"> «Компоненты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«Сборка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«Устранение неполадок аппаратного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«Установка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«Администрирование программного сервера»,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– массивы»</w:t>
            </w:r>
          </w:p>
          <w:p w:rsidR="004A6F6B" w:rsidRDefault="002D2439" w:rsidP="002D2439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</w:tr>
      <w:tr w:rsidR="007553C4" w:rsidTr="008A5068">
        <w:trPr>
          <w:trHeight w:val="13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  <w:ind w:right="63"/>
            </w:pPr>
            <w:r w:rsidRPr="000B09A4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2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установку, настройку, администрирование систем управления базами данных.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Выполнение работ: «Установка СУБД»,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«Временные табличные пространства», «Сопровождение сегментов»,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«Оптимизация производительности»,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«Настройка кэш буферов»,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«Резервирование и восстановление»,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экземпляра»,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«Планирование восстановления носителя»,</w:t>
            </w:r>
          </w:p>
          <w:p w:rsidR="002D2439" w:rsidRPr="002D2439" w:rsidRDefault="002D2439" w:rsidP="002D2439">
            <w:pPr>
              <w:rPr>
                <w:rFonts w:eastAsia="PMingLiU"/>
              </w:rPr>
            </w:pPr>
            <w:r w:rsidRPr="002D2439">
              <w:rPr>
                <w:rFonts w:eastAsia="PMingLiU"/>
              </w:rPr>
              <w:t>«Взаимодействие различных», «СУБД между собой»,</w:t>
            </w:r>
          </w:p>
          <w:p w:rsidR="007553C4" w:rsidRDefault="002D2439" w:rsidP="002D2439">
            <w:pPr>
              <w:pStyle w:val="aff0"/>
              <w:spacing w:before="0" w:after="0"/>
              <w:ind w:right="62"/>
              <w:jc w:val="both"/>
            </w:pPr>
            <w:r w:rsidRPr="002D2439">
              <w:rPr>
                <w:rFonts w:eastAsia="PMingLiU"/>
              </w:rPr>
              <w:t>«Обеспечение безопасности БД»,  «Устранение сбоев в работе СУБД»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«Установка СУБД»,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«Настройки конфигурации СУБД», «Конфигурация внешней памяти», «Выбор размера блоков данных»,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«Сопровождение пространства и объектов», «Автоматическое управление пространством отката транзакций», «Локально управляемые табличные пространства»,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«Временные табличные пространства», «Сопровождение сегментов»,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«Оптимизация производительности»,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«Настройка кэш буферов»,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«Настройка разделяемого пула», «Настройка памяти для выполнения операторов SQL», 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«Резервирование и восстановление»,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экземпляра»,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«Планирование восстановления носителя»,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«Взаимодействие различных», «СУБД между собой»,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«Обеспечение безопасности БД»,  «Устранение сбоев в работе СУБД»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bCs/>
                <w:i/>
                <w:color w:val="000000"/>
              </w:rPr>
              <w:t>По отчету</w:t>
            </w:r>
          </w:p>
        </w:tc>
      </w:tr>
      <w:tr w:rsidR="007553C4" w:rsidTr="008A5068">
        <w:trPr>
          <w:trHeight w:val="3107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  <w:ind w:right="63"/>
              <w:rPr>
                <w:color w:val="000000"/>
              </w:rPr>
            </w:pPr>
            <w:r w:rsidRPr="000B09A4">
              <w:rPr>
                <w:color w:val="000000"/>
              </w:rPr>
              <w:lastRenderedPageBreak/>
              <w:t xml:space="preserve">ПК </w:t>
            </w:r>
            <w:r>
              <w:rPr>
                <w:color w:val="000000"/>
              </w:rPr>
              <w:t>4.</w:t>
            </w:r>
            <w:r w:rsidRPr="000B09A4">
              <w:rPr>
                <w:color w:val="000000"/>
              </w:rPr>
              <w:t>3</w:t>
            </w:r>
            <w:r>
              <w:rPr>
                <w:color w:val="000000"/>
              </w:rPr>
              <w:t xml:space="preserve"> </w:t>
            </w:r>
            <w:r w:rsidRPr="000B09A4">
              <w:rPr>
                <w:color w:val="000000"/>
              </w:rPr>
              <w:t>Осуществлять сбор, обработку и анализ информации для разработки баз данных.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работы «Проектирование базы данных». </w:t>
            </w:r>
          </w:p>
          <w:p w:rsidR="007553C4" w:rsidRDefault="002D2439" w:rsidP="008A5068">
            <w:pPr>
              <w:ind w:right="48"/>
              <w:rPr>
                <w:color w:val="000000"/>
              </w:rPr>
            </w:pPr>
            <w:r w:rsidRPr="0058790D">
              <w:rPr>
                <w:color w:val="000000"/>
              </w:rPr>
              <w:t>Выполнение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 «Проектирование базы данных». </w:t>
            </w:r>
          </w:p>
          <w:p w:rsidR="002D2439" w:rsidRPr="0058790D" w:rsidRDefault="002D2439" w:rsidP="002D243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докладов: «Современные языки запросов», «Современные среды серверы», «Современные серверы баз данных», «Задачи администратора сервера базы данных».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</w:p>
        </w:tc>
      </w:tr>
      <w:tr w:rsidR="007553C4" w:rsidTr="008A5068">
        <w:trPr>
          <w:trHeight w:val="2120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53C4" w:rsidRDefault="007553C4" w:rsidP="007553C4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4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Осуществлять администрирование баз данных в рамках своей компетенции.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 :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7553C4" w:rsidRDefault="002D2439" w:rsidP="002D2439">
            <w:pPr>
              <w:pStyle w:val="aff0"/>
              <w:spacing w:before="0" w:after="0"/>
              <w:jc w:val="both"/>
            </w:pPr>
            <w:r w:rsidRPr="0058790D">
              <w:rPr>
                <w:color w:val="000000"/>
              </w:rPr>
              <w:t>«Современные языки запросов»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Оценка выполнения работ: «Язык запросов </w:t>
            </w:r>
            <w:r w:rsidRPr="0058790D">
              <w:rPr>
                <w:color w:val="000000"/>
                <w:lang w:val="en-US"/>
              </w:rPr>
              <w:t>SQL</w:t>
            </w:r>
            <w:r w:rsidRPr="0058790D">
              <w:rPr>
                <w:color w:val="000000"/>
              </w:rPr>
              <w:t>»,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  <w:r w:rsidRPr="0058790D">
              <w:rPr>
                <w:bCs/>
                <w:color w:val="000000"/>
              </w:rPr>
              <w:t>«Слияние БД»,</w:t>
            </w:r>
          </w:p>
          <w:p w:rsidR="002D2439" w:rsidRPr="0058790D" w:rsidRDefault="002D2439" w:rsidP="002D2439">
            <w:pPr>
              <w:jc w:val="both"/>
              <w:rPr>
                <w:color w:val="000000"/>
              </w:rPr>
            </w:pPr>
            <w:r w:rsidRPr="0058790D">
              <w:rPr>
                <w:color w:val="000000"/>
              </w:rPr>
              <w:t>«Современные языки запросов»</w:t>
            </w:r>
          </w:p>
          <w:p w:rsidR="007553C4" w:rsidRPr="00221D2D" w:rsidRDefault="002D2439" w:rsidP="002D2439">
            <w:pPr>
              <w:rPr>
                <w:rFonts w:eastAsia="PMingLiU"/>
              </w:rPr>
            </w:pPr>
            <w:r w:rsidRPr="0058790D">
              <w:rPr>
                <w:color w:val="000000"/>
              </w:rPr>
              <w:t>По отчету</w:t>
            </w:r>
            <w:r w:rsidRPr="00221D2D">
              <w:rPr>
                <w:rFonts w:eastAsia="PMingLiU"/>
              </w:rPr>
              <w:t xml:space="preserve"> </w:t>
            </w:r>
          </w:p>
        </w:tc>
      </w:tr>
      <w:tr w:rsidR="002D2439" w:rsidTr="008A5068">
        <w:trPr>
          <w:trHeight w:val="5794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Default="002D2439" w:rsidP="002D2439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>4.</w:t>
            </w:r>
            <w:r w:rsidRPr="00C20906">
              <w:rPr>
                <w:color w:val="000000"/>
              </w:rPr>
              <w:t>5</w:t>
            </w:r>
            <w:r>
              <w:rPr>
                <w:color w:val="000000"/>
              </w:rPr>
              <w:t xml:space="preserve"> </w:t>
            </w:r>
            <w:r w:rsidRPr="00C20906">
              <w:rPr>
                <w:color w:val="000000"/>
              </w:rPr>
              <w:t>Проводить оценку уровня качества программного обеспечения и информационных систем</w:t>
            </w:r>
          </w:p>
        </w:tc>
        <w:tc>
          <w:tcPr>
            <w:tcW w:w="3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 xml:space="preserve">Выполнение работ : 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разработки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2D2439" w:rsidRPr="0058790D" w:rsidRDefault="002D2439" w:rsidP="002D2439">
            <w:pPr>
              <w:jc w:val="both"/>
              <w:rPr>
                <w:bCs/>
                <w:color w:val="000000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Оценка выполнения работ: «Оценка трудоёмкости разработки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трудоёмкости сопровождения программных средств»,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«Сопоставительно-аналоговый метод прогнозирования стоимостных показателей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«Оценка уровня качества программного обеспечения и информационных систем»,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«Поиск оптимальных решений надежности»,</w:t>
            </w:r>
          </w:p>
          <w:p w:rsidR="002D2439" w:rsidRPr="0058790D" w:rsidRDefault="002D2439" w:rsidP="002D2439">
            <w:pPr>
              <w:rPr>
                <w:color w:val="000000"/>
              </w:rPr>
            </w:pPr>
            <w:r w:rsidRPr="0058790D">
              <w:rPr>
                <w:color w:val="000000"/>
              </w:rPr>
              <w:t>«Информационная безопасность»,</w:t>
            </w:r>
          </w:p>
          <w:p w:rsidR="002D2439" w:rsidRPr="002D2439" w:rsidRDefault="002D2439" w:rsidP="002D2439">
            <w:pPr>
              <w:rPr>
                <w:color w:val="000000"/>
                <w:lang w:val="en-US"/>
              </w:rPr>
            </w:pPr>
            <w:r w:rsidRPr="0058790D">
              <w:rPr>
                <w:color w:val="000000"/>
              </w:rPr>
              <w:t>«Электронная цифровая подпись»</w:t>
            </w:r>
          </w:p>
          <w:p w:rsidR="002D2439" w:rsidRPr="0058790D" w:rsidRDefault="002D2439" w:rsidP="002D2439">
            <w:pPr>
              <w:jc w:val="both"/>
              <w:rPr>
                <w:bCs/>
                <w:i/>
                <w:color w:val="000000"/>
              </w:rPr>
            </w:pP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Формы и методы контроля и оценки результатов обучения должны позволять проверять у обучающихся не только </w:t>
      </w:r>
      <w:r w:rsidR="00847798">
        <w:rPr>
          <w:sz w:val="22"/>
          <w:szCs w:val="22"/>
        </w:rPr>
        <w:t>сфорсированность</w:t>
      </w:r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3964"/>
        <w:gridCol w:w="4253"/>
        <w:gridCol w:w="1843"/>
      </w:tblGrid>
      <w:tr w:rsidR="0035534E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</w:t>
            </w:r>
            <w:r>
              <w:rPr>
                <w:color w:val="000000"/>
              </w:rPr>
              <w:lastRenderedPageBreak/>
              <w:t xml:space="preserve">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lastRenderedPageBreak/>
              <w:t xml:space="preserve">выбор и применение методов и способов решения профессиональных </w:t>
            </w:r>
            <w:r>
              <w:rPr>
                <w:color w:val="000000"/>
              </w:rPr>
              <w:lastRenderedPageBreak/>
              <w:t>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D2439" w:rsidRPr="002D2439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эффективный поиск необходимой информации;</w:t>
            </w:r>
          </w:p>
          <w:p w:rsidR="005A2DEF" w:rsidRDefault="002D2439" w:rsidP="002D2439">
            <w:pPr>
              <w:widowControl w:val="0"/>
              <w:contextualSpacing/>
              <w:jc w:val="both"/>
              <w:rPr>
                <w:spacing w:val="-4"/>
              </w:rPr>
            </w:pPr>
            <w:r w:rsidRPr="002D2439">
              <w:rPr>
                <w:spacing w:val="-4"/>
              </w:rPr>
              <w:t>использование различных источников, включая электронные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8A5068">
        <w:trPr>
          <w:trHeight w:val="137"/>
          <w:jc w:val="center"/>
        </w:trPr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t>Рекомендованная оценка по практике: _______________________________</w:t>
      </w:r>
    </w:p>
    <w:p w:rsidR="000125A5" w:rsidRDefault="001F5296" w:rsidP="00A85EBE">
      <w:pPr>
        <w:numPr>
          <w:ilvl w:val="0"/>
          <w:numId w:val="2"/>
        </w:numPr>
        <w:tabs>
          <w:tab w:val="decimal" w:pos="9639"/>
        </w:tabs>
        <w:ind w:left="0" w:right="282" w:firstLine="0"/>
      </w:pPr>
      <w:r>
        <w:t xml:space="preserve"> Характеристика на студента (дополнительно используются произвольные критерии)</w:t>
      </w:r>
      <w:r w:rsidR="00DD5CAA">
        <w:br/>
      </w:r>
      <w:r w:rsidR="00983578" w:rsidRPr="00983578">
        <w:rPr>
          <w:u w:val="single"/>
        </w:rPr>
        <w:t xml:space="preserve">В течение всего периода производственной практики </w:t>
      </w:r>
      <w:r w:rsidR="00316FD3">
        <w:rPr>
          <w:u w:val="single"/>
        </w:rPr>
        <w:t>Ханнанов Алмаз Расихович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внимательно и ответственно относился к выполняемой работе. Всю порученную работу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выполнял</w:t>
      </w:r>
      <w:r w:rsidR="00983578">
        <w:rPr>
          <w:u w:val="single"/>
        </w:rPr>
        <w:t xml:space="preserve"> </w:t>
      </w:r>
      <w:r w:rsidR="00983578" w:rsidRPr="00983578">
        <w:rPr>
          <w:u w:val="single"/>
        </w:rPr>
        <w:t>добросовестно и в срок. Стремился приобретать новые знания. Замечаний по</w:t>
      </w:r>
      <w:r w:rsidR="00DD5CAA">
        <w:rPr>
          <w:u w:val="single"/>
        </w:rPr>
        <w:tab/>
      </w:r>
      <w:r w:rsidR="00DD5CAA">
        <w:rPr>
          <w:u w:val="single"/>
        </w:rPr>
        <w:br/>
      </w:r>
      <w:r w:rsidR="00983578" w:rsidRPr="00983578">
        <w:rPr>
          <w:u w:val="single"/>
        </w:rPr>
        <w:t>прохождению</w:t>
      </w:r>
      <w:r w:rsidR="00DD5CAA">
        <w:rPr>
          <w:u w:val="single"/>
        </w:rPr>
        <w:t xml:space="preserve"> </w:t>
      </w:r>
      <w:r w:rsidR="00983578" w:rsidRPr="00983578">
        <w:rPr>
          <w:u w:val="single"/>
        </w:rPr>
        <w:t xml:space="preserve">практики </w:t>
      </w:r>
      <w:r w:rsidR="00983578">
        <w:rPr>
          <w:u w:val="single"/>
        </w:rPr>
        <w:t>нет.</w:t>
      </w:r>
      <w:r w:rsidR="00DD5CAA">
        <w:rPr>
          <w:u w:val="single"/>
        </w:rPr>
        <w:tab/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r>
        <w:t>«</w:t>
      </w:r>
      <w:r w:rsidR="00F96062">
        <w:rPr>
          <w:u w:val="single"/>
        </w:rPr>
        <w:t>0</w:t>
      </w:r>
      <w:r w:rsidR="00B516DB">
        <w:rPr>
          <w:u w:val="single"/>
        </w:rPr>
        <w:t>3</w:t>
      </w:r>
      <w:r w:rsidR="00E860A8">
        <w:t>»</w:t>
      </w:r>
      <w:r w:rsidR="008F3354">
        <w:t xml:space="preserve">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4C4C43">
        <w:rPr>
          <w:u w:val="single"/>
        </w:rPr>
        <w:t>Валеева Г.Р</w:t>
      </w:r>
      <w:r w:rsidR="00B462D7">
        <w:rPr>
          <w:u w:val="single"/>
        </w:rPr>
        <w:t>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F96062">
        <w:rPr>
          <w:u w:val="single"/>
        </w:rPr>
        <w:t>01</w:t>
      </w:r>
      <w:r w:rsidR="008F3354">
        <w:t xml:space="preserve">»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>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r w:rsidR="002A5EDE">
        <w:rPr>
          <w:color w:val="000000"/>
          <w:u w:val="single"/>
          <w:lang w:eastAsia="ru-RU"/>
        </w:rPr>
        <w:t>Хисамутдинов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 от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rPr>
          <w:b/>
          <w:sz w:val="16"/>
          <w:szCs w:val="16"/>
        </w:rPr>
      </w:pPr>
    </w:p>
    <w:sectPr w:rsidR="000125A5" w:rsidSect="00252578">
      <w:pgSz w:w="11906" w:h="16838" w:code="9"/>
      <w:pgMar w:top="1134" w:right="567" w:bottom="953" w:left="1418" w:header="0" w:footer="28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5C38" w:rsidRDefault="00A15C38">
      <w:r>
        <w:separator/>
      </w:r>
    </w:p>
  </w:endnote>
  <w:endnote w:type="continuationSeparator" w:id="0">
    <w:p w:rsidR="00A15C38" w:rsidRDefault="00A15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5C38" w:rsidRDefault="00A15C38">
      <w:r>
        <w:separator/>
      </w:r>
    </w:p>
  </w:footnote>
  <w:footnote w:type="continuationSeparator" w:id="0">
    <w:p w:rsidR="00A15C38" w:rsidRDefault="00A15C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970DA"/>
    <w:rsid w:val="000B09A4"/>
    <w:rsid w:val="000F4E54"/>
    <w:rsid w:val="00101E37"/>
    <w:rsid w:val="00125710"/>
    <w:rsid w:val="0014047B"/>
    <w:rsid w:val="00155D14"/>
    <w:rsid w:val="00180113"/>
    <w:rsid w:val="00192D2B"/>
    <w:rsid w:val="001F5296"/>
    <w:rsid w:val="00246369"/>
    <w:rsid w:val="00252578"/>
    <w:rsid w:val="0025791B"/>
    <w:rsid w:val="002764D4"/>
    <w:rsid w:val="0028490A"/>
    <w:rsid w:val="002A5EDE"/>
    <w:rsid w:val="002D2439"/>
    <w:rsid w:val="002F62EB"/>
    <w:rsid w:val="00311D8C"/>
    <w:rsid w:val="00316FD3"/>
    <w:rsid w:val="0035534E"/>
    <w:rsid w:val="00373534"/>
    <w:rsid w:val="003B07D6"/>
    <w:rsid w:val="003B1687"/>
    <w:rsid w:val="003B646E"/>
    <w:rsid w:val="00402C72"/>
    <w:rsid w:val="004367FD"/>
    <w:rsid w:val="00443761"/>
    <w:rsid w:val="004724DB"/>
    <w:rsid w:val="004A6F6B"/>
    <w:rsid w:val="004B6109"/>
    <w:rsid w:val="004B6F67"/>
    <w:rsid w:val="004C0183"/>
    <w:rsid w:val="004C4C43"/>
    <w:rsid w:val="004E5984"/>
    <w:rsid w:val="00525D9A"/>
    <w:rsid w:val="0055388C"/>
    <w:rsid w:val="005A2DEF"/>
    <w:rsid w:val="005C221B"/>
    <w:rsid w:val="005C237F"/>
    <w:rsid w:val="00642E1E"/>
    <w:rsid w:val="00654960"/>
    <w:rsid w:val="0069669A"/>
    <w:rsid w:val="006E4394"/>
    <w:rsid w:val="00700240"/>
    <w:rsid w:val="00706EA2"/>
    <w:rsid w:val="00715BEF"/>
    <w:rsid w:val="00734989"/>
    <w:rsid w:val="00735B35"/>
    <w:rsid w:val="00742265"/>
    <w:rsid w:val="007553C4"/>
    <w:rsid w:val="00760862"/>
    <w:rsid w:val="007B20A3"/>
    <w:rsid w:val="008039E1"/>
    <w:rsid w:val="008140B1"/>
    <w:rsid w:val="00825330"/>
    <w:rsid w:val="00847798"/>
    <w:rsid w:val="00850FF1"/>
    <w:rsid w:val="00877B52"/>
    <w:rsid w:val="00882066"/>
    <w:rsid w:val="008A5068"/>
    <w:rsid w:val="008C0D6D"/>
    <w:rsid w:val="008D5F74"/>
    <w:rsid w:val="008D6759"/>
    <w:rsid w:val="008F3354"/>
    <w:rsid w:val="008F75BE"/>
    <w:rsid w:val="00904C5E"/>
    <w:rsid w:val="009108E8"/>
    <w:rsid w:val="00910B0D"/>
    <w:rsid w:val="00921336"/>
    <w:rsid w:val="00934B18"/>
    <w:rsid w:val="00983578"/>
    <w:rsid w:val="00985C87"/>
    <w:rsid w:val="00986CC1"/>
    <w:rsid w:val="00992B12"/>
    <w:rsid w:val="009A6A2C"/>
    <w:rsid w:val="009A758D"/>
    <w:rsid w:val="009B5BF9"/>
    <w:rsid w:val="009B7B4B"/>
    <w:rsid w:val="009D0CEC"/>
    <w:rsid w:val="009F534B"/>
    <w:rsid w:val="00A14D5D"/>
    <w:rsid w:val="00A15C38"/>
    <w:rsid w:val="00A6008E"/>
    <w:rsid w:val="00A85EBE"/>
    <w:rsid w:val="00AA2529"/>
    <w:rsid w:val="00AC6E91"/>
    <w:rsid w:val="00AF24B7"/>
    <w:rsid w:val="00B356E9"/>
    <w:rsid w:val="00B462D7"/>
    <w:rsid w:val="00B5120A"/>
    <w:rsid w:val="00B516DB"/>
    <w:rsid w:val="00B6660C"/>
    <w:rsid w:val="00B7780A"/>
    <w:rsid w:val="00BC0454"/>
    <w:rsid w:val="00C1749E"/>
    <w:rsid w:val="00C20906"/>
    <w:rsid w:val="00C575B6"/>
    <w:rsid w:val="00C820B5"/>
    <w:rsid w:val="00CA1DF0"/>
    <w:rsid w:val="00CB43C4"/>
    <w:rsid w:val="00CE41C1"/>
    <w:rsid w:val="00CF02E2"/>
    <w:rsid w:val="00D54F13"/>
    <w:rsid w:val="00DA3AC6"/>
    <w:rsid w:val="00DB5055"/>
    <w:rsid w:val="00DD5B2F"/>
    <w:rsid w:val="00DD5CAA"/>
    <w:rsid w:val="00DE3756"/>
    <w:rsid w:val="00E03612"/>
    <w:rsid w:val="00E1509C"/>
    <w:rsid w:val="00E860A8"/>
    <w:rsid w:val="00EB1DDC"/>
    <w:rsid w:val="00EC26D1"/>
    <w:rsid w:val="00EC5129"/>
    <w:rsid w:val="00EC6CFC"/>
    <w:rsid w:val="00ED0CBD"/>
    <w:rsid w:val="00F01DA3"/>
    <w:rsid w:val="00F03DD9"/>
    <w:rsid w:val="00F3512B"/>
    <w:rsid w:val="00F41B0E"/>
    <w:rsid w:val="00F807A4"/>
    <w:rsid w:val="00F94FB9"/>
    <w:rsid w:val="00F96062"/>
    <w:rsid w:val="00FA72A0"/>
    <w:rsid w:val="00FD525A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A130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uiPriority w:val="99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  <w:style w:type="character" w:customStyle="1" w:styleId="hgkelc">
    <w:name w:val="hgkelc"/>
    <w:basedOn w:val="a1"/>
    <w:rsid w:val="00983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4</cp:revision>
  <dcterms:created xsi:type="dcterms:W3CDTF">2023-03-30T13:17:00Z</dcterms:created>
  <dcterms:modified xsi:type="dcterms:W3CDTF">2023-03-30T13:18:00Z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